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B6C8" w14:textId="77777777" w:rsidR="00BD1A0B" w:rsidRPr="00BD1A0B" w:rsidRDefault="00BD1A0B" w:rsidP="00BD1A0B">
      <w:pPr>
        <w:pStyle w:val="Heading2"/>
        <w:rPr>
          <w:rFonts w:cs="Arial"/>
          <w:kern w:val="32"/>
          <w:sz w:val="36"/>
          <w:szCs w:val="20"/>
        </w:rPr>
      </w:pPr>
      <w:bookmarkStart w:id="0" w:name="_Toc476223051"/>
      <w:bookmarkStart w:id="1" w:name="ContentsPg"/>
      <w:r w:rsidRPr="00BD1A0B">
        <w:rPr>
          <w:rFonts w:cs="Arial"/>
          <w:kern w:val="32"/>
          <w:sz w:val="36"/>
          <w:szCs w:val="20"/>
        </w:rPr>
        <w:t xml:space="preserve">Consultation on changes to Ofqual’s regulatory framework for national assessments </w:t>
      </w:r>
    </w:p>
    <w:p w14:paraId="164BEB5F" w14:textId="000586C4" w:rsidR="00933B8D" w:rsidRPr="006E2519" w:rsidRDefault="00933B8D" w:rsidP="005A0D50">
      <w:pPr>
        <w:pStyle w:val="Heading2"/>
      </w:pPr>
      <w:r w:rsidRPr="006E2519">
        <w:t>How to respond to this consultation</w:t>
      </w:r>
      <w:bookmarkEnd w:id="0"/>
    </w:p>
    <w:p w14:paraId="79916444" w14:textId="1AB3FB9C" w:rsidR="00933B8D" w:rsidRDefault="00933B8D" w:rsidP="00933B8D">
      <w:pPr>
        <w:pStyle w:val="Ofqualbodytext"/>
        <w:rPr>
          <w:rFonts w:cs="Arial"/>
          <w:b/>
        </w:rPr>
      </w:pPr>
      <w:r w:rsidRPr="006E2519">
        <w:rPr>
          <w:rFonts w:cs="Arial"/>
        </w:rPr>
        <w:t xml:space="preserve">The closing date for responses is </w:t>
      </w:r>
      <w:r w:rsidR="00EF391C" w:rsidRPr="006E2519">
        <w:rPr>
          <w:rFonts w:cs="Arial"/>
          <w:b/>
        </w:rPr>
        <w:t>2</w:t>
      </w:r>
      <w:r w:rsidR="00BD1A0B">
        <w:rPr>
          <w:rFonts w:cs="Arial"/>
          <w:b/>
        </w:rPr>
        <w:t>0</w:t>
      </w:r>
      <w:r w:rsidR="00EF391C" w:rsidRPr="006E2519">
        <w:rPr>
          <w:rFonts w:cs="Arial"/>
          <w:b/>
        </w:rPr>
        <w:t xml:space="preserve"> </w:t>
      </w:r>
      <w:r w:rsidR="00BD1A0B">
        <w:rPr>
          <w:rFonts w:cs="Arial"/>
          <w:b/>
        </w:rPr>
        <w:t>December</w:t>
      </w:r>
      <w:r w:rsidRPr="006E2519">
        <w:rPr>
          <w:rFonts w:cs="Arial"/>
          <w:b/>
        </w:rPr>
        <w:t xml:space="preserve"> 2017</w:t>
      </w:r>
      <w:r w:rsidR="00EF391C" w:rsidRPr="006E2519">
        <w:rPr>
          <w:rFonts w:cs="Arial"/>
          <w:b/>
        </w:rPr>
        <w:t xml:space="preserve"> at </w:t>
      </w:r>
      <w:r w:rsidR="00BD1A0B">
        <w:rPr>
          <w:rFonts w:cs="Arial"/>
          <w:b/>
        </w:rPr>
        <w:t>23:45</w:t>
      </w:r>
      <w:r w:rsidR="00E1532C">
        <w:rPr>
          <w:rFonts w:cs="Arial"/>
          <w:b/>
        </w:rPr>
        <w:t>.</w:t>
      </w:r>
    </w:p>
    <w:p w14:paraId="18820EAA" w14:textId="2C5A67CC" w:rsidR="00E1532C" w:rsidRPr="006E2519" w:rsidRDefault="00E1532C" w:rsidP="00933B8D">
      <w:pPr>
        <w:pStyle w:val="Ofqualbodytext"/>
        <w:rPr>
          <w:rFonts w:cs="Arial"/>
        </w:rPr>
      </w:pPr>
      <w:r w:rsidRPr="00E1532C">
        <w:rPr>
          <w:rFonts w:cs="Arial"/>
        </w:rPr>
        <w:t>You can answer as many of the consultation questions as you like. You do not have to answer all of the questions, unless you wish to do so.</w:t>
      </w:r>
    </w:p>
    <w:p w14:paraId="59C06CDA" w14:textId="77777777" w:rsidR="00933B8D" w:rsidRPr="006E2519" w:rsidRDefault="00933B8D" w:rsidP="00933B8D">
      <w:pPr>
        <w:pStyle w:val="Ofqualbodytext"/>
        <w:rPr>
          <w:rFonts w:cs="Arial"/>
        </w:rPr>
      </w:pPr>
      <w:r w:rsidRPr="006E2519">
        <w:rPr>
          <w:rFonts w:cs="Arial"/>
        </w:rPr>
        <w:t>Please respond to this consultation in one of three ways:</w:t>
      </w:r>
    </w:p>
    <w:p w14:paraId="461CD39E" w14:textId="582F4C84" w:rsidR="00933B8D" w:rsidRPr="006E2519" w:rsidRDefault="0022535D" w:rsidP="00933B8D">
      <w:pPr>
        <w:pStyle w:val="Ofqualbullet"/>
        <w:ind w:left="562" w:hanging="562"/>
        <w:rPr>
          <w:rFonts w:cs="Arial"/>
        </w:rPr>
      </w:pPr>
      <w:r>
        <w:rPr>
          <w:rFonts w:cs="Arial"/>
        </w:rPr>
        <w:t>c</w:t>
      </w:r>
      <w:r w:rsidR="00933B8D" w:rsidRPr="006E2519">
        <w:rPr>
          <w:rFonts w:cs="Arial"/>
        </w:rPr>
        <w:t xml:space="preserve">omplete the online response (click ‘Respond online’ on the </w:t>
      </w:r>
      <w:hyperlink r:id="rId11" w:history="1">
        <w:r w:rsidR="00933B8D" w:rsidRPr="006E2519">
          <w:rPr>
            <w:rStyle w:val="Hyperlink"/>
            <w:rFonts w:cs="Arial"/>
          </w:rPr>
          <w:t>consultation homepage</w:t>
        </w:r>
      </w:hyperlink>
      <w:r w:rsidR="00933B8D" w:rsidRPr="006E2519">
        <w:rPr>
          <w:rFonts w:cs="Arial"/>
        </w:rPr>
        <w:t>)</w:t>
      </w:r>
      <w:r w:rsidR="00A0048A">
        <w:rPr>
          <w:rFonts w:cs="Arial"/>
        </w:rPr>
        <w:t>.</w:t>
      </w:r>
    </w:p>
    <w:p w14:paraId="5AEF27DE" w14:textId="69A32990" w:rsidR="00933B8D" w:rsidRPr="006E2519" w:rsidRDefault="0022535D" w:rsidP="00933B8D">
      <w:pPr>
        <w:pStyle w:val="Ofqualbullet"/>
        <w:ind w:left="562" w:hanging="562"/>
        <w:rPr>
          <w:rFonts w:cs="Arial"/>
        </w:rPr>
      </w:pPr>
      <w:r>
        <w:rPr>
          <w:rFonts w:cs="Arial"/>
        </w:rPr>
        <w:t>c</w:t>
      </w:r>
      <w:r w:rsidR="00933B8D" w:rsidRPr="006E2519">
        <w:rPr>
          <w:rFonts w:cs="Arial"/>
        </w:rPr>
        <w:t xml:space="preserve">omplete this response form and email your response to </w:t>
      </w:r>
      <w:hyperlink r:id="rId12" w:history="1">
        <w:r w:rsidR="00933B8D" w:rsidRPr="006E2519">
          <w:rPr>
            <w:rFonts w:cs="Arial"/>
            <w:color w:val="0000FF"/>
            <w:u w:val="single"/>
          </w:rPr>
          <w:t>consultations@ofqual.gov.uk</w:t>
        </w:r>
      </w:hyperlink>
      <w:r w:rsidR="00933B8D" w:rsidRPr="006E2519">
        <w:rPr>
          <w:rFonts w:cs="Arial"/>
        </w:rPr>
        <w:t>. Please include the consultation title (</w:t>
      </w:r>
      <w:r w:rsidR="00EF391C" w:rsidRPr="006E2519">
        <w:rPr>
          <w:rFonts w:cs="Arial"/>
          <w:szCs w:val="24"/>
        </w:rPr>
        <w:t>Reforming functional skills qualifications in English and maths</w:t>
      </w:r>
      <w:r w:rsidR="00933B8D" w:rsidRPr="006E2519">
        <w:rPr>
          <w:rFonts w:cs="Arial"/>
        </w:rPr>
        <w:t>) in the subject line of the email and make clear who you are and in what capacity you are responding</w:t>
      </w:r>
      <w:r w:rsidR="00A0048A">
        <w:rPr>
          <w:rFonts w:cs="Arial"/>
        </w:rPr>
        <w:t>.</w:t>
      </w:r>
    </w:p>
    <w:p w14:paraId="23D956D4" w14:textId="2E2642A9" w:rsidR="00933B8D" w:rsidRDefault="005B0BDD" w:rsidP="00933B8D">
      <w:pPr>
        <w:pStyle w:val="Ofqualbullet"/>
        <w:rPr>
          <w:rFonts w:cs="Arial"/>
        </w:rPr>
      </w:pPr>
      <w:r>
        <w:rPr>
          <w:rFonts w:cs="Arial"/>
        </w:rPr>
        <w:t>Post your response to:</w:t>
      </w:r>
      <w:r w:rsidR="00EF391C" w:rsidRPr="006E2519">
        <w:rPr>
          <w:rFonts w:cs="Arial"/>
          <w:szCs w:val="24"/>
        </w:rPr>
        <w:t>Reforming functional skills consultation</w:t>
      </w:r>
      <w:r w:rsidR="00933B8D" w:rsidRPr="006E2519">
        <w:rPr>
          <w:rFonts w:cs="Arial"/>
        </w:rPr>
        <w:t>, Ofqual, Spring Place, Herald Avenue, Coventry, CV5 6UB, making clear who you are and in what capacity you are responding</w:t>
      </w:r>
      <w:r w:rsidR="00A0048A">
        <w:rPr>
          <w:rFonts w:cs="Arial"/>
        </w:rPr>
        <w:t>.</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0DFD9569" w14:textId="77777777" w:rsidR="00EF391C" w:rsidRPr="006E2519" w:rsidRDefault="00EF391C" w:rsidP="005A0D50">
      <w:pPr>
        <w:pStyle w:val="Heading2"/>
      </w:pPr>
      <w:r w:rsidRPr="006E2519">
        <w:t>How we will use your response</w:t>
      </w:r>
    </w:p>
    <w:p w14:paraId="1CF61367" w14:textId="77777777" w:rsidR="00F64D0A" w:rsidRPr="006E2519" w:rsidRDefault="00EF391C" w:rsidP="00EF391C">
      <w:pPr>
        <w:pStyle w:val="Ofqualbullet"/>
        <w:rPr>
          <w:rFonts w:cs="Arial"/>
        </w:rPr>
      </w:pPr>
      <w:r w:rsidRPr="006E2519">
        <w:rPr>
          <w:rFonts w:cs="Arial"/>
        </w:rPr>
        <w:t>Your response will be used to help us shape our po</w:t>
      </w:r>
      <w:r w:rsidR="00F64D0A" w:rsidRPr="006E2519">
        <w:rPr>
          <w:rFonts w:cs="Arial"/>
        </w:rPr>
        <w:t>licies and regulatory activity.</w:t>
      </w:r>
    </w:p>
    <w:p w14:paraId="545984DB" w14:textId="2753155C" w:rsidR="00EF391C" w:rsidRPr="006E2519" w:rsidRDefault="00146745" w:rsidP="00EF391C">
      <w:pPr>
        <w:pStyle w:val="Ofqualbullet"/>
        <w:rPr>
          <w:rFonts w:cs="Arial"/>
        </w:rPr>
      </w:pPr>
      <w:r w:rsidRPr="006E2519">
        <w:rPr>
          <w:rFonts w:cs="Arial"/>
        </w:rPr>
        <w:t>After</w:t>
      </w:r>
      <w:r w:rsidR="00EF391C" w:rsidRPr="006E2519">
        <w:rPr>
          <w:rFonts w:cs="Arial"/>
        </w:rPr>
        <w:t xml:space="preserve"> the consultation </w:t>
      </w:r>
      <w:r w:rsidRPr="006E2519">
        <w:rPr>
          <w:rFonts w:cs="Arial"/>
        </w:rPr>
        <w:t xml:space="preserve">ends, </w:t>
      </w:r>
      <w:r w:rsidR="00EF391C" w:rsidRPr="006E2519">
        <w:rPr>
          <w:rFonts w:cs="Arial"/>
        </w:rPr>
        <w:t xml:space="preserve">we will publish a summary of responses received. </w:t>
      </w:r>
    </w:p>
    <w:p w14:paraId="707AAE56" w14:textId="25690D49" w:rsidR="00EF391C" w:rsidRPr="006E2519" w:rsidRDefault="00EF391C" w:rsidP="00F64D0A">
      <w:pPr>
        <w:pStyle w:val="Ofqualbullet"/>
        <w:rPr>
          <w:rFonts w:cs="Arial"/>
        </w:rPr>
      </w:pPr>
      <w:r w:rsidRPr="006E2519">
        <w:rPr>
          <w:rFonts w:cs="Arial"/>
        </w:rPr>
        <w:t xml:space="preserve">We will not include your personal details in any published list of respondents, although we may quote from your response anonymously. </w:t>
      </w:r>
    </w:p>
    <w:p w14:paraId="3A52998A" w14:textId="77777777" w:rsidR="005B0BDD" w:rsidRDefault="005B0BDD">
      <w:pPr>
        <w:rPr>
          <w:rFonts w:eastAsia="Times New Roman" w:cs="Times New Roman"/>
          <w:b/>
          <w:sz w:val="28"/>
          <w:szCs w:val="28"/>
          <w:lang w:eastAsia="en-GB"/>
        </w:rPr>
      </w:pPr>
      <w:r>
        <w:br w:type="page"/>
      </w:r>
    </w:p>
    <w:p w14:paraId="162916E0" w14:textId="3FE47468" w:rsidR="00EF391C" w:rsidRPr="006E2519" w:rsidRDefault="00EF391C" w:rsidP="005A0D50">
      <w:pPr>
        <w:pStyle w:val="Heading2"/>
      </w:pPr>
      <w:r w:rsidRPr="006E2519">
        <w:lastRenderedPageBreak/>
        <w:t>Sharing your response</w:t>
      </w:r>
    </w:p>
    <w:p w14:paraId="03C5C7E7" w14:textId="77777777" w:rsidR="00181F00" w:rsidRDefault="001D37F6" w:rsidP="00181F00">
      <w:pPr>
        <w:pStyle w:val="Ofqualbodytext"/>
        <w:rPr>
          <w:rFonts w:cs="Arial"/>
          <w:szCs w:val="24"/>
        </w:rPr>
      </w:pPr>
      <w:r w:rsidRPr="006E2519">
        <w:rPr>
          <w:rFonts w:cs="Arial"/>
          <w:szCs w:val="24"/>
        </w:rPr>
        <w:t xml:space="preserve">If you respond on behalf of an organisation, we will list your organisation’s name and may publish your response in full unless you tell us not to. If you want any part of your response to stay confidential, you should explain why you believe the information you have given is confidential. </w:t>
      </w:r>
      <w:r w:rsidR="00181F00" w:rsidRPr="00C32A6C">
        <w:t xml:space="preserve">If you </w:t>
      </w:r>
      <w:r w:rsidR="00181F00">
        <w:t>check the box below</w:t>
      </w:r>
      <w:r w:rsidR="00181F00" w:rsidRPr="00C32A6C">
        <w:t>, we will not include your details in any list of people or organisations that responded to the consultation.</w:t>
      </w:r>
    </w:p>
    <w:p w14:paraId="6F3542BB" w14:textId="5592A8E8" w:rsidR="001D37F6" w:rsidRPr="00181F00" w:rsidRDefault="006E2519" w:rsidP="00181F00">
      <w:pPr>
        <w:pStyle w:val="Ofqualbodytext"/>
        <w:ind w:left="360"/>
      </w:pPr>
      <w:r w:rsidRPr="00181F00">
        <w:rPr>
          <w:rFonts w:cs="Arial"/>
          <w:b/>
          <w:szCs w:val="24"/>
        </w:rPr>
        <w:t>[  ]</w:t>
      </w:r>
      <w:r w:rsidR="001D37F6" w:rsidRPr="00181F00">
        <w:rPr>
          <w:rFonts w:cs="Arial"/>
          <w:b/>
          <w:szCs w:val="24"/>
        </w:rPr>
        <w:t xml:space="preserve"> I want part of my organisation’s response to remain confidential.</w:t>
      </w:r>
    </w:p>
    <w:p w14:paraId="6CCA7A1A" w14:textId="0C41F40B" w:rsidR="001D37F6" w:rsidRPr="00181F00" w:rsidRDefault="001D37F6" w:rsidP="00181F00">
      <w:pPr>
        <w:autoSpaceDE w:val="0"/>
        <w:autoSpaceDN w:val="0"/>
        <w:adjustRightInd w:val="0"/>
        <w:spacing w:after="0" w:line="240" w:lineRule="auto"/>
        <w:ind w:left="360"/>
        <w:rPr>
          <w:rFonts w:cs="Arial"/>
          <w:szCs w:val="24"/>
        </w:rPr>
      </w:pPr>
      <w:r w:rsidRPr="00181F00">
        <w:rPr>
          <w:rFonts w:cs="Arial"/>
          <w:szCs w:val="24"/>
        </w:rPr>
        <w:t>Please explain which sections of your response you want kept confidential, and why</w:t>
      </w:r>
      <w:r w:rsidR="006E2519" w:rsidRPr="00181F00">
        <w:rPr>
          <w:rFonts w:cs="Arial"/>
          <w:szCs w:val="24"/>
        </w:rPr>
        <w:t>:</w:t>
      </w:r>
    </w:p>
    <w:p w14:paraId="05AE56BB" w14:textId="77777777" w:rsidR="006E2519" w:rsidRPr="006E2519" w:rsidRDefault="006E2519" w:rsidP="001D37F6">
      <w:pPr>
        <w:pStyle w:val="ListParagraph"/>
        <w:autoSpaceDE w:val="0"/>
        <w:autoSpaceDN w:val="0"/>
        <w:adjustRightInd w:val="0"/>
        <w:spacing w:after="0" w:line="240" w:lineRule="auto"/>
        <w:ind w:left="360"/>
        <w:rPr>
          <w:rFonts w:cs="Arial"/>
          <w:szCs w:val="24"/>
        </w:rPr>
      </w:pPr>
    </w:p>
    <w:p w14:paraId="6B3EB63C" w14:textId="77777777" w:rsidR="006E2519" w:rsidRDefault="006E2519" w:rsidP="001D37F6">
      <w:pPr>
        <w:pStyle w:val="ListParagraph"/>
        <w:autoSpaceDE w:val="0"/>
        <w:autoSpaceDN w:val="0"/>
        <w:adjustRightInd w:val="0"/>
        <w:spacing w:after="0" w:line="240" w:lineRule="auto"/>
        <w:ind w:left="360"/>
        <w:rPr>
          <w:rFonts w:cs="Arial"/>
          <w:szCs w:val="24"/>
        </w:rPr>
      </w:pPr>
    </w:p>
    <w:p w14:paraId="268E7E8B" w14:textId="55935377" w:rsidR="00DF2F68" w:rsidRPr="005A0D50" w:rsidRDefault="00DF2F68" w:rsidP="005A0D50">
      <w:pPr>
        <w:pStyle w:val="ListParagraph"/>
        <w:autoSpaceDE w:val="0"/>
        <w:autoSpaceDN w:val="0"/>
        <w:adjustRightInd w:val="0"/>
        <w:spacing w:after="0" w:line="240" w:lineRule="auto"/>
        <w:ind w:left="360"/>
        <w:rPr>
          <w:rFonts w:cs="Arial"/>
          <w:szCs w:val="24"/>
        </w:rPr>
      </w:pPr>
    </w:p>
    <w:p w14:paraId="6980F55E" w14:textId="69670949" w:rsidR="005A0D50" w:rsidRPr="00B75198" w:rsidRDefault="005A0D50" w:rsidP="00B75198">
      <w:pPr>
        <w:autoSpaceDE w:val="0"/>
        <w:autoSpaceDN w:val="0"/>
        <w:adjustRightInd w:val="0"/>
        <w:spacing w:after="0" w:line="240" w:lineRule="auto"/>
        <w:rPr>
          <w:rFonts w:cs="Arial"/>
          <w:szCs w:val="24"/>
        </w:rPr>
      </w:pPr>
      <w:r w:rsidRPr="00B75198">
        <w:rPr>
          <w:rFonts w:cs="Arial"/>
          <w:szCs w:val="24"/>
        </w:rPr>
        <w:t>Members of the public are entitled to ask for information we hold under information access law (such as the Freedom of Information Act 2000). We may have to disclose information covered by these laws. On these rare occasions</w:t>
      </w:r>
      <w:r w:rsidR="005C705D" w:rsidRPr="00B75198">
        <w:rPr>
          <w:rFonts w:cs="Arial"/>
          <w:szCs w:val="24"/>
        </w:rPr>
        <w:t>,</w:t>
      </w:r>
      <w:r w:rsidRPr="00B75198">
        <w:rPr>
          <w:rFonts w:cs="Arial"/>
          <w:szCs w:val="24"/>
        </w:rPr>
        <w:t xml:space="preserve"> we will usually anonymise responses, or ask for consent from those who have responded, but we cannot guarantee confidentiality. </w:t>
      </w:r>
    </w:p>
    <w:p w14:paraId="26CD0E86" w14:textId="7CF28FF5" w:rsidR="00EF391C" w:rsidRPr="005C705D" w:rsidRDefault="006E2519" w:rsidP="005A0D50">
      <w:pPr>
        <w:pStyle w:val="Heading2"/>
        <w:rPr>
          <w:rFonts w:cs="Arial"/>
        </w:rPr>
      </w:pPr>
      <w:r w:rsidRPr="005C705D">
        <w:rPr>
          <w:rFonts w:eastAsia="Calibri" w:cs="Arial"/>
        </w:rPr>
        <w:t>C</w:t>
      </w:r>
      <w:r w:rsidR="00EF391C" w:rsidRPr="005C705D">
        <w:rPr>
          <w:rFonts w:eastAsia="Calibri" w:cs="Arial"/>
        </w:rPr>
        <w:t>ontacting</w:t>
      </w:r>
      <w:r w:rsidR="00EF391C" w:rsidRPr="005C705D">
        <w:rPr>
          <w:rFonts w:cs="Arial"/>
        </w:rPr>
        <w:t xml:space="preserve"> </w:t>
      </w:r>
      <w:r w:rsidR="00EF391C" w:rsidRPr="005C705D">
        <w:rPr>
          <w:rFonts w:eastAsia="Calibri" w:cs="Arial"/>
        </w:rPr>
        <w:t>you</w:t>
      </w:r>
    </w:p>
    <w:p w14:paraId="1EF963EB" w14:textId="4EA81D82" w:rsidR="006E2519" w:rsidRPr="007A4A30" w:rsidRDefault="006E2519" w:rsidP="006E2519">
      <w:pPr>
        <w:autoSpaceDE w:val="0"/>
        <w:autoSpaceDN w:val="0"/>
        <w:adjustRightInd w:val="0"/>
        <w:spacing w:after="0" w:line="240" w:lineRule="auto"/>
        <w:rPr>
          <w:rFonts w:cs="Arial"/>
          <w:szCs w:val="24"/>
        </w:rPr>
      </w:pPr>
      <w:r w:rsidRPr="007A4A30">
        <w:rPr>
          <w:rFonts w:eastAsia="Calibri" w:cs="Arial"/>
          <w:szCs w:val="24"/>
        </w:rPr>
        <w:t>Ofqual</w:t>
      </w:r>
      <w:r w:rsidRPr="007A4A30">
        <w:rPr>
          <w:rFonts w:cs="Arial"/>
          <w:szCs w:val="24"/>
        </w:rPr>
        <w:t xml:space="preserve"> </w:t>
      </w:r>
      <w:r w:rsidRPr="007A4A30">
        <w:rPr>
          <w:rFonts w:eastAsia="Calibri" w:cs="Arial"/>
          <w:szCs w:val="24"/>
        </w:rPr>
        <w:t>may</w:t>
      </w:r>
      <w:r w:rsidRPr="007A4A30">
        <w:rPr>
          <w:rFonts w:cs="Arial"/>
          <w:szCs w:val="24"/>
        </w:rPr>
        <w:t xml:space="preserve"> </w:t>
      </w:r>
      <w:r w:rsidRPr="007A4A30">
        <w:rPr>
          <w:rFonts w:eastAsia="Calibri" w:cs="Arial"/>
          <w:szCs w:val="24"/>
        </w:rPr>
        <w:t>sometimes</w:t>
      </w:r>
      <w:r w:rsidRPr="007A4A30">
        <w:rPr>
          <w:rFonts w:cs="Arial"/>
          <w:szCs w:val="24"/>
        </w:rPr>
        <w:t xml:space="preserve"> </w:t>
      </w:r>
      <w:r w:rsidRPr="007A4A30">
        <w:rPr>
          <w:rFonts w:eastAsia="Calibri" w:cs="Arial"/>
          <w:szCs w:val="24"/>
        </w:rPr>
        <w:t>follow</w:t>
      </w:r>
      <w:r w:rsidRPr="007A4A30">
        <w:rPr>
          <w:rFonts w:cs="Arial"/>
          <w:szCs w:val="24"/>
        </w:rPr>
        <w:t>-</w:t>
      </w:r>
      <w:r w:rsidRPr="007A4A30">
        <w:rPr>
          <w:rFonts w:eastAsia="Calibri" w:cs="Arial"/>
          <w:szCs w:val="24"/>
        </w:rPr>
        <w:t>up</w:t>
      </w:r>
      <w:r w:rsidRPr="007A4A30">
        <w:rPr>
          <w:rFonts w:cs="Arial"/>
          <w:szCs w:val="24"/>
        </w:rPr>
        <w:t xml:space="preserve"> </w:t>
      </w:r>
      <w:r w:rsidRPr="007A4A30">
        <w:rPr>
          <w:rFonts w:eastAsia="Calibri" w:cs="Arial"/>
          <w:szCs w:val="24"/>
        </w:rPr>
        <w:t>responses</w:t>
      </w:r>
      <w:r w:rsidRPr="007A4A30">
        <w:rPr>
          <w:rFonts w:cs="Arial"/>
          <w:szCs w:val="24"/>
        </w:rPr>
        <w:t xml:space="preserve"> </w:t>
      </w:r>
      <w:r w:rsidRPr="007A4A30">
        <w:rPr>
          <w:rFonts w:eastAsia="Calibri" w:cs="Arial"/>
          <w:szCs w:val="24"/>
        </w:rPr>
        <w:t>received</w:t>
      </w:r>
      <w:r w:rsidRPr="007A4A30">
        <w:rPr>
          <w:rFonts w:cs="Arial"/>
          <w:szCs w:val="24"/>
        </w:rPr>
        <w:t xml:space="preserve">. </w:t>
      </w:r>
      <w:r w:rsidRPr="007A4A30">
        <w:rPr>
          <w:rFonts w:eastAsia="Calibri" w:cs="Arial"/>
          <w:szCs w:val="24"/>
        </w:rPr>
        <w:t>If</w:t>
      </w:r>
      <w:r w:rsidRPr="007A4A30">
        <w:rPr>
          <w:rFonts w:cs="Arial"/>
          <w:szCs w:val="24"/>
        </w:rPr>
        <w:t xml:space="preserve"> </w:t>
      </w:r>
      <w:r w:rsidRPr="007A4A30">
        <w:rPr>
          <w:rFonts w:eastAsia="Calibri" w:cs="Arial"/>
          <w:szCs w:val="24"/>
        </w:rPr>
        <w:t>you</w:t>
      </w:r>
      <w:r w:rsidRPr="007A4A30">
        <w:rPr>
          <w:rFonts w:cs="Arial"/>
          <w:szCs w:val="24"/>
        </w:rPr>
        <w:t xml:space="preserve"> </w:t>
      </w:r>
      <w:r w:rsidRPr="007A4A30">
        <w:rPr>
          <w:rFonts w:eastAsia="Calibri" w:cs="Arial"/>
          <w:szCs w:val="24"/>
        </w:rPr>
        <w:t>are</w:t>
      </w:r>
      <w:r w:rsidRPr="007A4A30">
        <w:rPr>
          <w:rFonts w:cs="Arial"/>
          <w:szCs w:val="24"/>
        </w:rPr>
        <w:t xml:space="preserve"> </w:t>
      </w:r>
      <w:r w:rsidRPr="007A4A30">
        <w:rPr>
          <w:rFonts w:eastAsia="Calibri" w:cs="Arial"/>
          <w:szCs w:val="24"/>
        </w:rPr>
        <w:t>happy</w:t>
      </w:r>
      <w:r w:rsidRPr="007A4A30">
        <w:rPr>
          <w:rFonts w:cs="Arial"/>
          <w:szCs w:val="24"/>
        </w:rPr>
        <w:t xml:space="preserve"> </w:t>
      </w:r>
      <w:r w:rsidRPr="007A4A30">
        <w:rPr>
          <w:rFonts w:eastAsia="Calibri" w:cs="Arial"/>
          <w:szCs w:val="24"/>
        </w:rPr>
        <w:t>to</w:t>
      </w:r>
      <w:r w:rsidRPr="007A4A30">
        <w:rPr>
          <w:rFonts w:cs="Arial"/>
          <w:szCs w:val="24"/>
        </w:rPr>
        <w:t xml:space="preserve"> </w:t>
      </w:r>
      <w:r w:rsidRPr="007A4A30">
        <w:rPr>
          <w:rFonts w:eastAsia="Calibri" w:cs="Arial"/>
          <w:szCs w:val="24"/>
        </w:rPr>
        <w:t>be</w:t>
      </w:r>
      <w:r w:rsidRPr="007A4A30">
        <w:rPr>
          <w:rFonts w:cs="Arial"/>
          <w:szCs w:val="24"/>
        </w:rPr>
        <w:t xml:space="preserve"> </w:t>
      </w:r>
      <w:r w:rsidRPr="007A4A30">
        <w:rPr>
          <w:rFonts w:eastAsia="Calibri" w:cs="Arial"/>
          <w:szCs w:val="24"/>
        </w:rPr>
        <w:t>contacted</w:t>
      </w:r>
      <w:r w:rsidRPr="007A4A30">
        <w:rPr>
          <w:rFonts w:cs="Arial"/>
          <w:szCs w:val="24"/>
        </w:rPr>
        <w:t xml:space="preserve"> </w:t>
      </w:r>
      <w:r w:rsidRPr="007A4A30">
        <w:rPr>
          <w:rFonts w:eastAsia="Calibri" w:cs="Arial"/>
          <w:szCs w:val="24"/>
        </w:rPr>
        <w:t>about</w:t>
      </w:r>
      <w:r w:rsidRPr="007A4A30">
        <w:rPr>
          <w:rFonts w:cs="Arial"/>
          <w:szCs w:val="24"/>
        </w:rPr>
        <w:t xml:space="preserve"> </w:t>
      </w:r>
      <w:r w:rsidRPr="007A4A30">
        <w:rPr>
          <w:rFonts w:eastAsia="Calibri" w:cs="Arial"/>
          <w:szCs w:val="24"/>
        </w:rPr>
        <w:t>your</w:t>
      </w:r>
      <w:r w:rsidRPr="007A4A30">
        <w:rPr>
          <w:rFonts w:cs="Arial"/>
          <w:szCs w:val="24"/>
        </w:rPr>
        <w:t xml:space="preserve"> </w:t>
      </w:r>
      <w:r w:rsidRPr="007A4A30">
        <w:rPr>
          <w:rFonts w:eastAsia="Calibri" w:cs="Arial"/>
          <w:szCs w:val="24"/>
        </w:rPr>
        <w:t>response</w:t>
      </w:r>
      <w:r w:rsidRPr="007A4A30">
        <w:rPr>
          <w:rFonts w:cs="Arial"/>
          <w:szCs w:val="24"/>
        </w:rPr>
        <w:t xml:space="preserve">, </w:t>
      </w:r>
      <w:r w:rsidRPr="007A4A30">
        <w:rPr>
          <w:rFonts w:eastAsia="Calibri" w:cs="Arial"/>
          <w:szCs w:val="24"/>
        </w:rPr>
        <w:t>please</w:t>
      </w:r>
      <w:r w:rsidRPr="007A4A30">
        <w:rPr>
          <w:rFonts w:cs="Arial"/>
          <w:szCs w:val="24"/>
        </w:rPr>
        <w:t xml:space="preserve"> </w:t>
      </w:r>
      <w:r w:rsidRPr="007A4A30">
        <w:rPr>
          <w:rFonts w:eastAsia="Calibri" w:cs="Arial"/>
          <w:szCs w:val="24"/>
        </w:rPr>
        <w:t>complete</w:t>
      </w:r>
      <w:r w:rsidRPr="007A4A30">
        <w:rPr>
          <w:rFonts w:cs="Arial"/>
          <w:szCs w:val="24"/>
        </w:rPr>
        <w:t xml:space="preserve"> </w:t>
      </w:r>
      <w:r w:rsidRPr="007A4A30">
        <w:rPr>
          <w:rFonts w:eastAsia="Calibri" w:cs="Arial"/>
          <w:szCs w:val="24"/>
        </w:rPr>
        <w:t>your</w:t>
      </w:r>
      <w:r w:rsidRPr="007A4A30">
        <w:rPr>
          <w:rFonts w:cs="Arial"/>
          <w:szCs w:val="24"/>
        </w:rPr>
        <w:t xml:space="preserve"> </w:t>
      </w:r>
      <w:r w:rsidRPr="007A4A30">
        <w:rPr>
          <w:rFonts w:eastAsia="Calibri" w:cs="Arial"/>
          <w:szCs w:val="24"/>
        </w:rPr>
        <w:t>details</w:t>
      </w:r>
      <w:r w:rsidRPr="007A4A30">
        <w:rPr>
          <w:rFonts w:cs="Arial"/>
          <w:szCs w:val="24"/>
        </w:rPr>
        <w:t xml:space="preserve"> </w:t>
      </w:r>
      <w:r w:rsidRPr="007A4A30">
        <w:rPr>
          <w:rFonts w:eastAsia="Calibri" w:cs="Arial"/>
          <w:szCs w:val="24"/>
        </w:rPr>
        <w:t>below</w:t>
      </w:r>
      <w:r w:rsidRPr="007A4A30">
        <w:rPr>
          <w:rFonts w:cs="Arial"/>
          <w:szCs w:val="24"/>
        </w:rPr>
        <w:t>.</w:t>
      </w:r>
    </w:p>
    <w:p w14:paraId="2300F3AD" w14:textId="77777777" w:rsidR="00EF391C" w:rsidRPr="006E2519" w:rsidRDefault="00EF391C" w:rsidP="00EF391C">
      <w:pPr>
        <w:autoSpaceDE w:val="0"/>
        <w:autoSpaceDN w:val="0"/>
        <w:adjustRightInd w:val="0"/>
        <w:spacing w:after="0" w:line="240" w:lineRule="auto"/>
        <w:rPr>
          <w:rFonts w:cs="Arial"/>
          <w:szCs w:val="24"/>
        </w:rPr>
      </w:pPr>
    </w:p>
    <w:p w14:paraId="6EF3A7EC"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Telephone number:</w:t>
      </w:r>
    </w:p>
    <w:p w14:paraId="147E0D49"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Email:</w:t>
      </w:r>
    </w:p>
    <w:p w14:paraId="2E318B45" w14:textId="7DF76B7C" w:rsidR="00933B8D" w:rsidRPr="006E2519" w:rsidRDefault="00933B8D" w:rsidP="00933B8D">
      <w:pPr>
        <w:rPr>
          <w:rFonts w:cs="Arial"/>
        </w:rPr>
      </w:pPr>
    </w:p>
    <w:p w14:paraId="2B111F60" w14:textId="77777777" w:rsidR="00933B8D" w:rsidRPr="006E2519" w:rsidRDefault="00933B8D">
      <w:pPr>
        <w:rPr>
          <w:rFonts w:cs="Arial"/>
        </w:rPr>
      </w:pPr>
      <w:r w:rsidRPr="006E2519">
        <w:rPr>
          <w:rFonts w:cs="Arial"/>
        </w:rPr>
        <w:br w:type="page"/>
      </w:r>
    </w:p>
    <w:p w14:paraId="413D7196" w14:textId="66887625" w:rsidR="00D239E1" w:rsidRPr="006E2519" w:rsidRDefault="00D239E1" w:rsidP="007A4A30">
      <w:pPr>
        <w:pStyle w:val="Heading1"/>
      </w:pPr>
      <w:r w:rsidRPr="006E2519">
        <w:t>Consultation questions</w:t>
      </w:r>
    </w:p>
    <w:p w14:paraId="2BE94E3B" w14:textId="1A0C2136" w:rsidR="00933B8D" w:rsidRDefault="00933B8D" w:rsidP="00933B8D">
      <w:pPr>
        <w:pStyle w:val="Ofqualbodytext"/>
        <w:rPr>
          <w:rFonts w:cs="Arial"/>
        </w:rPr>
      </w:pPr>
      <w:r w:rsidRPr="006E2519">
        <w:rPr>
          <w:rFonts w:cs="Arial"/>
          <w:b/>
        </w:rPr>
        <w:t>Question 1:</w:t>
      </w:r>
      <w:r w:rsidRPr="006E2519">
        <w:rPr>
          <w:rFonts w:cs="Arial"/>
        </w:rPr>
        <w:t xml:space="preserve"> </w:t>
      </w:r>
      <w:r w:rsidR="00BF0061" w:rsidRPr="00BF0061">
        <w:rPr>
          <w:rFonts w:cs="Arial"/>
          <w:bCs/>
        </w:rPr>
        <w:t>Do you have any comments on Part 1 of our proposed framework (National assessment</w:t>
      </w:r>
      <w:r w:rsidR="00556833">
        <w:rPr>
          <w:rFonts w:cs="Arial"/>
          <w:bCs/>
        </w:rPr>
        <w:t>s</w:t>
      </w:r>
      <w:r w:rsidR="00BF0061" w:rsidRPr="00BF0061">
        <w:rPr>
          <w:rFonts w:cs="Arial"/>
          <w:bCs/>
        </w:rPr>
        <w:t xml:space="preserve"> and responsible bodies)?</w:t>
      </w:r>
    </w:p>
    <w:p w14:paraId="1DCD23CE" w14:textId="77777777" w:rsidR="00BF0061" w:rsidRPr="006E2519" w:rsidRDefault="00BF0061" w:rsidP="00933B8D">
      <w:pPr>
        <w:pStyle w:val="Ofqualbodytext"/>
        <w:rPr>
          <w:rFonts w:cs="Arial"/>
        </w:rPr>
      </w:pPr>
    </w:p>
    <w:p w14:paraId="3E456D4A" w14:textId="77777777" w:rsidR="001B3548" w:rsidRPr="006E2519" w:rsidRDefault="001B3548" w:rsidP="00933B8D">
      <w:pPr>
        <w:pStyle w:val="Ofqualbodytext"/>
        <w:rPr>
          <w:rFonts w:cs="Arial"/>
        </w:rPr>
      </w:pPr>
    </w:p>
    <w:p w14:paraId="306AE75B" w14:textId="14C06548" w:rsidR="00933B8D" w:rsidRPr="006E2519" w:rsidRDefault="00933B8D" w:rsidP="00933B8D">
      <w:pPr>
        <w:pStyle w:val="Ofqualbodytext"/>
        <w:rPr>
          <w:rFonts w:cs="Arial"/>
        </w:rPr>
      </w:pPr>
      <w:r w:rsidRPr="006E2519">
        <w:rPr>
          <w:rFonts w:cs="Arial"/>
          <w:b/>
        </w:rPr>
        <w:t>Question 2:</w:t>
      </w:r>
      <w:r w:rsidRPr="006E2519">
        <w:rPr>
          <w:rFonts w:cs="Arial"/>
        </w:rPr>
        <w:t xml:space="preserve"> </w:t>
      </w:r>
      <w:r w:rsidR="00BF0061" w:rsidRPr="00BF0061">
        <w:rPr>
          <w:rFonts w:cs="Arial"/>
          <w:bCs/>
        </w:rPr>
        <w:t>Do you have any comments on our approach to regulating national assessments as set out in Part 2, Sections B and C of our proposed framework?</w:t>
      </w:r>
    </w:p>
    <w:p w14:paraId="2FA79997" w14:textId="74802917" w:rsidR="00933B8D" w:rsidRPr="006E2519" w:rsidRDefault="00933B8D" w:rsidP="00933B8D">
      <w:pPr>
        <w:pStyle w:val="Ofqualbodytext"/>
        <w:rPr>
          <w:rFonts w:cs="Arial"/>
        </w:rPr>
      </w:pPr>
    </w:p>
    <w:p w14:paraId="07FACECA" w14:textId="77777777" w:rsidR="00943FF5" w:rsidRPr="006E2519" w:rsidRDefault="00943FF5" w:rsidP="00933B8D">
      <w:pPr>
        <w:pStyle w:val="Ofqualbodytext"/>
        <w:rPr>
          <w:rFonts w:cs="Arial"/>
        </w:rPr>
      </w:pPr>
    </w:p>
    <w:p w14:paraId="4BBC05A7" w14:textId="38FAF809" w:rsidR="00933B8D" w:rsidRPr="006E2519" w:rsidRDefault="00933B8D" w:rsidP="00933B8D">
      <w:pPr>
        <w:pStyle w:val="Ofqualbodytext"/>
        <w:rPr>
          <w:rFonts w:cs="Arial"/>
        </w:rPr>
      </w:pPr>
      <w:r w:rsidRPr="006E2519">
        <w:rPr>
          <w:rFonts w:cs="Arial"/>
          <w:b/>
        </w:rPr>
        <w:t>Question 3:</w:t>
      </w:r>
      <w:r w:rsidRPr="006E2519">
        <w:rPr>
          <w:rFonts w:cs="Arial"/>
        </w:rPr>
        <w:t xml:space="preserve"> </w:t>
      </w:r>
      <w:r w:rsidR="000102B0" w:rsidRPr="000102B0">
        <w:rPr>
          <w:rFonts w:cs="Arial"/>
          <w:bCs/>
        </w:rPr>
        <w:t>Do you have any comments on our proposed approach to setting out in advance our key areas of focus each year?</w:t>
      </w:r>
    </w:p>
    <w:p w14:paraId="1B05DC49" w14:textId="66FCF0BB" w:rsidR="00933B8D" w:rsidRDefault="00933B8D" w:rsidP="00933B8D">
      <w:pPr>
        <w:pStyle w:val="Ofqualbodytext"/>
        <w:rPr>
          <w:rFonts w:cs="Arial"/>
        </w:rPr>
      </w:pPr>
    </w:p>
    <w:p w14:paraId="31E835E2" w14:textId="77777777" w:rsidR="000102B0" w:rsidRPr="006E2519" w:rsidRDefault="000102B0" w:rsidP="00933B8D">
      <w:pPr>
        <w:pStyle w:val="Ofqualbodytext"/>
        <w:rPr>
          <w:rFonts w:cs="Arial"/>
        </w:rPr>
      </w:pPr>
    </w:p>
    <w:p w14:paraId="4AE09EE8" w14:textId="6A0EC8AC" w:rsidR="00933B8D" w:rsidRPr="006E2519" w:rsidRDefault="00933B8D" w:rsidP="00933B8D">
      <w:pPr>
        <w:pStyle w:val="Ofqualbodytext"/>
        <w:rPr>
          <w:rFonts w:cs="Arial"/>
        </w:rPr>
      </w:pPr>
      <w:r w:rsidRPr="006E2519">
        <w:rPr>
          <w:rFonts w:cs="Arial"/>
          <w:b/>
        </w:rPr>
        <w:t>Question 4:</w:t>
      </w:r>
      <w:r w:rsidRPr="006E2519">
        <w:rPr>
          <w:rFonts w:cs="Arial"/>
        </w:rPr>
        <w:t xml:space="preserve"> </w:t>
      </w:r>
      <w:r w:rsidR="000102B0" w:rsidRPr="000102B0">
        <w:rPr>
          <w:rFonts w:cs="Arial"/>
          <w:bCs/>
        </w:rPr>
        <w:t>Do you have any other comments on Part 2 of our proposed framework (Ofqual’s role)?</w:t>
      </w:r>
    </w:p>
    <w:p w14:paraId="6C39E2AC" w14:textId="3C580056" w:rsidR="001B3548" w:rsidRPr="006E2519" w:rsidRDefault="001B3548" w:rsidP="00D239E1">
      <w:pPr>
        <w:pStyle w:val="Ofqualbodytext"/>
        <w:rPr>
          <w:rFonts w:cs="Arial"/>
        </w:rPr>
      </w:pPr>
    </w:p>
    <w:p w14:paraId="3D022839" w14:textId="77777777" w:rsidR="00943FF5" w:rsidRPr="006E2519" w:rsidRDefault="00943FF5" w:rsidP="00D239E1">
      <w:pPr>
        <w:pStyle w:val="Ofqualbodytext"/>
        <w:rPr>
          <w:rFonts w:cs="Arial"/>
        </w:rPr>
      </w:pPr>
    </w:p>
    <w:p w14:paraId="708E9BEE" w14:textId="4D503A2B" w:rsidR="00933B8D" w:rsidRPr="006E2519" w:rsidRDefault="00933B8D" w:rsidP="00933B8D">
      <w:pPr>
        <w:pStyle w:val="Ofqualbodytext"/>
        <w:rPr>
          <w:rFonts w:cs="Arial"/>
        </w:rPr>
      </w:pPr>
      <w:r w:rsidRPr="006E2519">
        <w:rPr>
          <w:rFonts w:cs="Arial"/>
          <w:b/>
        </w:rPr>
        <w:t>Question 5:</w:t>
      </w:r>
      <w:r w:rsidRPr="006E2519">
        <w:rPr>
          <w:rFonts w:cs="Arial"/>
        </w:rPr>
        <w:t xml:space="preserve"> </w:t>
      </w:r>
      <w:r w:rsidR="000102B0" w:rsidRPr="000102B0">
        <w:rPr>
          <w:rFonts w:cs="Arial"/>
          <w:bCs/>
        </w:rPr>
        <w:t>Do you have any comments on our proposed approach to remove prescriptive requirements from our framework and instead focus more on outcomes?</w:t>
      </w:r>
    </w:p>
    <w:p w14:paraId="5524C867" w14:textId="77777777" w:rsidR="006F1D21" w:rsidRPr="006E2519" w:rsidRDefault="006F1D21" w:rsidP="006F1D21">
      <w:pPr>
        <w:pStyle w:val="Ofqualbodytext"/>
        <w:rPr>
          <w:rFonts w:cs="Arial"/>
        </w:rPr>
      </w:pPr>
    </w:p>
    <w:p w14:paraId="20CF94CE" w14:textId="77777777" w:rsidR="00943FF5" w:rsidRPr="006E2519" w:rsidRDefault="00943FF5" w:rsidP="006F1D21">
      <w:pPr>
        <w:pStyle w:val="Ofqualbodytext"/>
        <w:rPr>
          <w:rFonts w:cs="Arial"/>
        </w:rPr>
      </w:pPr>
    </w:p>
    <w:p w14:paraId="7ED08A9B" w14:textId="7CFCD9CF" w:rsidR="00933B8D" w:rsidRPr="006E2519" w:rsidRDefault="006F1D21" w:rsidP="00933B8D">
      <w:pPr>
        <w:pStyle w:val="Ofqualbodytext"/>
        <w:rPr>
          <w:rFonts w:cs="Arial"/>
          <w:bCs/>
        </w:rPr>
      </w:pPr>
      <w:r w:rsidRPr="006E2519">
        <w:rPr>
          <w:rFonts w:cs="Arial"/>
          <w:b/>
        </w:rPr>
        <w:t>Question 6:</w:t>
      </w:r>
      <w:r w:rsidRPr="006E2519">
        <w:rPr>
          <w:rFonts w:cs="Arial"/>
        </w:rPr>
        <w:t xml:space="preserve"> </w:t>
      </w:r>
      <w:r w:rsidR="000102B0" w:rsidRPr="000102B0">
        <w:rPr>
          <w:rFonts w:cs="Arial"/>
          <w:bCs/>
        </w:rPr>
        <w:t>Do you have any comments on any aspect of the changes described above?</w:t>
      </w:r>
    </w:p>
    <w:p w14:paraId="31A8FFEF" w14:textId="77777777" w:rsidR="006F1D21" w:rsidRDefault="006F1D21" w:rsidP="00933B8D">
      <w:pPr>
        <w:pStyle w:val="Ofqualbodytext"/>
        <w:rPr>
          <w:rFonts w:cs="Arial"/>
        </w:rPr>
      </w:pPr>
    </w:p>
    <w:p w14:paraId="1677AC21" w14:textId="77777777" w:rsidR="000102B0" w:rsidRPr="006E2519" w:rsidRDefault="000102B0" w:rsidP="00933B8D">
      <w:pPr>
        <w:pStyle w:val="Ofqualbodytext"/>
        <w:rPr>
          <w:rFonts w:cs="Arial"/>
          <w:b/>
          <w:bCs/>
        </w:rPr>
      </w:pPr>
    </w:p>
    <w:p w14:paraId="6E469061" w14:textId="77777777" w:rsidR="000102B0" w:rsidRDefault="000102B0">
      <w:pPr>
        <w:rPr>
          <w:rFonts w:eastAsia="Times New Roman" w:cs="Arial"/>
          <w:b/>
          <w:szCs w:val="20"/>
          <w:lang w:eastAsia="en-GB"/>
        </w:rPr>
      </w:pPr>
      <w:r>
        <w:rPr>
          <w:rFonts w:cs="Arial"/>
          <w:b/>
        </w:rPr>
        <w:br w:type="page"/>
      </w:r>
    </w:p>
    <w:p w14:paraId="5966FB96" w14:textId="0C92C306" w:rsidR="006F1D21" w:rsidRPr="006E2519" w:rsidRDefault="006F1D21" w:rsidP="00933B8D">
      <w:pPr>
        <w:pStyle w:val="Ofqualbodytext"/>
        <w:rPr>
          <w:rFonts w:cs="Arial"/>
          <w:bCs/>
        </w:rPr>
      </w:pPr>
      <w:r w:rsidRPr="006E2519">
        <w:rPr>
          <w:rFonts w:cs="Arial"/>
          <w:b/>
        </w:rPr>
        <w:t>Question 7:</w:t>
      </w:r>
      <w:r w:rsidRPr="006E2519">
        <w:rPr>
          <w:rFonts w:cs="Arial"/>
        </w:rPr>
        <w:t xml:space="preserve"> </w:t>
      </w:r>
      <w:r w:rsidR="000102B0" w:rsidRPr="000102B0">
        <w:rPr>
          <w:rFonts w:cs="Arial"/>
          <w:bCs/>
        </w:rPr>
        <w:t xml:space="preserve">Do you have any </w:t>
      </w:r>
      <w:r w:rsidR="0082013D">
        <w:rPr>
          <w:rFonts w:cs="Arial"/>
          <w:bCs/>
        </w:rPr>
        <w:t xml:space="preserve">other </w:t>
      </w:r>
      <w:bookmarkStart w:id="2" w:name="_GoBack"/>
      <w:bookmarkEnd w:id="2"/>
      <w:r w:rsidR="000102B0" w:rsidRPr="000102B0">
        <w:rPr>
          <w:rFonts w:cs="Arial"/>
          <w:bCs/>
        </w:rPr>
        <w:t>comments on Part 3 of our proposed framework (Expectations of responsible bodies)?</w:t>
      </w:r>
    </w:p>
    <w:p w14:paraId="5C251A4A" w14:textId="77777777" w:rsidR="006F1D21" w:rsidRPr="006E2519" w:rsidRDefault="006F1D21" w:rsidP="006F1D21">
      <w:pPr>
        <w:pStyle w:val="Ofqualbodytext"/>
        <w:rPr>
          <w:rFonts w:cs="Arial"/>
        </w:rPr>
      </w:pPr>
    </w:p>
    <w:p w14:paraId="36F3D88D" w14:textId="77777777" w:rsidR="006F1D21" w:rsidRPr="006E2519" w:rsidRDefault="006F1D21" w:rsidP="006F1D21">
      <w:pPr>
        <w:pStyle w:val="Ofqualbodytext"/>
        <w:rPr>
          <w:rFonts w:cs="Arial"/>
        </w:rPr>
      </w:pPr>
    </w:p>
    <w:p w14:paraId="667F2146" w14:textId="77777777" w:rsidR="000C0A21" w:rsidRDefault="006F1D21" w:rsidP="000C0A21">
      <w:pPr>
        <w:pStyle w:val="Ofqualbodytext"/>
        <w:rPr>
          <w:rFonts w:cs="Arial"/>
          <w:bCs/>
        </w:rPr>
      </w:pPr>
      <w:r w:rsidRPr="006E2519">
        <w:rPr>
          <w:rFonts w:cs="Arial"/>
          <w:b/>
        </w:rPr>
        <w:t xml:space="preserve">Question 8: </w:t>
      </w:r>
      <w:r w:rsidR="000C0A21" w:rsidRPr="000C0A21">
        <w:rPr>
          <w:rFonts w:cs="Arial"/>
          <w:bCs/>
        </w:rPr>
        <w:t xml:space="preserve">Do you have any comments about the clarity, language or structure of the proposed new regulatory framework for national assessments? </w:t>
      </w:r>
    </w:p>
    <w:p w14:paraId="631E7201" w14:textId="77777777" w:rsidR="006F1D21" w:rsidRPr="006E2519" w:rsidRDefault="006F1D21" w:rsidP="00933B8D">
      <w:pPr>
        <w:pStyle w:val="Ofqualbodytext"/>
        <w:rPr>
          <w:rFonts w:cs="Arial"/>
        </w:rPr>
      </w:pPr>
    </w:p>
    <w:p w14:paraId="3D1CF20B" w14:textId="5D917193" w:rsidR="00943FF5" w:rsidRPr="006E2519" w:rsidRDefault="00943FF5">
      <w:pPr>
        <w:rPr>
          <w:rFonts w:eastAsia="Times New Roman" w:cs="Arial"/>
          <w:b/>
          <w:szCs w:val="20"/>
          <w:lang w:eastAsia="en-GB"/>
        </w:rPr>
      </w:pPr>
    </w:p>
    <w:p w14:paraId="5CDE24ED" w14:textId="25729A67" w:rsidR="006F1D21" w:rsidRPr="006E2519" w:rsidRDefault="006F1D21" w:rsidP="006F1D21">
      <w:pPr>
        <w:pStyle w:val="Ofqualbodytext"/>
        <w:rPr>
          <w:rFonts w:cs="Arial"/>
          <w:bCs/>
        </w:rPr>
      </w:pPr>
      <w:r w:rsidRPr="006E2519">
        <w:rPr>
          <w:rFonts w:cs="Arial"/>
          <w:b/>
        </w:rPr>
        <w:t xml:space="preserve">Question 9: </w:t>
      </w:r>
      <w:r w:rsidR="000C0A21" w:rsidRPr="000C0A21">
        <w:rPr>
          <w:rFonts w:cs="Arial"/>
          <w:bCs/>
        </w:rPr>
        <w:t>Do you have any comments on our proposal that the new regulatory framework for national assessments should take effect from the date it is published, anticipated in Spring 2018?</w:t>
      </w:r>
    </w:p>
    <w:p w14:paraId="08CCAB43" w14:textId="77777777" w:rsidR="006F1D21" w:rsidRPr="006E2519" w:rsidRDefault="006F1D21" w:rsidP="006F1D21">
      <w:pPr>
        <w:pStyle w:val="Ofqualbodytext"/>
        <w:rPr>
          <w:rFonts w:cs="Arial"/>
        </w:rPr>
      </w:pPr>
    </w:p>
    <w:p w14:paraId="61013560" w14:textId="77777777" w:rsidR="00943FF5" w:rsidRPr="006E2519" w:rsidRDefault="00943FF5" w:rsidP="006F1D21">
      <w:pPr>
        <w:pStyle w:val="Ofqualbodytext"/>
        <w:rPr>
          <w:rFonts w:cs="Arial"/>
        </w:rPr>
      </w:pPr>
    </w:p>
    <w:p w14:paraId="2ED2EEF3" w14:textId="6A4DDE23" w:rsidR="006F1D21" w:rsidRPr="006E2519" w:rsidRDefault="006F1D21" w:rsidP="006F1D21">
      <w:pPr>
        <w:pStyle w:val="Ofqualbodytext"/>
        <w:rPr>
          <w:rFonts w:cs="Arial"/>
          <w:bCs/>
        </w:rPr>
      </w:pPr>
      <w:r w:rsidRPr="006E2519">
        <w:rPr>
          <w:rFonts w:cs="Arial"/>
          <w:b/>
        </w:rPr>
        <w:t xml:space="preserve">Question 10: </w:t>
      </w:r>
      <w:r w:rsidR="000C0A21" w:rsidRPr="000C0A21">
        <w:rPr>
          <w:rFonts w:cs="Arial"/>
          <w:bCs/>
        </w:rPr>
        <w:t>Do you have any other comments on any aspect of our proposed new regulatory framework for national assessments?</w:t>
      </w:r>
    </w:p>
    <w:p w14:paraId="6735A4D3" w14:textId="77777777" w:rsidR="006F1D21" w:rsidRPr="006E2519" w:rsidRDefault="006F1D21" w:rsidP="006F1D21">
      <w:pPr>
        <w:pStyle w:val="Ofqualbodytext"/>
        <w:rPr>
          <w:rFonts w:cs="Arial"/>
        </w:rPr>
      </w:pPr>
    </w:p>
    <w:p w14:paraId="4D9FA6F2" w14:textId="77777777" w:rsidR="00943FF5" w:rsidRPr="006E2519" w:rsidRDefault="00943FF5" w:rsidP="006F1D21">
      <w:pPr>
        <w:pStyle w:val="Ofqualbodytext"/>
        <w:rPr>
          <w:rFonts w:cs="Arial"/>
        </w:rPr>
      </w:pPr>
    </w:p>
    <w:p w14:paraId="4A5B2305" w14:textId="75523408" w:rsidR="006F1D21" w:rsidRPr="006E2519" w:rsidRDefault="006F1D21" w:rsidP="006F1D21">
      <w:pPr>
        <w:pStyle w:val="Ofqualbodytext"/>
        <w:rPr>
          <w:rFonts w:cs="Arial"/>
          <w:bCs/>
        </w:rPr>
      </w:pPr>
      <w:r w:rsidRPr="006E2519">
        <w:rPr>
          <w:rFonts w:cs="Arial"/>
          <w:b/>
        </w:rPr>
        <w:t xml:space="preserve">Question 11: </w:t>
      </w:r>
      <w:r w:rsidR="00BF2E65" w:rsidRPr="00BF2E65">
        <w:rPr>
          <w:rFonts w:cs="Arial"/>
          <w:bCs/>
        </w:rPr>
        <w:t>We have not identified any ways in which the proposed framework will unduly increase the regulatory impact of our proposals. Do you have any comments on this assessment?</w:t>
      </w:r>
    </w:p>
    <w:p w14:paraId="1F5C6971" w14:textId="77777777" w:rsidR="006F1D21" w:rsidRDefault="006F1D21" w:rsidP="00933B8D">
      <w:pPr>
        <w:pStyle w:val="Ofqualbodytext"/>
        <w:rPr>
          <w:rFonts w:cs="Arial"/>
        </w:rPr>
      </w:pPr>
    </w:p>
    <w:p w14:paraId="5BAFDD34" w14:textId="77777777" w:rsidR="00BF2E65" w:rsidRPr="006E2519" w:rsidRDefault="00BF2E65" w:rsidP="00933B8D">
      <w:pPr>
        <w:pStyle w:val="Ofqualbodytext"/>
        <w:rPr>
          <w:rFonts w:cs="Arial"/>
        </w:rPr>
      </w:pPr>
    </w:p>
    <w:p w14:paraId="41E9E0CF" w14:textId="77777777" w:rsidR="00BF2E65" w:rsidRDefault="006F1D21" w:rsidP="00BF2E65">
      <w:pPr>
        <w:pStyle w:val="Ofqualbodytext"/>
        <w:rPr>
          <w:rFonts w:cs="Arial"/>
          <w:bCs/>
        </w:rPr>
      </w:pPr>
      <w:r w:rsidRPr="006E2519">
        <w:rPr>
          <w:rFonts w:cs="Arial"/>
          <w:b/>
        </w:rPr>
        <w:t xml:space="preserve">Question 12: </w:t>
      </w:r>
      <w:r w:rsidR="00BF2E65" w:rsidRPr="00BF2E65">
        <w:rPr>
          <w:rFonts w:cs="Arial"/>
          <w:bCs/>
        </w:rPr>
        <w:t xml:space="preserve">Are there any additional steps we could take to reduce the regulatory impact of our proposals? </w:t>
      </w:r>
    </w:p>
    <w:p w14:paraId="0A6D4EFC" w14:textId="068516D3" w:rsidR="00943FF5" w:rsidRPr="006E2519" w:rsidRDefault="00943FF5" w:rsidP="006F1D21">
      <w:pPr>
        <w:pStyle w:val="Ofqualbodytext"/>
        <w:rPr>
          <w:rFonts w:cs="Arial"/>
        </w:rPr>
      </w:pPr>
    </w:p>
    <w:p w14:paraId="3B2B4865" w14:textId="77777777" w:rsidR="00943FF5" w:rsidRPr="006E2519" w:rsidRDefault="00943FF5" w:rsidP="006F1D21">
      <w:pPr>
        <w:pStyle w:val="Ofqualbodytext"/>
        <w:rPr>
          <w:rFonts w:cs="Arial"/>
        </w:rPr>
      </w:pPr>
    </w:p>
    <w:p w14:paraId="7DD0C0D2" w14:textId="77777777" w:rsidR="00CD75EE" w:rsidRDefault="00CD75EE" w:rsidP="006F1D21">
      <w:pPr>
        <w:pStyle w:val="Ofqualbodytext"/>
        <w:rPr>
          <w:rFonts w:cs="Arial"/>
          <w:b/>
          <w:bCs/>
        </w:rPr>
      </w:pPr>
    </w:p>
    <w:p w14:paraId="3887C513" w14:textId="77777777" w:rsidR="00CD75EE" w:rsidRDefault="00CD75EE">
      <w:pPr>
        <w:rPr>
          <w:rFonts w:eastAsia="Times New Roman" w:cs="Arial"/>
          <w:b/>
          <w:bCs/>
          <w:szCs w:val="20"/>
          <w:lang w:eastAsia="en-GB"/>
        </w:rPr>
      </w:pPr>
      <w:r>
        <w:rPr>
          <w:rFonts w:cs="Arial"/>
          <w:b/>
          <w:bCs/>
        </w:rPr>
        <w:br w:type="page"/>
      </w:r>
    </w:p>
    <w:p w14:paraId="238265B2" w14:textId="4C8229BB" w:rsidR="006F1D21" w:rsidRPr="006E2519" w:rsidRDefault="006F1D21" w:rsidP="006F1D21">
      <w:pPr>
        <w:pStyle w:val="Ofqualbodytext"/>
        <w:rPr>
          <w:rFonts w:cs="Arial"/>
          <w:b/>
          <w:bCs/>
        </w:rPr>
      </w:pPr>
      <w:r w:rsidRPr="006E2519">
        <w:rPr>
          <w:rFonts w:cs="Arial"/>
          <w:b/>
          <w:bCs/>
        </w:rPr>
        <w:t xml:space="preserve">Question 13: </w:t>
      </w:r>
      <w:r w:rsidR="00CD75EE" w:rsidRPr="00CD75EE">
        <w:rPr>
          <w:rFonts w:cs="Arial"/>
        </w:rPr>
        <w:t>Are there any costs or benefits associated with our proposals which we have not identified?</w:t>
      </w:r>
    </w:p>
    <w:p w14:paraId="69F17F23" w14:textId="77777777" w:rsidR="006F1D21" w:rsidRPr="006E2519" w:rsidRDefault="006F1D21" w:rsidP="00933B8D">
      <w:pPr>
        <w:pStyle w:val="Ofqualbodytext"/>
        <w:rPr>
          <w:rFonts w:cs="Arial"/>
        </w:rPr>
      </w:pPr>
    </w:p>
    <w:p w14:paraId="5CBFE534" w14:textId="77777777" w:rsidR="00943FF5" w:rsidRPr="006E2519" w:rsidRDefault="00943FF5" w:rsidP="00933B8D">
      <w:pPr>
        <w:pStyle w:val="Ofqualbodytext"/>
        <w:rPr>
          <w:rFonts w:cs="Arial"/>
        </w:rPr>
      </w:pPr>
    </w:p>
    <w:p w14:paraId="0F67019F" w14:textId="0D34799D" w:rsidR="00052CEE" w:rsidRPr="006E2519" w:rsidRDefault="00052CEE" w:rsidP="00052CEE">
      <w:pPr>
        <w:pStyle w:val="Ofqualbodytext"/>
        <w:rPr>
          <w:rFonts w:cs="Arial"/>
        </w:rPr>
      </w:pPr>
      <w:r w:rsidRPr="006E2519">
        <w:rPr>
          <w:rFonts w:cs="Arial"/>
          <w:b/>
          <w:bCs/>
        </w:rPr>
        <w:t xml:space="preserve">Question 14: </w:t>
      </w:r>
      <w:r w:rsidR="001F08FE" w:rsidRPr="001F08FE">
        <w:rPr>
          <w:rFonts w:cs="Arial"/>
        </w:rPr>
        <w:t>We have not identified any ways in our proposed changes to the framework would impact (positively or negatively) on people who share a protected characteristic</w:t>
      </w:r>
      <w:r w:rsidR="005B0BDD">
        <w:rPr>
          <w:rStyle w:val="FootnoteReference"/>
          <w:rFonts w:cs="Arial"/>
        </w:rPr>
        <w:footnoteReference w:id="1"/>
      </w:r>
      <w:r w:rsidR="001F08FE" w:rsidRPr="001F08FE">
        <w:rPr>
          <w:rFonts w:cs="Arial"/>
        </w:rPr>
        <w:t>. Are there any potential impacts we have not identified?</w:t>
      </w:r>
    </w:p>
    <w:p w14:paraId="4D62013E" w14:textId="77777777" w:rsidR="00052CEE" w:rsidRPr="006E2519" w:rsidRDefault="00052CEE" w:rsidP="00933B8D">
      <w:pPr>
        <w:pStyle w:val="Ofqualbodytext"/>
        <w:rPr>
          <w:rFonts w:cs="Arial"/>
        </w:rPr>
      </w:pPr>
    </w:p>
    <w:p w14:paraId="3453D1F3" w14:textId="77777777" w:rsidR="00943FF5" w:rsidRPr="006E2519" w:rsidRDefault="00943FF5" w:rsidP="00933B8D">
      <w:pPr>
        <w:pStyle w:val="Ofqualbodytext"/>
        <w:rPr>
          <w:rFonts w:cs="Arial"/>
        </w:rPr>
      </w:pPr>
    </w:p>
    <w:p w14:paraId="3DE5E445" w14:textId="65B50B45" w:rsidR="00052CEE" w:rsidRPr="006E2519" w:rsidRDefault="00052CEE" w:rsidP="00052CEE">
      <w:pPr>
        <w:pStyle w:val="Ofqualbodytext"/>
        <w:rPr>
          <w:rFonts w:cs="Arial"/>
          <w:bCs/>
        </w:rPr>
      </w:pPr>
      <w:r w:rsidRPr="006E2519">
        <w:rPr>
          <w:rFonts w:cs="Arial"/>
          <w:b/>
        </w:rPr>
        <w:t xml:space="preserve">Question 15: </w:t>
      </w:r>
      <w:r w:rsidR="005B0BDD" w:rsidRPr="005B0BDD">
        <w:rPr>
          <w:rFonts w:cs="Arial"/>
          <w:bCs/>
        </w:rPr>
        <w:t>Are there any additional steps we could take to mitigate any negative impact resulting from these proposals on people who share a protected characteristic?</w:t>
      </w:r>
    </w:p>
    <w:p w14:paraId="0794E13B" w14:textId="77777777" w:rsidR="00052CEE" w:rsidRPr="006E2519" w:rsidRDefault="00052CEE" w:rsidP="00933B8D">
      <w:pPr>
        <w:pStyle w:val="Ofqualbodytext"/>
        <w:rPr>
          <w:rFonts w:cs="Arial"/>
        </w:rPr>
      </w:pPr>
    </w:p>
    <w:p w14:paraId="0A75F7E0" w14:textId="77777777" w:rsidR="00943FF5" w:rsidRPr="006E2519" w:rsidRDefault="00943FF5" w:rsidP="00933B8D">
      <w:pPr>
        <w:pStyle w:val="Ofqualbodytext"/>
        <w:rPr>
          <w:rFonts w:cs="Arial"/>
        </w:rPr>
      </w:pPr>
    </w:p>
    <w:p w14:paraId="60A4534C" w14:textId="43F22976" w:rsidR="005B0BDD" w:rsidRDefault="00052CEE" w:rsidP="00933B8D">
      <w:pPr>
        <w:pStyle w:val="Ofqualbodytext"/>
        <w:rPr>
          <w:rFonts w:cs="Arial"/>
        </w:rPr>
      </w:pPr>
      <w:r w:rsidRPr="006E2519">
        <w:rPr>
          <w:rFonts w:cs="Arial"/>
          <w:b/>
          <w:bCs/>
        </w:rPr>
        <w:t>Question 16:</w:t>
      </w:r>
      <w:r w:rsidRPr="006E2519">
        <w:rPr>
          <w:rFonts w:cs="Arial"/>
        </w:rPr>
        <w:t xml:space="preserve"> </w:t>
      </w:r>
      <w:r w:rsidR="005B0BDD" w:rsidRPr="005B0BDD">
        <w:rPr>
          <w:rFonts w:cs="Arial"/>
        </w:rPr>
        <w:t>Do you have any other comments on the impacts of the proposals on people who share a protected characteristic?</w:t>
      </w:r>
    </w:p>
    <w:p w14:paraId="5232E056" w14:textId="38995E45" w:rsidR="00C34ACD" w:rsidRDefault="00C34ACD" w:rsidP="005B0BDD">
      <w:pPr>
        <w:pStyle w:val="Ofqualbodytext"/>
        <w:rPr>
          <w:rFonts w:cs="Arial"/>
        </w:rPr>
      </w:pPr>
    </w:p>
    <w:p w14:paraId="5359D6FC" w14:textId="77777777" w:rsidR="005B0BDD" w:rsidRPr="005B0BDD" w:rsidRDefault="005B0BDD" w:rsidP="005B0BDD">
      <w:pPr>
        <w:pStyle w:val="Ofqualbodytext"/>
        <w:rPr>
          <w:rFonts w:cs="Arial"/>
        </w:rPr>
      </w:pPr>
    </w:p>
    <w:p w14:paraId="00842C64" w14:textId="77777777" w:rsidR="00C34ACD" w:rsidRDefault="00C34ACD" w:rsidP="00C34ACD">
      <w:pPr>
        <w:rPr>
          <w:rFonts w:eastAsia="Times New Roman"/>
          <w:kern w:val="32"/>
          <w:sz w:val="36"/>
          <w:szCs w:val="20"/>
          <w:lang w:eastAsia="en-GB"/>
        </w:rPr>
      </w:pPr>
      <w:r>
        <w:br w:type="page"/>
      </w:r>
    </w:p>
    <w:p w14:paraId="2B87CFD3" w14:textId="04D528A0" w:rsidR="00C34ACD" w:rsidRPr="00C34ACD" w:rsidRDefault="00C34ACD" w:rsidP="007A4A30">
      <w:pPr>
        <w:pStyle w:val="Heading1"/>
      </w:pPr>
      <w:r w:rsidRPr="00C34ACD">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4208A541" w14:textId="5DAFAD72" w:rsidR="00C34ACD" w:rsidRPr="00C34ACD" w:rsidRDefault="00C34ACD" w:rsidP="00C34ACD">
      <w:pPr>
        <w:pStyle w:val="Ofqualbodytext"/>
        <w:rPr>
          <w:rFonts w:cs="Arial"/>
          <w:b/>
          <w:szCs w:val="24"/>
        </w:rPr>
      </w:pPr>
      <w:r w:rsidRPr="00C34ACD">
        <w:rPr>
          <w:rFonts w:cs="Arial"/>
          <w:b/>
          <w:szCs w:val="24"/>
        </w:rPr>
        <w:t>Name *:</w:t>
      </w:r>
      <w:r w:rsidRPr="00C34ACD">
        <w:rPr>
          <w:rFonts w:cs="Arial"/>
          <w:b/>
          <w:szCs w:val="24"/>
        </w:rPr>
        <w:br/>
      </w:r>
    </w:p>
    <w:p w14:paraId="60B87A5D" w14:textId="77777777" w:rsidR="00C34ACD" w:rsidRPr="00C34ACD" w:rsidRDefault="00C34ACD" w:rsidP="00C34ACD">
      <w:pPr>
        <w:pStyle w:val="Ofqualbodytext"/>
        <w:rPr>
          <w:rFonts w:cs="Arial"/>
          <w:b/>
          <w:szCs w:val="24"/>
        </w:rPr>
      </w:pPr>
      <w:r w:rsidRPr="00C34ACD">
        <w:rPr>
          <w:rFonts w:cs="Arial"/>
          <w:b/>
          <w:szCs w:val="24"/>
        </w:rPr>
        <w:t>Organisation (if applicable):</w:t>
      </w:r>
    </w:p>
    <w:p w14:paraId="76CF6ED0" w14:textId="77777777" w:rsidR="00C34ACD" w:rsidRPr="00C34ACD" w:rsidRDefault="00C34ACD" w:rsidP="00C34ACD">
      <w:pPr>
        <w:pStyle w:val="Ofqualbodytext"/>
        <w:rPr>
          <w:rFonts w:cs="Arial"/>
          <w:szCs w:val="24"/>
        </w:rPr>
      </w:pPr>
    </w:p>
    <w:p w14:paraId="203B3421" w14:textId="77777777" w:rsidR="00C34ACD" w:rsidRPr="00C34ACD" w:rsidRDefault="00C34ACD" w:rsidP="00C34ACD">
      <w:pPr>
        <w:pStyle w:val="Ofqualbodytext"/>
        <w:rPr>
          <w:rFonts w:cs="Arial"/>
          <w:b/>
          <w:szCs w:val="24"/>
        </w:rPr>
      </w:pPr>
      <w:r w:rsidRPr="00C34ACD">
        <w:rPr>
          <w:rFonts w:cs="Arial"/>
          <w:b/>
          <w:szCs w:val="24"/>
        </w:rPr>
        <w:t>Position (if applicable):</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r w:rsidRPr="00C34ACD">
        <w:rPr>
          <w:rFonts w:cs="Arial"/>
          <w:szCs w:val="24"/>
        </w:rPr>
        <w:t xml:space="preserve">[  ] Personal response (please answer the question ‘If you ticked ‘Personal response’’) </w:t>
      </w:r>
    </w:p>
    <w:p w14:paraId="20443808" w14:textId="2795BC93" w:rsidR="00C34ACD" w:rsidRPr="00C34ACD" w:rsidRDefault="00C34ACD" w:rsidP="00C34ACD">
      <w:pPr>
        <w:rPr>
          <w:rFonts w:cs="Arial"/>
          <w:szCs w:val="24"/>
        </w:rPr>
      </w:pPr>
      <w:r w:rsidRPr="00C34ACD">
        <w:rPr>
          <w:rFonts w:cs="Arial"/>
          <w:szCs w:val="24"/>
        </w:rPr>
        <w:t>[  ]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r w:rsidRPr="00C34ACD">
        <w:rPr>
          <w:rFonts w:cs="Arial"/>
          <w:szCs w:val="24"/>
        </w:rPr>
        <w:t>[  ] Student</w:t>
      </w:r>
    </w:p>
    <w:p w14:paraId="0D589356" w14:textId="665672AC" w:rsidR="00C34ACD" w:rsidRPr="00C34ACD" w:rsidRDefault="00C34ACD" w:rsidP="00C34ACD">
      <w:pPr>
        <w:rPr>
          <w:rFonts w:cs="Arial"/>
          <w:szCs w:val="24"/>
        </w:rPr>
      </w:pPr>
      <w:r w:rsidRPr="00C34ACD">
        <w:rPr>
          <w:rFonts w:cs="Arial"/>
          <w:szCs w:val="24"/>
        </w:rPr>
        <w:t>[  ] Parent or carer</w:t>
      </w:r>
    </w:p>
    <w:p w14:paraId="1A18F5B4" w14:textId="738E0A8E" w:rsidR="00C34ACD" w:rsidRPr="00C34ACD" w:rsidRDefault="00C34ACD" w:rsidP="00C34ACD">
      <w:pPr>
        <w:rPr>
          <w:rFonts w:cs="Arial"/>
          <w:szCs w:val="24"/>
        </w:rPr>
      </w:pPr>
      <w:r w:rsidRPr="00C34ACD">
        <w:rPr>
          <w:rFonts w:cs="Arial"/>
          <w:szCs w:val="24"/>
        </w:rPr>
        <w:t>[  ] Teacher (but responding in a personal capacity)</w:t>
      </w:r>
    </w:p>
    <w:p w14:paraId="4A96BB5A" w14:textId="3EDA4398" w:rsidR="00C34ACD" w:rsidRPr="00C34ACD" w:rsidRDefault="00C34ACD" w:rsidP="00C34ACD">
      <w:pPr>
        <w:rPr>
          <w:rFonts w:cs="Arial"/>
          <w:szCs w:val="24"/>
        </w:rPr>
      </w:pPr>
      <w:r w:rsidRPr="00C34ACD">
        <w:rPr>
          <w:rFonts w:cs="Arial"/>
          <w:szCs w:val="24"/>
        </w:rPr>
        <w:t>[  ]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r>
        <w:rPr>
          <w:rFonts w:cs="Arial"/>
          <w:szCs w:val="24"/>
        </w:rPr>
        <w:t>[  ]</w:t>
      </w:r>
      <w:r w:rsidRPr="00C34ACD">
        <w:rPr>
          <w:rFonts w:cs="Arial"/>
          <w:szCs w:val="24"/>
        </w:rPr>
        <w:t xml:space="preserve"> Awarding organisation</w:t>
      </w:r>
    </w:p>
    <w:p w14:paraId="0554FEB1" w14:textId="5CA1C7F5" w:rsidR="00C34ACD" w:rsidRPr="00C34ACD" w:rsidRDefault="00C34ACD" w:rsidP="00C34ACD">
      <w:pPr>
        <w:rPr>
          <w:rFonts w:cs="Arial"/>
          <w:szCs w:val="24"/>
        </w:rPr>
      </w:pPr>
      <w:r>
        <w:rPr>
          <w:rFonts w:cs="Arial"/>
          <w:szCs w:val="24"/>
        </w:rPr>
        <w:t>[  ]</w:t>
      </w:r>
      <w:r w:rsidRPr="00C34ACD">
        <w:rPr>
          <w:rFonts w:cs="Arial"/>
          <w:szCs w:val="24"/>
        </w:rPr>
        <w:t xml:space="preserve"> Local authority</w:t>
      </w:r>
    </w:p>
    <w:p w14:paraId="28BB7EBB" w14:textId="5A81B38B" w:rsidR="00C34ACD" w:rsidRPr="00C34ACD" w:rsidRDefault="00C34ACD" w:rsidP="00C34ACD">
      <w:pPr>
        <w:rPr>
          <w:rFonts w:cs="Arial"/>
          <w:b/>
          <w:szCs w:val="24"/>
        </w:rPr>
      </w:pPr>
      <w:r>
        <w:rPr>
          <w:rFonts w:cs="Arial"/>
          <w:szCs w:val="24"/>
        </w:rPr>
        <w:t>[  ]</w:t>
      </w:r>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r>
        <w:rPr>
          <w:rFonts w:cs="Arial"/>
          <w:szCs w:val="24"/>
        </w:rPr>
        <w:t>[  ]</w:t>
      </w:r>
      <w:r w:rsidRPr="00C34ACD">
        <w:rPr>
          <w:rFonts w:cs="Arial"/>
          <w:szCs w:val="24"/>
        </w:rPr>
        <w:t xml:space="preserve"> Academy chain</w:t>
      </w:r>
    </w:p>
    <w:p w14:paraId="6F0100A6" w14:textId="4D363F2D" w:rsidR="00C34ACD" w:rsidRPr="00C34ACD" w:rsidRDefault="00C34ACD" w:rsidP="00C34ACD">
      <w:pPr>
        <w:rPr>
          <w:rFonts w:cs="Arial"/>
          <w:szCs w:val="24"/>
        </w:rPr>
      </w:pPr>
      <w:r>
        <w:rPr>
          <w:rFonts w:cs="Arial"/>
          <w:szCs w:val="24"/>
        </w:rPr>
        <w:t>[  ]</w:t>
      </w:r>
      <w:r w:rsidRPr="00C34ACD">
        <w:rPr>
          <w:rFonts w:cs="Arial"/>
          <w:szCs w:val="24"/>
        </w:rPr>
        <w:t xml:space="preserve"> Private training provider</w:t>
      </w:r>
    </w:p>
    <w:p w14:paraId="1482CFA7" w14:textId="08104446" w:rsidR="00C34ACD" w:rsidRPr="00C34ACD" w:rsidRDefault="00C34ACD" w:rsidP="00C34ACD">
      <w:pPr>
        <w:rPr>
          <w:rFonts w:cs="Arial"/>
          <w:szCs w:val="24"/>
        </w:rPr>
      </w:pPr>
      <w:r>
        <w:rPr>
          <w:rFonts w:cs="Arial"/>
          <w:szCs w:val="24"/>
        </w:rPr>
        <w:t>[  ]</w:t>
      </w:r>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r>
        <w:rPr>
          <w:rFonts w:cs="Arial"/>
          <w:szCs w:val="24"/>
        </w:rPr>
        <w:t>[  ]</w:t>
      </w:r>
      <w:r w:rsidRPr="00C34ACD">
        <w:rPr>
          <w:rFonts w:cs="Arial"/>
          <w:szCs w:val="24"/>
        </w:rPr>
        <w:t xml:space="preserve"> Employer</w:t>
      </w:r>
    </w:p>
    <w:p w14:paraId="2F777B4A" w14:textId="5EF03650" w:rsidR="00C34ACD" w:rsidRPr="00C34ACD" w:rsidRDefault="00C34ACD" w:rsidP="00C34ACD">
      <w:pPr>
        <w:rPr>
          <w:rFonts w:cs="Arial"/>
          <w:b/>
          <w:szCs w:val="24"/>
        </w:rPr>
      </w:pPr>
      <w:r>
        <w:rPr>
          <w:rFonts w:cs="Arial"/>
          <w:szCs w:val="24"/>
        </w:rPr>
        <w:t>[  ]</w:t>
      </w:r>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r>
        <w:rPr>
          <w:rFonts w:cs="Arial"/>
          <w:szCs w:val="24"/>
        </w:rPr>
        <w:t>[  ]</w:t>
      </w:r>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r>
        <w:rPr>
          <w:rFonts w:cs="Arial"/>
          <w:szCs w:val="24"/>
        </w:rPr>
        <w:t>[  ]</w:t>
      </w:r>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r>
        <w:rPr>
          <w:rFonts w:cs="Arial"/>
          <w:szCs w:val="24"/>
        </w:rPr>
        <w:t>[  ]</w:t>
      </w:r>
      <w:r w:rsidRPr="00C34ACD">
        <w:rPr>
          <w:rFonts w:cs="Arial"/>
          <w:szCs w:val="24"/>
        </w:rPr>
        <w:t xml:space="preserve"> Independent</w:t>
      </w:r>
    </w:p>
    <w:p w14:paraId="4A3F8D54" w14:textId="7EC35723" w:rsidR="00C34ACD" w:rsidRPr="00C34ACD" w:rsidRDefault="00C34ACD" w:rsidP="00C34ACD">
      <w:pPr>
        <w:rPr>
          <w:rFonts w:cs="Arial"/>
          <w:szCs w:val="24"/>
        </w:rPr>
      </w:pPr>
      <w:r>
        <w:rPr>
          <w:rFonts w:cs="Arial"/>
          <w:szCs w:val="24"/>
        </w:rPr>
        <w:t>[  ]</w:t>
      </w:r>
      <w:r w:rsidRPr="00C34ACD">
        <w:rPr>
          <w:rFonts w:cs="Arial"/>
          <w:szCs w:val="24"/>
        </w:rPr>
        <w:t xml:space="preserve"> Special school</w:t>
      </w:r>
    </w:p>
    <w:p w14:paraId="031DB918" w14:textId="4F81C864" w:rsidR="00C34ACD" w:rsidRPr="00C34ACD" w:rsidRDefault="00C34ACD" w:rsidP="00C34ACD">
      <w:pPr>
        <w:rPr>
          <w:rFonts w:cs="Arial"/>
          <w:szCs w:val="24"/>
        </w:rPr>
      </w:pPr>
      <w:r>
        <w:rPr>
          <w:rFonts w:cs="Arial"/>
          <w:szCs w:val="24"/>
        </w:rPr>
        <w:t>[  ]</w:t>
      </w:r>
      <w:r w:rsidRPr="00C34ACD">
        <w:rPr>
          <w:rFonts w:cs="Arial"/>
          <w:szCs w:val="24"/>
        </w:rPr>
        <w:t xml:space="preserve"> Further education college</w:t>
      </w:r>
    </w:p>
    <w:p w14:paraId="26527E93" w14:textId="0C372126" w:rsidR="00C34ACD" w:rsidRPr="00C34ACD" w:rsidRDefault="00C34ACD" w:rsidP="00C34ACD">
      <w:pPr>
        <w:rPr>
          <w:rFonts w:cs="Arial"/>
          <w:szCs w:val="24"/>
        </w:rPr>
      </w:pPr>
      <w:r>
        <w:rPr>
          <w:rFonts w:cs="Arial"/>
          <w:szCs w:val="24"/>
        </w:rPr>
        <w:t>[  ]</w:t>
      </w:r>
      <w:r w:rsidRPr="00C34ACD">
        <w:rPr>
          <w:rFonts w:cs="Arial"/>
          <w:szCs w:val="24"/>
        </w:rPr>
        <w:t xml:space="preserve"> Sixth form college</w:t>
      </w:r>
    </w:p>
    <w:p w14:paraId="45CE915D" w14:textId="16AF0738"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r>
        <w:rPr>
          <w:rFonts w:cs="Arial"/>
          <w:szCs w:val="24"/>
        </w:rPr>
        <w:t>[  ]</w:t>
      </w:r>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r>
        <w:rPr>
          <w:rFonts w:cs="Arial"/>
          <w:szCs w:val="24"/>
        </w:rPr>
        <w:t>[  ]</w:t>
      </w:r>
      <w:r w:rsidRPr="00C34ACD">
        <w:rPr>
          <w:rFonts w:cs="Arial"/>
          <w:szCs w:val="24"/>
        </w:rPr>
        <w:t xml:space="preserve"> Union</w:t>
      </w:r>
    </w:p>
    <w:p w14:paraId="08E326E1" w14:textId="3922C9A0" w:rsidR="00C34ACD" w:rsidRPr="00C34ACD" w:rsidRDefault="00C34ACD" w:rsidP="00C34ACD">
      <w:pPr>
        <w:rPr>
          <w:rFonts w:cs="Arial"/>
          <w:szCs w:val="24"/>
        </w:rPr>
      </w:pPr>
      <w:r>
        <w:rPr>
          <w:rFonts w:cs="Arial"/>
          <w:szCs w:val="24"/>
        </w:rPr>
        <w:t>[  ]</w:t>
      </w:r>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r>
        <w:rPr>
          <w:rFonts w:cs="Arial"/>
          <w:szCs w:val="24"/>
        </w:rPr>
        <w:t>[  ]</w:t>
      </w:r>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r>
        <w:rPr>
          <w:rFonts w:cs="Arial"/>
          <w:szCs w:val="24"/>
        </w:rPr>
        <w:t>[  ]</w:t>
      </w:r>
      <w:r w:rsidRPr="00C34ACD">
        <w:rPr>
          <w:rFonts w:cs="Arial"/>
          <w:szCs w:val="24"/>
        </w:rPr>
        <w:t xml:space="preserve"> Equality organisation or group</w:t>
      </w:r>
    </w:p>
    <w:p w14:paraId="75B02FFE" w14:textId="066AF00F" w:rsidR="00C34ACD" w:rsidRPr="00C34ACD" w:rsidRDefault="00C34ACD" w:rsidP="00C34ACD">
      <w:pPr>
        <w:rPr>
          <w:rFonts w:cs="Arial"/>
          <w:szCs w:val="24"/>
        </w:rPr>
      </w:pPr>
      <w:r>
        <w:rPr>
          <w:rFonts w:cs="Arial"/>
          <w:szCs w:val="24"/>
        </w:rPr>
        <w:t>[  ]</w:t>
      </w:r>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t>Nation*</w:t>
      </w:r>
    </w:p>
    <w:p w14:paraId="167C6010" w14:textId="3CD0B146" w:rsidR="00C34ACD" w:rsidRPr="00C34ACD" w:rsidRDefault="00C34ACD" w:rsidP="00C34ACD">
      <w:pPr>
        <w:rPr>
          <w:rFonts w:cs="Arial"/>
          <w:szCs w:val="24"/>
        </w:rPr>
      </w:pPr>
      <w:r>
        <w:rPr>
          <w:rFonts w:cs="Arial"/>
          <w:szCs w:val="24"/>
        </w:rPr>
        <w:t>[  ]</w:t>
      </w:r>
      <w:r w:rsidRPr="00C34ACD">
        <w:rPr>
          <w:rFonts w:cs="Arial"/>
          <w:szCs w:val="24"/>
        </w:rPr>
        <w:t xml:space="preserve"> England</w:t>
      </w:r>
    </w:p>
    <w:p w14:paraId="3C7DFEFC" w14:textId="70B98F8C" w:rsidR="00C34ACD" w:rsidRPr="00C34ACD" w:rsidRDefault="00C34ACD" w:rsidP="00C34ACD">
      <w:pPr>
        <w:rPr>
          <w:rFonts w:cs="Arial"/>
          <w:szCs w:val="24"/>
        </w:rPr>
      </w:pPr>
      <w:r>
        <w:rPr>
          <w:rFonts w:cs="Arial"/>
          <w:szCs w:val="24"/>
        </w:rPr>
        <w:t>[  ]</w:t>
      </w:r>
      <w:r w:rsidRPr="00C34ACD">
        <w:rPr>
          <w:rFonts w:cs="Arial"/>
          <w:szCs w:val="24"/>
        </w:rPr>
        <w:t xml:space="preserve"> Wales</w:t>
      </w:r>
    </w:p>
    <w:p w14:paraId="48ABD3BA" w14:textId="3145B099" w:rsidR="00C34ACD" w:rsidRPr="00C34ACD" w:rsidRDefault="00C34ACD" w:rsidP="00C34ACD">
      <w:pPr>
        <w:rPr>
          <w:rFonts w:cs="Arial"/>
          <w:szCs w:val="24"/>
        </w:rPr>
      </w:pPr>
      <w:r>
        <w:rPr>
          <w:rFonts w:cs="Arial"/>
          <w:szCs w:val="24"/>
        </w:rPr>
        <w:t>[  ]</w:t>
      </w:r>
      <w:r w:rsidRPr="00C34ACD">
        <w:rPr>
          <w:rFonts w:cs="Arial"/>
          <w:szCs w:val="24"/>
        </w:rPr>
        <w:t xml:space="preserve"> Northern Ireland</w:t>
      </w:r>
    </w:p>
    <w:p w14:paraId="02E659AB" w14:textId="38DD60F3" w:rsidR="00C34ACD" w:rsidRPr="00C34ACD" w:rsidRDefault="00C34ACD" w:rsidP="00C34ACD">
      <w:pPr>
        <w:rPr>
          <w:rFonts w:cs="Arial"/>
          <w:szCs w:val="24"/>
        </w:rPr>
      </w:pPr>
      <w:r>
        <w:rPr>
          <w:rFonts w:cs="Arial"/>
          <w:szCs w:val="24"/>
        </w:rPr>
        <w:t>[  ]</w:t>
      </w:r>
      <w:r w:rsidRPr="00C34ACD">
        <w:rPr>
          <w:rFonts w:cs="Arial"/>
          <w:szCs w:val="24"/>
        </w:rPr>
        <w:t xml:space="preserve"> Scotland</w:t>
      </w:r>
    </w:p>
    <w:p w14:paraId="5A0AB974" w14:textId="4CAA49BA" w:rsidR="00C34ACD" w:rsidRPr="00C34ACD" w:rsidRDefault="00C34ACD" w:rsidP="00C34ACD">
      <w:pPr>
        <w:rPr>
          <w:rFonts w:cs="Arial"/>
          <w:szCs w:val="24"/>
        </w:rPr>
      </w:pPr>
      <w:r>
        <w:rPr>
          <w:rFonts w:cs="Arial"/>
          <w:szCs w:val="24"/>
        </w:rPr>
        <w:t>[  ]</w:t>
      </w:r>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r>
        <w:rPr>
          <w:rFonts w:cs="Arial"/>
          <w:szCs w:val="24"/>
        </w:rPr>
        <w:t>[  ]</w:t>
      </w:r>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r>
        <w:rPr>
          <w:rFonts w:cs="Arial"/>
          <w:szCs w:val="24"/>
        </w:rPr>
        <w:t>[  ]</w:t>
      </w:r>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r>
        <w:rPr>
          <w:rFonts w:cs="Arial"/>
          <w:szCs w:val="24"/>
        </w:rPr>
        <w:t>[  ] Ofqual’s social media channels</w:t>
      </w:r>
    </w:p>
    <w:p w14:paraId="5BC0B596" w14:textId="13360E72" w:rsidR="007E10D6" w:rsidRPr="00C34ACD" w:rsidRDefault="007E10D6" w:rsidP="00C34ACD">
      <w:pPr>
        <w:rPr>
          <w:rFonts w:cs="Arial"/>
          <w:szCs w:val="24"/>
        </w:rPr>
      </w:pPr>
      <w:r>
        <w:rPr>
          <w:rFonts w:cs="Arial"/>
          <w:szCs w:val="24"/>
        </w:rPr>
        <w:t>[  ] Other social media channels</w:t>
      </w:r>
    </w:p>
    <w:p w14:paraId="146D62ED" w14:textId="265E5517" w:rsidR="00C34ACD" w:rsidRPr="00C34ACD" w:rsidRDefault="00C34ACD" w:rsidP="00C34ACD">
      <w:pPr>
        <w:rPr>
          <w:rFonts w:cs="Arial"/>
          <w:szCs w:val="24"/>
        </w:rPr>
      </w:pPr>
      <w:r>
        <w:rPr>
          <w:rFonts w:cs="Arial"/>
          <w:szCs w:val="24"/>
        </w:rPr>
        <w:t>[  ]</w:t>
      </w:r>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r>
        <w:rPr>
          <w:rFonts w:cs="Arial"/>
          <w:szCs w:val="24"/>
        </w:rPr>
        <w:t>[  ]</w:t>
      </w:r>
      <w:r w:rsidRPr="00C34ACD">
        <w:rPr>
          <w:rFonts w:cs="Arial"/>
          <w:szCs w:val="24"/>
        </w:rPr>
        <w:t xml:space="preserve"> Internet search</w:t>
      </w:r>
    </w:p>
    <w:p w14:paraId="3646E24D" w14:textId="35500C1F" w:rsidR="00943FF5" w:rsidRPr="00C34ACD" w:rsidRDefault="00C34ACD" w:rsidP="00C34ACD">
      <w:pPr>
        <w:rPr>
          <w:rFonts w:cs="Arial"/>
          <w:szCs w:val="24"/>
        </w:rPr>
      </w:pPr>
      <w:r>
        <w:rPr>
          <w:rFonts w:cs="Arial"/>
          <w:szCs w:val="24"/>
        </w:rPr>
        <w:t>[  ]</w:t>
      </w:r>
      <w:r w:rsidRPr="00C34ACD">
        <w:rPr>
          <w:rFonts w:cs="Arial"/>
          <w:szCs w:val="24"/>
        </w:rPr>
        <w:t xml:space="preserve"> Other: _____________________</w:t>
      </w:r>
    </w:p>
    <w:bookmarkEnd w:id="1"/>
    <w:sectPr w:rsidR="00943FF5" w:rsidRPr="00C34ACD" w:rsidSect="007A4A30">
      <w:headerReference w:type="default" r:id="rId13"/>
      <w:footerReference w:type="even" r:id="rId14"/>
      <w:footerReference w:type="default" r:id="rId15"/>
      <w:footerReference w:type="first" r:id="rId16"/>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507F" w14:textId="77777777" w:rsidR="005B749E" w:rsidRDefault="005B749E" w:rsidP="00A8311A">
      <w:pPr>
        <w:spacing w:after="0" w:line="240" w:lineRule="auto"/>
      </w:pPr>
      <w:r>
        <w:separator/>
      </w:r>
    </w:p>
    <w:p w14:paraId="5A7EF32C" w14:textId="77777777" w:rsidR="005B749E" w:rsidRDefault="005B749E"/>
  </w:endnote>
  <w:endnote w:type="continuationSeparator" w:id="0">
    <w:p w14:paraId="6C12BA69" w14:textId="77777777" w:rsidR="005B749E" w:rsidRDefault="005B749E" w:rsidP="00A8311A">
      <w:pPr>
        <w:spacing w:after="0" w:line="240" w:lineRule="auto"/>
      </w:pPr>
      <w:r>
        <w:continuationSeparator/>
      </w:r>
    </w:p>
    <w:p w14:paraId="258648BB" w14:textId="77777777" w:rsidR="005B749E" w:rsidRDefault="005B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dobe Garamond Pro 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3610"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82013D">
      <w:rPr>
        <w:rStyle w:val="PageNumber"/>
        <w:noProof/>
        <w:sz w:val="22"/>
      </w:rPr>
      <w:t>4</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5D39"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FB0E53">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9A9C" w14:textId="77777777" w:rsidR="005B749E" w:rsidRDefault="005B749E" w:rsidP="00A8311A">
      <w:pPr>
        <w:spacing w:after="0" w:line="240" w:lineRule="auto"/>
      </w:pPr>
      <w:r>
        <w:separator/>
      </w:r>
    </w:p>
    <w:p w14:paraId="6B4AF3A3" w14:textId="77777777" w:rsidR="005B749E" w:rsidRDefault="005B749E"/>
  </w:footnote>
  <w:footnote w:type="continuationSeparator" w:id="0">
    <w:p w14:paraId="65B043CA" w14:textId="77777777" w:rsidR="005B749E" w:rsidRDefault="005B749E" w:rsidP="00A8311A">
      <w:pPr>
        <w:spacing w:after="0" w:line="240" w:lineRule="auto"/>
      </w:pPr>
      <w:r>
        <w:continuationSeparator/>
      </w:r>
    </w:p>
    <w:p w14:paraId="36258821" w14:textId="77777777" w:rsidR="005B749E" w:rsidRDefault="005B749E"/>
  </w:footnote>
  <w:footnote w:id="1">
    <w:p w14:paraId="312A3282" w14:textId="12040946" w:rsidR="005B0BDD" w:rsidRDefault="005B0BDD">
      <w:pPr>
        <w:pStyle w:val="FootnoteText"/>
      </w:pPr>
      <w:r>
        <w:rPr>
          <w:rStyle w:val="FootnoteReference"/>
        </w:rPr>
        <w:footnoteRef/>
      </w:r>
      <w:r>
        <w:t xml:space="preserve"> </w:t>
      </w:r>
      <w:r w:rsidRPr="008C698C">
        <w:t>‘Protected characteristic’ is defined in the Equality Act 2010. Here, it means disability, racial group, age, religion or belief, pregnancy or maternity, sex, sexual orientation and gender reassignment.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AE20" w14:textId="4E436B6B" w:rsidR="005B749E" w:rsidRPr="005B0BDD" w:rsidRDefault="005B0BDD" w:rsidP="005B0BDD">
    <w:pPr>
      <w:pStyle w:val="Header"/>
      <w:jc w:val="right"/>
    </w:pPr>
    <w:r>
      <w:rPr>
        <w:i/>
      </w:rPr>
      <w:t xml:space="preserve">Questions: </w:t>
    </w:r>
    <w:r w:rsidRPr="005B0BDD">
      <w:rPr>
        <w:i/>
      </w:rPr>
      <w:t>Cons</w:t>
    </w:r>
    <w:r>
      <w:rPr>
        <w:i/>
      </w:rPr>
      <w:t>ultation on changes to Ofqual’s</w:t>
    </w:r>
    <w:r>
      <w:rPr>
        <w:i/>
      </w:rPr>
      <w:br/>
    </w:r>
    <w:r w:rsidRPr="005B0BDD">
      <w:rPr>
        <w:i/>
      </w:rPr>
      <w:t>regulatory framework for national assessments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902F4E"/>
    <w:lvl w:ilvl="0">
      <w:start w:val="1"/>
      <w:numFmt w:val="decimal"/>
      <w:lvlText w:val="%1."/>
      <w:lvlJc w:val="left"/>
      <w:pPr>
        <w:tabs>
          <w:tab w:val="num" w:pos="1492"/>
        </w:tabs>
        <w:ind w:left="1492" w:hanging="360"/>
      </w:pPr>
    </w:lvl>
  </w:abstractNum>
  <w:abstractNum w:abstractNumId="2">
    <w:nsid w:val="FFFFFF7D"/>
    <w:multiLevelType w:val="singleLevel"/>
    <w:tmpl w:val="17C667F4"/>
    <w:lvl w:ilvl="0">
      <w:start w:val="1"/>
      <w:numFmt w:val="decimal"/>
      <w:lvlText w:val="%1."/>
      <w:lvlJc w:val="left"/>
      <w:pPr>
        <w:tabs>
          <w:tab w:val="num" w:pos="1209"/>
        </w:tabs>
        <w:ind w:left="1209" w:hanging="360"/>
      </w:pPr>
    </w:lvl>
  </w:abstractNum>
  <w:abstractNum w:abstractNumId="3">
    <w:nsid w:val="FFFFFF7E"/>
    <w:multiLevelType w:val="singleLevel"/>
    <w:tmpl w:val="605871E4"/>
    <w:lvl w:ilvl="0">
      <w:start w:val="1"/>
      <w:numFmt w:val="decimal"/>
      <w:lvlText w:val="%1."/>
      <w:lvlJc w:val="left"/>
      <w:pPr>
        <w:tabs>
          <w:tab w:val="num" w:pos="926"/>
        </w:tabs>
        <w:ind w:left="926" w:hanging="360"/>
      </w:pPr>
    </w:lvl>
  </w:abstractNum>
  <w:abstractNum w:abstractNumId="4">
    <w:nsid w:val="FFFFFF7F"/>
    <w:multiLevelType w:val="singleLevel"/>
    <w:tmpl w:val="AC723892"/>
    <w:lvl w:ilvl="0">
      <w:start w:val="1"/>
      <w:numFmt w:val="decimal"/>
      <w:lvlText w:val="%1."/>
      <w:lvlJc w:val="left"/>
      <w:pPr>
        <w:tabs>
          <w:tab w:val="num" w:pos="643"/>
        </w:tabs>
        <w:ind w:left="643" w:hanging="360"/>
      </w:pPr>
    </w:lvl>
  </w:abstractNum>
  <w:abstractNum w:abstractNumId="5">
    <w:nsid w:val="FFFFFF80"/>
    <w:multiLevelType w:val="singleLevel"/>
    <w:tmpl w:val="020E1A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2C82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843D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66E9C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7C0894E"/>
    <w:lvl w:ilvl="0">
      <w:start w:val="1"/>
      <w:numFmt w:val="decimal"/>
      <w:lvlText w:val="%1."/>
      <w:lvlJc w:val="left"/>
      <w:pPr>
        <w:tabs>
          <w:tab w:val="num" w:pos="360"/>
        </w:tabs>
        <w:ind w:left="360" w:hanging="360"/>
      </w:pPr>
    </w:lvl>
  </w:abstractNum>
  <w:abstractNum w:abstractNumId="1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3">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5">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7">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1">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2">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6"/>
  </w:num>
  <w:num w:numId="3">
    <w:abstractNumId w:val="17"/>
  </w:num>
  <w:num w:numId="4">
    <w:abstractNumId w:val="19"/>
  </w:num>
  <w:num w:numId="5">
    <w:abstractNumId w:val="11"/>
  </w:num>
  <w:num w:numId="6">
    <w:abstractNumId w:val="24"/>
  </w:num>
  <w:num w:numId="7">
    <w:abstractNumId w:val="30"/>
  </w:num>
  <w:num w:numId="8">
    <w:abstractNumId w:val="13"/>
  </w:num>
  <w:num w:numId="9">
    <w:abstractNumId w:val="22"/>
  </w:num>
  <w:num w:numId="10">
    <w:abstractNumId w:val="21"/>
  </w:num>
  <w:num w:numId="11">
    <w:abstractNumId w:val="15"/>
  </w:num>
  <w:num w:numId="12">
    <w:abstractNumId w:val="23"/>
  </w:num>
  <w:num w:numId="13">
    <w:abstractNumId w:val="31"/>
  </w:num>
  <w:num w:numId="14">
    <w:abstractNumId w:val="12"/>
  </w:num>
  <w:num w:numId="15">
    <w:abstractNumId w:val="32"/>
  </w:num>
  <w:num w:numId="16">
    <w:abstractNumId w:val="16"/>
  </w:num>
  <w:num w:numId="17">
    <w:abstractNumId w:val="28"/>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0"/>
  </w:num>
  <w:num w:numId="33">
    <w:abstractNumId w:val="27"/>
  </w:num>
  <w:num w:numId="3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B"/>
    <w:rsid w:val="0000172F"/>
    <w:rsid w:val="00001CF4"/>
    <w:rsid w:val="00005882"/>
    <w:rsid w:val="000073CB"/>
    <w:rsid w:val="000102B0"/>
    <w:rsid w:val="0001147C"/>
    <w:rsid w:val="0001155B"/>
    <w:rsid w:val="0001162C"/>
    <w:rsid w:val="00013A6B"/>
    <w:rsid w:val="00014D91"/>
    <w:rsid w:val="00015A96"/>
    <w:rsid w:val="00016BCE"/>
    <w:rsid w:val="000171B2"/>
    <w:rsid w:val="0001740E"/>
    <w:rsid w:val="000208C3"/>
    <w:rsid w:val="00026FA0"/>
    <w:rsid w:val="00027C3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C0A21"/>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4FED"/>
    <w:rsid w:val="00117D1D"/>
    <w:rsid w:val="001203CD"/>
    <w:rsid w:val="00120889"/>
    <w:rsid w:val="001230A7"/>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4DBA"/>
    <w:rsid w:val="001C6889"/>
    <w:rsid w:val="001C787B"/>
    <w:rsid w:val="001C7978"/>
    <w:rsid w:val="001D37F6"/>
    <w:rsid w:val="001D53C1"/>
    <w:rsid w:val="001E0AA2"/>
    <w:rsid w:val="001E15F0"/>
    <w:rsid w:val="001E18ED"/>
    <w:rsid w:val="001E5553"/>
    <w:rsid w:val="001E6561"/>
    <w:rsid w:val="001F08FE"/>
    <w:rsid w:val="001F3BC8"/>
    <w:rsid w:val="001F7436"/>
    <w:rsid w:val="00200A77"/>
    <w:rsid w:val="00203E11"/>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6052"/>
    <w:rsid w:val="00280A18"/>
    <w:rsid w:val="002856CA"/>
    <w:rsid w:val="0028645C"/>
    <w:rsid w:val="00286A0C"/>
    <w:rsid w:val="0029008B"/>
    <w:rsid w:val="00293A56"/>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6029"/>
    <w:rsid w:val="0038701E"/>
    <w:rsid w:val="003905D5"/>
    <w:rsid w:val="003929AE"/>
    <w:rsid w:val="003977FA"/>
    <w:rsid w:val="003A25E6"/>
    <w:rsid w:val="003A4B76"/>
    <w:rsid w:val="003A5DBB"/>
    <w:rsid w:val="003B419F"/>
    <w:rsid w:val="003C2C68"/>
    <w:rsid w:val="003C6196"/>
    <w:rsid w:val="003D0B9A"/>
    <w:rsid w:val="003D3F5A"/>
    <w:rsid w:val="003D58A7"/>
    <w:rsid w:val="003D7CD4"/>
    <w:rsid w:val="003E3A88"/>
    <w:rsid w:val="003F090A"/>
    <w:rsid w:val="003F0B48"/>
    <w:rsid w:val="003F1A35"/>
    <w:rsid w:val="003F4AE9"/>
    <w:rsid w:val="003F4F93"/>
    <w:rsid w:val="003F634F"/>
    <w:rsid w:val="003F63AC"/>
    <w:rsid w:val="003F6643"/>
    <w:rsid w:val="0040395E"/>
    <w:rsid w:val="004073D0"/>
    <w:rsid w:val="00413D0F"/>
    <w:rsid w:val="00417FDE"/>
    <w:rsid w:val="00424678"/>
    <w:rsid w:val="00427FC7"/>
    <w:rsid w:val="00430877"/>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6833"/>
    <w:rsid w:val="0055738D"/>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0D50"/>
    <w:rsid w:val="005A7370"/>
    <w:rsid w:val="005A74BD"/>
    <w:rsid w:val="005B0BD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750E"/>
    <w:rsid w:val="005D7871"/>
    <w:rsid w:val="005E00FE"/>
    <w:rsid w:val="005E1ED3"/>
    <w:rsid w:val="005E6819"/>
    <w:rsid w:val="005E7D15"/>
    <w:rsid w:val="005F0BF1"/>
    <w:rsid w:val="005F22FA"/>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3072"/>
    <w:rsid w:val="00653D55"/>
    <w:rsid w:val="00654DED"/>
    <w:rsid w:val="00660A73"/>
    <w:rsid w:val="006615CE"/>
    <w:rsid w:val="0066198E"/>
    <w:rsid w:val="00664BB0"/>
    <w:rsid w:val="00665EFE"/>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34E"/>
    <w:rsid w:val="00742137"/>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90297"/>
    <w:rsid w:val="00790F11"/>
    <w:rsid w:val="00795246"/>
    <w:rsid w:val="007963E5"/>
    <w:rsid w:val="007A27D3"/>
    <w:rsid w:val="007A3C9D"/>
    <w:rsid w:val="007A4A30"/>
    <w:rsid w:val="007B1CF8"/>
    <w:rsid w:val="007B498B"/>
    <w:rsid w:val="007B7C2A"/>
    <w:rsid w:val="007C0A38"/>
    <w:rsid w:val="007D1015"/>
    <w:rsid w:val="007D1596"/>
    <w:rsid w:val="007D77B0"/>
    <w:rsid w:val="007E10D6"/>
    <w:rsid w:val="007E1ECC"/>
    <w:rsid w:val="007E3045"/>
    <w:rsid w:val="007F03D1"/>
    <w:rsid w:val="007F2AC7"/>
    <w:rsid w:val="007F34E8"/>
    <w:rsid w:val="007F4054"/>
    <w:rsid w:val="007F495B"/>
    <w:rsid w:val="007F5CB5"/>
    <w:rsid w:val="007F6AB8"/>
    <w:rsid w:val="007F7070"/>
    <w:rsid w:val="007F7A9A"/>
    <w:rsid w:val="008023B9"/>
    <w:rsid w:val="00803AAF"/>
    <w:rsid w:val="0081094A"/>
    <w:rsid w:val="00810D6B"/>
    <w:rsid w:val="008121AE"/>
    <w:rsid w:val="008135D3"/>
    <w:rsid w:val="0081361D"/>
    <w:rsid w:val="008142E1"/>
    <w:rsid w:val="0081452A"/>
    <w:rsid w:val="00816D27"/>
    <w:rsid w:val="00816DAD"/>
    <w:rsid w:val="00817268"/>
    <w:rsid w:val="00817525"/>
    <w:rsid w:val="0082013D"/>
    <w:rsid w:val="008205C9"/>
    <w:rsid w:val="00823C10"/>
    <w:rsid w:val="008246C8"/>
    <w:rsid w:val="00833DAD"/>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91D63"/>
    <w:rsid w:val="008968C6"/>
    <w:rsid w:val="008A0449"/>
    <w:rsid w:val="008A51C8"/>
    <w:rsid w:val="008A542B"/>
    <w:rsid w:val="008A676D"/>
    <w:rsid w:val="008B5723"/>
    <w:rsid w:val="008B57DA"/>
    <w:rsid w:val="008B7F03"/>
    <w:rsid w:val="008C4B43"/>
    <w:rsid w:val="008C4DBE"/>
    <w:rsid w:val="008C5030"/>
    <w:rsid w:val="008C7A0D"/>
    <w:rsid w:val="008D6755"/>
    <w:rsid w:val="008E0BD4"/>
    <w:rsid w:val="008E16BB"/>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54BF"/>
    <w:rsid w:val="00917488"/>
    <w:rsid w:val="009179D2"/>
    <w:rsid w:val="00917CBD"/>
    <w:rsid w:val="0092191E"/>
    <w:rsid w:val="00921DEC"/>
    <w:rsid w:val="00926DC3"/>
    <w:rsid w:val="00930D62"/>
    <w:rsid w:val="00933B8D"/>
    <w:rsid w:val="00940945"/>
    <w:rsid w:val="00943FF5"/>
    <w:rsid w:val="009466DA"/>
    <w:rsid w:val="00952023"/>
    <w:rsid w:val="009523A7"/>
    <w:rsid w:val="00952C9B"/>
    <w:rsid w:val="00954141"/>
    <w:rsid w:val="0095604D"/>
    <w:rsid w:val="009600DB"/>
    <w:rsid w:val="0096295E"/>
    <w:rsid w:val="009649E5"/>
    <w:rsid w:val="00964AE7"/>
    <w:rsid w:val="00965D87"/>
    <w:rsid w:val="00966701"/>
    <w:rsid w:val="00970AED"/>
    <w:rsid w:val="00972CCA"/>
    <w:rsid w:val="0097349C"/>
    <w:rsid w:val="00973D51"/>
    <w:rsid w:val="009746C5"/>
    <w:rsid w:val="009800B5"/>
    <w:rsid w:val="0098055D"/>
    <w:rsid w:val="00981DBB"/>
    <w:rsid w:val="009866A6"/>
    <w:rsid w:val="00986C4D"/>
    <w:rsid w:val="00993D36"/>
    <w:rsid w:val="00994CCE"/>
    <w:rsid w:val="009951E9"/>
    <w:rsid w:val="009A13E0"/>
    <w:rsid w:val="009A1FCB"/>
    <w:rsid w:val="009A385A"/>
    <w:rsid w:val="009A3913"/>
    <w:rsid w:val="009A649C"/>
    <w:rsid w:val="009A73B8"/>
    <w:rsid w:val="009A777F"/>
    <w:rsid w:val="009B0024"/>
    <w:rsid w:val="009B0D67"/>
    <w:rsid w:val="009B159E"/>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7E2"/>
    <w:rsid w:val="00BD1A0B"/>
    <w:rsid w:val="00BD23D0"/>
    <w:rsid w:val="00BD7BA3"/>
    <w:rsid w:val="00BE068E"/>
    <w:rsid w:val="00BE1C8E"/>
    <w:rsid w:val="00BE2DF2"/>
    <w:rsid w:val="00BE36C7"/>
    <w:rsid w:val="00BE4E43"/>
    <w:rsid w:val="00BF0061"/>
    <w:rsid w:val="00BF2449"/>
    <w:rsid w:val="00BF26CE"/>
    <w:rsid w:val="00BF294D"/>
    <w:rsid w:val="00BF2E65"/>
    <w:rsid w:val="00BF3F01"/>
    <w:rsid w:val="00BF6C0B"/>
    <w:rsid w:val="00C007A2"/>
    <w:rsid w:val="00C012E0"/>
    <w:rsid w:val="00C0511E"/>
    <w:rsid w:val="00C06494"/>
    <w:rsid w:val="00C124E4"/>
    <w:rsid w:val="00C14D79"/>
    <w:rsid w:val="00C15350"/>
    <w:rsid w:val="00C16160"/>
    <w:rsid w:val="00C262EB"/>
    <w:rsid w:val="00C27935"/>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EFC"/>
    <w:rsid w:val="00CC50C8"/>
    <w:rsid w:val="00CC5389"/>
    <w:rsid w:val="00CC5738"/>
    <w:rsid w:val="00CC5B03"/>
    <w:rsid w:val="00CC6EEE"/>
    <w:rsid w:val="00CD2DDA"/>
    <w:rsid w:val="00CD4137"/>
    <w:rsid w:val="00CD4AB7"/>
    <w:rsid w:val="00CD4E78"/>
    <w:rsid w:val="00CD5B35"/>
    <w:rsid w:val="00CD702A"/>
    <w:rsid w:val="00CD75EE"/>
    <w:rsid w:val="00CE1AF7"/>
    <w:rsid w:val="00CE5BEB"/>
    <w:rsid w:val="00CE6204"/>
    <w:rsid w:val="00CF0AC6"/>
    <w:rsid w:val="00CF0D36"/>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97303"/>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5D7E"/>
    <w:rsid w:val="00E728C3"/>
    <w:rsid w:val="00E75F2F"/>
    <w:rsid w:val="00E77B03"/>
    <w:rsid w:val="00E80C53"/>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391C"/>
    <w:rsid w:val="00EF424B"/>
    <w:rsid w:val="00EF5F99"/>
    <w:rsid w:val="00F0145E"/>
    <w:rsid w:val="00F07764"/>
    <w:rsid w:val="00F20F0C"/>
    <w:rsid w:val="00F21BCB"/>
    <w:rsid w:val="00F21BE2"/>
    <w:rsid w:val="00F24B69"/>
    <w:rsid w:val="00F24E2F"/>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6CDE"/>
    <w:rsid w:val="00FA0680"/>
    <w:rsid w:val="00FA0D82"/>
    <w:rsid w:val="00FA10C2"/>
    <w:rsid w:val="00FA5246"/>
    <w:rsid w:val="00FA6209"/>
    <w:rsid w:val="00FA72C9"/>
    <w:rsid w:val="00FB0E53"/>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2407"/>
    <w:rsid w:val="00FE37AF"/>
    <w:rsid w:val="00FE63D5"/>
    <w:rsid w:val="00FF06DF"/>
    <w:rsid w:val="00FF3A17"/>
    <w:rsid w:val="00FF4D9D"/>
    <w:rsid w:val="00FF56B5"/>
    <w:rsid w:val="00FF593E"/>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7A4A30"/>
    <w:pPr>
      <w:keepNext/>
      <w:spacing w:after="240" w:line="320" w:lineRule="atLeast"/>
      <w:outlineLvl w:val="0"/>
    </w:pPr>
    <w:rPr>
      <w:rFonts w:eastAsia="Times New Roman" w:cs="Arial"/>
      <w:b/>
      <w:kern w:val="32"/>
      <w:sz w:val="36"/>
      <w:szCs w:val="20"/>
      <w:lang w:eastAsia="en-GB"/>
    </w:rPr>
  </w:style>
  <w:style w:type="paragraph" w:styleId="Heading2">
    <w:name w:val="heading 2"/>
    <w:basedOn w:val="Normal"/>
    <w:next w:val="Normal"/>
    <w:link w:val="Heading2Char"/>
    <w:autoRedefine/>
    <w:qFormat/>
    <w:rsid w:val="005A0D50"/>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7A4A30"/>
    <w:rPr>
      <w:rFonts w:ascii="Arial" w:eastAsia="Times New Roman" w:hAnsi="Arial" w:cs="Arial"/>
      <w:b/>
      <w:kern w:val="32"/>
      <w:sz w:val="36"/>
      <w:szCs w:val="20"/>
      <w:lang w:eastAsia="en-GB"/>
    </w:rPr>
  </w:style>
  <w:style w:type="character" w:customStyle="1" w:styleId="Heading2Char">
    <w:name w:val="Heading 2 Char"/>
    <w:basedOn w:val="DefaultParagraphFont"/>
    <w:link w:val="Heading2"/>
    <w:rsid w:val="005A0D50"/>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uiPriority w:val="99"/>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uiPriority w:val="99"/>
    <w:rsid w:val="00A02C7B"/>
    <w:pPr>
      <w:tabs>
        <w:tab w:val="left" w:pos="1276"/>
        <w:tab w:val="left" w:pos="3960"/>
      </w:tabs>
      <w:spacing w:after="0"/>
    </w:p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uiPriority w:val="99"/>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uiPriority w:val="99"/>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59"/>
    <w:rsid w:val="00BF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uiPriority w:val="99"/>
    <w:locked/>
    <w:rsid w:val="00A02C7B"/>
    <w:rPr>
      <w:rFonts w:ascii="Arial" w:eastAsia="Times New Roman" w:hAnsi="Arial" w:cs="Times New Roman"/>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consultations/reforming-functional-skills-qualifications-in-english-and-maths" TargetMode="External"/><Relationship Id="rId12" Type="http://schemas.openxmlformats.org/officeDocument/2006/relationships/hyperlink" Target="mailto:consultations@ofqual.gov.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6" ma:contentTypeDescription="Create a new document." ma:contentTypeScope="" ma:versionID="1515161135f28927d286d39c4c01b5fd">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eda07fdf1b899c6edd8612f591b1408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9C71-9FA2-44DE-93E2-98D7B6A5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E5A76-0AA8-4522-81A9-C48F285D4A20}">
  <ds:schemaRefs>
    <ds:schemaRef ds:uri="http://schemas.openxmlformats.org/package/2006/metadata/core-properties"/>
    <ds:schemaRef ds:uri="http://purl.org/dc/terms/"/>
    <ds:schemaRef ds:uri="http://schemas.microsoft.com/sharepoint/v3/field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a1ec63a3-afdb-478c-96bc-cd5b572b27eb"/>
    <ds:schemaRef ds:uri="846dc9c6-5521-46ab-b805-f4031810b26c"/>
    <ds:schemaRef ds:uri="54cc764f-c7ec-43c7-bebf-bbae683408c4"/>
    <ds:schemaRef ds:uri="a4a87f12-a67a-4444-9ef2-9205ec373cbf"/>
  </ds:schemaRefs>
</ds:datastoreItem>
</file>

<file path=customXml/itemProps3.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4.xml><?xml version="1.0" encoding="utf-8"?>
<ds:datastoreItem xmlns:ds="http://schemas.openxmlformats.org/officeDocument/2006/customXml" ds:itemID="{095F2BD6-2200-074F-8AB0-D5C463F1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C:\Users\Vanessa.Smith\AppData\Local\Microsoft\Windows\Temporary Internet Files\Content.Outlook\7SUX6UO9\Consultation Template.dotx</Template>
  <TotalTime>9</TotalTime>
  <Pages>8</Pages>
  <Words>1062</Words>
  <Characters>6060</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Questions: Consultation on changes to Ofqual’s regulatory framework for national assessments  </vt:lpstr>
      <vt:lpstr>    Consultation on changes to Ofqual’s regulatory framework for national assessment</vt:lpstr>
      <vt:lpstr>    How to respond to this consultation</vt:lpstr>
      <vt:lpstr>    How we will use your response</vt:lpstr>
      <vt:lpstr>    Sharing your response</vt:lpstr>
      <vt:lpstr>    Contacting you</vt:lpstr>
      <vt:lpstr>Consultation questions</vt:lpstr>
      <vt:lpstr>About you</vt:lpstr>
    </vt:vector>
  </TitlesOfParts>
  <Manager/>
  <Company>Ofqual</Company>
  <LinksUpToDate>false</LinksUpToDate>
  <CharactersWithSpaces>7108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Consultation on changes to Ofqual’s regulatory framework for national assessments  </dc:title>
  <dc:subject/>
  <dc:creator>Ofqual</dc:creator>
  <cp:keywords>Ofqual/17/6295</cp:keywords>
  <dc:description/>
  <cp:lastModifiedBy>Philip McAllister</cp:lastModifiedBy>
  <cp:revision>4</cp:revision>
  <cp:lastPrinted>2017-03-02T14:57:00Z</cp:lastPrinted>
  <dcterms:created xsi:type="dcterms:W3CDTF">2017-10-17T10:07:00Z</dcterms:created>
  <dcterms:modified xsi:type="dcterms:W3CDTF">2017-10-18T07:01:00Z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