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F65" w:rsidRDefault="00870073" w:rsidP="007852AA">
      <w:pPr>
        <w:spacing w:line="276" w:lineRule="auto"/>
        <w:ind w:left="-284"/>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89"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9C7F65" w:rsidRDefault="009C7F65" w:rsidP="00BD21B9">
      <w:pPr>
        <w:spacing w:line="276" w:lineRule="auto"/>
      </w:pPr>
    </w:p>
    <w:p w:rsidR="009C7F65" w:rsidRDefault="009C7F65" w:rsidP="00BD21B9">
      <w:pPr>
        <w:spacing w:line="276" w:lineRule="auto"/>
      </w:pPr>
    </w:p>
    <w:p w:rsidR="009C7F65" w:rsidRDefault="009C7F65" w:rsidP="00BD21B9">
      <w:pPr>
        <w:spacing w:line="276" w:lineRule="auto"/>
      </w:pPr>
    </w:p>
    <w:p w:rsidR="009C7F65" w:rsidRDefault="009C7F65" w:rsidP="00BD21B9">
      <w:pPr>
        <w:spacing w:line="276" w:lineRule="auto"/>
      </w:pPr>
    </w:p>
    <w:p w:rsidR="009C7F65" w:rsidRDefault="009C7F65" w:rsidP="00BD21B9">
      <w:pPr>
        <w:spacing w:line="276" w:lineRule="auto"/>
      </w:pPr>
    </w:p>
    <w:p w:rsidR="009C7F65" w:rsidRDefault="009C7F65" w:rsidP="00BD21B9">
      <w:pPr>
        <w:spacing w:line="276" w:lineRule="auto"/>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9C7F65">
        <w:trPr>
          <w:tblCellSpacing w:w="0" w:type="dxa"/>
        </w:trPr>
        <w:tc>
          <w:tcPr>
            <w:tcW w:w="0" w:type="auto"/>
            <w:vAlign w:val="center"/>
            <w:hideMark/>
          </w:tcPr>
          <w:p w:rsidR="009C7F65" w:rsidRDefault="001F2AB3" w:rsidP="00BD21B9">
            <w:pPr>
              <w:pStyle w:val="NormalWeb"/>
              <w:spacing w:line="276" w:lineRule="auto"/>
              <w:jc w:val="right"/>
              <w:rPr>
                <w:lang w:eastAsia="en-US"/>
              </w:rPr>
            </w:pPr>
            <w:r>
              <w:rPr>
                <w:b/>
                <w:bCs/>
                <w:lang w:eastAsia="en-US"/>
              </w:rPr>
              <w:t>Consultation response f</w:t>
            </w:r>
            <w:r w:rsidR="00870073">
              <w:rPr>
                <w:b/>
                <w:bCs/>
                <w:lang w:eastAsia="en-US"/>
              </w:rPr>
              <w:t>orm</w:t>
            </w:r>
          </w:p>
          <w:p w:rsidR="009C7F65" w:rsidRDefault="00870073" w:rsidP="00BD21B9">
            <w:pPr>
              <w:pStyle w:val="NormalWeb"/>
              <w:spacing w:line="276" w:lineRule="auto"/>
              <w:jc w:val="right"/>
              <w:rPr>
                <w:lang w:eastAsia="en-US"/>
              </w:rPr>
            </w:pPr>
            <w:r>
              <w:rPr>
                <w:b/>
                <w:bCs/>
                <w:lang w:eastAsia="en-US"/>
              </w:rPr>
              <w:t>Consultation closing date: 16 February 2016</w:t>
            </w:r>
            <w:r>
              <w:rPr>
                <w:lang w:eastAsia="en-US"/>
              </w:rPr>
              <w:br/>
            </w:r>
            <w:r>
              <w:rPr>
                <w:b/>
                <w:lang w:eastAsia="en-US"/>
              </w:rPr>
              <w:t>Your comments must reach us by that date</w:t>
            </w:r>
          </w:p>
        </w:tc>
      </w:tr>
      <w:tr w:rsidR="009C7F65">
        <w:trPr>
          <w:tblCellSpacing w:w="0" w:type="dxa"/>
        </w:trPr>
        <w:tc>
          <w:tcPr>
            <w:tcW w:w="0" w:type="auto"/>
            <w:vAlign w:val="center"/>
          </w:tcPr>
          <w:p w:rsidR="009C7F65" w:rsidRDefault="009C7F65" w:rsidP="00BD21B9">
            <w:pPr>
              <w:pStyle w:val="Heading1"/>
              <w:spacing w:line="276" w:lineRule="auto"/>
              <w:jc w:val="center"/>
              <w:rPr>
                <w:rFonts w:asciiTheme="minorHAnsi" w:eastAsiaTheme="minorHAnsi" w:hAnsiTheme="minorHAnsi" w:cstheme="minorBidi"/>
                <w:lang w:eastAsia="en-US"/>
              </w:rPr>
            </w:pPr>
          </w:p>
          <w:p w:rsidR="009C7F65" w:rsidRDefault="009C7F65" w:rsidP="00BD21B9">
            <w:pPr>
              <w:pStyle w:val="Heading1"/>
              <w:spacing w:line="276" w:lineRule="auto"/>
              <w:jc w:val="center"/>
              <w:rPr>
                <w:rFonts w:asciiTheme="minorHAnsi" w:eastAsiaTheme="minorHAnsi" w:hAnsiTheme="minorHAnsi" w:cstheme="minorBidi"/>
                <w:lang w:eastAsia="en-US"/>
              </w:rPr>
            </w:pPr>
          </w:p>
          <w:p w:rsidR="009C7F65" w:rsidRDefault="009C7F65" w:rsidP="00BD21B9">
            <w:pPr>
              <w:pStyle w:val="Heading1"/>
              <w:spacing w:line="276" w:lineRule="auto"/>
              <w:jc w:val="center"/>
              <w:rPr>
                <w:rFonts w:asciiTheme="minorHAnsi" w:eastAsiaTheme="minorHAnsi" w:hAnsiTheme="minorHAnsi" w:cstheme="minorBidi"/>
                <w:lang w:eastAsia="en-US"/>
              </w:rPr>
            </w:pPr>
          </w:p>
          <w:p w:rsidR="009C7F65" w:rsidRDefault="00870073" w:rsidP="00BD21B9">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Keeping children safe in education</w:t>
            </w:r>
          </w:p>
        </w:tc>
      </w:tr>
    </w:tbl>
    <w:p w:rsidR="009C7F65" w:rsidRDefault="009C7F65" w:rsidP="00BD21B9">
      <w:pPr>
        <w:spacing w:line="276" w:lineRule="auto"/>
        <w:sectPr w:rsidR="009C7F65">
          <w:pgSz w:w="12240" w:h="15840"/>
          <w:pgMar w:top="1440" w:right="1800" w:bottom="1440" w:left="1800" w:header="720" w:footer="720" w:gutter="0"/>
          <w:cols w:space="708"/>
          <w:docGrid w:linePitch="360"/>
        </w:sectPr>
      </w:pPr>
    </w:p>
    <w:p w:rsidR="009C7F65" w:rsidRDefault="00870073" w:rsidP="00BD21B9">
      <w:pPr>
        <w:pStyle w:val="NormalWeb"/>
        <w:spacing w:line="276" w:lineRule="auto"/>
      </w:pPr>
      <w:r>
        <w:rPr>
          <w:b/>
          <w:bCs/>
        </w:rPr>
        <w:lastRenderedPageBreak/>
        <w:t xml:space="preserve">If you would prefer to respond online to this consultation please use the following link: </w:t>
      </w:r>
      <w:hyperlink r:id="rId7" w:tgtFrame="_blank" w:history="1">
        <w:r>
          <w:rPr>
            <w:rStyle w:val="Hyperlink"/>
            <w:b/>
            <w:bCs/>
          </w:rPr>
          <w:t>https://www.education.gov.uk/consultations</w:t>
        </w:r>
      </w:hyperlink>
    </w:p>
    <w:p w:rsidR="009C7F65" w:rsidRDefault="00870073" w:rsidP="00BD21B9">
      <w:pPr>
        <w:pStyle w:val="NormalWeb"/>
        <w:spacing w:line="276" w:lineRule="auto"/>
      </w:pPr>
      <w:r>
        <w:t>We are interested to know your views to our proposals on the policy changes required to Parts 1 and 2 of Keeping Children Safe in Education guidance.</w:t>
      </w:r>
    </w:p>
    <w:p w:rsidR="009C7F65" w:rsidRDefault="00870073" w:rsidP="00BD21B9">
      <w:pPr>
        <w:pStyle w:val="NormalWeb"/>
        <w:spacing w:line="276" w:lineRule="auto"/>
      </w:pPr>
      <w:r>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9C7F65" w:rsidRDefault="00870073" w:rsidP="00BD21B9">
      <w:pPr>
        <w:pStyle w:val="NormalWeb"/>
        <w:spacing w:line="276" w:lineRule="auto"/>
      </w:pPr>
      <w:r>
        <w:t>If you want all, or any part, of your response to be treated as confidential, please explain why you consider it to be confidential.</w:t>
      </w:r>
    </w:p>
    <w:p w:rsidR="009C7F65" w:rsidRDefault="00870073" w:rsidP="00BD21B9">
      <w:pPr>
        <w:pStyle w:val="NormalWeb"/>
        <w:spacing w:line="276" w:lineRule="auto"/>
      </w:pPr>
      <w:r>
        <w:t>If a request for disclosure of the information you have provided is received, your explanation about why you consider it to be confidential will be taken into account, but no assurance can be given that confidentiality can be maintained. An automatic confidentiality disclaimer generated by your IT system will not, of itself, be regarded as binding on the Department.</w:t>
      </w:r>
    </w:p>
    <w:p w:rsidR="009C7F65" w:rsidRDefault="00870073" w:rsidP="00BD21B9">
      <w:pPr>
        <w:pStyle w:val="NormalWeb"/>
        <w:spacing w:line="276" w:lineRule="auto"/>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9C7F65">
              <w:trPr>
                <w:trHeight w:val="450"/>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63FE9AF" wp14:editId="5CF48DA1">
                        <wp:extent cx="9525"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870073" w:rsidP="00BD21B9">
                  <w:pPr>
                    <w:spacing w:line="276" w:lineRule="auto"/>
                  </w:pPr>
                  <w:r>
                    <w:rPr>
                      <w:b/>
                      <w:bCs/>
                    </w:rPr>
                    <w:t>Please tick if you want us to keep your response confidential.</w:t>
                  </w:r>
                </w:p>
              </w:tc>
            </w:tr>
          </w:tbl>
          <w:p w:rsidR="009C7F65" w:rsidRDefault="009C7F65" w:rsidP="00BD21B9">
            <w:pPr>
              <w:spacing w:line="276" w:lineRule="auto"/>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7F65" w:rsidRDefault="009C7F65" w:rsidP="00BD21B9">
            <w:pPr>
              <w:spacing w:line="276" w:lineRule="auto"/>
              <w:jc w:val="center"/>
            </w:pPr>
          </w:p>
        </w:tc>
      </w:tr>
      <w:tr w:rsidR="009C7F65">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rHeight w:val="450"/>
                <w:tblCellSpacing w:w="0" w:type="dxa"/>
              </w:trPr>
              <w:tc>
                <w:tcPr>
                  <w:tcW w:w="15" w:type="dxa"/>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CEA3607" wp14:editId="30276A88">
                        <wp:extent cx="9525"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 xml:space="preserve">Reason for confidentiality: </w:t>
                  </w: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pStyle w:val="NormalWeb"/>
        <w:spacing w:line="276" w:lineRule="auto"/>
      </w:pPr>
    </w:p>
    <w:p w:rsidR="002B5F13" w:rsidRDefault="002B5F13" w:rsidP="00BD21B9">
      <w:pPr>
        <w:pStyle w:val="NormalWeb"/>
        <w:spacing w:line="276" w:lineRule="auto"/>
      </w:pPr>
    </w:p>
    <w:p w:rsidR="002B5F13" w:rsidRDefault="002B5F13" w:rsidP="00BD21B9">
      <w:pPr>
        <w:pStyle w:val="NormalWeb"/>
        <w:spacing w:line="276" w:lineRule="auto"/>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9C7F65">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rHeight w:val="450"/>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lastRenderedPageBreak/>
                    <w:drawing>
                      <wp:inline distT="0" distB="0" distL="0" distR="0" wp14:anchorId="732EC1E3" wp14:editId="63D1238A">
                        <wp:extent cx="9525"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870073" w:rsidP="00BD21B9">
                  <w:pPr>
                    <w:spacing w:line="276" w:lineRule="auto"/>
                  </w:pPr>
                  <w:r>
                    <w:t>Name:</w:t>
                  </w:r>
                </w:p>
              </w:tc>
            </w:tr>
          </w:tbl>
          <w:p w:rsidR="009C7F65" w:rsidRDefault="009C7F65" w:rsidP="00BD21B9">
            <w:pPr>
              <w:spacing w:line="276" w:lineRule="auto"/>
              <w:rPr>
                <w:rFonts w:ascii="Times New Roman" w:eastAsiaTheme="minorHAnsi" w:hAnsi="Times New Roman" w:cs="Times New Roman"/>
              </w:rPr>
            </w:pPr>
          </w:p>
        </w:tc>
      </w:tr>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9C7F65">
              <w:trPr>
                <w:trHeight w:val="450"/>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94D4B8F" wp14:editId="55589267">
                        <wp:extent cx="9525"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870073" w:rsidP="00BD21B9">
                  <w:pPr>
                    <w:spacing w:line="276" w:lineRule="auto"/>
                  </w:pPr>
                  <w:r>
                    <w:t>Please tick if you are responding on behalf of your organisation.</w:t>
                  </w:r>
                </w:p>
              </w:tc>
            </w:tr>
          </w:tbl>
          <w:p w:rsidR="009C7F65" w:rsidRDefault="009C7F65" w:rsidP="00BD21B9">
            <w:pPr>
              <w:spacing w:line="276" w:lineRule="auto"/>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7F65" w:rsidRDefault="009C7F65" w:rsidP="00BD21B9">
            <w:pPr>
              <w:spacing w:line="276" w:lineRule="auto"/>
              <w:jc w:val="center"/>
            </w:pPr>
          </w:p>
        </w:tc>
      </w:tr>
      <w:tr w:rsidR="009C7F65">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rHeight w:val="450"/>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1F55102" wp14:editId="7B31A086">
                        <wp:extent cx="9525"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870073" w:rsidP="00BD21B9">
                  <w:pPr>
                    <w:spacing w:line="276" w:lineRule="auto"/>
                  </w:pPr>
                  <w:r>
                    <w:t>Name of Organisation (if applicable):</w:t>
                  </w:r>
                </w:p>
              </w:tc>
            </w:tr>
          </w:tbl>
          <w:p w:rsidR="009C7F65" w:rsidRDefault="009C7F65" w:rsidP="00BD21B9">
            <w:pPr>
              <w:spacing w:line="276" w:lineRule="auto"/>
              <w:rPr>
                <w:rFonts w:ascii="Times New Roman" w:eastAsiaTheme="minorHAnsi" w:hAnsi="Times New Roman" w:cs="Times New Roman"/>
              </w:rPr>
            </w:pPr>
          </w:p>
        </w:tc>
      </w:tr>
      <w:tr w:rsidR="009C7F65">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rHeight w:val="1350"/>
                <w:tblCellSpacing w:w="0" w:type="dxa"/>
              </w:trPr>
              <w:tc>
                <w:tcPr>
                  <w:tcW w:w="15" w:type="dxa"/>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9E83CFA" wp14:editId="1D7805E2">
                        <wp:extent cx="9525"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Address:</w:t>
                  </w:r>
                </w:p>
              </w:tc>
            </w:tr>
          </w:tbl>
          <w:p w:rsidR="009C7F65" w:rsidRDefault="009C7F65" w:rsidP="00BD21B9">
            <w:pPr>
              <w:spacing w:line="276" w:lineRule="auto"/>
              <w:rPr>
                <w:rFonts w:ascii="Times New Roman" w:eastAsiaTheme="minorHAnsi" w:hAnsi="Times New Roman" w:cs="Times New Roman"/>
              </w:rPr>
            </w:pPr>
          </w:p>
        </w:tc>
      </w:tr>
    </w:tbl>
    <w:p w:rsidR="002B5F13" w:rsidRPr="002B5F13" w:rsidRDefault="00870073" w:rsidP="002B5F13">
      <w:pPr>
        <w:pStyle w:val="NormalWeb"/>
        <w:spacing w:line="276" w:lineRule="auto"/>
      </w:pPr>
      <w:r>
        <w:t xml:space="preserve">If your enquiry is related to the </w:t>
      </w:r>
      <w:proofErr w:type="spellStart"/>
      <w:r>
        <w:t>DfE</w:t>
      </w:r>
      <w:proofErr w:type="spellEnd"/>
      <w:r>
        <w:t xml:space="preserve"> e-consultation website or the consultation process in general, you can contact the Ministerial and Public Communications Division by e-mail: </w:t>
      </w:r>
      <w:hyperlink r:id="rId11" w:history="1">
        <w:r>
          <w:rPr>
            <w:rStyle w:val="Hyperlink"/>
          </w:rPr>
          <w:t>consultation.unit@education.gsi.gov.uk</w:t>
        </w:r>
      </w:hyperlink>
      <w:r>
        <w:t xml:space="preserve"> or by telephone: 0370 000 2288 or via the Department's </w:t>
      </w:r>
      <w:hyperlink r:id="rId12" w:history="1">
        <w:r>
          <w:rPr>
            <w:rStyle w:val="Hyperlink"/>
          </w:rPr>
          <w:t>'Contact Us'</w:t>
        </w:r>
      </w:hyperlink>
      <w:r>
        <w:t xml:space="preserve"> page.</w:t>
      </w:r>
    </w:p>
    <w:p w:rsidR="009C7F65" w:rsidRDefault="00870073" w:rsidP="00BD21B9">
      <w:pPr>
        <w:pStyle w:val="NormalWeb"/>
        <w:spacing w:line="276" w:lineRule="auto"/>
      </w:pPr>
      <w:r>
        <w:t>Please insert an ‘x’ into one of the following boxes which best describes you as a respondent.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0867862" wp14:editId="61C513CD">
                              <wp:extent cx="9525"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Local Authority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0959542" wp14:editId="658BF37E">
                              <wp:extent cx="9525"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Headteacher or school leader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50925E7" wp14:editId="0AFFF5CC">
                              <wp:extent cx="9525"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Parent or Carer</w:t>
            </w:r>
          </w:p>
        </w:tc>
      </w:tr>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88555A6" wp14:editId="4E33802B">
                              <wp:extent cx="9525"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Pupil</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8C8DAAC" wp14:editId="3C79C549">
                              <wp:extent cx="9525" cy="2857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Teacher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6926254" wp14:editId="58D2FE11">
                              <wp:extent cx="9525" cy="2857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Governor</w:t>
            </w:r>
          </w:p>
        </w:tc>
      </w:tr>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169ABF1" wp14:editId="3DF60741">
                              <wp:extent cx="9525" cy="2857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National representative body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2812620" wp14:editId="4FA0677A">
                              <wp:extent cx="9525" cy="2857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Other (please specify)</w:t>
            </w:r>
          </w:p>
        </w:tc>
        <w:tc>
          <w:tcPr>
            <w:tcW w:w="0" w:type="auto"/>
            <w:shd w:val="clear" w:color="auto" w:fill="BBCBD3"/>
            <w:vAlign w:val="center"/>
            <w:hideMark/>
          </w:tcPr>
          <w:p w:rsidR="009C7F65" w:rsidRDefault="009C7F65" w:rsidP="00BD21B9">
            <w:pPr>
              <w:spacing w:line="276" w:lineRule="auto"/>
              <w:rPr>
                <w:rFonts w:asciiTheme="minorHAnsi" w:eastAsiaTheme="minorHAnsi" w:hAnsiTheme="minorHAnsi" w:cstheme="minorBidi"/>
                <w:sz w:val="20"/>
                <w:szCs w:val="20"/>
              </w:rPr>
            </w:pPr>
          </w:p>
        </w:tc>
        <w:tc>
          <w:tcPr>
            <w:tcW w:w="0" w:type="auto"/>
            <w:shd w:val="clear" w:color="auto" w:fill="BBCBD3"/>
            <w:vAlign w:val="center"/>
            <w:hideMark/>
          </w:tcPr>
          <w:p w:rsidR="009C7F65" w:rsidRDefault="009C7F65" w:rsidP="00BD21B9">
            <w:pPr>
              <w:spacing w:line="276" w:lineRule="auto"/>
              <w:rPr>
                <w:rFonts w:asciiTheme="minorHAnsi" w:eastAsiaTheme="minorHAnsi" w:hAnsiTheme="minorHAnsi" w:cstheme="minorBidi"/>
                <w:sz w:val="20"/>
                <w:szCs w:val="20"/>
              </w:rPr>
            </w:pPr>
          </w:p>
        </w:tc>
      </w:tr>
    </w:tbl>
    <w:p w:rsidR="009C7F65" w:rsidRDefault="009C7F65" w:rsidP="00BD21B9">
      <w:pPr>
        <w:spacing w:line="276" w:lineRule="auto"/>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7AE8298" wp14:editId="5CD4E1CD">
                        <wp:extent cx="9525" cy="1428750"/>
                        <wp:effectExtent l="0" t="0" r="0" b="0"/>
                        <wp:docPr id="15" name="Picture 1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Please Specify:</w:t>
                  </w: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rPr>
          <w:rFonts w:ascii="Times New Roman" w:eastAsiaTheme="minorHAnsi" w:hAnsi="Times New Roman" w:cs="Times New Roman"/>
        </w:rPr>
      </w:pPr>
    </w:p>
    <w:p w:rsidR="002B5F13" w:rsidRDefault="002B5F13" w:rsidP="00BD21B9">
      <w:pPr>
        <w:spacing w:line="276" w:lineRule="auto"/>
        <w:rPr>
          <w:rFonts w:ascii="Times New Roman" w:eastAsiaTheme="minorHAnsi" w:hAnsi="Times New Roman" w:cs="Times New Roman"/>
        </w:rPr>
      </w:pPr>
    </w:p>
    <w:p w:rsidR="002B5F13" w:rsidRDefault="002B5F13" w:rsidP="00BD21B9">
      <w:pPr>
        <w:spacing w:line="276" w:lineRule="auto"/>
        <w:rPr>
          <w:rFonts w:ascii="Times New Roman" w:eastAsiaTheme="minorHAnsi" w:hAnsi="Times New Roman" w:cs="Times New Roman"/>
        </w:rPr>
      </w:pPr>
    </w:p>
    <w:p w:rsidR="002B5F13" w:rsidRDefault="002B5F13" w:rsidP="00BD21B9">
      <w:pPr>
        <w:spacing w:line="276" w:lineRule="auto"/>
        <w:rPr>
          <w:rFonts w:ascii="Times New Roman" w:eastAsiaTheme="minorHAnsi" w:hAnsi="Times New Roman" w:cs="Times New Roman"/>
        </w:rPr>
      </w:pPr>
    </w:p>
    <w:p w:rsidR="002B5F13" w:rsidRDefault="002B5F13" w:rsidP="00BD21B9">
      <w:pPr>
        <w:spacing w:line="276" w:lineRule="auto"/>
        <w:rPr>
          <w:rFonts w:ascii="Times New Roman" w:eastAsiaTheme="minorHAnsi" w:hAnsi="Times New Roman" w:cs="Times New Roman"/>
        </w:rPr>
      </w:pPr>
    </w:p>
    <w:p w:rsidR="002B5F13" w:rsidRDefault="002B5F13" w:rsidP="00BD21B9">
      <w:pPr>
        <w:spacing w:line="276" w:lineRule="auto"/>
        <w:rPr>
          <w:rFonts w:ascii="Times New Roman" w:eastAsiaTheme="minorHAnsi" w:hAnsi="Times New Roman" w:cs="Times New Roman"/>
        </w:rPr>
      </w:pPr>
    </w:p>
    <w:p w:rsidR="002B5F13" w:rsidRDefault="002B5F13" w:rsidP="00BD21B9">
      <w:pPr>
        <w:spacing w:line="276" w:lineRule="auto"/>
        <w:rPr>
          <w:rFonts w:ascii="Times New Roman" w:eastAsiaTheme="minorHAnsi" w:hAnsi="Times New Roman" w:cs="Times New Roman"/>
        </w:rPr>
      </w:pPr>
    </w:p>
    <w:p w:rsidR="009C7F65" w:rsidRDefault="00870073" w:rsidP="00BD21B9">
      <w:pPr>
        <w:pStyle w:val="NormalWeb"/>
        <w:spacing w:line="276" w:lineRule="auto"/>
      </w:pPr>
      <w:r>
        <w:lastRenderedPageBreak/>
        <w:t xml:space="preserve">1 Should governing bodies, proprietors and management committees </w:t>
      </w:r>
      <w:proofErr w:type="gramStart"/>
      <w:r>
        <w:t>be</w:t>
      </w:r>
      <w:proofErr w:type="gramEnd"/>
      <w:r>
        <w:t xml:space="preserve"> required to ensure that all staff should not only read at least Part 1 but also </w:t>
      </w:r>
      <w:r>
        <w:rPr>
          <w:rStyle w:val="Strong"/>
        </w:rPr>
        <w:t>understand</w:t>
      </w:r>
      <w:r>
        <w:t xml:space="preserve"> it?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DE7547B" wp14:editId="5EA0D8CF">
                              <wp:extent cx="9525" cy="2857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BAA6D37" wp14:editId="342CC606">
                              <wp:extent cx="9525" cy="2857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4B5B55D" wp14:editId="39FB7AD1">
                              <wp:extent cx="9525" cy="2857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Don't Know</w:t>
            </w:r>
          </w:p>
        </w:tc>
      </w:tr>
    </w:tbl>
    <w:p w:rsidR="009C7F65" w:rsidRDefault="009C7F65" w:rsidP="00BD21B9">
      <w:pPr>
        <w:spacing w:line="276" w:lineRule="auto"/>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FA36915" wp14:editId="3B033D92">
                        <wp:extent cx="9525" cy="2381250"/>
                        <wp:effectExtent l="0" t="0" r="0" b="0"/>
                        <wp:docPr id="19" name="Picture 1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9C7F65" w:rsidRDefault="00870073" w:rsidP="00BD21B9">
      <w:pPr>
        <w:pStyle w:val="NormalWeb"/>
        <w:spacing w:line="276" w:lineRule="auto"/>
      </w:pPr>
      <w:r>
        <w:t>2 Will the new emphasis on “understand” lead to you changing process or procedure in your school? Please provide details.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65DD5F2" wp14:editId="58E55877">
                              <wp:extent cx="9525" cy="2857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17FA5DE" wp14:editId="490B3148">
                              <wp:extent cx="9525" cy="2857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D6E65C1" wp14:editId="1F428BB6">
                              <wp:extent cx="9525" cy="2857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Don't Know</w:t>
            </w:r>
          </w:p>
        </w:tc>
      </w:tr>
    </w:tbl>
    <w:p w:rsidR="009C7F65" w:rsidRDefault="009C7F65" w:rsidP="00BD21B9">
      <w:pPr>
        <w:spacing w:line="276" w:lineRule="auto"/>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6F67C7D" wp14:editId="4912AA2A">
                        <wp:extent cx="9525" cy="2381250"/>
                        <wp:effectExtent l="0" t="0" r="0" b="0"/>
                        <wp:docPr id="23" name="Picture 2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BD21B9" w:rsidRDefault="00BD21B9" w:rsidP="00BD21B9">
      <w:pPr>
        <w:pStyle w:val="NormalWeb"/>
        <w:spacing w:line="276" w:lineRule="auto"/>
      </w:pPr>
    </w:p>
    <w:p w:rsidR="009C7F65" w:rsidRDefault="00870073" w:rsidP="00BD21B9">
      <w:pPr>
        <w:pStyle w:val="NormalWeb"/>
        <w:spacing w:line="276" w:lineRule="auto"/>
      </w:pPr>
      <w:r>
        <w:lastRenderedPageBreak/>
        <w:t xml:space="preserve">3 Does the section “The role of school and college staff” make clear that safeguarding is </w:t>
      </w:r>
      <w:r>
        <w:rPr>
          <w:rStyle w:val="Strong"/>
        </w:rPr>
        <w:t>everyone’s</w:t>
      </w:r>
      <w:r>
        <w:t xml:space="preserve"> responsibility?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C16F688" wp14:editId="47FCA11D">
                              <wp:extent cx="9525" cy="28575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1BDA9FB" wp14:editId="242ED0DC">
                              <wp:extent cx="9525" cy="2857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30F571F" wp14:editId="6E8E19E0">
                              <wp:extent cx="9525" cy="2857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Don't Know</w:t>
            </w:r>
          </w:p>
        </w:tc>
      </w:tr>
    </w:tbl>
    <w:p w:rsidR="009C7F65" w:rsidRDefault="009C7F65" w:rsidP="00BD21B9">
      <w:pPr>
        <w:spacing w:line="276" w:lineRule="auto"/>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C838981" wp14:editId="3D3EFFB1">
                        <wp:extent cx="9525" cy="2381250"/>
                        <wp:effectExtent l="0" t="0" r="0" b="0"/>
                        <wp:docPr id="27" name="Picture 2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9C7F65" w:rsidRDefault="00870073" w:rsidP="00BD21B9">
      <w:pPr>
        <w:pStyle w:val="NormalWeb"/>
        <w:spacing w:line="276" w:lineRule="auto"/>
      </w:pPr>
      <w:r>
        <w:t>4 Does “What school and college staff should do if they have concerns about a child” provide a simple and easy to follow message with regards to referrals?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4E3FD5F" wp14:editId="297BF7B6">
                              <wp:extent cx="9525" cy="285750"/>
                              <wp:effectExtent l="0" t="0" r="0" b="0"/>
                              <wp:docPr id="28" name="Picture 2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3DABE90" wp14:editId="49CD4BB1">
                              <wp:extent cx="9525" cy="285750"/>
                              <wp:effectExtent l="0" t="0" r="0" b="0"/>
                              <wp:docPr id="29" name="Picture 2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3DD93AD" wp14:editId="46772D89">
                              <wp:extent cx="9525" cy="28575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Don't Know</w:t>
            </w:r>
          </w:p>
        </w:tc>
      </w:tr>
    </w:tbl>
    <w:p w:rsidR="009C7F65" w:rsidRDefault="009C7F65" w:rsidP="00BD21B9">
      <w:pPr>
        <w:spacing w:line="276" w:lineRule="auto"/>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51ACADE" wp14:editId="4FE58848">
                        <wp:extent cx="9525" cy="2381250"/>
                        <wp:effectExtent l="0" t="0" r="0" b="0"/>
                        <wp:docPr id="31" name="Picture 3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BD21B9" w:rsidRDefault="00BD21B9" w:rsidP="00BD21B9">
      <w:pPr>
        <w:pStyle w:val="NormalWeb"/>
        <w:spacing w:line="276" w:lineRule="auto"/>
      </w:pPr>
    </w:p>
    <w:p w:rsidR="009C7F65" w:rsidRDefault="00870073" w:rsidP="00BD21B9">
      <w:pPr>
        <w:pStyle w:val="NormalWeb"/>
        <w:spacing w:line="276" w:lineRule="auto"/>
      </w:pPr>
      <w:r>
        <w:lastRenderedPageBreak/>
        <w:t>5 Is the new flow chart on page 10 an improvement compared to the old flow chart that it replaces?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3A9FFA2" wp14:editId="1BC0BCA6">
                              <wp:extent cx="9525" cy="285750"/>
                              <wp:effectExtent l="0" t="0" r="0" b="0"/>
                              <wp:docPr id="32" name="Picture 3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C11FB21" wp14:editId="68DBFE1F">
                              <wp:extent cx="9525" cy="285750"/>
                              <wp:effectExtent l="0" t="0" r="0" b="0"/>
                              <wp:docPr id="33" name="Picture 3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AB0E2FF" wp14:editId="4F013484">
                              <wp:extent cx="9525" cy="285750"/>
                              <wp:effectExtent l="0" t="0" r="0" b="0"/>
                              <wp:docPr id="34" name="Picture 3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Don't Know</w:t>
            </w:r>
          </w:p>
        </w:tc>
      </w:tr>
    </w:tbl>
    <w:p w:rsidR="009C7F65" w:rsidRDefault="009C7F65" w:rsidP="00BD21B9">
      <w:pPr>
        <w:spacing w:line="276" w:lineRule="auto"/>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C488AA9" wp14:editId="05FC6604">
                        <wp:extent cx="9525" cy="2381250"/>
                        <wp:effectExtent l="0" t="0" r="0" b="0"/>
                        <wp:docPr id="35" name="Picture 3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9C7F65" w:rsidRDefault="00870073" w:rsidP="00BD21B9">
      <w:pPr>
        <w:pStyle w:val="NormalWeb"/>
        <w:spacing w:line="276" w:lineRule="auto"/>
      </w:pPr>
      <w:r>
        <w:t>6 What changes would you propose to improve the effectiveness of Part 1?</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EE25B3B" wp14:editId="0CD2AD9E">
                        <wp:extent cx="9525" cy="2381250"/>
                        <wp:effectExtent l="0" t="0" r="0" b="0"/>
                        <wp:docPr id="36" name="Picture 3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BD21B9" w:rsidRDefault="00BD21B9" w:rsidP="00BD21B9">
      <w:pPr>
        <w:pStyle w:val="NormalWeb"/>
        <w:spacing w:line="276" w:lineRule="auto"/>
      </w:pPr>
    </w:p>
    <w:p w:rsidR="00BD21B9" w:rsidRDefault="00BD21B9" w:rsidP="00BD21B9">
      <w:pPr>
        <w:pStyle w:val="NormalWeb"/>
        <w:spacing w:line="276" w:lineRule="auto"/>
      </w:pPr>
    </w:p>
    <w:p w:rsidR="00BD21B9" w:rsidRDefault="00BD21B9" w:rsidP="00BD21B9">
      <w:pPr>
        <w:pStyle w:val="NormalWeb"/>
        <w:spacing w:line="276" w:lineRule="auto"/>
      </w:pPr>
    </w:p>
    <w:p w:rsidR="00BD21B9" w:rsidRDefault="00BD21B9" w:rsidP="00BD21B9">
      <w:pPr>
        <w:pStyle w:val="NormalWeb"/>
        <w:spacing w:line="276" w:lineRule="auto"/>
      </w:pPr>
    </w:p>
    <w:p w:rsidR="009C7F65" w:rsidRDefault="00870073" w:rsidP="00BD21B9">
      <w:pPr>
        <w:pStyle w:val="NormalWeb"/>
        <w:spacing w:line="276" w:lineRule="auto"/>
      </w:pPr>
      <w:r>
        <w:lastRenderedPageBreak/>
        <w:t>7 Does it help to publish Part 1 as a standalone document?  </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95B4F4F" wp14:editId="0EFE3310">
                              <wp:extent cx="9525" cy="285750"/>
                              <wp:effectExtent l="0" t="0" r="0" b="0"/>
                              <wp:docPr id="37" name="Picture 3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8F9AA7A" wp14:editId="2D0DF6F8">
                              <wp:extent cx="9525" cy="285750"/>
                              <wp:effectExtent l="0" t="0" r="0" b="0"/>
                              <wp:docPr id="38" name="Picture 3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BC84A1C" wp14:editId="1DCFC8A0">
                              <wp:extent cx="9525" cy="285750"/>
                              <wp:effectExtent l="0" t="0" r="0" b="0"/>
                              <wp:docPr id="39" name="Picture 3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Don't Know</w:t>
            </w:r>
          </w:p>
        </w:tc>
      </w:tr>
    </w:tbl>
    <w:p w:rsidR="009C7F65" w:rsidRDefault="009C7F65" w:rsidP="00BD21B9">
      <w:pPr>
        <w:spacing w:line="276" w:lineRule="auto"/>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7505B4C" wp14:editId="70CB3CC9">
                        <wp:extent cx="9525" cy="2381250"/>
                        <wp:effectExtent l="0" t="0" r="0" b="0"/>
                        <wp:docPr id="40" name="Picture 4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9C7F65" w:rsidRDefault="00870073" w:rsidP="00BD21B9">
      <w:pPr>
        <w:pStyle w:val="NormalWeb"/>
        <w:spacing w:line="276" w:lineRule="auto"/>
      </w:pPr>
      <w:r>
        <w:t>8 Will the proposed changes to Part 1 require you to adjust your safeguarding policies and procedures? Please provide details.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FE7E47B" wp14:editId="3E350718">
                              <wp:extent cx="9525" cy="285750"/>
                              <wp:effectExtent l="0" t="0" r="0" b="0"/>
                              <wp:docPr id="41" name="Picture 4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35DF757" wp14:editId="16E6935C">
                              <wp:extent cx="9525" cy="285750"/>
                              <wp:effectExtent l="0" t="0" r="0" b="0"/>
                              <wp:docPr id="42" name="Picture 4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6AFE03A" wp14:editId="4439E690">
                              <wp:extent cx="9525" cy="285750"/>
                              <wp:effectExtent l="0" t="0" r="0" b="0"/>
                              <wp:docPr id="43" name="Picture 4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Don't Know</w:t>
            </w:r>
          </w:p>
        </w:tc>
      </w:tr>
    </w:tbl>
    <w:p w:rsidR="009C7F65" w:rsidRDefault="009C7F65" w:rsidP="00BD21B9">
      <w:pPr>
        <w:spacing w:line="276" w:lineRule="auto"/>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C4F05D0" wp14:editId="7E9F0527">
                        <wp:extent cx="9525" cy="2381250"/>
                        <wp:effectExtent l="0" t="0" r="0" b="0"/>
                        <wp:docPr id="44" name="Picture 4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BD21B9" w:rsidRDefault="00BD21B9" w:rsidP="00BD21B9">
      <w:pPr>
        <w:pStyle w:val="NormalWeb"/>
        <w:spacing w:line="276" w:lineRule="auto"/>
      </w:pPr>
    </w:p>
    <w:p w:rsidR="00BD21B9" w:rsidRDefault="00BD21B9" w:rsidP="00BD21B9">
      <w:pPr>
        <w:pStyle w:val="NormalWeb"/>
        <w:spacing w:line="276" w:lineRule="auto"/>
      </w:pPr>
    </w:p>
    <w:p w:rsidR="009C7F65" w:rsidRDefault="00870073" w:rsidP="00BD21B9">
      <w:pPr>
        <w:pStyle w:val="NormalWeb"/>
        <w:spacing w:line="276" w:lineRule="auto"/>
      </w:pPr>
      <w:r>
        <w:lastRenderedPageBreak/>
        <w:t>9 Is the guidance clear as to the cover arrangements for “the designated safeguarding lead”?</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595AE77" wp14:editId="4A52EA77">
                              <wp:extent cx="9525" cy="285750"/>
                              <wp:effectExtent l="0" t="0" r="0" b="0"/>
                              <wp:docPr id="45" name="Picture 4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9F9ABE6" wp14:editId="2A447A23">
                              <wp:extent cx="9525" cy="285750"/>
                              <wp:effectExtent l="0" t="0" r="0" b="0"/>
                              <wp:docPr id="46" name="Picture 4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00E538E" wp14:editId="60A822F6">
                              <wp:extent cx="9525" cy="285750"/>
                              <wp:effectExtent l="0" t="0" r="0" b="0"/>
                              <wp:docPr id="47" name="Picture 4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Don't Know</w:t>
            </w:r>
          </w:p>
        </w:tc>
      </w:tr>
    </w:tbl>
    <w:p w:rsidR="009C7F65" w:rsidRDefault="009C7F65" w:rsidP="00BD21B9">
      <w:pPr>
        <w:spacing w:line="276" w:lineRule="auto"/>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D520FEF" wp14:editId="403A1220">
                        <wp:extent cx="9525" cy="2381250"/>
                        <wp:effectExtent l="0" t="0" r="0" b="0"/>
                        <wp:docPr id="48" name="Picture 4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9C7F65" w:rsidRDefault="00870073" w:rsidP="00BD21B9">
      <w:pPr>
        <w:pStyle w:val="NormalWeb"/>
        <w:spacing w:line="276" w:lineRule="auto"/>
      </w:pPr>
      <w:r>
        <w:t>10 Should “designated safeguarding lead” training be provided annually- as a minimum?</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ED62859" wp14:editId="48D6A630">
                              <wp:extent cx="9525" cy="285750"/>
                              <wp:effectExtent l="0" t="0" r="0" b="0"/>
                              <wp:docPr id="49" name="Picture 4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DB260B1" wp14:editId="6F345DA9">
                              <wp:extent cx="9525" cy="285750"/>
                              <wp:effectExtent l="0" t="0" r="0" b="0"/>
                              <wp:docPr id="50" name="Picture 5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6FA03DF" wp14:editId="00735603">
                              <wp:extent cx="9525" cy="285750"/>
                              <wp:effectExtent l="0" t="0" r="0" b="0"/>
                              <wp:docPr id="51" name="Picture 5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Don't Know</w:t>
            </w:r>
          </w:p>
        </w:tc>
      </w:tr>
    </w:tbl>
    <w:p w:rsidR="009C7F65" w:rsidRDefault="009C7F65" w:rsidP="00BD21B9">
      <w:pPr>
        <w:spacing w:line="276" w:lineRule="auto"/>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3B755F4" wp14:editId="0B695992">
                        <wp:extent cx="9525" cy="2381250"/>
                        <wp:effectExtent l="0" t="0" r="0" b="0"/>
                        <wp:docPr id="52" name="Picture 52"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BD21B9" w:rsidRDefault="00BD21B9" w:rsidP="00BD21B9">
      <w:pPr>
        <w:pStyle w:val="NormalWeb"/>
        <w:spacing w:line="276" w:lineRule="auto"/>
      </w:pPr>
    </w:p>
    <w:p w:rsidR="009C7F65" w:rsidRDefault="00870073" w:rsidP="00BD21B9">
      <w:pPr>
        <w:pStyle w:val="NormalWeb"/>
        <w:spacing w:line="276" w:lineRule="auto"/>
      </w:pPr>
      <w:r>
        <w:lastRenderedPageBreak/>
        <w:t>11 We are proposing staff should receive regul</w:t>
      </w:r>
      <w:r w:rsidR="00830878">
        <w:t>ar</w:t>
      </w:r>
      <w:r w:rsidR="00263D30">
        <w:t xml:space="preserve"> safeguarding</w:t>
      </w:r>
      <w:r w:rsidR="00830878">
        <w:t xml:space="preserve"> refresher training</w:t>
      </w:r>
      <w:r w:rsidR="00263D30">
        <w:t>,</w:t>
      </w:r>
      <w:r w:rsidR="00830878">
        <w:t xml:space="preserve"> annually</w:t>
      </w:r>
      <w:r>
        <w:t xml:space="preserve"> as a minimum. Would this result in you having to provide training more frequently?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39DF281" wp14:editId="3D6D2F1B">
                              <wp:extent cx="9525" cy="285750"/>
                              <wp:effectExtent l="0" t="0" r="0" b="0"/>
                              <wp:docPr id="53" name="Picture 5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0B4FC65" wp14:editId="5A438382">
                              <wp:extent cx="9525" cy="285750"/>
                              <wp:effectExtent l="0" t="0" r="0" b="0"/>
                              <wp:docPr id="54" name="Picture 5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B1903BE" wp14:editId="39B170FB">
                              <wp:extent cx="9525" cy="285750"/>
                              <wp:effectExtent l="0" t="0" r="0" b="0"/>
                              <wp:docPr id="55" name="Picture 5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Don't Know</w:t>
            </w:r>
          </w:p>
        </w:tc>
      </w:tr>
    </w:tbl>
    <w:p w:rsidR="009C7F65" w:rsidRDefault="009C7F65" w:rsidP="00BD21B9">
      <w:pPr>
        <w:spacing w:line="276" w:lineRule="auto"/>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74828AB" wp14:editId="564D2001">
                        <wp:extent cx="9525" cy="2381250"/>
                        <wp:effectExtent l="0" t="0" r="0" b="0"/>
                        <wp:docPr id="56" name="Picture 5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9C7F65" w:rsidRDefault="00870073" w:rsidP="00BD21B9">
      <w:pPr>
        <w:pStyle w:val="NormalWeb"/>
        <w:spacing w:line="276" w:lineRule="auto"/>
      </w:pPr>
      <w:r>
        <w:t>12 How often do you provide training currently?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7D1B82D" wp14:editId="7393932D">
                              <wp:extent cx="9525" cy="285750"/>
                              <wp:effectExtent l="0" t="0" r="0" b="0"/>
                              <wp:docPr id="57" name="Picture 5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More than one a year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F8216B6" wp14:editId="3CAE3D94">
                              <wp:extent cx="9525" cy="285750"/>
                              <wp:effectExtent l="0" t="0" r="0" b="0"/>
                              <wp:docPr id="58" name="Picture 5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Once a year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37D1B2E" wp14:editId="718860F7">
                              <wp:extent cx="9525" cy="285750"/>
                              <wp:effectExtent l="0" t="0" r="0" b="0"/>
                              <wp:docPr id="59" name="Picture 5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Once every two years</w:t>
            </w:r>
          </w:p>
        </w:tc>
      </w:tr>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7FCD8D9" wp14:editId="5A17ACB6">
                              <wp:extent cx="9525" cy="285750"/>
                              <wp:effectExtent l="0" t="0" r="0" b="0"/>
                              <wp:docPr id="60" name="Picture 6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Other</w:t>
            </w:r>
          </w:p>
        </w:tc>
        <w:tc>
          <w:tcPr>
            <w:tcW w:w="0" w:type="auto"/>
            <w:shd w:val="clear" w:color="auto" w:fill="BBCBD3"/>
            <w:vAlign w:val="center"/>
            <w:hideMark/>
          </w:tcPr>
          <w:p w:rsidR="009C7F65" w:rsidRDefault="009C7F65" w:rsidP="00BD21B9">
            <w:pPr>
              <w:spacing w:line="276" w:lineRule="auto"/>
              <w:rPr>
                <w:rFonts w:asciiTheme="minorHAnsi" w:eastAsiaTheme="minorHAnsi" w:hAnsiTheme="minorHAnsi" w:cstheme="minorBidi"/>
                <w:sz w:val="20"/>
                <w:szCs w:val="20"/>
              </w:rPr>
            </w:pPr>
          </w:p>
        </w:tc>
        <w:tc>
          <w:tcPr>
            <w:tcW w:w="0" w:type="auto"/>
            <w:shd w:val="clear" w:color="auto" w:fill="BBCBD3"/>
            <w:vAlign w:val="center"/>
            <w:hideMark/>
          </w:tcPr>
          <w:p w:rsidR="009C7F65" w:rsidRDefault="009C7F65" w:rsidP="00BD21B9">
            <w:pPr>
              <w:spacing w:line="276" w:lineRule="auto"/>
              <w:rPr>
                <w:rFonts w:asciiTheme="minorHAnsi" w:eastAsiaTheme="minorHAnsi" w:hAnsiTheme="minorHAnsi" w:cstheme="minorBidi"/>
                <w:sz w:val="20"/>
                <w:szCs w:val="20"/>
              </w:rPr>
            </w:pPr>
          </w:p>
        </w:tc>
        <w:tc>
          <w:tcPr>
            <w:tcW w:w="0" w:type="auto"/>
            <w:shd w:val="clear" w:color="auto" w:fill="BBCBD3"/>
            <w:vAlign w:val="center"/>
            <w:hideMark/>
          </w:tcPr>
          <w:p w:rsidR="009C7F65" w:rsidRDefault="009C7F65" w:rsidP="00BD21B9">
            <w:pPr>
              <w:spacing w:line="276" w:lineRule="auto"/>
              <w:rPr>
                <w:rFonts w:asciiTheme="minorHAnsi" w:eastAsiaTheme="minorHAnsi" w:hAnsiTheme="minorHAnsi" w:cstheme="minorBidi"/>
                <w:sz w:val="20"/>
                <w:szCs w:val="20"/>
              </w:rPr>
            </w:pPr>
          </w:p>
        </w:tc>
        <w:tc>
          <w:tcPr>
            <w:tcW w:w="0" w:type="auto"/>
            <w:shd w:val="clear" w:color="auto" w:fill="BBCBD3"/>
            <w:vAlign w:val="center"/>
            <w:hideMark/>
          </w:tcPr>
          <w:p w:rsidR="009C7F65" w:rsidRDefault="009C7F65" w:rsidP="00BD21B9">
            <w:pPr>
              <w:spacing w:line="276" w:lineRule="auto"/>
              <w:rPr>
                <w:rFonts w:asciiTheme="minorHAnsi" w:eastAsiaTheme="minorHAnsi" w:hAnsiTheme="minorHAnsi" w:cstheme="minorBidi"/>
                <w:sz w:val="20"/>
                <w:szCs w:val="20"/>
              </w:rPr>
            </w:pPr>
          </w:p>
        </w:tc>
      </w:tr>
    </w:tbl>
    <w:p w:rsidR="009C7F65" w:rsidRDefault="009C7F65" w:rsidP="00BD21B9">
      <w:pPr>
        <w:spacing w:line="276" w:lineRule="auto"/>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9499E94" wp14:editId="78557325">
                        <wp:extent cx="9525" cy="2381250"/>
                        <wp:effectExtent l="0" t="0" r="0" b="0"/>
                        <wp:docPr id="61" name="Picture 6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9C7F65" w:rsidRDefault="00870073" w:rsidP="00BD21B9">
      <w:pPr>
        <w:pStyle w:val="NormalWeb"/>
        <w:spacing w:line="276" w:lineRule="auto"/>
      </w:pPr>
      <w:r>
        <w:lastRenderedPageBreak/>
        <w:t>13 Is it reasonable to expect schools and colleges to ensure they have appropriate onlin</w:t>
      </w:r>
      <w:r w:rsidR="00914A11">
        <w:t>e filters and monitoring</w:t>
      </w:r>
      <w:r>
        <w:t xml:space="preserve"> systems in place to protect children from harmful online material?</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12F5B6A" wp14:editId="10D2A67C">
                              <wp:extent cx="9525" cy="285750"/>
                              <wp:effectExtent l="0" t="0" r="0" b="0"/>
                              <wp:docPr id="62" name="Picture 6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C49A6A1" wp14:editId="308A740D">
                              <wp:extent cx="9525" cy="285750"/>
                              <wp:effectExtent l="0" t="0" r="0" b="0"/>
                              <wp:docPr id="63" name="Picture 6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A92D4B0" wp14:editId="7DF64617">
                              <wp:extent cx="9525" cy="285750"/>
                              <wp:effectExtent l="0" t="0" r="0" b="0"/>
                              <wp:docPr id="64" name="Picture 6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Don't Know</w:t>
            </w:r>
          </w:p>
        </w:tc>
      </w:tr>
    </w:tbl>
    <w:p w:rsidR="009C7F65" w:rsidRDefault="009C7F65" w:rsidP="00BD21B9">
      <w:pPr>
        <w:spacing w:line="276" w:lineRule="auto"/>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BEBDE9B" wp14:editId="52C7E30F">
                        <wp:extent cx="9525" cy="2381250"/>
                        <wp:effectExtent l="0" t="0" r="0" b="0"/>
                        <wp:docPr id="65" name="Picture 6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9C7F65" w:rsidRDefault="00870073" w:rsidP="00BD21B9">
      <w:pPr>
        <w:pStyle w:val="NormalWeb"/>
        <w:spacing w:line="276" w:lineRule="auto"/>
      </w:pPr>
      <w:r>
        <w:t>14 Would it help schools and colleges if online guidance/an online portal was created that set out what “appropriate</w:t>
      </w:r>
      <w:r w:rsidR="00F13BB6">
        <w:t>” filters and monitoring systems</w:t>
      </w:r>
      <w:r>
        <w:t xml:space="preserve"> looked like and </w:t>
      </w:r>
      <w:r w:rsidR="00830878">
        <w:t>advice as how to satisfy themselves that they have them</w:t>
      </w:r>
      <w:r>
        <w:t>?</w:t>
      </w:r>
      <w:r w:rsidR="00F13BB6">
        <w:t xml:space="preserve"> </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95E8EF0" wp14:editId="1B9E7AE3">
                              <wp:extent cx="9525" cy="285750"/>
                              <wp:effectExtent l="0" t="0" r="0" b="0"/>
                              <wp:docPr id="66" name="Picture 6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9DD06F2" wp14:editId="1F603966">
                              <wp:extent cx="9525" cy="285750"/>
                              <wp:effectExtent l="0" t="0" r="0" b="0"/>
                              <wp:docPr id="67" name="Picture 6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986BC78" wp14:editId="50F92D32">
                              <wp:extent cx="9525" cy="285750"/>
                              <wp:effectExtent l="0" t="0" r="0" b="0"/>
                              <wp:docPr id="68" name="Picture 6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Dont Know</w:t>
            </w:r>
          </w:p>
        </w:tc>
      </w:tr>
    </w:tbl>
    <w:p w:rsidR="009C7F65" w:rsidRDefault="009C7F65" w:rsidP="00BD21B9">
      <w:pPr>
        <w:spacing w:line="276" w:lineRule="auto"/>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247BCB2" wp14:editId="151EB0DD">
                        <wp:extent cx="9525" cy="2381250"/>
                        <wp:effectExtent l="0" t="0" r="0" b="0"/>
                        <wp:docPr id="69" name="Picture 6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9C7F65" w:rsidRDefault="00870073" w:rsidP="00BD21B9">
      <w:pPr>
        <w:pStyle w:val="NormalWeb"/>
        <w:spacing w:line="276" w:lineRule="auto"/>
      </w:pPr>
      <w:r>
        <w:lastRenderedPageBreak/>
        <w:t>15 Is it reasonable to change the emphasis from “should consider” to “should ensure” with regards to teaching about safeguarding, including online?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573CA9B" wp14:editId="56306F41">
                              <wp:extent cx="9525" cy="285750"/>
                              <wp:effectExtent l="0" t="0" r="0" b="0"/>
                              <wp:docPr id="70" name="Picture 7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B28ED61" wp14:editId="0C2750C6">
                              <wp:extent cx="9525" cy="285750"/>
                              <wp:effectExtent l="0" t="0" r="0" b="0"/>
                              <wp:docPr id="71" name="Picture 7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B5267B0" wp14:editId="0360A7C7">
                              <wp:extent cx="9525" cy="285750"/>
                              <wp:effectExtent l="0" t="0" r="0" b="0"/>
                              <wp:docPr id="72" name="Picture 7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Don't Know</w:t>
            </w:r>
          </w:p>
        </w:tc>
      </w:tr>
    </w:tbl>
    <w:p w:rsidR="009C7F65" w:rsidRDefault="009C7F65" w:rsidP="00BD21B9">
      <w:pPr>
        <w:spacing w:line="276" w:lineRule="auto"/>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E1132CB" wp14:editId="64D663BF">
                        <wp:extent cx="9525" cy="2381250"/>
                        <wp:effectExtent l="0" t="0" r="0" b="0"/>
                        <wp:docPr id="73" name="Picture 7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9C7F65" w:rsidRDefault="00870073" w:rsidP="00BD21B9">
      <w:pPr>
        <w:pStyle w:val="NormalWeb"/>
        <w:spacing w:line="276" w:lineRule="auto"/>
      </w:pPr>
      <w:r>
        <w:t>16 Will the change in emphasis from “should consider” to “should ensure” lead to an increase in costs?  Please provide details.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FBD739A" wp14:editId="72088CEB">
                              <wp:extent cx="9525" cy="285750"/>
                              <wp:effectExtent l="0" t="0" r="0" b="0"/>
                              <wp:docPr id="74" name="Picture 7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D13197E" wp14:editId="70C5D5DB">
                              <wp:extent cx="9525" cy="285750"/>
                              <wp:effectExtent l="0" t="0" r="0" b="0"/>
                              <wp:docPr id="75" name="Picture 7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0AA1FA7" wp14:editId="498D357D">
                              <wp:extent cx="9525" cy="285750"/>
                              <wp:effectExtent l="0" t="0" r="0" b="0"/>
                              <wp:docPr id="76" name="Picture 7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Don't Know</w:t>
            </w:r>
          </w:p>
        </w:tc>
      </w:tr>
    </w:tbl>
    <w:p w:rsidR="009C7F65" w:rsidRDefault="009C7F65" w:rsidP="00BD21B9">
      <w:pPr>
        <w:spacing w:line="276" w:lineRule="auto"/>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949E4EF" wp14:editId="32E08D93">
                        <wp:extent cx="9525" cy="2381250"/>
                        <wp:effectExtent l="0" t="0" r="0" b="0"/>
                        <wp:docPr id="77" name="Picture 7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BD21B9" w:rsidRDefault="00BD21B9" w:rsidP="00BD21B9">
      <w:pPr>
        <w:pStyle w:val="NormalWeb"/>
        <w:spacing w:line="276" w:lineRule="auto"/>
      </w:pPr>
    </w:p>
    <w:p w:rsidR="009C7F65" w:rsidRDefault="00870073" w:rsidP="00BD21B9">
      <w:pPr>
        <w:pStyle w:val="NormalWeb"/>
        <w:spacing w:line="276" w:lineRule="auto"/>
      </w:pPr>
      <w:r>
        <w:lastRenderedPageBreak/>
        <w:t>17 What, if any, information would help governing bodies and proprietors develop appropriate peer on peer abuse policies and procedures?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BA417B1" wp14:editId="112DD298">
                        <wp:extent cx="9525" cy="2381250"/>
                        <wp:effectExtent l="0" t="0" r="0" b="0"/>
                        <wp:docPr id="78" name="Picture 78"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9C7F65" w:rsidRDefault="00870073" w:rsidP="00BD21B9">
      <w:pPr>
        <w:pStyle w:val="NormalWeb"/>
        <w:spacing w:line="276" w:lineRule="auto"/>
      </w:pPr>
      <w:r>
        <w:t>18 What changes would you propose to improve the effectiveness of Part 2?</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5F4DD46" wp14:editId="3DD987EB">
                        <wp:extent cx="9525" cy="2381250"/>
                        <wp:effectExtent l="0" t="0" r="0" b="0"/>
                        <wp:docPr id="79" name="Picture 7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BD21B9" w:rsidRDefault="00BD21B9" w:rsidP="00BD21B9">
      <w:pPr>
        <w:pStyle w:val="NormalWeb"/>
        <w:spacing w:line="276" w:lineRule="auto"/>
      </w:pPr>
    </w:p>
    <w:p w:rsidR="00BD21B9" w:rsidRDefault="00BD21B9" w:rsidP="00BD21B9">
      <w:pPr>
        <w:pStyle w:val="NormalWeb"/>
        <w:spacing w:line="276" w:lineRule="auto"/>
      </w:pPr>
    </w:p>
    <w:p w:rsidR="00BD21B9" w:rsidRDefault="00BD21B9" w:rsidP="00BD21B9">
      <w:pPr>
        <w:pStyle w:val="NormalWeb"/>
        <w:spacing w:line="276" w:lineRule="auto"/>
      </w:pPr>
    </w:p>
    <w:p w:rsidR="00BD21B9" w:rsidRDefault="00BD21B9" w:rsidP="00BD21B9">
      <w:pPr>
        <w:pStyle w:val="NormalWeb"/>
        <w:spacing w:line="276" w:lineRule="auto"/>
      </w:pPr>
    </w:p>
    <w:p w:rsidR="00BD21B9" w:rsidRDefault="00BD21B9" w:rsidP="00BD21B9">
      <w:pPr>
        <w:pStyle w:val="NormalWeb"/>
        <w:spacing w:line="276" w:lineRule="auto"/>
      </w:pPr>
    </w:p>
    <w:p w:rsidR="009C7F65" w:rsidRDefault="00870073" w:rsidP="00BD21B9">
      <w:pPr>
        <w:pStyle w:val="NormalWeb"/>
        <w:spacing w:line="276" w:lineRule="auto"/>
      </w:pPr>
      <w:r>
        <w:lastRenderedPageBreak/>
        <w:t>19 Will the proposed changes to Part 2 require you to adjust your safeguarding policies and procedures? Please provide details.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9C7F65">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D4012C5" wp14:editId="7E1CE595">
                              <wp:extent cx="9525" cy="285750"/>
                              <wp:effectExtent l="0" t="0" r="0" b="0"/>
                              <wp:docPr id="80" name="Picture 8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5A0730D" wp14:editId="676A7F2E">
                              <wp:extent cx="9525" cy="285750"/>
                              <wp:effectExtent l="0" t="0" r="0" b="0"/>
                              <wp:docPr id="81" name="Picture 8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B9DF028" wp14:editId="751336AC">
                              <wp:extent cx="9525" cy="285750"/>
                              <wp:effectExtent l="0" t="0" r="0" b="0"/>
                              <wp:docPr id="82" name="Picture 8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right"/>
              <w:rPr>
                <w:rFonts w:ascii="Times New Roman" w:eastAsiaTheme="minorHAnsi" w:hAnsi="Times New Roman" w:cs="Times New Roman"/>
              </w:rPr>
            </w:pPr>
          </w:p>
        </w:tc>
        <w:tc>
          <w:tcPr>
            <w:tcW w:w="1500" w:type="pct"/>
            <w:shd w:val="clear" w:color="auto" w:fill="BBCBD3"/>
            <w:vAlign w:val="center"/>
            <w:hideMark/>
          </w:tcPr>
          <w:p w:rsidR="009C7F65" w:rsidRDefault="00870073" w:rsidP="00BD21B9">
            <w:pPr>
              <w:spacing w:line="276" w:lineRule="auto"/>
            </w:pPr>
            <w:r>
              <w:t>Don't Know</w:t>
            </w:r>
          </w:p>
        </w:tc>
      </w:tr>
    </w:tbl>
    <w:p w:rsidR="009C7F65" w:rsidRDefault="009C7F65" w:rsidP="00BD21B9">
      <w:pPr>
        <w:spacing w:line="276" w:lineRule="auto"/>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D256655" wp14:editId="1ED3C2D7">
                        <wp:extent cx="9525" cy="2381250"/>
                        <wp:effectExtent l="0" t="0" r="0" b="0"/>
                        <wp:docPr id="83" name="Picture 8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9C7F65" w:rsidRDefault="00870073" w:rsidP="00BD21B9">
      <w:pPr>
        <w:pStyle w:val="NormalWeb"/>
        <w:spacing w:line="276" w:lineRule="auto"/>
      </w:pPr>
      <w:r>
        <w:t>20 Do you have any comments on the changes made to the Annexes?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CE6849A" wp14:editId="7279E142">
                        <wp:extent cx="9525" cy="2381250"/>
                        <wp:effectExtent l="0" t="0" r="0" b="0"/>
                        <wp:docPr id="84" name="Picture 84"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9C7F65" w:rsidRDefault="00870073" w:rsidP="00BD21B9">
                  <w:pPr>
                    <w:spacing w:line="276" w:lineRule="auto"/>
                  </w:pPr>
                  <w:r>
                    <w:t>Comments:</w:t>
                  </w:r>
                </w:p>
              </w:tc>
            </w:tr>
          </w:tbl>
          <w:p w:rsidR="009C7F65" w:rsidRDefault="009C7F65" w:rsidP="00BD21B9">
            <w:pPr>
              <w:spacing w:line="276" w:lineRule="auto"/>
              <w:rPr>
                <w:rFonts w:ascii="Times New Roman" w:eastAsiaTheme="minorHAnsi" w:hAnsi="Times New Roman" w:cs="Times New Roman"/>
              </w:rPr>
            </w:pPr>
          </w:p>
        </w:tc>
      </w:tr>
    </w:tbl>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rPr>
        <w:br w:type="textWrapping" w:clear="all"/>
      </w:r>
    </w:p>
    <w:p w:rsidR="00574405" w:rsidRDefault="00574405" w:rsidP="00BD21B9">
      <w:pPr>
        <w:spacing w:line="276" w:lineRule="auto"/>
        <w:rPr>
          <w:rFonts w:ascii="Times New Roman" w:eastAsiaTheme="minorHAnsi" w:hAnsi="Times New Roman" w:cs="Times New Roman"/>
        </w:rPr>
      </w:pPr>
    </w:p>
    <w:p w:rsidR="00574405" w:rsidRDefault="00574405" w:rsidP="00BD21B9">
      <w:pPr>
        <w:spacing w:line="276" w:lineRule="auto"/>
        <w:rPr>
          <w:rFonts w:ascii="Times New Roman" w:eastAsiaTheme="minorHAnsi" w:hAnsi="Times New Roman" w:cs="Times New Roman"/>
        </w:rPr>
      </w:pPr>
    </w:p>
    <w:p w:rsidR="00574405" w:rsidRDefault="00574405" w:rsidP="00BD21B9">
      <w:pPr>
        <w:spacing w:line="276" w:lineRule="auto"/>
        <w:rPr>
          <w:rFonts w:ascii="Times New Roman" w:eastAsiaTheme="minorHAnsi" w:hAnsi="Times New Roman" w:cs="Times New Roman"/>
        </w:rPr>
      </w:pPr>
    </w:p>
    <w:p w:rsidR="00574405" w:rsidRDefault="00574405" w:rsidP="00BD21B9">
      <w:pPr>
        <w:spacing w:line="276" w:lineRule="auto"/>
        <w:rPr>
          <w:rFonts w:ascii="Times New Roman" w:eastAsiaTheme="minorHAnsi" w:hAnsi="Times New Roman" w:cs="Times New Roman"/>
        </w:rPr>
      </w:pPr>
    </w:p>
    <w:p w:rsidR="009C7F65" w:rsidRDefault="00870073" w:rsidP="00BD21B9">
      <w:pPr>
        <w:pStyle w:val="NormalWeb"/>
        <w:spacing w:line="276" w:lineRule="auto"/>
      </w:pPr>
      <w:r>
        <w:lastRenderedPageBreak/>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37"/>
        <w:gridCol w:w="453"/>
      </w:tblGrid>
      <w:tr w:rsidR="009C7F65">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2"/>
            </w:tblGrid>
            <w:tr w:rsidR="009C7F65">
              <w:trPr>
                <w:trHeight w:val="450"/>
                <w:tblCellSpacing w:w="0" w:type="dxa"/>
              </w:trPr>
              <w:tc>
                <w:tcPr>
                  <w:tcW w:w="15" w:type="dxa"/>
                  <w:shd w:val="clear" w:color="auto" w:fill="FFFFFF"/>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8C38E99" wp14:editId="11425389">
                        <wp:extent cx="9525" cy="285750"/>
                        <wp:effectExtent l="0" t="0" r="0" b="0"/>
                        <wp:docPr id="85" name="Picture 8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9C7F65" w:rsidRDefault="00870073" w:rsidP="00BD21B9">
                  <w:pPr>
                    <w:spacing w:line="276" w:lineRule="auto"/>
                  </w:pPr>
                  <w:r>
                    <w:rPr>
                      <w:b/>
                      <w:bCs/>
                    </w:rPr>
                    <w:t>Please acknowledge this reply.</w:t>
                  </w:r>
                </w:p>
              </w:tc>
            </w:tr>
          </w:tbl>
          <w:p w:rsidR="009C7F65" w:rsidRDefault="009C7F65" w:rsidP="00BD21B9">
            <w:pPr>
              <w:spacing w:line="276" w:lineRule="auto"/>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9C7F65" w:rsidRDefault="009C7F65" w:rsidP="00BD21B9">
            <w:pPr>
              <w:spacing w:line="276" w:lineRule="auto"/>
              <w:jc w:val="center"/>
            </w:pPr>
          </w:p>
        </w:tc>
      </w:tr>
      <w:tr w:rsidR="009C7F65">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9C7F65">
              <w:trPr>
                <w:trHeight w:val="450"/>
                <w:tblCellSpacing w:w="0" w:type="dxa"/>
              </w:trPr>
              <w:tc>
                <w:tcPr>
                  <w:tcW w:w="15" w:type="dxa"/>
                  <w:shd w:val="clear" w:color="auto" w:fill="FFFFFF"/>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88B5AFA" wp14:editId="552E091A">
                        <wp:extent cx="9525" cy="285750"/>
                        <wp:effectExtent l="0" t="0" r="0" b="0"/>
                        <wp:docPr id="86" name="Picture 8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9C7F65" w:rsidRDefault="00870073" w:rsidP="00BD21B9">
                  <w:pPr>
                    <w:spacing w:line="276" w:lineRule="auto"/>
                  </w:pPr>
                  <w:r>
                    <w:t>E-mail address for acknowledgement:</w:t>
                  </w:r>
                </w:p>
              </w:tc>
            </w:tr>
          </w:tbl>
          <w:p w:rsidR="009C7F65" w:rsidRDefault="009C7F65" w:rsidP="00BD21B9">
            <w:pPr>
              <w:spacing w:line="276" w:lineRule="auto"/>
              <w:rPr>
                <w:rFonts w:ascii="Times New Roman" w:eastAsiaTheme="minorHAnsi" w:hAnsi="Times New Roman" w:cs="Times New Roman"/>
              </w:rPr>
            </w:pPr>
          </w:p>
        </w:tc>
      </w:tr>
    </w:tbl>
    <w:p w:rsidR="009C7F65" w:rsidRDefault="00870073" w:rsidP="00BD21B9">
      <w:pPr>
        <w:pStyle w:val="NormalWeb"/>
        <w:spacing w:line="276" w:lineRule="auto"/>
      </w:pPr>
      <w:r>
        <w:t>Here at the Department for Education we carry out our research on many different topics and consultations. As your views are valuable to us, please confirm below if you would be willing to be contacted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4274"/>
        <w:gridCol w:w="616"/>
        <w:gridCol w:w="3914"/>
      </w:tblGrid>
      <w:tr w:rsidR="009C7F65">
        <w:trPr>
          <w:tblCellSpacing w:w="0" w:type="dxa"/>
        </w:trPr>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22013F1" wp14:editId="03A9FB2B">
                              <wp:extent cx="9525" cy="285750"/>
                              <wp:effectExtent l="0" t="0" r="0" b="0"/>
                              <wp:docPr id="87" name="Picture 8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center"/>
              <w:rPr>
                <w:rFonts w:ascii="Times New Roman" w:eastAsiaTheme="minorHAnsi" w:hAnsi="Times New Roman" w:cs="Times New Roman"/>
              </w:rPr>
            </w:pPr>
          </w:p>
        </w:tc>
        <w:tc>
          <w:tcPr>
            <w:tcW w:w="0" w:type="auto"/>
            <w:shd w:val="clear" w:color="auto" w:fill="BBCBD3"/>
            <w:vAlign w:val="center"/>
            <w:hideMark/>
          </w:tcPr>
          <w:p w:rsidR="009C7F65" w:rsidRDefault="00870073" w:rsidP="00BD21B9">
            <w:pPr>
              <w:spacing w:line="276" w:lineRule="auto"/>
            </w:pPr>
            <w:r>
              <w:t>Yes</w:t>
            </w:r>
          </w:p>
        </w:tc>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9C7F65">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9C7F65">
                    <w:trPr>
                      <w:tblCellSpacing w:w="0" w:type="dxa"/>
                    </w:trPr>
                    <w:tc>
                      <w:tcPr>
                        <w:tcW w:w="15" w:type="dxa"/>
                        <w:vAlign w:val="center"/>
                        <w:hideMark/>
                      </w:tcPr>
                      <w:p w:rsidR="009C7F65" w:rsidRDefault="00870073" w:rsidP="00BD21B9">
                        <w:pPr>
                          <w:spacing w:line="276" w:lineRule="auto"/>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B154257" wp14:editId="699ED367">
                              <wp:extent cx="9525" cy="285750"/>
                              <wp:effectExtent l="0" t="0" r="0" b="0"/>
                              <wp:docPr id="88" name="Picture 8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9C7F65" w:rsidRDefault="009C7F65" w:rsidP="00BD21B9">
                        <w:pPr>
                          <w:spacing w:line="276" w:lineRule="auto"/>
                          <w:jc w:val="center"/>
                        </w:pPr>
                      </w:p>
                    </w:tc>
                  </w:tr>
                </w:tbl>
                <w:p w:rsidR="009C7F65" w:rsidRDefault="009C7F65" w:rsidP="00BD21B9">
                  <w:pPr>
                    <w:spacing w:line="276" w:lineRule="auto"/>
                    <w:rPr>
                      <w:rFonts w:ascii="Times New Roman" w:eastAsiaTheme="minorHAnsi" w:hAnsi="Times New Roman" w:cs="Times New Roman"/>
                    </w:rPr>
                  </w:pPr>
                </w:p>
              </w:tc>
            </w:tr>
          </w:tbl>
          <w:p w:rsidR="009C7F65" w:rsidRDefault="009C7F65" w:rsidP="00BD21B9">
            <w:pPr>
              <w:spacing w:line="276" w:lineRule="auto"/>
              <w:jc w:val="center"/>
              <w:rPr>
                <w:rFonts w:ascii="Times New Roman" w:eastAsiaTheme="minorHAnsi" w:hAnsi="Times New Roman" w:cs="Times New Roman"/>
              </w:rPr>
            </w:pPr>
          </w:p>
        </w:tc>
        <w:tc>
          <w:tcPr>
            <w:tcW w:w="0" w:type="auto"/>
            <w:shd w:val="clear" w:color="auto" w:fill="BBCBD3"/>
            <w:vAlign w:val="center"/>
            <w:hideMark/>
          </w:tcPr>
          <w:p w:rsidR="009C7F65" w:rsidRDefault="00870073" w:rsidP="00BD21B9">
            <w:pPr>
              <w:spacing w:line="276" w:lineRule="auto"/>
            </w:pPr>
            <w:r>
              <w:t>No </w:t>
            </w:r>
          </w:p>
        </w:tc>
      </w:tr>
    </w:tbl>
    <w:p w:rsidR="009C7F65" w:rsidRPr="001F2AB3" w:rsidRDefault="00870073" w:rsidP="00BD21B9">
      <w:pPr>
        <w:pStyle w:val="NormalWeb"/>
        <w:spacing w:line="276" w:lineRule="auto"/>
        <w:rPr>
          <w:rStyle w:val="Hyperlink"/>
        </w:rPr>
      </w:pPr>
      <w:r>
        <w:t>All DfE public consultations are required to meet the Cabinet Office</w:t>
      </w:r>
      <w:r w:rsidR="001F2AB3">
        <w:fldChar w:fldCharType="begin"/>
      </w:r>
      <w:r w:rsidR="001F2AB3">
        <w:instrText xml:space="preserve"> HYPERLINK "https://www.gov.uk/government/publications/consultation-principles-guidance" \t "_blank" </w:instrText>
      </w:r>
      <w:r w:rsidR="001F2AB3">
        <w:fldChar w:fldCharType="separate"/>
      </w:r>
      <w:r w:rsidRPr="001F2AB3">
        <w:rPr>
          <w:rStyle w:val="Hyperlink"/>
        </w:rPr>
        <w:t xml:space="preserve"> Principles on Consultation</w:t>
      </w:r>
    </w:p>
    <w:p w:rsidR="009C7F65" w:rsidRDefault="001F2AB3" w:rsidP="00BD21B9">
      <w:pPr>
        <w:pStyle w:val="NormalWeb"/>
        <w:spacing w:line="276" w:lineRule="auto"/>
      </w:pPr>
      <w:r>
        <w:fldChar w:fldCharType="end"/>
      </w:r>
      <w:r w:rsidR="00870073">
        <w:t>The key Consultation Principles are:</w:t>
      </w:r>
    </w:p>
    <w:p w:rsidR="009C7F65" w:rsidRDefault="00870073" w:rsidP="00BD21B9">
      <w:pPr>
        <w:numPr>
          <w:ilvl w:val="0"/>
          <w:numId w:val="1"/>
        </w:numPr>
        <w:spacing w:before="100" w:beforeAutospacing="1" w:after="100" w:afterAutospacing="1" w:line="276" w:lineRule="auto"/>
      </w:pPr>
      <w:r>
        <w:t>departments will follow a range of timescales rather than defaulting to a 12-week period, particularly where extensive engagement has occurred before</w:t>
      </w:r>
    </w:p>
    <w:p w:rsidR="009C7F65" w:rsidRDefault="00870073" w:rsidP="00BD21B9">
      <w:pPr>
        <w:numPr>
          <w:ilvl w:val="0"/>
          <w:numId w:val="1"/>
        </w:numPr>
        <w:spacing w:before="100" w:beforeAutospacing="1" w:after="100" w:afterAutospacing="1" w:line="276" w:lineRule="auto"/>
      </w:pPr>
      <w:r>
        <w:t>departments will need to give more thought to how they engage with and use real discussion with affected parties and experts as well as the expertise of civil service learning to make well informed decisions </w:t>
      </w:r>
    </w:p>
    <w:p w:rsidR="009C7F65" w:rsidRDefault="00870073" w:rsidP="00BD21B9">
      <w:pPr>
        <w:numPr>
          <w:ilvl w:val="0"/>
          <w:numId w:val="1"/>
        </w:numPr>
        <w:spacing w:before="100" w:beforeAutospacing="1" w:after="100" w:afterAutospacing="1" w:line="276" w:lineRule="auto"/>
      </w:pPr>
      <w:r>
        <w:t>departments should explain what responses they have received and how these have been used in formulating policy</w:t>
      </w:r>
    </w:p>
    <w:p w:rsidR="009C7F65" w:rsidRDefault="00870073" w:rsidP="00BD21B9">
      <w:pPr>
        <w:numPr>
          <w:ilvl w:val="0"/>
          <w:numId w:val="1"/>
        </w:numPr>
        <w:spacing w:before="100" w:beforeAutospacing="1" w:after="100" w:afterAutospacing="1" w:line="276" w:lineRule="auto"/>
      </w:pPr>
      <w:r>
        <w:t>consultation should be ‘digital by default’, but other forms should be used where these are needed to reach the groups affected by a policy</w:t>
      </w:r>
    </w:p>
    <w:p w:rsidR="009C7F65" w:rsidRDefault="00870073" w:rsidP="007852AA">
      <w:pPr>
        <w:numPr>
          <w:ilvl w:val="0"/>
          <w:numId w:val="1"/>
        </w:numPr>
        <w:spacing w:before="100" w:beforeAutospacing="1" w:after="120" w:line="276" w:lineRule="auto"/>
        <w:ind w:left="714" w:hanging="357"/>
      </w:pPr>
      <w:r>
        <w:t>the principles of the Compact between government and the voluntary and community sector will continue to be respected.</w:t>
      </w:r>
    </w:p>
    <w:p w:rsidR="009C7F65" w:rsidRDefault="00870073" w:rsidP="007852AA">
      <w:pPr>
        <w:pStyle w:val="NormalWeb"/>
        <w:spacing w:before="160" w:beforeAutospacing="0" w:after="160" w:afterAutospacing="0" w:line="276" w:lineRule="auto"/>
      </w:pPr>
      <w:r>
        <w:t xml:space="preserve">If you have any comments on how DfE consultations are conducted, please email: </w:t>
      </w:r>
      <w:hyperlink r:id="rId14" w:history="1">
        <w:r>
          <w:rPr>
            <w:rStyle w:val="Hyperlink"/>
          </w:rPr>
          <w:t>consultation.unit@education.gsi.gov.uk</w:t>
        </w:r>
      </w:hyperlink>
    </w:p>
    <w:p w:rsidR="009C7F65" w:rsidRDefault="00870073" w:rsidP="007852AA">
      <w:pPr>
        <w:pStyle w:val="NormalWeb"/>
        <w:spacing w:before="160" w:beforeAutospacing="0" w:after="160" w:afterAutospacing="0" w:line="276" w:lineRule="auto"/>
        <w:jc w:val="center"/>
      </w:pPr>
      <w:r>
        <w:rPr>
          <w:b/>
          <w:bCs/>
        </w:rPr>
        <w:t>Thank you for taking time to respond to this consultation.</w:t>
      </w:r>
    </w:p>
    <w:p w:rsidR="009C7F65" w:rsidRDefault="00870073" w:rsidP="007852AA">
      <w:pPr>
        <w:pStyle w:val="NormalWeb"/>
        <w:spacing w:before="160" w:beforeAutospacing="0" w:after="160" w:afterAutospacing="0" w:line="276" w:lineRule="auto"/>
      </w:pPr>
      <w:r>
        <w:t>Completed responses should be sent to the address shown below by 16 February 2016</w:t>
      </w:r>
    </w:p>
    <w:p w:rsidR="009C7F65" w:rsidRDefault="00870073" w:rsidP="007852AA">
      <w:pPr>
        <w:pStyle w:val="NormalWeb"/>
        <w:spacing w:before="160" w:beforeAutospacing="0" w:after="160" w:afterAutospacing="0" w:line="276" w:lineRule="auto"/>
      </w:pPr>
      <w:r>
        <w:t>Send by post to: address,  </w:t>
      </w:r>
      <w:r w:rsidRPr="007852AA">
        <w:t xml:space="preserve"> Michael Bell, Level 3, Bishopsgate House, Department for Education, Feethams, </w:t>
      </w:r>
      <w:proofErr w:type="gramStart"/>
      <w:r w:rsidRPr="007852AA">
        <w:t>Darlington</w:t>
      </w:r>
      <w:proofErr w:type="gramEnd"/>
      <w:r w:rsidRPr="007852AA">
        <w:t>, DL1 5QE</w:t>
      </w:r>
      <w:bookmarkStart w:id="0" w:name="_GoBack"/>
      <w:bookmarkEnd w:id="0"/>
    </w:p>
    <w:p w:rsidR="009C7F65" w:rsidRDefault="00870073" w:rsidP="00BD21B9">
      <w:pPr>
        <w:pStyle w:val="NormalWeb"/>
        <w:spacing w:line="276" w:lineRule="auto"/>
      </w:pPr>
      <w:r>
        <w:t> Send by email to:</w:t>
      </w:r>
      <w:r>
        <w:rPr>
          <w:rFonts w:ascii="Times New Roman" w:hAnsi="Times New Roman" w:cs="Times New Roman"/>
          <w:sz w:val="27"/>
          <w:szCs w:val="27"/>
        </w:rPr>
        <w:t xml:space="preserve"> </w:t>
      </w:r>
      <w:hyperlink r:id="rId15" w:history="1">
        <w:r>
          <w:rPr>
            <w:rStyle w:val="Hyperlink"/>
            <w:sz w:val="27"/>
            <w:szCs w:val="27"/>
          </w:rPr>
          <w:t>Safeguarding.SCHOOLS@education.gsi.gov.uk</w:t>
        </w:r>
      </w:hyperlink>
      <w:r>
        <w:rPr>
          <w:sz w:val="27"/>
          <w:szCs w:val="27"/>
        </w:rPr>
        <w:t xml:space="preserve"> </w:t>
      </w:r>
    </w:p>
    <w:sectPr w:rsidR="009C7F6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37062F5E"/>
    <w:multiLevelType w:val="hybridMultilevel"/>
    <w:tmpl w:val="E662D320"/>
    <w:lvl w:ilvl="0" w:tplc="6192BA1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6F8C0B81"/>
    <w:multiLevelType w:val="multilevel"/>
    <w:tmpl w:val="6492B88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70DB3FEA"/>
    <w:multiLevelType w:val="multilevel"/>
    <w:tmpl w:val="5C72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BD21B9"/>
    <w:rsid w:val="001F2AB3"/>
    <w:rsid w:val="00263D30"/>
    <w:rsid w:val="002B5F13"/>
    <w:rsid w:val="00574405"/>
    <w:rsid w:val="007852AA"/>
    <w:rsid w:val="00830878"/>
    <w:rsid w:val="00870073"/>
    <w:rsid w:val="00914A11"/>
    <w:rsid w:val="009C7F65"/>
    <w:rsid w:val="00BD21B9"/>
    <w:rsid w:val="00E736E9"/>
    <w:rsid w:val="00F13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BD21B9"/>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BD21B9"/>
    <w:rPr>
      <w:rFonts w:ascii="Arial" w:eastAsia="Times New Roman" w:hAnsi="Arial" w:cs="Arial"/>
      <w:sz w:val="22"/>
    </w:rPr>
  </w:style>
  <w:style w:type="paragraph" w:customStyle="1" w:styleId="DeptBullets">
    <w:name w:val="DeptBullets"/>
    <w:basedOn w:val="Normal"/>
    <w:link w:val="DeptBulletsChar"/>
    <w:rsid w:val="00BD21B9"/>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BD21B9"/>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character" w:styleId="Strong">
    <w:name w:val="Strong"/>
    <w:basedOn w:val="DefaultParagraphFont"/>
    <w:uiPriority w:val="22"/>
    <w:qFormat/>
    <w:rPr>
      <w:b/>
      <w:bCs/>
    </w:rPr>
  </w:style>
  <w:style w:type="paragraph" w:customStyle="1" w:styleId="DfESOutNumbered">
    <w:name w:val="DfESOutNumbered"/>
    <w:basedOn w:val="Normal"/>
    <w:link w:val="DfESOutNumberedChar"/>
    <w:rsid w:val="00BD21B9"/>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BD21B9"/>
    <w:rPr>
      <w:rFonts w:ascii="Arial" w:eastAsia="Times New Roman" w:hAnsi="Arial" w:cs="Arial"/>
      <w:sz w:val="22"/>
    </w:rPr>
  </w:style>
  <w:style w:type="paragraph" w:customStyle="1" w:styleId="DeptBullets">
    <w:name w:val="DeptBullets"/>
    <w:basedOn w:val="Normal"/>
    <w:link w:val="DeptBulletsChar"/>
    <w:rsid w:val="00BD21B9"/>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BD21B9"/>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3" Type="http://schemas.microsoft.com/office/2007/relationships/stylesWithEffects" Target="stylesWithEffects.xml"/><Relationship Id="rId7" Type="http://schemas.openxmlformats.org/officeDocument/2006/relationships/hyperlink" Target="https://www.education.gov.uk/consultations" TargetMode="External"/><Relationship Id="rId12"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consultation.unit@education.gsi.gov.uk" TargetMode="External"/><Relationship Id="rId5" Type="http://schemas.openxmlformats.org/officeDocument/2006/relationships/webSettings" Target="webSettings.xml"/><Relationship Id="rId15" Type="http://schemas.openxmlformats.org/officeDocument/2006/relationships/hyperlink" Target="mailto:Safeguarding.SCHOOLS@education.gsi.gov.uk" TargetMode="Externa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mailto:consultation.unit@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Michael</dc:creator>
  <cp:lastModifiedBy>PASSI, Joe</cp:lastModifiedBy>
  <cp:revision>3</cp:revision>
  <dcterms:created xsi:type="dcterms:W3CDTF">2015-12-18T16:42:00Z</dcterms:created>
  <dcterms:modified xsi:type="dcterms:W3CDTF">2015-12-21T09:58:00Z</dcterms:modified>
</cp:coreProperties>
</file>