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B9" w:rsidRDefault="007B1D7C">
      <w:pPr>
        <w:ind w:firstLine="720"/>
      </w:pPr>
      <w:bookmarkStart w:id="0" w:name="_GoBack"/>
      <w:bookmarkEnd w:id="0"/>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8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586FB9" w:rsidRDefault="00586FB9"/>
    <w:p w:rsidR="00586FB9" w:rsidRDefault="00586FB9"/>
    <w:p w:rsidR="00586FB9" w:rsidRDefault="00586FB9"/>
    <w:p w:rsidR="00586FB9" w:rsidRDefault="00586FB9"/>
    <w:p w:rsidR="00586FB9" w:rsidRDefault="00586FB9"/>
    <w:p w:rsidR="00586FB9" w:rsidRDefault="00586FB9"/>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586FB9">
        <w:trPr>
          <w:tblCellSpacing w:w="0" w:type="dxa"/>
        </w:trPr>
        <w:tc>
          <w:tcPr>
            <w:tcW w:w="0" w:type="auto"/>
            <w:vAlign w:val="center"/>
            <w:hideMark/>
          </w:tcPr>
          <w:p w:rsidR="00586FB9" w:rsidRDefault="007B1D7C">
            <w:pPr>
              <w:pStyle w:val="NormalWeb"/>
              <w:spacing w:line="276" w:lineRule="auto"/>
              <w:jc w:val="right"/>
              <w:rPr>
                <w:lang w:eastAsia="en-US"/>
              </w:rPr>
            </w:pPr>
            <w:r>
              <w:rPr>
                <w:b/>
                <w:bCs/>
                <w:lang w:eastAsia="en-US"/>
              </w:rPr>
              <w:t>C</w:t>
            </w:r>
            <w:r w:rsidR="00680562">
              <w:rPr>
                <w:b/>
                <w:bCs/>
                <w:lang w:eastAsia="en-US"/>
              </w:rPr>
              <w:t>all for Evidence</w:t>
            </w:r>
            <w:r>
              <w:rPr>
                <w:b/>
                <w:bCs/>
                <w:lang w:eastAsia="en-US"/>
              </w:rPr>
              <w:t xml:space="preserve"> Response Form</w:t>
            </w:r>
          </w:p>
          <w:p w:rsidR="00586FB9" w:rsidRDefault="007B1D7C" w:rsidP="00680562">
            <w:pPr>
              <w:pStyle w:val="NormalWeb"/>
              <w:spacing w:line="276" w:lineRule="auto"/>
              <w:jc w:val="right"/>
              <w:rPr>
                <w:lang w:eastAsia="en-US"/>
              </w:rPr>
            </w:pPr>
            <w:r>
              <w:rPr>
                <w:b/>
                <w:bCs/>
                <w:lang w:eastAsia="en-US"/>
              </w:rPr>
              <w:t>C</w:t>
            </w:r>
            <w:r w:rsidR="00680562">
              <w:rPr>
                <w:b/>
                <w:bCs/>
                <w:lang w:eastAsia="en-US"/>
              </w:rPr>
              <w:t>all for Evidence</w:t>
            </w:r>
            <w:r>
              <w:rPr>
                <w:b/>
                <w:bCs/>
                <w:lang w:eastAsia="en-US"/>
              </w:rPr>
              <w:t xml:space="preserve"> closing date: 31 March 2014</w:t>
            </w:r>
            <w:r>
              <w:rPr>
                <w:lang w:eastAsia="en-US"/>
              </w:rPr>
              <w:br/>
            </w:r>
            <w:r>
              <w:rPr>
                <w:b/>
                <w:lang w:eastAsia="en-US"/>
              </w:rPr>
              <w:t>Your comments must reach us by that date</w:t>
            </w:r>
          </w:p>
        </w:tc>
      </w:tr>
      <w:tr w:rsidR="00586FB9">
        <w:trPr>
          <w:tblCellSpacing w:w="0" w:type="dxa"/>
        </w:trPr>
        <w:tc>
          <w:tcPr>
            <w:tcW w:w="0" w:type="auto"/>
            <w:vAlign w:val="center"/>
          </w:tcPr>
          <w:p w:rsidR="00586FB9" w:rsidRDefault="00586FB9">
            <w:pPr>
              <w:pStyle w:val="Heading1"/>
              <w:spacing w:line="276" w:lineRule="auto"/>
              <w:jc w:val="center"/>
              <w:rPr>
                <w:rFonts w:asciiTheme="minorHAnsi" w:eastAsiaTheme="minorHAnsi" w:hAnsiTheme="minorHAnsi" w:cstheme="minorBidi"/>
                <w:lang w:eastAsia="en-US"/>
              </w:rPr>
            </w:pPr>
          </w:p>
          <w:p w:rsidR="00586FB9" w:rsidRDefault="00586FB9">
            <w:pPr>
              <w:pStyle w:val="Heading1"/>
              <w:spacing w:line="276" w:lineRule="auto"/>
              <w:jc w:val="center"/>
              <w:rPr>
                <w:rFonts w:asciiTheme="minorHAnsi" w:eastAsiaTheme="minorHAnsi" w:hAnsiTheme="minorHAnsi" w:cstheme="minorBidi"/>
                <w:lang w:eastAsia="en-US"/>
              </w:rPr>
            </w:pPr>
          </w:p>
          <w:p w:rsidR="00586FB9" w:rsidRDefault="00586FB9">
            <w:pPr>
              <w:pStyle w:val="Heading1"/>
              <w:spacing w:line="276" w:lineRule="auto"/>
              <w:jc w:val="center"/>
              <w:rPr>
                <w:rFonts w:asciiTheme="minorHAnsi" w:eastAsiaTheme="minorHAnsi" w:hAnsiTheme="minorHAnsi" w:cstheme="minorBidi"/>
                <w:lang w:eastAsia="en-US"/>
              </w:rPr>
            </w:pPr>
          </w:p>
          <w:p w:rsidR="00586FB9" w:rsidRDefault="007B1D7C">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Policy Review: Asbestos Management in Schools </w:t>
            </w:r>
          </w:p>
        </w:tc>
      </w:tr>
    </w:tbl>
    <w:p w:rsidR="00586FB9" w:rsidRDefault="00586FB9">
      <w:pPr>
        <w:sectPr w:rsidR="00586F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08"/>
          <w:docGrid w:linePitch="360"/>
        </w:sectPr>
      </w:pPr>
    </w:p>
    <w:p w:rsidR="00586FB9" w:rsidRDefault="007B1D7C">
      <w:pPr>
        <w:pStyle w:val="NormalWeb"/>
      </w:pPr>
      <w:r>
        <w:lastRenderedPageBreak/>
        <w:t>Information provided in response to this c</w:t>
      </w:r>
      <w:r w:rsidR="00680562">
        <w:t>all for evidence</w:t>
      </w:r>
      <w:r>
        <w:t>, including personal information, may be subject to publication or disclosure in accordance with the access to information regimes, primarily the Freedom of Information Act 2000 and the Data Protection Act 1998.</w:t>
      </w:r>
    </w:p>
    <w:p w:rsidR="00586FB9" w:rsidRDefault="007B1D7C">
      <w:pPr>
        <w:pStyle w:val="NormalWeb"/>
      </w:pPr>
      <w:r>
        <w:t>If you want all, or any part, of your response to be treated as confidential, please explain why you consider it to be confidential.</w:t>
      </w:r>
    </w:p>
    <w:p w:rsidR="00586FB9" w:rsidRDefault="007B1D7C">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586FB9" w:rsidRDefault="007B1D7C">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586FB9">
              <w:trPr>
                <w:trHeight w:val="450"/>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2C72D46" wp14:editId="3E20A687">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7B1D7C">
                  <w:r>
                    <w:rPr>
                      <w:b/>
                      <w:bCs/>
                    </w:rPr>
                    <w:t>Please tick if you want us to keep your response confidential.</w:t>
                  </w:r>
                </w:p>
              </w:tc>
            </w:tr>
          </w:tbl>
          <w:p w:rsidR="00586FB9" w:rsidRDefault="00586FB9">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86FB9" w:rsidRDefault="00586FB9">
            <w:pPr>
              <w:jc w:val="center"/>
            </w:pPr>
          </w:p>
        </w:tc>
      </w:tr>
      <w:tr w:rsidR="00586FB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rHeight w:val="450"/>
                <w:tblCellSpacing w:w="0" w:type="dxa"/>
              </w:trPr>
              <w:tc>
                <w:tcPr>
                  <w:tcW w:w="15" w:type="dxa"/>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5A1698E" wp14:editId="1C5B1E44">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586FB9" w:rsidRDefault="007B1D7C">
                  <w:r>
                    <w:t xml:space="preserve">Reason for confidentiality: </w:t>
                  </w:r>
                </w:p>
              </w:tc>
            </w:tr>
          </w:tbl>
          <w:p w:rsidR="00586FB9" w:rsidRDefault="00586FB9">
            <w:pPr>
              <w:rPr>
                <w:rFonts w:ascii="Times New Roman" w:eastAsiaTheme="minorHAnsi" w:hAnsi="Times New Roman" w:cs="Times New Roman"/>
              </w:rPr>
            </w:pPr>
          </w:p>
        </w:tc>
      </w:tr>
    </w:tbl>
    <w:p w:rsidR="00586FB9" w:rsidRDefault="00586FB9">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86FB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rHeight w:val="450"/>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EA4DA96" wp14:editId="45629C0F">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7B1D7C">
                  <w:r>
                    <w:t>Name:</w:t>
                  </w:r>
                </w:p>
              </w:tc>
            </w:tr>
          </w:tbl>
          <w:p w:rsidR="00586FB9" w:rsidRDefault="00586FB9">
            <w:pPr>
              <w:rPr>
                <w:rFonts w:ascii="Times New Roman" w:eastAsiaTheme="minorHAnsi" w:hAnsi="Times New Roman" w:cs="Times New Roman"/>
              </w:rPr>
            </w:pPr>
          </w:p>
        </w:tc>
      </w:tr>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586FB9">
              <w:trPr>
                <w:trHeight w:val="450"/>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309D71E" wp14:editId="5B8E9AC6">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7B1D7C">
                  <w:r>
                    <w:t>Please tick if you are responding on behalf of your organisation.</w:t>
                  </w:r>
                </w:p>
              </w:tc>
            </w:tr>
          </w:tbl>
          <w:p w:rsidR="00586FB9" w:rsidRDefault="00586FB9">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86FB9" w:rsidRDefault="00586FB9">
            <w:pPr>
              <w:jc w:val="center"/>
            </w:pPr>
          </w:p>
        </w:tc>
      </w:tr>
      <w:tr w:rsidR="00586FB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rHeight w:val="450"/>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8D487F5" wp14:editId="5C70764D">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7B1D7C">
                  <w:r>
                    <w:t>Name of Organisation (if applicable):</w:t>
                  </w:r>
                </w:p>
              </w:tc>
            </w:tr>
          </w:tbl>
          <w:p w:rsidR="00586FB9" w:rsidRDefault="00586FB9">
            <w:pPr>
              <w:rPr>
                <w:rFonts w:ascii="Times New Roman" w:eastAsiaTheme="minorHAnsi" w:hAnsi="Times New Roman" w:cs="Times New Roman"/>
              </w:rPr>
            </w:pPr>
          </w:p>
        </w:tc>
      </w:tr>
      <w:tr w:rsidR="00586FB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rHeight w:val="1350"/>
                <w:tblCellSpacing w:w="0" w:type="dxa"/>
              </w:trPr>
              <w:tc>
                <w:tcPr>
                  <w:tcW w:w="15" w:type="dxa"/>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1775FEE" wp14:editId="3BA8263F">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586FB9" w:rsidRDefault="007B1D7C">
                  <w:r>
                    <w:t>Address:</w:t>
                  </w:r>
                </w:p>
              </w:tc>
            </w:tr>
          </w:tbl>
          <w:p w:rsidR="00586FB9" w:rsidRDefault="00586FB9">
            <w:pPr>
              <w:rPr>
                <w:rFonts w:ascii="Times New Roman" w:eastAsiaTheme="minorHAnsi" w:hAnsi="Times New Roman" w:cs="Times New Roman"/>
              </w:rPr>
            </w:pPr>
          </w:p>
        </w:tc>
      </w:tr>
    </w:tbl>
    <w:p w:rsidR="00680562" w:rsidRDefault="00680562">
      <w:pPr>
        <w:pStyle w:val="NormalWeb"/>
      </w:pPr>
    </w:p>
    <w:p w:rsidR="00586FB9" w:rsidRDefault="007B1D7C">
      <w:pPr>
        <w:pStyle w:val="NormalWeb"/>
      </w:pPr>
      <w:r>
        <w:lastRenderedPageBreak/>
        <w:t xml:space="preserve">If your enquiry is related to the DfE e-consultation website or the consultation process in general, you can contact the Ministerial and Public Communications Division by e-mail: </w:t>
      </w:r>
      <w:hyperlink r:id="rId18" w:history="1">
        <w:r>
          <w:rPr>
            <w:rStyle w:val="Hyperlink"/>
          </w:rPr>
          <w:t>consultation.unit@education.gsi.gov.uk</w:t>
        </w:r>
      </w:hyperlink>
      <w:r>
        <w:t xml:space="preserve"> or by telephone: 0370 000 2288 or via the Department's </w:t>
      </w:r>
      <w:hyperlink r:id="rId19" w:history="1">
        <w:r>
          <w:rPr>
            <w:rStyle w:val="Hyperlink"/>
          </w:rPr>
          <w:t>'Contact Us'</w:t>
        </w:r>
      </w:hyperlink>
      <w:r>
        <w:t xml:space="preserve"> page.</w:t>
      </w:r>
    </w:p>
    <w:p w:rsidR="00586FB9" w:rsidRDefault="007B1D7C" w:rsidP="00680562">
      <w:r>
        <w:rPr>
          <w:rFonts w:ascii="Times New Roman" w:eastAsiaTheme="minorHAnsi" w:hAnsi="Times New Roman" w:cs="Times New Roman"/>
        </w:rPr>
        <w:br w:type="textWrapping" w:clear="all"/>
      </w:r>
      <w:r>
        <w:t>Please mark the boxes that best describes you as a respondent. (For example, if you are a teacher in a secondary school that is an academy, please tick all three relevant boxes).</w:t>
      </w:r>
    </w:p>
    <w:p w:rsidR="00680562" w:rsidRPr="00680562" w:rsidRDefault="00680562" w:rsidP="00680562">
      <w:pPr>
        <w:rPr>
          <w:rFonts w:ascii="Times New Roman" w:eastAsiaTheme="minorHAnsi" w:hAnsi="Times New Roman" w:cs="Times New Roman"/>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CD0113C" wp14:editId="1531F62D">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Maintained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8BDEBD9" wp14:editId="690DB2F4">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Academy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D9733A6" wp14:editId="3CA54E8E">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Primary school</w:t>
            </w:r>
          </w:p>
        </w:tc>
      </w:tr>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CC382F7" wp14:editId="63840E5A">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Middle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C277D9E" wp14:editId="720AF7F4">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Secondary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9D73883" wp14:editId="409FD095">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All through school</w:t>
            </w:r>
          </w:p>
        </w:tc>
      </w:tr>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E11B98C" wp14:editId="19080C66">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sidP="00680562">
            <w:r>
              <w:t>H</w:t>
            </w:r>
            <w:r w:rsidR="00680562">
              <w:t>T</w:t>
            </w:r>
            <w:r>
              <w:t>/Principal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4D0650B" wp14:editId="29C1357B">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Teacher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42D8B65" wp14:editId="1249881F">
                              <wp:extent cx="9525"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Governor</w:t>
            </w:r>
          </w:p>
        </w:tc>
      </w:tr>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9F7CC6E" wp14:editId="226A5029">
                              <wp:extent cx="9525"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School business manager/Bursar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391F136" wp14:editId="70DF86EC">
                              <wp:extent cx="9525"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Parent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A47F190" wp14:editId="450AF575">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Teaching union</w:t>
            </w:r>
          </w:p>
        </w:tc>
      </w:tr>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07762AB" wp14:editId="0F1119CF">
                              <wp:extent cx="9525"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E17CBF4" wp14:editId="11F81A7F">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Other</w:t>
            </w:r>
          </w:p>
        </w:tc>
        <w:tc>
          <w:tcPr>
            <w:tcW w:w="0" w:type="auto"/>
            <w:shd w:val="clear" w:color="auto" w:fill="BBCBD3"/>
            <w:vAlign w:val="center"/>
            <w:hideMark/>
          </w:tcPr>
          <w:p w:rsidR="00586FB9" w:rsidRDefault="00586FB9">
            <w:pPr>
              <w:rPr>
                <w:rFonts w:asciiTheme="minorHAnsi" w:eastAsiaTheme="minorHAnsi" w:hAnsiTheme="minorHAnsi" w:cstheme="minorBidi"/>
                <w:sz w:val="20"/>
                <w:szCs w:val="20"/>
              </w:rPr>
            </w:pPr>
          </w:p>
        </w:tc>
        <w:tc>
          <w:tcPr>
            <w:tcW w:w="0" w:type="auto"/>
            <w:shd w:val="clear" w:color="auto" w:fill="BBCBD3"/>
            <w:vAlign w:val="center"/>
            <w:hideMark/>
          </w:tcPr>
          <w:p w:rsidR="00586FB9" w:rsidRDefault="00586FB9">
            <w:pPr>
              <w:rPr>
                <w:rFonts w:asciiTheme="minorHAnsi" w:eastAsiaTheme="minorHAnsi" w:hAnsiTheme="minorHAnsi" w:cstheme="minorBidi"/>
                <w:sz w:val="20"/>
                <w:szCs w:val="20"/>
              </w:rPr>
            </w:pP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61D3F38" wp14:editId="5B0F3350">
                        <wp:extent cx="9525" cy="2381250"/>
                        <wp:effectExtent l="0" t="0" r="0" b="0"/>
                        <wp:docPr id="21" name="Picture 2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rPr>
          <w:rFonts w:ascii="Times New Roman" w:eastAsiaTheme="minorHAnsi" w:hAnsi="Times New Roman" w:cs="Times New Roman"/>
        </w:rPr>
      </w:pPr>
      <w:r>
        <w:rPr>
          <w:rFonts w:ascii="Times New Roman" w:eastAsiaTheme="minorHAnsi" w:hAnsi="Times New Roman" w:cs="Times New Roman"/>
        </w:rPr>
        <w:br w:type="textWrapping" w:clear="all"/>
      </w:r>
    </w:p>
    <w:p w:rsidR="00680562" w:rsidRDefault="00680562">
      <w:pPr>
        <w:pStyle w:val="NormalWeb"/>
        <w:rPr>
          <w:rStyle w:val="Strong"/>
        </w:rPr>
      </w:pPr>
    </w:p>
    <w:p w:rsidR="00680562" w:rsidRDefault="00680562">
      <w:pPr>
        <w:pStyle w:val="NormalWeb"/>
        <w:rPr>
          <w:rStyle w:val="Strong"/>
        </w:rPr>
      </w:pPr>
    </w:p>
    <w:p w:rsidR="00680562" w:rsidRDefault="00680562">
      <w:pPr>
        <w:pStyle w:val="NormalWeb"/>
        <w:rPr>
          <w:rStyle w:val="Strong"/>
        </w:rPr>
      </w:pPr>
    </w:p>
    <w:p w:rsidR="00680562" w:rsidRDefault="00680562">
      <w:pPr>
        <w:pStyle w:val="NormalWeb"/>
        <w:rPr>
          <w:rStyle w:val="Strong"/>
        </w:rPr>
      </w:pPr>
    </w:p>
    <w:p w:rsidR="00586FB9" w:rsidRDefault="007B1D7C">
      <w:pPr>
        <w:pStyle w:val="NormalWeb"/>
      </w:pPr>
      <w:r>
        <w:rPr>
          <w:rStyle w:val="Strong"/>
        </w:rPr>
        <w:lastRenderedPageBreak/>
        <w:t xml:space="preserve">Policy review: asbestos management in schools </w:t>
      </w:r>
    </w:p>
    <w:p w:rsidR="00586FB9" w:rsidRDefault="007B1D7C">
      <w:pPr>
        <w:pStyle w:val="NormalWeb"/>
      </w:pPr>
      <w:r>
        <w:t>We want to understand more about:</w:t>
      </w:r>
    </w:p>
    <w:p w:rsidR="00586FB9" w:rsidRDefault="007B1D7C">
      <w:pPr>
        <w:numPr>
          <w:ilvl w:val="0"/>
          <w:numId w:val="1"/>
        </w:numPr>
        <w:spacing w:before="100" w:beforeAutospacing="1" w:after="100" w:afterAutospacing="1"/>
      </w:pPr>
      <w:r>
        <w:t>the effectiveness of the current DfE policy;</w:t>
      </w:r>
    </w:p>
    <w:p w:rsidR="00586FB9" w:rsidRDefault="007B1D7C">
      <w:pPr>
        <w:numPr>
          <w:ilvl w:val="0"/>
          <w:numId w:val="1"/>
        </w:numPr>
        <w:spacing w:before="100" w:beforeAutospacing="1" w:after="100" w:afterAutospacing="1"/>
      </w:pPr>
      <w:r>
        <w:t>how asbestos is managed in schools; and</w:t>
      </w:r>
    </w:p>
    <w:p w:rsidR="00586FB9" w:rsidRDefault="007B1D7C">
      <w:pPr>
        <w:numPr>
          <w:ilvl w:val="0"/>
          <w:numId w:val="1"/>
        </w:numPr>
        <w:spacing w:before="100" w:beforeAutospacing="1" w:after="100" w:afterAutospacing="1"/>
      </w:pPr>
      <w:r>
        <w:t>how DfE can support duty holders to fulfil their responsibilities effectively.</w:t>
      </w:r>
    </w:p>
    <w:p w:rsidR="00586FB9" w:rsidRDefault="007B1D7C">
      <w:pPr>
        <w:pStyle w:val="NormalWeb"/>
      </w:pPr>
      <w:r>
        <w:rPr>
          <w:u w:val="single"/>
        </w:rPr>
        <w:t>Purpose of policy and the role of DfE</w:t>
      </w:r>
    </w:p>
    <w:p w:rsidR="00586FB9" w:rsidRDefault="007B1D7C">
      <w:pPr>
        <w:pStyle w:val="NormalWeb"/>
      </w:pPr>
      <w:r>
        <w:t>How strongly do you agree or disagree with the following statements –</w:t>
      </w:r>
    </w:p>
    <w:p w:rsidR="00586FB9" w:rsidRDefault="007B1D7C">
      <w:pPr>
        <w:pStyle w:val="NormalWeb"/>
      </w:pPr>
      <w:r>
        <w:t>1 a) Asbestos management in schools works well.</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1307A85" wp14:editId="6BD9472F">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Strongly 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98CD47B" wp14:editId="7AC036A4">
                              <wp:extent cx="9525"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AFD281E" wp14:editId="1CF8C82A">
                              <wp:extent cx="9525"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Neither agree nor disagree</w:t>
            </w:r>
          </w:p>
        </w:tc>
      </w:tr>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F23AEC1" wp14:editId="66F3DE21">
                              <wp:extent cx="9525"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Disagree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49D84C9" wp14:editId="19FBE2F8">
                              <wp:extent cx="9525"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Strongly disagree</w:t>
            </w:r>
          </w:p>
        </w:tc>
        <w:tc>
          <w:tcPr>
            <w:tcW w:w="0" w:type="auto"/>
            <w:shd w:val="clear" w:color="auto" w:fill="BBCBD3"/>
            <w:vAlign w:val="center"/>
            <w:hideMark/>
          </w:tcPr>
          <w:p w:rsidR="00586FB9" w:rsidRDefault="00586FB9">
            <w:pPr>
              <w:rPr>
                <w:rFonts w:asciiTheme="minorHAnsi" w:eastAsiaTheme="minorHAnsi" w:hAnsiTheme="minorHAnsi" w:cstheme="minorBidi"/>
                <w:sz w:val="20"/>
                <w:szCs w:val="20"/>
              </w:rPr>
            </w:pPr>
          </w:p>
        </w:tc>
        <w:tc>
          <w:tcPr>
            <w:tcW w:w="0" w:type="auto"/>
            <w:shd w:val="clear" w:color="auto" w:fill="BBCBD3"/>
            <w:vAlign w:val="center"/>
            <w:hideMark/>
          </w:tcPr>
          <w:p w:rsidR="00586FB9" w:rsidRDefault="00586FB9">
            <w:pPr>
              <w:rPr>
                <w:rFonts w:asciiTheme="minorHAnsi" w:eastAsiaTheme="minorHAnsi" w:hAnsiTheme="minorHAnsi" w:cstheme="minorBidi"/>
                <w:sz w:val="20"/>
                <w:szCs w:val="20"/>
              </w:rPr>
            </w:pP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F3F16AA" wp14:editId="6255580A">
                        <wp:extent cx="9525" cy="2381250"/>
                        <wp:effectExtent l="0" t="0" r="0" b="0"/>
                        <wp:docPr id="27" name="Picture 2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680562" w:rsidRDefault="00680562">
      <w:pPr>
        <w:pStyle w:val="NormalWeb"/>
      </w:pPr>
    </w:p>
    <w:p w:rsidR="00680562" w:rsidRDefault="00680562">
      <w:pPr>
        <w:pStyle w:val="NormalWeb"/>
      </w:pPr>
    </w:p>
    <w:p w:rsidR="00680562" w:rsidRDefault="00680562">
      <w:pPr>
        <w:pStyle w:val="NormalWeb"/>
      </w:pPr>
    </w:p>
    <w:p w:rsidR="00680562" w:rsidRDefault="00680562">
      <w:pPr>
        <w:pStyle w:val="NormalWeb"/>
      </w:pPr>
    </w:p>
    <w:p w:rsidR="00680562" w:rsidRDefault="00680562">
      <w:pPr>
        <w:pStyle w:val="NormalWeb"/>
      </w:pPr>
    </w:p>
    <w:p w:rsidR="00680562" w:rsidRDefault="00680562">
      <w:pPr>
        <w:pStyle w:val="NormalWeb"/>
      </w:pPr>
    </w:p>
    <w:p w:rsidR="00586FB9" w:rsidRDefault="007B1D7C">
      <w:pPr>
        <w:pStyle w:val="NormalWeb"/>
      </w:pPr>
      <w:r>
        <w:lastRenderedPageBreak/>
        <w:t>1 b) The current DfE policy offers the right level of support to schools.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F1F6134" wp14:editId="71E10578">
                              <wp:extent cx="9525"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Strongly 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09BB6EA" wp14:editId="50C5259E">
                              <wp:extent cx="9525"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6410CD8" wp14:editId="78968A44">
                              <wp:extent cx="9525"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Neither agree nor disagree</w:t>
            </w:r>
          </w:p>
        </w:tc>
      </w:tr>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2433DB3" wp14:editId="28A2E48E">
                              <wp:extent cx="9525" cy="2857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Disagree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C26DDFA" wp14:editId="4A1E70C0">
                              <wp:extent cx="9525"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Strongly disagree</w:t>
            </w:r>
          </w:p>
        </w:tc>
        <w:tc>
          <w:tcPr>
            <w:tcW w:w="0" w:type="auto"/>
            <w:shd w:val="clear" w:color="auto" w:fill="BBCBD3"/>
            <w:vAlign w:val="center"/>
            <w:hideMark/>
          </w:tcPr>
          <w:p w:rsidR="00586FB9" w:rsidRDefault="00586FB9">
            <w:pPr>
              <w:rPr>
                <w:rFonts w:asciiTheme="minorHAnsi" w:eastAsiaTheme="minorHAnsi" w:hAnsiTheme="minorHAnsi" w:cstheme="minorBidi"/>
                <w:sz w:val="20"/>
                <w:szCs w:val="20"/>
              </w:rPr>
            </w:pPr>
          </w:p>
        </w:tc>
        <w:tc>
          <w:tcPr>
            <w:tcW w:w="0" w:type="auto"/>
            <w:shd w:val="clear" w:color="auto" w:fill="BBCBD3"/>
            <w:vAlign w:val="center"/>
            <w:hideMark/>
          </w:tcPr>
          <w:p w:rsidR="00586FB9" w:rsidRDefault="00586FB9">
            <w:pPr>
              <w:rPr>
                <w:rFonts w:asciiTheme="minorHAnsi" w:eastAsiaTheme="minorHAnsi" w:hAnsiTheme="minorHAnsi" w:cstheme="minorBidi"/>
                <w:sz w:val="20"/>
                <w:szCs w:val="20"/>
              </w:rPr>
            </w:pP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CD840AF" wp14:editId="5F361F43">
                        <wp:extent cx="9525" cy="2381250"/>
                        <wp:effectExtent l="0" t="0" r="0" b="0"/>
                        <wp:docPr id="33"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pStyle w:val="NormalWeb"/>
      </w:pPr>
      <w:r>
        <w:t>2 Are there other things that DfE could do to support duty holders to fulfil their responsibilities? If so, please give details.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A5A3531" wp14:editId="31B76933">
                              <wp:extent cx="9525" cy="2857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44B9F8B" wp14:editId="4434856A">
                              <wp:extent cx="9525" cy="2857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DEF1F42" wp14:editId="498EE218">
                              <wp:extent cx="9525" cy="2857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Not Sure</w:t>
            </w: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98498A0" wp14:editId="3EDFE6CD">
                        <wp:extent cx="9525" cy="2381250"/>
                        <wp:effectExtent l="0" t="0" r="0" b="0"/>
                        <wp:docPr id="37" name="Picture 3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680562" w:rsidRDefault="00680562">
      <w:pPr>
        <w:pStyle w:val="NormalWeb"/>
      </w:pPr>
    </w:p>
    <w:p w:rsidR="00586FB9" w:rsidRDefault="007B1D7C">
      <w:pPr>
        <w:pStyle w:val="NormalWeb"/>
      </w:pPr>
      <w:r>
        <w:lastRenderedPageBreak/>
        <w:t>3 Can any issues only be fixed or resolved through government intervention? Is there something that needs to be done that only DfE can deliver? Please provide details.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EA6148D" wp14:editId="346F230A">
                              <wp:extent cx="9525" cy="2857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6A00ADB" wp14:editId="64CD2D54">
                              <wp:extent cx="9525" cy="2857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E50CB14" wp14:editId="6C8B96C1">
                              <wp:extent cx="9525"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Not Sure</w:t>
            </w: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22357CF" wp14:editId="60EC770A">
                        <wp:extent cx="9525" cy="2381250"/>
                        <wp:effectExtent l="0" t="0" r="0" b="0"/>
                        <wp:docPr id="41" name="Picture 4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pStyle w:val="NormalWeb"/>
      </w:pPr>
      <w:r>
        <w:t>4 The role of duty holders is clearly outlined in legislation. Is there a role for others in supporting schools to manage asbestos effectively? If so, what is the role and who should carry it out?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A9FA87A" wp14:editId="0A0F351A">
                              <wp:extent cx="9525" cy="2857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474E5B0" wp14:editId="139C501B">
                              <wp:extent cx="9525" cy="2857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EB9D401" wp14:editId="6A070D0B">
                              <wp:extent cx="9525" cy="2857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Not Sure</w:t>
            </w: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B8C4161" wp14:editId="3EB4ECAC">
                        <wp:extent cx="9525" cy="2381250"/>
                        <wp:effectExtent l="0" t="0" r="0" b="0"/>
                        <wp:docPr id="45" name="Picture 4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680562" w:rsidRDefault="00680562">
      <w:pPr>
        <w:pStyle w:val="NormalWeb"/>
        <w:rPr>
          <w:u w:val="single"/>
        </w:rPr>
      </w:pPr>
    </w:p>
    <w:p w:rsidR="00680562" w:rsidRDefault="00680562">
      <w:pPr>
        <w:pStyle w:val="NormalWeb"/>
        <w:rPr>
          <w:u w:val="single"/>
        </w:rPr>
      </w:pPr>
    </w:p>
    <w:p w:rsidR="00586FB9" w:rsidRDefault="007B1D7C">
      <w:pPr>
        <w:pStyle w:val="NormalWeb"/>
      </w:pPr>
      <w:r>
        <w:rPr>
          <w:u w:val="single"/>
        </w:rPr>
        <w:lastRenderedPageBreak/>
        <w:t>Evidence for change</w:t>
      </w:r>
    </w:p>
    <w:p w:rsidR="00586FB9" w:rsidRDefault="007B1D7C">
      <w:pPr>
        <w:pStyle w:val="NormalWeb"/>
      </w:pPr>
      <w:r>
        <w:t>We want to gather evidence – including real life examples - of how the current asbestos policy works in practice along with any evidence to support proposals for changes.</w:t>
      </w:r>
    </w:p>
    <w:p w:rsidR="00586FB9" w:rsidRDefault="007B1D7C">
      <w:pPr>
        <w:pStyle w:val="NormalWeb"/>
      </w:pPr>
      <w:r>
        <w:t>5 What examples of good practice are there and what works well?</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DE8526F" wp14:editId="14AF3EE6">
                        <wp:extent cx="9525" cy="2381250"/>
                        <wp:effectExtent l="0" t="0" r="0" b="0"/>
                        <wp:docPr id="46" name="Picture 4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pStyle w:val="NormalWeb"/>
      </w:pPr>
      <w:r>
        <w:t>6 Are there any particular barriers or disincentives that hinder the effective management of asbestos in schools? Please provide details.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20CB77A" wp14:editId="5CE78674">
                              <wp:extent cx="9525" cy="2857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91E06C1" wp14:editId="4FF5E232">
                              <wp:extent cx="9525" cy="28575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6F367F7" wp14:editId="62E8335D">
                              <wp:extent cx="9525" cy="28575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Not Sure</w:t>
            </w: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1075F50" wp14:editId="12E04274">
                        <wp:extent cx="9525" cy="2381250"/>
                        <wp:effectExtent l="0" t="0" r="0" b="0"/>
                        <wp:docPr id="50" name="Picture 5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680562" w:rsidRDefault="00680562">
      <w:pPr>
        <w:pStyle w:val="NormalWeb"/>
      </w:pPr>
    </w:p>
    <w:p w:rsidR="00586FB9" w:rsidRDefault="007B1D7C">
      <w:pPr>
        <w:pStyle w:val="NormalWeb"/>
      </w:pPr>
      <w:r>
        <w:lastRenderedPageBreak/>
        <w:t>7 What evidence is there that the current policy needs changing or that improvements need to be made? Please provide details.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0620D12" wp14:editId="0C9C41F9">
                        <wp:extent cx="9525" cy="2381250"/>
                        <wp:effectExtent l="0" t="0" r="0" b="0"/>
                        <wp:docPr id="51" name="Picture 5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pStyle w:val="NormalWeb"/>
      </w:pPr>
      <w:r>
        <w:t>8 Do you have evidence to show that duty holders are not fulfilling their responsibilities? If so, please provide evidence of the underlying problems.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19BA1C1" wp14:editId="2A996113">
                              <wp:extent cx="9525" cy="28575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92DE852" wp14:editId="51368A7F">
                              <wp:extent cx="9525" cy="28575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46C1BE1" wp14:editId="3276563D">
                              <wp:extent cx="9525" cy="285750"/>
                              <wp:effectExtent l="0" t="0" r="0" b="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Not Sure</w:t>
            </w: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0D7314A" wp14:editId="5A8A902A">
                        <wp:extent cx="9525" cy="2381250"/>
                        <wp:effectExtent l="0" t="0" r="0" b="0"/>
                        <wp:docPr id="55" name="Picture 5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680562" w:rsidRDefault="00680562">
      <w:pPr>
        <w:pStyle w:val="NormalWeb"/>
      </w:pPr>
    </w:p>
    <w:p w:rsidR="00680562" w:rsidRDefault="00680562">
      <w:pPr>
        <w:pStyle w:val="NormalWeb"/>
      </w:pPr>
    </w:p>
    <w:p w:rsidR="00680562" w:rsidRDefault="00680562">
      <w:pPr>
        <w:pStyle w:val="NormalWeb"/>
      </w:pPr>
    </w:p>
    <w:p w:rsidR="00586FB9" w:rsidRDefault="007B1D7C">
      <w:pPr>
        <w:pStyle w:val="NormalWeb"/>
      </w:pPr>
      <w:r>
        <w:lastRenderedPageBreak/>
        <w:t>9 What could be improved, how and by whom? What practical difference would your suggestion make to duty holders, school staff and pupils?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0C98283" wp14:editId="1DA0A612">
                        <wp:extent cx="9525" cy="2381250"/>
                        <wp:effectExtent l="0" t="0" r="0" b="0"/>
                        <wp:docPr id="56" name="Picture 5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pStyle w:val="NormalWeb"/>
      </w:pPr>
      <w:r>
        <w:t>10 What would be the estimated cost of any improvements that you suggest? How should these improvements be funded?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CDAD866" wp14:editId="12AC816C">
                        <wp:extent cx="9525" cy="2381250"/>
                        <wp:effectExtent l="0" t="0" r="0" b="0"/>
                        <wp:docPr id="57" name="Picture 5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680562" w:rsidRDefault="00680562">
      <w:pPr>
        <w:pStyle w:val="NormalWeb"/>
        <w:rPr>
          <w:u w:val="single"/>
        </w:rPr>
      </w:pPr>
    </w:p>
    <w:p w:rsidR="00680562" w:rsidRDefault="00680562">
      <w:pPr>
        <w:pStyle w:val="NormalWeb"/>
        <w:rPr>
          <w:u w:val="single"/>
        </w:rPr>
      </w:pPr>
    </w:p>
    <w:p w:rsidR="00680562" w:rsidRDefault="00680562">
      <w:pPr>
        <w:pStyle w:val="NormalWeb"/>
        <w:rPr>
          <w:u w:val="single"/>
        </w:rPr>
      </w:pPr>
    </w:p>
    <w:p w:rsidR="00680562" w:rsidRDefault="00680562">
      <w:pPr>
        <w:pStyle w:val="NormalWeb"/>
        <w:rPr>
          <w:u w:val="single"/>
        </w:rPr>
      </w:pPr>
    </w:p>
    <w:p w:rsidR="00680562" w:rsidRDefault="00680562">
      <w:pPr>
        <w:pStyle w:val="NormalWeb"/>
        <w:rPr>
          <w:u w:val="single"/>
        </w:rPr>
      </w:pPr>
    </w:p>
    <w:p w:rsidR="00586FB9" w:rsidRDefault="007B1D7C">
      <w:pPr>
        <w:pStyle w:val="NormalWeb"/>
      </w:pPr>
      <w:r>
        <w:rPr>
          <w:u w:val="single"/>
        </w:rPr>
        <w:lastRenderedPageBreak/>
        <w:t>Guidance and tools for duty holders/others</w:t>
      </w:r>
    </w:p>
    <w:p w:rsidR="00586FB9" w:rsidRDefault="007B1D7C">
      <w:pPr>
        <w:pStyle w:val="NormalWeb"/>
      </w:pPr>
      <w:r>
        <w:t>We want to understand more about what is helpful to duty holders and what more can be done to provide support.</w:t>
      </w:r>
    </w:p>
    <w:p w:rsidR="00586FB9" w:rsidRDefault="007B1D7C">
      <w:pPr>
        <w:pStyle w:val="NormalWeb"/>
      </w:pPr>
      <w:r>
        <w:t>11 Are you a duty holder for a school? If not, do you know who the duty holder is?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7006349" wp14:editId="14EDE4E1">
                              <wp:extent cx="9525" cy="28575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BB47B75" wp14:editId="45F0F7F1">
                              <wp:extent cx="9525" cy="2857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DDC9F4E" wp14:editId="53D8477B">
                              <wp:extent cx="9525" cy="28575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Not Sure</w:t>
            </w: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C191CB2" wp14:editId="1A6EC7A3">
                        <wp:extent cx="9525" cy="2381250"/>
                        <wp:effectExtent l="0" t="0" r="0" b="0"/>
                        <wp:docPr id="61" name="Picture 6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pStyle w:val="NormalWeb"/>
      </w:pPr>
      <w:r>
        <w:t>12 a) Are you aware of the DfE asbestos management in schools guidance?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1884"/>
        <w:gridCol w:w="2826"/>
        <w:gridCol w:w="1884"/>
        <w:gridCol w:w="2826"/>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5402DBC" wp14:editId="4A2766B4">
                              <wp:extent cx="9525" cy="28575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5E4CB05" wp14:editId="254D3CC9">
                              <wp:extent cx="9525" cy="285750"/>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r>
    </w:tbl>
    <w:p w:rsidR="00586FB9" w:rsidRDefault="00586FB9">
      <w:pPr>
        <w:rPr>
          <w:rFonts w:ascii="Times New Roman" w:eastAsiaTheme="minorHAnsi" w:hAnsi="Times New Roman" w:cs="Times New Roman"/>
        </w:rPr>
      </w:pPr>
    </w:p>
    <w:p w:rsidR="00586FB9" w:rsidRDefault="007B1D7C">
      <w:pPr>
        <w:pStyle w:val="NormalWeb"/>
      </w:pPr>
      <w:r>
        <w:t>12 b) Have you read/used the guidance?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1884"/>
        <w:gridCol w:w="2826"/>
        <w:gridCol w:w="1884"/>
        <w:gridCol w:w="2826"/>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CD1DBA6" wp14:editId="79E44ADD">
                              <wp:extent cx="9525" cy="285750"/>
                              <wp:effectExtent l="0" t="0" r="0" b="0"/>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8A14212" wp14:editId="6D70797D">
                              <wp:extent cx="9525" cy="285750"/>
                              <wp:effectExtent l="0" t="0" r="0" b="0"/>
                              <wp:docPr id="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r>
    </w:tbl>
    <w:p w:rsidR="00586FB9" w:rsidRDefault="00586FB9">
      <w:pPr>
        <w:rPr>
          <w:rFonts w:ascii="Times New Roman" w:eastAsiaTheme="minorHAnsi" w:hAnsi="Times New Roman" w:cs="Times New Roman"/>
        </w:rPr>
      </w:pPr>
    </w:p>
    <w:p w:rsidR="00680562" w:rsidRDefault="00680562">
      <w:pPr>
        <w:pStyle w:val="NormalWeb"/>
      </w:pPr>
    </w:p>
    <w:p w:rsidR="00680562" w:rsidRDefault="00680562">
      <w:pPr>
        <w:pStyle w:val="NormalWeb"/>
      </w:pPr>
    </w:p>
    <w:p w:rsidR="00680562" w:rsidRDefault="00680562">
      <w:pPr>
        <w:pStyle w:val="NormalWeb"/>
      </w:pPr>
    </w:p>
    <w:p w:rsidR="00680562" w:rsidRDefault="00680562">
      <w:pPr>
        <w:pStyle w:val="NormalWeb"/>
      </w:pPr>
    </w:p>
    <w:p w:rsidR="00586FB9" w:rsidRDefault="007B1D7C">
      <w:pPr>
        <w:pStyle w:val="NormalWeb"/>
      </w:pPr>
      <w:r>
        <w:lastRenderedPageBreak/>
        <w:t>13 Has the guidance been useful and relevant to your needs? What did you find most helpful?</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5B218E9" wp14:editId="6C724D0D">
                              <wp:extent cx="9525" cy="285750"/>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BF67B86" wp14:editId="09ED713D">
                              <wp:extent cx="9525" cy="285750"/>
                              <wp:effectExtent l="0" t="0" r="0" b="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83C7A41" wp14:editId="532AFA29">
                              <wp:extent cx="9525" cy="28575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Not Sure</w:t>
            </w: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370AFC8" wp14:editId="751482DD">
                        <wp:extent cx="9525" cy="2381250"/>
                        <wp:effectExtent l="0" t="0" r="0" b="0"/>
                        <wp:docPr id="69" name="Picture 6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pStyle w:val="NormalWeb"/>
      </w:pPr>
      <w:r>
        <w:t>14 Please provide any suggestions that you have to improve the DfE guidance.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73C017E" wp14:editId="3412225B">
                        <wp:extent cx="9525" cy="2381250"/>
                        <wp:effectExtent l="0" t="0" r="0" b="0"/>
                        <wp:docPr id="70" name="Picture 7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680562" w:rsidRDefault="00680562">
      <w:pPr>
        <w:pStyle w:val="NormalWeb"/>
      </w:pPr>
    </w:p>
    <w:p w:rsidR="00680562" w:rsidRDefault="00680562">
      <w:pPr>
        <w:pStyle w:val="NormalWeb"/>
      </w:pPr>
    </w:p>
    <w:p w:rsidR="00680562" w:rsidRDefault="00680562">
      <w:pPr>
        <w:pStyle w:val="NormalWeb"/>
      </w:pPr>
    </w:p>
    <w:p w:rsidR="00680562" w:rsidRDefault="00680562">
      <w:pPr>
        <w:pStyle w:val="NormalWeb"/>
      </w:pPr>
    </w:p>
    <w:p w:rsidR="00586FB9" w:rsidRDefault="007B1D7C">
      <w:pPr>
        <w:pStyle w:val="NormalWeb"/>
      </w:pPr>
      <w:r>
        <w:lastRenderedPageBreak/>
        <w:t>15 Please provide details of any other sources of guidance that you use or tools to help you understand and fulfil your responsibilities.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4EB71BA" wp14:editId="57769721">
                        <wp:extent cx="9525" cy="2381250"/>
                        <wp:effectExtent l="0" t="0" r="0" b="0"/>
                        <wp:docPr id="71" name="Picture 7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pStyle w:val="NormalWeb"/>
      </w:pPr>
      <w:r>
        <w:t>16 Are there other things that could be done/provided that would help raise awareness of asbestos management issues? Please provide details.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86FB9">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0539F8F" wp14:editId="631CF715">
                              <wp:extent cx="9525" cy="285750"/>
                              <wp:effectExtent l="0" t="0" r="0" b="0"/>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332E8A2" wp14:editId="03137848">
                              <wp:extent cx="9525" cy="285750"/>
                              <wp:effectExtent l="0" t="0" r="0" b="0"/>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B4A92E3" wp14:editId="76F20333">
                              <wp:extent cx="9525" cy="285750"/>
                              <wp:effectExtent l="0" t="0" r="0" b="0"/>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right"/>
              <w:rPr>
                <w:rFonts w:ascii="Times New Roman" w:eastAsiaTheme="minorHAnsi" w:hAnsi="Times New Roman" w:cs="Times New Roman"/>
              </w:rPr>
            </w:pPr>
          </w:p>
        </w:tc>
        <w:tc>
          <w:tcPr>
            <w:tcW w:w="1500" w:type="pct"/>
            <w:shd w:val="clear" w:color="auto" w:fill="BBCBD3"/>
            <w:vAlign w:val="center"/>
            <w:hideMark/>
          </w:tcPr>
          <w:p w:rsidR="00586FB9" w:rsidRDefault="007B1D7C">
            <w:r>
              <w:t>Not Sure</w:t>
            </w:r>
          </w:p>
        </w:tc>
      </w:tr>
    </w:tbl>
    <w:p w:rsidR="00586FB9" w:rsidRDefault="00586FB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2103CFC" wp14:editId="54006F61">
                        <wp:extent cx="9525" cy="2381250"/>
                        <wp:effectExtent l="0" t="0" r="0" b="0"/>
                        <wp:docPr id="75" name="Picture 7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680562" w:rsidRDefault="00680562">
      <w:pPr>
        <w:pStyle w:val="NormalWeb"/>
      </w:pPr>
    </w:p>
    <w:p w:rsidR="00680562" w:rsidRDefault="00680562">
      <w:pPr>
        <w:pStyle w:val="NormalWeb"/>
      </w:pPr>
    </w:p>
    <w:p w:rsidR="00680562" w:rsidRDefault="00680562">
      <w:pPr>
        <w:pStyle w:val="NormalWeb"/>
      </w:pPr>
    </w:p>
    <w:p w:rsidR="00586FB9" w:rsidRDefault="007B1D7C">
      <w:pPr>
        <w:pStyle w:val="NormalWeb"/>
      </w:pPr>
      <w:r>
        <w:lastRenderedPageBreak/>
        <w:t>17 What would be the cost of any improvements that you suggest? How should these improvements be funded?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FE46960" wp14:editId="58AB6383">
                        <wp:extent cx="9525" cy="2381250"/>
                        <wp:effectExtent l="0" t="0" r="0" b="0"/>
                        <wp:docPr id="76" name="Picture 7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pStyle w:val="NormalWeb"/>
      </w:pPr>
      <w:r>
        <w:t>18 If you have further views about asbestos management in schools that you would like to share, please add here or return with this response form.</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71EE0A6" wp14:editId="369D0B89">
                        <wp:extent cx="9525" cy="2381250"/>
                        <wp:effectExtent l="0" t="0" r="0" b="0"/>
                        <wp:docPr id="77" name="Picture 7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86FB9" w:rsidRDefault="007B1D7C">
                  <w:r>
                    <w:t>Comments:</w:t>
                  </w:r>
                </w:p>
              </w:tc>
            </w:tr>
          </w:tbl>
          <w:p w:rsidR="00586FB9" w:rsidRDefault="00586FB9">
            <w:pPr>
              <w:rPr>
                <w:rFonts w:ascii="Times New Roman" w:eastAsiaTheme="minorHAnsi" w:hAnsi="Times New Roman" w:cs="Times New Roman"/>
              </w:rPr>
            </w:pPr>
          </w:p>
        </w:tc>
      </w:tr>
    </w:tbl>
    <w:p w:rsidR="00586FB9" w:rsidRDefault="007B1D7C">
      <w:pPr>
        <w:rPr>
          <w:rFonts w:ascii="Times New Roman" w:eastAsiaTheme="minorHAnsi" w:hAnsi="Times New Roman" w:cs="Times New Roman"/>
        </w:rPr>
      </w:pPr>
      <w:r>
        <w:rPr>
          <w:rFonts w:ascii="Times New Roman" w:eastAsiaTheme="minorHAnsi" w:hAnsi="Times New Roman" w:cs="Times New Roman"/>
        </w:rPr>
        <w:br w:type="textWrapping" w:clear="all"/>
      </w:r>
    </w:p>
    <w:p w:rsidR="00586FB9" w:rsidRDefault="007B1D7C">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586FB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586FB9">
              <w:trPr>
                <w:trHeight w:val="450"/>
                <w:tblCellSpacing w:w="0" w:type="dxa"/>
              </w:trPr>
              <w:tc>
                <w:tcPr>
                  <w:tcW w:w="15" w:type="dxa"/>
                  <w:shd w:val="clear" w:color="auto" w:fill="FFFFFF"/>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519B1A1" wp14:editId="25C055A4">
                        <wp:extent cx="9525" cy="285750"/>
                        <wp:effectExtent l="0" t="0" r="0" b="0"/>
                        <wp:docPr id="78" name="Picture 78"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ext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586FB9" w:rsidRDefault="007B1D7C">
                  <w:r>
                    <w:rPr>
                      <w:b/>
                      <w:bCs/>
                    </w:rPr>
                    <w:t>Please acknowledge this reply.</w:t>
                  </w:r>
                </w:p>
              </w:tc>
            </w:tr>
          </w:tbl>
          <w:p w:rsidR="00586FB9" w:rsidRDefault="00586FB9">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86FB9" w:rsidRDefault="00586FB9">
            <w:pPr>
              <w:jc w:val="center"/>
            </w:pPr>
          </w:p>
        </w:tc>
      </w:tr>
      <w:tr w:rsidR="00586FB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86FB9">
              <w:trPr>
                <w:trHeight w:val="450"/>
                <w:tblCellSpacing w:w="0" w:type="dxa"/>
              </w:trPr>
              <w:tc>
                <w:tcPr>
                  <w:tcW w:w="15" w:type="dxa"/>
                  <w:shd w:val="clear" w:color="auto" w:fill="FFFFFF"/>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F7CB64" wp14:editId="1442940C">
                        <wp:extent cx="9525" cy="285750"/>
                        <wp:effectExtent l="0" t="0" r="0" b="0"/>
                        <wp:docPr id="79" name="Picture 79"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ext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586FB9" w:rsidRDefault="007B1D7C">
                  <w:r>
                    <w:t>E-mail address for acknowledgement:</w:t>
                  </w:r>
                </w:p>
              </w:tc>
            </w:tr>
          </w:tbl>
          <w:p w:rsidR="00586FB9" w:rsidRDefault="00586FB9">
            <w:pPr>
              <w:rPr>
                <w:rFonts w:ascii="Times New Roman" w:eastAsiaTheme="minorHAnsi" w:hAnsi="Times New Roman" w:cs="Times New Roman"/>
              </w:rPr>
            </w:pPr>
          </w:p>
        </w:tc>
      </w:tr>
    </w:tbl>
    <w:p w:rsidR="00586FB9" w:rsidRDefault="007B1D7C">
      <w:pPr>
        <w:pStyle w:val="NormalWeb"/>
      </w:pPr>
      <w:r>
        <w:lastRenderedPageBreak/>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586FB9">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D6AB78A" wp14:editId="62101374">
                              <wp:extent cx="9525" cy="285750"/>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center"/>
              <w:rPr>
                <w:rFonts w:ascii="Times New Roman" w:eastAsiaTheme="minorHAnsi" w:hAnsi="Times New Roman" w:cs="Times New Roman"/>
              </w:rPr>
            </w:pPr>
          </w:p>
        </w:tc>
        <w:tc>
          <w:tcPr>
            <w:tcW w:w="0" w:type="auto"/>
            <w:shd w:val="clear" w:color="auto" w:fill="BBCBD3"/>
            <w:vAlign w:val="center"/>
            <w:hideMark/>
          </w:tcPr>
          <w:p w:rsidR="00586FB9" w:rsidRDefault="007B1D7C">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86FB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86FB9">
                    <w:trPr>
                      <w:tblCellSpacing w:w="0" w:type="dxa"/>
                    </w:trPr>
                    <w:tc>
                      <w:tcPr>
                        <w:tcW w:w="15" w:type="dxa"/>
                        <w:vAlign w:val="center"/>
                        <w:hideMark/>
                      </w:tcPr>
                      <w:p w:rsidR="00586FB9" w:rsidRDefault="007B1D7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C05368B" wp14:editId="2F0A58D9">
                              <wp:extent cx="9525" cy="285750"/>
                              <wp:effectExtent l="0" t="0" r="0" b="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86FB9" w:rsidRDefault="00586FB9">
                        <w:pPr>
                          <w:jc w:val="center"/>
                        </w:pPr>
                      </w:p>
                    </w:tc>
                  </w:tr>
                </w:tbl>
                <w:p w:rsidR="00586FB9" w:rsidRDefault="00586FB9">
                  <w:pPr>
                    <w:rPr>
                      <w:rFonts w:ascii="Times New Roman" w:eastAsiaTheme="minorHAnsi" w:hAnsi="Times New Roman" w:cs="Times New Roman"/>
                    </w:rPr>
                  </w:pPr>
                </w:p>
              </w:tc>
            </w:tr>
          </w:tbl>
          <w:p w:rsidR="00586FB9" w:rsidRDefault="00586FB9">
            <w:pPr>
              <w:jc w:val="center"/>
              <w:rPr>
                <w:rFonts w:ascii="Times New Roman" w:eastAsiaTheme="minorHAnsi" w:hAnsi="Times New Roman" w:cs="Times New Roman"/>
              </w:rPr>
            </w:pPr>
          </w:p>
        </w:tc>
        <w:tc>
          <w:tcPr>
            <w:tcW w:w="0" w:type="auto"/>
            <w:shd w:val="clear" w:color="auto" w:fill="BBCBD3"/>
            <w:vAlign w:val="center"/>
            <w:hideMark/>
          </w:tcPr>
          <w:p w:rsidR="00586FB9" w:rsidRDefault="007B1D7C">
            <w:r>
              <w:t>No </w:t>
            </w:r>
          </w:p>
        </w:tc>
      </w:tr>
    </w:tbl>
    <w:p w:rsidR="00586FB9" w:rsidRDefault="007B1D7C">
      <w:pPr>
        <w:pStyle w:val="NormalWeb"/>
      </w:pPr>
      <w:r>
        <w:t>All DfE public consultations are required to meet the Cabinet Office</w:t>
      </w:r>
      <w:hyperlink r:id="rId21" w:tgtFrame="_blank" w:history="1">
        <w:r>
          <w:rPr>
            <w:rStyle w:val="Hyperlink"/>
          </w:rPr>
          <w:t xml:space="preserve"> Principles on Consultation</w:t>
        </w:r>
      </w:hyperlink>
    </w:p>
    <w:p w:rsidR="00586FB9" w:rsidRDefault="007B1D7C">
      <w:pPr>
        <w:pStyle w:val="NormalWeb"/>
      </w:pPr>
      <w:r>
        <w:t>The key Consultation Principles are:</w:t>
      </w:r>
    </w:p>
    <w:p w:rsidR="00586FB9" w:rsidRDefault="007B1D7C">
      <w:pPr>
        <w:numPr>
          <w:ilvl w:val="0"/>
          <w:numId w:val="2"/>
        </w:numPr>
        <w:spacing w:before="100" w:beforeAutospacing="1" w:after="100" w:afterAutospacing="1"/>
      </w:pPr>
      <w:r>
        <w:t>departments will follow a range of timescales rather than defaulting to a 12-week period, particularly where extensive engagement has occurred before</w:t>
      </w:r>
    </w:p>
    <w:p w:rsidR="00586FB9" w:rsidRDefault="007B1D7C">
      <w:pPr>
        <w:numPr>
          <w:ilvl w:val="0"/>
          <w:numId w:val="2"/>
        </w:numPr>
        <w:spacing w:before="100" w:beforeAutospacing="1" w:after="100" w:afterAutospacing="1"/>
      </w:pPr>
      <w:r>
        <w:t>departments will need to give more thought to how they engage with and use real discussion with affected parties and experts as well as the expertise of civil service learning to make well informed decisions </w:t>
      </w:r>
    </w:p>
    <w:p w:rsidR="00586FB9" w:rsidRDefault="007B1D7C">
      <w:pPr>
        <w:numPr>
          <w:ilvl w:val="0"/>
          <w:numId w:val="2"/>
        </w:numPr>
        <w:spacing w:before="100" w:beforeAutospacing="1" w:after="100" w:afterAutospacing="1"/>
      </w:pPr>
      <w:r>
        <w:t>departments should explain what responses they have received and how these have been used in formulating policy</w:t>
      </w:r>
    </w:p>
    <w:p w:rsidR="00586FB9" w:rsidRDefault="007B1D7C">
      <w:pPr>
        <w:numPr>
          <w:ilvl w:val="0"/>
          <w:numId w:val="2"/>
        </w:numPr>
        <w:spacing w:before="100" w:beforeAutospacing="1" w:after="100" w:afterAutospacing="1"/>
      </w:pPr>
      <w:r>
        <w:t>consultation should be ‘digital by default’, but other forms should be used where these are needed to reach the groups affected by a policy</w:t>
      </w:r>
    </w:p>
    <w:p w:rsidR="00586FB9" w:rsidRDefault="007B1D7C">
      <w:pPr>
        <w:numPr>
          <w:ilvl w:val="0"/>
          <w:numId w:val="2"/>
        </w:numPr>
        <w:spacing w:before="100" w:beforeAutospacing="1" w:after="100" w:afterAutospacing="1"/>
      </w:pPr>
      <w:r>
        <w:t>the principles of the Compact between government and the voluntary and community sector will continue to be respected.</w:t>
      </w:r>
    </w:p>
    <w:p w:rsidR="00586FB9" w:rsidRDefault="007B1D7C">
      <w:pPr>
        <w:pStyle w:val="NormalWeb"/>
      </w:pPr>
      <w:r>
        <w:t xml:space="preserve">However, if you have any comments on how DfE consultations are conducted, please contact Carole Edge, DfE Consultation Coordinator, tel: 0370 000 2288 / email: </w:t>
      </w:r>
      <w:hyperlink r:id="rId22" w:history="1">
        <w:r>
          <w:rPr>
            <w:rStyle w:val="Hyperlink"/>
          </w:rPr>
          <w:t>carole.edge@education.gsi.gov.uk</w:t>
        </w:r>
      </w:hyperlink>
    </w:p>
    <w:p w:rsidR="00586FB9" w:rsidRDefault="007B1D7C">
      <w:pPr>
        <w:pStyle w:val="NormalWeb"/>
        <w:jc w:val="center"/>
      </w:pPr>
      <w:r>
        <w:rPr>
          <w:b/>
          <w:bCs/>
        </w:rPr>
        <w:t>Thank you for taking time to respond to this consultation.</w:t>
      </w:r>
    </w:p>
    <w:p w:rsidR="00586FB9" w:rsidRDefault="007B1D7C">
      <w:pPr>
        <w:pStyle w:val="NormalWeb"/>
      </w:pPr>
      <w:r>
        <w:t>Completed responses should be sent to the address shown below by 31 March 2014</w:t>
      </w:r>
    </w:p>
    <w:p w:rsidR="00586FB9" w:rsidRDefault="007B1D7C">
      <w:pPr>
        <w:pStyle w:val="NormalWeb"/>
      </w:pPr>
      <w:r>
        <w:t>Send by post to:</w:t>
      </w:r>
      <w:r>
        <w:br/>
        <w:t>DfE Asbestos Policy Review</w:t>
      </w:r>
      <w:r>
        <w:br/>
        <w:t>Central Capital Unit - 4</w:t>
      </w:r>
      <w:r>
        <w:rPr>
          <w:vertAlign w:val="superscript"/>
        </w:rPr>
        <w:t>th</w:t>
      </w:r>
      <w:r>
        <w:t xml:space="preserve"> Floor</w:t>
      </w:r>
      <w:r>
        <w:br/>
        <w:t>Department for Education</w:t>
      </w:r>
      <w:r>
        <w:br/>
        <w:t>Sanctuary Buildings</w:t>
      </w:r>
      <w:r>
        <w:br/>
        <w:t>Great Smith Street</w:t>
      </w:r>
      <w:r>
        <w:br/>
        <w:t>London</w:t>
      </w:r>
      <w:r>
        <w:br/>
        <w:t>SW1P 3BT</w:t>
      </w:r>
    </w:p>
    <w:p w:rsidR="00586FB9" w:rsidRDefault="007B1D7C">
      <w:pPr>
        <w:pStyle w:val="NormalWeb"/>
      </w:pPr>
      <w:r>
        <w:t xml:space="preserve">Send by e-mail to: </w:t>
      </w:r>
      <w:hyperlink r:id="rId23" w:history="1">
        <w:r>
          <w:rPr>
            <w:rStyle w:val="Hyperlink"/>
          </w:rPr>
          <w:t>asbestos.review@education.gsi.gov.uk</w:t>
        </w:r>
      </w:hyperlink>
    </w:p>
    <w:sectPr w:rsidR="00586FB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20" w:rsidRDefault="000E6720" w:rsidP="000E6720">
      <w:r>
        <w:separator/>
      </w:r>
    </w:p>
  </w:endnote>
  <w:endnote w:type="continuationSeparator" w:id="0">
    <w:p w:rsidR="000E6720" w:rsidRDefault="000E6720" w:rsidP="000E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20" w:rsidRDefault="000E6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20" w:rsidRDefault="000E67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20" w:rsidRDefault="000E6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20" w:rsidRDefault="000E6720" w:rsidP="000E6720">
      <w:r>
        <w:separator/>
      </w:r>
    </w:p>
  </w:footnote>
  <w:footnote w:type="continuationSeparator" w:id="0">
    <w:p w:rsidR="000E6720" w:rsidRDefault="000E6720" w:rsidP="000E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20" w:rsidRDefault="000E6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20" w:rsidRDefault="000E6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20" w:rsidRDefault="000E6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A3C"/>
    <w:multiLevelType w:val="multilevel"/>
    <w:tmpl w:val="C4AA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3A8963B7"/>
    <w:multiLevelType w:val="multilevel"/>
    <w:tmpl w:val="3B24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683A3BEA"/>
    <w:multiLevelType w:val="multilevel"/>
    <w:tmpl w:val="4512359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7CBD3D04"/>
    <w:multiLevelType w:val="hybridMultilevel"/>
    <w:tmpl w:val="23A6DF66"/>
    <w:lvl w:ilvl="0" w:tplc="9626B7C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4"/>
  </w:compat>
  <w:rsids>
    <w:rsidRoot w:val="00680562"/>
    <w:rsid w:val="000E6720"/>
    <w:rsid w:val="00586FB9"/>
    <w:rsid w:val="00587002"/>
    <w:rsid w:val="00680562"/>
    <w:rsid w:val="007B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587002"/>
    <w:pPr>
      <w:widowControl w:val="0"/>
      <w:numPr>
        <w:numId w:val="4"/>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587002"/>
    <w:rPr>
      <w:rFonts w:ascii="Arial" w:eastAsia="Times New Roman" w:hAnsi="Arial" w:cs="Arial"/>
      <w:sz w:val="22"/>
    </w:rPr>
  </w:style>
  <w:style w:type="paragraph" w:customStyle="1" w:styleId="DeptBullets">
    <w:name w:val="DeptBullets"/>
    <w:basedOn w:val="Normal"/>
    <w:link w:val="DeptBulletsChar"/>
    <w:rsid w:val="00587002"/>
    <w:pPr>
      <w:widowControl w:val="0"/>
      <w:numPr>
        <w:numId w:val="6"/>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587002"/>
    <w:rPr>
      <w:rFonts w:ascii="Arial" w:eastAsia="Times New Roman" w:hAnsi="Arial" w:cs="Times New Roman"/>
      <w:sz w:val="24"/>
    </w:rPr>
  </w:style>
  <w:style w:type="paragraph" w:styleId="Header">
    <w:name w:val="header"/>
    <w:basedOn w:val="Normal"/>
    <w:link w:val="HeaderChar"/>
    <w:uiPriority w:val="99"/>
    <w:unhideWhenUsed/>
    <w:rsid w:val="000E6720"/>
    <w:pPr>
      <w:tabs>
        <w:tab w:val="center" w:pos="4513"/>
        <w:tab w:val="right" w:pos="9026"/>
      </w:tabs>
    </w:pPr>
  </w:style>
  <w:style w:type="character" w:customStyle="1" w:styleId="HeaderChar">
    <w:name w:val="Header Char"/>
    <w:basedOn w:val="DefaultParagraphFont"/>
    <w:link w:val="Header"/>
    <w:uiPriority w:val="99"/>
    <w:rsid w:val="000E6720"/>
    <w:rPr>
      <w:rFonts w:ascii="Arial" w:eastAsia="Times New Roman" w:hAnsi="Arial" w:cs="Arial"/>
      <w:sz w:val="24"/>
      <w:szCs w:val="24"/>
      <w:lang w:eastAsia="en-GB"/>
    </w:rPr>
  </w:style>
  <w:style w:type="paragraph" w:styleId="Footer">
    <w:name w:val="footer"/>
    <w:basedOn w:val="Normal"/>
    <w:link w:val="FooterChar"/>
    <w:uiPriority w:val="99"/>
    <w:unhideWhenUsed/>
    <w:rsid w:val="000E6720"/>
    <w:pPr>
      <w:tabs>
        <w:tab w:val="center" w:pos="4513"/>
        <w:tab w:val="right" w:pos="9026"/>
      </w:tabs>
    </w:pPr>
  </w:style>
  <w:style w:type="character" w:customStyle="1" w:styleId="FooterChar">
    <w:name w:val="Footer Char"/>
    <w:basedOn w:val="DefaultParagraphFont"/>
    <w:link w:val="Footer"/>
    <w:uiPriority w:val="99"/>
    <w:rsid w:val="000E6720"/>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587002"/>
    <w:pPr>
      <w:widowControl w:val="0"/>
      <w:numPr>
        <w:numId w:val="4"/>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587002"/>
    <w:rPr>
      <w:rFonts w:ascii="Arial" w:eastAsia="Times New Roman" w:hAnsi="Arial" w:cs="Arial"/>
      <w:sz w:val="22"/>
    </w:rPr>
  </w:style>
  <w:style w:type="paragraph" w:customStyle="1" w:styleId="DeptBullets">
    <w:name w:val="DeptBullets"/>
    <w:basedOn w:val="Normal"/>
    <w:link w:val="DeptBulletsChar"/>
    <w:rsid w:val="00587002"/>
    <w:pPr>
      <w:widowControl w:val="0"/>
      <w:numPr>
        <w:numId w:val="6"/>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587002"/>
    <w:rPr>
      <w:rFonts w:ascii="Arial" w:eastAsia="Times New Roman" w:hAnsi="Arial" w:cs="Times New Roman"/>
      <w:sz w:val="24"/>
    </w:rPr>
  </w:style>
  <w:style w:type="paragraph" w:styleId="Header">
    <w:name w:val="header"/>
    <w:basedOn w:val="Normal"/>
    <w:link w:val="HeaderChar"/>
    <w:uiPriority w:val="99"/>
    <w:unhideWhenUsed/>
    <w:rsid w:val="000E6720"/>
    <w:pPr>
      <w:tabs>
        <w:tab w:val="center" w:pos="4513"/>
        <w:tab w:val="right" w:pos="9026"/>
      </w:tabs>
    </w:pPr>
  </w:style>
  <w:style w:type="character" w:customStyle="1" w:styleId="HeaderChar">
    <w:name w:val="Header Char"/>
    <w:basedOn w:val="DefaultParagraphFont"/>
    <w:link w:val="Header"/>
    <w:uiPriority w:val="99"/>
    <w:rsid w:val="000E6720"/>
    <w:rPr>
      <w:rFonts w:ascii="Arial" w:eastAsia="Times New Roman" w:hAnsi="Arial" w:cs="Arial"/>
      <w:sz w:val="24"/>
      <w:szCs w:val="24"/>
      <w:lang w:eastAsia="en-GB"/>
    </w:rPr>
  </w:style>
  <w:style w:type="paragraph" w:styleId="Footer">
    <w:name w:val="footer"/>
    <w:basedOn w:val="Normal"/>
    <w:link w:val="FooterChar"/>
    <w:uiPriority w:val="99"/>
    <w:unhideWhenUsed/>
    <w:rsid w:val="000E6720"/>
    <w:pPr>
      <w:tabs>
        <w:tab w:val="center" w:pos="4513"/>
        <w:tab w:val="right" w:pos="9026"/>
      </w:tabs>
    </w:pPr>
  </w:style>
  <w:style w:type="character" w:customStyle="1" w:styleId="FooterChar">
    <w:name w:val="Footer Char"/>
    <w:basedOn w:val="DefaultParagraphFont"/>
    <w:link w:val="Footer"/>
    <w:uiPriority w:val="99"/>
    <w:rsid w:val="000E6720"/>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consultation.unit@education.gsi.gov.uk" TargetMode="External"/><Relationship Id="rId3" Type="http://schemas.microsoft.com/office/2007/relationships/stylesWithEffects" Target="stylesWithEffects.xml"/><Relationship Id="rId21" Type="http://schemas.openxmlformats.org/officeDocument/2006/relationships/hyperlink" Target="https://www.gov.uk/government/uploads/system/uploads/attachment_data/file/255180/Consultation-Principles-Oct-2013.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mailto:asbestos.review@education.gsi.gov.uk" TargetMode="External"/><Relationship Id="rId10" Type="http://schemas.openxmlformats.org/officeDocument/2006/relationships/header" Target="header2.xml"/><Relationship Id="rId19" Type="http://schemas.openxmlformats.org/officeDocument/2006/relationships/hyperlink" Target="https://www.education.gov.uk/help/contact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arole.edge@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18BEA09A</Template>
  <TotalTime>0</TotalTime>
  <Pages>14</Pages>
  <Words>1197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2014-01-29T12:51:00Z</dcterms:created>
  <dcterms:modified xsi:type="dcterms:W3CDTF">2014-01-29T12:51:00Z</dcterms:modified>
</cp:coreProperties>
</file>