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68F6" w14:textId="6EFDFD4D" w:rsidR="008D76AF" w:rsidRPr="009C3C95" w:rsidRDefault="00944073" w:rsidP="004820F6">
      <w:pPr>
        <w:tabs>
          <w:tab w:val="left" w:pos="4050"/>
        </w:tabs>
        <w:spacing w:before="120" w:after="120"/>
        <w:rPr>
          <w:b/>
          <w:color w:val="007C91"/>
          <w:sz w:val="40"/>
          <w:szCs w:val="40"/>
        </w:rPr>
      </w:pPr>
      <w:bookmarkStart w:id="0" w:name="Appendix2_STEC_risk_proforma"/>
      <w:r w:rsidRPr="009C3C95">
        <w:rPr>
          <w:b/>
          <w:color w:val="007C91"/>
          <w:sz w:val="40"/>
          <w:szCs w:val="40"/>
        </w:rPr>
        <w:t xml:space="preserve">STEC </w:t>
      </w:r>
      <w:r w:rsidR="009C3C95" w:rsidRPr="009C3C95">
        <w:rPr>
          <w:b/>
          <w:color w:val="007C91"/>
          <w:sz w:val="40"/>
          <w:szCs w:val="40"/>
        </w:rPr>
        <w:t>risk assessment proforma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660"/>
        <w:gridCol w:w="2268"/>
        <w:gridCol w:w="1625"/>
        <w:gridCol w:w="1069"/>
        <w:gridCol w:w="906"/>
        <w:gridCol w:w="837"/>
        <w:gridCol w:w="836"/>
      </w:tblGrid>
      <w:tr w:rsidR="009C3C95" w:rsidRPr="009C3C95" w14:paraId="3CF559CC" w14:textId="77777777" w:rsidTr="004820F6">
        <w:tc>
          <w:tcPr>
            <w:tcW w:w="2660" w:type="dxa"/>
            <w:shd w:val="clear" w:color="auto" w:fill="auto"/>
          </w:tcPr>
          <w:bookmarkEnd w:id="0"/>
          <w:p w14:paraId="2A82EE68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  <w:r w:rsidRPr="009C3C95">
              <w:rPr>
                <w:szCs w:val="24"/>
              </w:rPr>
              <w:t>Case name</w:t>
            </w:r>
          </w:p>
        </w:tc>
        <w:tc>
          <w:tcPr>
            <w:tcW w:w="2268" w:type="dxa"/>
            <w:shd w:val="clear" w:color="auto" w:fill="auto"/>
          </w:tcPr>
          <w:p w14:paraId="7C00C34D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445151AA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  <w:r w:rsidRPr="009C3C95">
              <w:rPr>
                <w:szCs w:val="24"/>
              </w:rPr>
              <w:t>HPZ number</w:t>
            </w:r>
          </w:p>
        </w:tc>
        <w:tc>
          <w:tcPr>
            <w:tcW w:w="1975" w:type="dxa"/>
            <w:gridSpan w:val="2"/>
            <w:shd w:val="clear" w:color="auto" w:fill="auto"/>
          </w:tcPr>
          <w:p w14:paraId="7EB6C7C9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14:paraId="451B72D7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  <w:r w:rsidRPr="009C3C95">
              <w:rPr>
                <w:szCs w:val="24"/>
              </w:rPr>
              <w:t>Date</w:t>
            </w:r>
          </w:p>
        </w:tc>
        <w:tc>
          <w:tcPr>
            <w:tcW w:w="836" w:type="dxa"/>
            <w:shd w:val="clear" w:color="auto" w:fill="auto"/>
          </w:tcPr>
          <w:p w14:paraId="49116FA8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</w:p>
        </w:tc>
      </w:tr>
      <w:tr w:rsidR="009C3C95" w:rsidRPr="009C3C95" w14:paraId="4FEC5613" w14:textId="77777777" w:rsidTr="004820F6">
        <w:tc>
          <w:tcPr>
            <w:tcW w:w="10201" w:type="dxa"/>
            <w:gridSpan w:val="7"/>
            <w:shd w:val="clear" w:color="auto" w:fill="auto"/>
          </w:tcPr>
          <w:p w14:paraId="2B82B1D1" w14:textId="77777777" w:rsidR="009C3C95" w:rsidRPr="009C3C95" w:rsidRDefault="009C3C95" w:rsidP="00F754FA">
            <w:pPr>
              <w:spacing w:before="40" w:after="60" w:line="300" w:lineRule="atLeast"/>
              <w:rPr>
                <w:b/>
                <w:szCs w:val="24"/>
              </w:rPr>
            </w:pPr>
            <w:r w:rsidRPr="009C3C95">
              <w:rPr>
                <w:b/>
                <w:szCs w:val="24"/>
              </w:rPr>
              <w:t>Clinical picture</w:t>
            </w:r>
          </w:p>
        </w:tc>
      </w:tr>
      <w:tr w:rsidR="009C3C95" w:rsidRPr="009C3C95" w14:paraId="62943EDE" w14:textId="77777777" w:rsidTr="004820F6">
        <w:tc>
          <w:tcPr>
            <w:tcW w:w="2660" w:type="dxa"/>
            <w:shd w:val="clear" w:color="auto" w:fill="auto"/>
          </w:tcPr>
          <w:p w14:paraId="38AEE4C1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  <w:r w:rsidRPr="009C3C95">
              <w:rPr>
                <w:szCs w:val="24"/>
              </w:rPr>
              <w:t>Date of onset,  symptoms (bloody diarrhoea)</w:t>
            </w:r>
          </w:p>
          <w:p w14:paraId="288A8F64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  <w:r w:rsidRPr="009C3C95">
              <w:rPr>
                <w:szCs w:val="24"/>
              </w:rPr>
              <w:t xml:space="preserve">Date symptoms ceased or ongoing </w:t>
            </w:r>
          </w:p>
        </w:tc>
        <w:tc>
          <w:tcPr>
            <w:tcW w:w="7541" w:type="dxa"/>
            <w:gridSpan w:val="6"/>
            <w:shd w:val="clear" w:color="auto" w:fill="auto"/>
          </w:tcPr>
          <w:p w14:paraId="66ABA98C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</w:p>
        </w:tc>
      </w:tr>
      <w:tr w:rsidR="009C3C95" w:rsidRPr="009C3C95" w14:paraId="6F568BDF" w14:textId="77777777" w:rsidTr="004820F6">
        <w:tc>
          <w:tcPr>
            <w:tcW w:w="10201" w:type="dxa"/>
            <w:gridSpan w:val="7"/>
            <w:shd w:val="clear" w:color="auto" w:fill="auto"/>
          </w:tcPr>
          <w:p w14:paraId="6C3CB0C6" w14:textId="77777777" w:rsidR="009C3C95" w:rsidRPr="009C3C95" w:rsidRDefault="009C3C95" w:rsidP="00F754FA">
            <w:pPr>
              <w:spacing w:before="40" w:after="60" w:line="300" w:lineRule="atLeast"/>
              <w:rPr>
                <w:b/>
                <w:szCs w:val="24"/>
              </w:rPr>
            </w:pPr>
            <w:r w:rsidRPr="009C3C95">
              <w:rPr>
                <w:b/>
                <w:szCs w:val="24"/>
              </w:rPr>
              <w:t>Key risks</w:t>
            </w:r>
          </w:p>
        </w:tc>
      </w:tr>
      <w:tr w:rsidR="009C3C95" w:rsidRPr="009C3C95" w14:paraId="43F39C5C" w14:textId="77777777" w:rsidTr="004820F6">
        <w:trPr>
          <w:trHeight w:val="598"/>
        </w:trPr>
        <w:tc>
          <w:tcPr>
            <w:tcW w:w="2660" w:type="dxa"/>
            <w:vMerge w:val="restart"/>
            <w:shd w:val="clear" w:color="auto" w:fill="auto"/>
          </w:tcPr>
          <w:p w14:paraId="6640D23C" w14:textId="77777777" w:rsidR="009C3C95" w:rsidRPr="009C3C95" w:rsidRDefault="009C3C95" w:rsidP="00F754FA">
            <w:pPr>
              <w:spacing w:before="40" w:after="60" w:line="300" w:lineRule="atLeast"/>
              <w:rPr>
                <w:b/>
                <w:szCs w:val="24"/>
              </w:rPr>
            </w:pPr>
            <w:r w:rsidRPr="009C3C95">
              <w:rPr>
                <w:b/>
                <w:szCs w:val="24"/>
              </w:rPr>
              <w:t>Case</w:t>
            </w:r>
          </w:p>
          <w:p w14:paraId="5FCE3B1C" w14:textId="77777777" w:rsidR="009C3C95" w:rsidRPr="009C3C95" w:rsidRDefault="009C3C95" w:rsidP="00F754FA">
            <w:pPr>
              <w:spacing w:before="40" w:after="60" w:line="300" w:lineRule="atLeast"/>
              <w:ind w:right="38"/>
              <w:rPr>
                <w:b/>
                <w:szCs w:val="24"/>
              </w:rPr>
            </w:pPr>
            <w:r w:rsidRPr="009C3C95">
              <w:rPr>
                <w:szCs w:val="24"/>
              </w:rPr>
              <w:t>(Risk group)</w:t>
            </w:r>
          </w:p>
          <w:p w14:paraId="05BE8FEB" w14:textId="77777777" w:rsidR="009C3C95" w:rsidRPr="009C3C95" w:rsidRDefault="009C3C95" w:rsidP="00F754FA">
            <w:pPr>
              <w:pStyle w:val="ListParagraph"/>
              <w:numPr>
                <w:ilvl w:val="0"/>
                <w:numId w:val="1"/>
              </w:numPr>
              <w:spacing w:before="40" w:after="60" w:line="300" w:lineRule="atLeast"/>
              <w:ind w:left="284" w:right="38" w:hanging="284"/>
              <w:rPr>
                <w:rFonts w:ascii="Arial" w:hAnsi="Arial" w:cs="Arial"/>
                <w:sz w:val="24"/>
                <w:szCs w:val="24"/>
              </w:rPr>
            </w:pPr>
            <w:r w:rsidRPr="009C3C95">
              <w:rPr>
                <w:rFonts w:ascii="Arial" w:hAnsi="Arial" w:cs="Arial"/>
                <w:sz w:val="24"/>
                <w:szCs w:val="24"/>
              </w:rPr>
              <w:t>Inadequate hygiene</w:t>
            </w:r>
          </w:p>
          <w:p w14:paraId="7AA3EFAD" w14:textId="4003D85A" w:rsidR="009C3C95" w:rsidRPr="009C3C95" w:rsidRDefault="009C3C95" w:rsidP="00F754FA">
            <w:pPr>
              <w:pStyle w:val="ListParagraph"/>
              <w:numPr>
                <w:ilvl w:val="0"/>
                <w:numId w:val="1"/>
              </w:numPr>
              <w:spacing w:before="40" w:after="60" w:line="300" w:lineRule="atLeast"/>
              <w:ind w:left="284" w:right="38" w:hanging="284"/>
              <w:rPr>
                <w:rFonts w:ascii="Arial" w:hAnsi="Arial" w:cs="Arial"/>
                <w:sz w:val="24"/>
                <w:szCs w:val="24"/>
              </w:rPr>
            </w:pPr>
            <w:r w:rsidRPr="009C3C95">
              <w:rPr>
                <w:rFonts w:ascii="Arial" w:hAnsi="Arial" w:cs="Arial"/>
                <w:sz w:val="24"/>
                <w:szCs w:val="24"/>
              </w:rPr>
              <w:t>Children 5</w:t>
            </w:r>
            <w:r w:rsidR="00B010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3C95">
              <w:rPr>
                <w:rFonts w:ascii="Arial" w:hAnsi="Arial" w:cs="Arial"/>
                <w:sz w:val="24"/>
                <w:szCs w:val="24"/>
              </w:rPr>
              <w:t>y</w:t>
            </w:r>
            <w:r w:rsidR="00B010F9">
              <w:rPr>
                <w:rFonts w:ascii="Arial" w:hAnsi="Arial" w:cs="Arial"/>
                <w:sz w:val="24"/>
                <w:szCs w:val="24"/>
              </w:rPr>
              <w:t>ea</w:t>
            </w:r>
            <w:r w:rsidRPr="009C3C95">
              <w:rPr>
                <w:rFonts w:ascii="Arial" w:hAnsi="Arial" w:cs="Arial"/>
                <w:sz w:val="24"/>
                <w:szCs w:val="24"/>
              </w:rPr>
              <w:t>rs and under</w:t>
            </w:r>
          </w:p>
          <w:p w14:paraId="7E2EC0B9" w14:textId="77777777" w:rsidR="009C3C95" w:rsidRPr="009C3C95" w:rsidRDefault="009C3C95" w:rsidP="00F754FA">
            <w:pPr>
              <w:pStyle w:val="ListParagraph"/>
              <w:numPr>
                <w:ilvl w:val="0"/>
                <w:numId w:val="1"/>
              </w:numPr>
              <w:spacing w:before="40" w:after="60" w:line="300" w:lineRule="atLeast"/>
              <w:ind w:left="284" w:right="38" w:hanging="284"/>
              <w:rPr>
                <w:rFonts w:ascii="Arial" w:hAnsi="Arial" w:cs="Arial"/>
                <w:sz w:val="24"/>
                <w:szCs w:val="24"/>
              </w:rPr>
            </w:pPr>
            <w:r w:rsidRPr="009C3C95">
              <w:rPr>
                <w:rFonts w:ascii="Arial" w:hAnsi="Arial" w:cs="Arial"/>
                <w:sz w:val="24"/>
                <w:szCs w:val="24"/>
              </w:rPr>
              <w:t>Food handler</w:t>
            </w:r>
          </w:p>
          <w:p w14:paraId="62A4633B" w14:textId="77777777" w:rsidR="009C3C95" w:rsidRPr="009C3C95" w:rsidRDefault="009C3C95" w:rsidP="00F754FA">
            <w:pPr>
              <w:pStyle w:val="ListParagraph"/>
              <w:numPr>
                <w:ilvl w:val="0"/>
                <w:numId w:val="1"/>
              </w:numPr>
              <w:spacing w:before="40" w:after="60" w:line="300" w:lineRule="atLeast"/>
              <w:ind w:left="284" w:right="38" w:hanging="284"/>
              <w:rPr>
                <w:rFonts w:ascii="Arial" w:hAnsi="Arial" w:cs="Arial"/>
                <w:sz w:val="24"/>
                <w:szCs w:val="24"/>
              </w:rPr>
            </w:pPr>
            <w:r w:rsidRPr="009C3C95">
              <w:rPr>
                <w:rFonts w:ascii="Arial" w:hAnsi="Arial" w:cs="Arial"/>
                <w:sz w:val="24"/>
                <w:szCs w:val="24"/>
              </w:rPr>
              <w:t>Direct patient contact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77FA92C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</w:p>
          <w:p w14:paraId="5789D58C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</w:p>
          <w:p w14:paraId="5DD25085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14:paraId="6867F766" w14:textId="77777777" w:rsidR="009C3C95" w:rsidRPr="009C3C95" w:rsidRDefault="009C3C95" w:rsidP="00F754FA">
            <w:pPr>
              <w:spacing w:before="40" w:after="60" w:line="300" w:lineRule="atLeast"/>
              <w:rPr>
                <w:b/>
                <w:szCs w:val="24"/>
              </w:rPr>
            </w:pPr>
            <w:r w:rsidRPr="009C3C95">
              <w:rPr>
                <w:b/>
                <w:szCs w:val="24"/>
              </w:rPr>
              <w:t>C</w:t>
            </w:r>
          </w:p>
          <w:p w14:paraId="778AF245" w14:textId="77777777" w:rsidR="009C3C95" w:rsidRPr="009C3C95" w:rsidRDefault="009C3C95" w:rsidP="00F754FA">
            <w:pPr>
              <w:spacing w:before="40" w:after="60" w:line="300" w:lineRule="atLeast"/>
              <w:rPr>
                <w:b/>
                <w:szCs w:val="24"/>
              </w:rPr>
            </w:pPr>
            <w:r w:rsidRPr="009C3C95">
              <w:rPr>
                <w:szCs w:val="24"/>
              </w:rPr>
              <w:t>(Risk group)</w:t>
            </w:r>
            <w:r w:rsidRPr="009C3C95">
              <w:rPr>
                <w:b/>
                <w:szCs w:val="24"/>
              </w:rPr>
              <w:t xml:space="preserve"> </w:t>
            </w:r>
          </w:p>
          <w:p w14:paraId="287D48B0" w14:textId="77777777" w:rsidR="009C3C95" w:rsidRPr="009C3C95" w:rsidRDefault="009C3C95" w:rsidP="00F754FA">
            <w:pPr>
              <w:spacing w:before="40" w:after="60" w:line="300" w:lineRule="atLeast"/>
              <w:ind w:left="282" w:hanging="284"/>
              <w:rPr>
                <w:szCs w:val="24"/>
              </w:rPr>
            </w:pPr>
            <w:r w:rsidRPr="009C3C95">
              <w:rPr>
                <w:szCs w:val="24"/>
              </w:rPr>
              <w:t>A.</w:t>
            </w:r>
            <w:r w:rsidRPr="009C3C95">
              <w:rPr>
                <w:szCs w:val="24"/>
              </w:rPr>
              <w:tab/>
              <w:t>Inadequate hygiene</w:t>
            </w:r>
          </w:p>
          <w:p w14:paraId="695A5915" w14:textId="77777777" w:rsidR="009C3C95" w:rsidRPr="009C3C95" w:rsidRDefault="009C3C95" w:rsidP="00F754FA">
            <w:pPr>
              <w:spacing w:before="40" w:after="60" w:line="300" w:lineRule="atLeast"/>
              <w:ind w:left="282" w:hanging="284"/>
              <w:rPr>
                <w:szCs w:val="24"/>
              </w:rPr>
            </w:pPr>
            <w:r w:rsidRPr="009C3C95">
              <w:rPr>
                <w:szCs w:val="24"/>
              </w:rPr>
              <w:t>B.</w:t>
            </w:r>
            <w:r w:rsidRPr="009C3C95">
              <w:rPr>
                <w:szCs w:val="24"/>
              </w:rPr>
              <w:tab/>
              <w:t>Children 5 years and under</w:t>
            </w:r>
          </w:p>
          <w:p w14:paraId="4A186FF7" w14:textId="77777777" w:rsidR="009C3C95" w:rsidRPr="009C3C95" w:rsidRDefault="009C3C95" w:rsidP="00F754FA">
            <w:pPr>
              <w:spacing w:before="40" w:after="60" w:line="300" w:lineRule="atLeast"/>
              <w:ind w:left="282" w:hanging="284"/>
              <w:rPr>
                <w:szCs w:val="24"/>
              </w:rPr>
            </w:pPr>
            <w:r w:rsidRPr="009C3C95">
              <w:rPr>
                <w:szCs w:val="24"/>
              </w:rPr>
              <w:t>C.</w:t>
            </w:r>
            <w:r w:rsidRPr="009C3C95">
              <w:rPr>
                <w:szCs w:val="24"/>
              </w:rPr>
              <w:tab/>
              <w:t>Food handler</w:t>
            </w:r>
          </w:p>
          <w:p w14:paraId="268C41CE" w14:textId="77777777" w:rsidR="009C3C95" w:rsidRPr="009C3C95" w:rsidRDefault="009C3C95" w:rsidP="00F754FA">
            <w:pPr>
              <w:spacing w:before="40" w:after="60" w:line="300" w:lineRule="atLeast"/>
              <w:ind w:left="282" w:hanging="284"/>
              <w:rPr>
                <w:szCs w:val="24"/>
              </w:rPr>
            </w:pPr>
            <w:r w:rsidRPr="009C3C95">
              <w:rPr>
                <w:szCs w:val="24"/>
              </w:rPr>
              <w:t>D.</w:t>
            </w:r>
            <w:r w:rsidRPr="009C3C95">
              <w:rPr>
                <w:szCs w:val="24"/>
              </w:rPr>
              <w:tab/>
              <w:t>Direct patient contact</w:t>
            </w:r>
          </w:p>
        </w:tc>
        <w:tc>
          <w:tcPr>
            <w:tcW w:w="2579" w:type="dxa"/>
            <w:gridSpan w:val="3"/>
            <w:shd w:val="clear" w:color="auto" w:fill="auto"/>
          </w:tcPr>
          <w:p w14:paraId="6DC544F7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  <w:r w:rsidRPr="009C3C95">
              <w:rPr>
                <w:szCs w:val="24"/>
              </w:rPr>
              <w:t>1</w:t>
            </w:r>
          </w:p>
        </w:tc>
      </w:tr>
      <w:tr w:rsidR="009C3C95" w:rsidRPr="009C3C95" w14:paraId="44B04C81" w14:textId="77777777" w:rsidTr="004820F6">
        <w:trPr>
          <w:trHeight w:val="594"/>
        </w:trPr>
        <w:tc>
          <w:tcPr>
            <w:tcW w:w="2660" w:type="dxa"/>
            <w:vMerge/>
            <w:shd w:val="clear" w:color="auto" w:fill="auto"/>
          </w:tcPr>
          <w:p w14:paraId="73C24D29" w14:textId="77777777" w:rsidR="009C3C95" w:rsidRPr="009C3C95" w:rsidRDefault="009C3C95" w:rsidP="00F754FA">
            <w:pPr>
              <w:spacing w:before="40" w:after="60" w:line="300" w:lineRule="atLeast"/>
              <w:rPr>
                <w:b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1712A3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1032AAB2" w14:textId="77777777" w:rsidR="009C3C95" w:rsidRPr="009C3C95" w:rsidRDefault="009C3C95" w:rsidP="00F754FA">
            <w:pPr>
              <w:spacing w:before="40" w:after="60" w:line="300" w:lineRule="atLeast"/>
              <w:rPr>
                <w:b/>
                <w:szCs w:val="24"/>
              </w:rPr>
            </w:pPr>
          </w:p>
        </w:tc>
        <w:tc>
          <w:tcPr>
            <w:tcW w:w="2579" w:type="dxa"/>
            <w:gridSpan w:val="3"/>
            <w:shd w:val="clear" w:color="auto" w:fill="auto"/>
          </w:tcPr>
          <w:p w14:paraId="02CB19FA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  <w:r w:rsidRPr="009C3C95">
              <w:rPr>
                <w:szCs w:val="24"/>
              </w:rPr>
              <w:t>2</w:t>
            </w:r>
          </w:p>
        </w:tc>
      </w:tr>
      <w:tr w:rsidR="009C3C95" w:rsidRPr="009C3C95" w14:paraId="20C308D3" w14:textId="77777777" w:rsidTr="004820F6">
        <w:trPr>
          <w:trHeight w:val="594"/>
        </w:trPr>
        <w:tc>
          <w:tcPr>
            <w:tcW w:w="2660" w:type="dxa"/>
            <w:vMerge/>
            <w:shd w:val="clear" w:color="auto" w:fill="auto"/>
          </w:tcPr>
          <w:p w14:paraId="3A73B97E" w14:textId="77777777" w:rsidR="009C3C95" w:rsidRPr="009C3C95" w:rsidRDefault="009C3C95" w:rsidP="00F754FA">
            <w:pPr>
              <w:spacing w:before="40" w:after="60" w:line="300" w:lineRule="atLeast"/>
              <w:rPr>
                <w:b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9FD9C3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0371D028" w14:textId="77777777" w:rsidR="009C3C95" w:rsidRPr="009C3C95" w:rsidRDefault="009C3C95" w:rsidP="00F754FA">
            <w:pPr>
              <w:spacing w:before="40" w:after="60" w:line="300" w:lineRule="atLeast"/>
              <w:rPr>
                <w:b/>
                <w:szCs w:val="24"/>
              </w:rPr>
            </w:pPr>
          </w:p>
        </w:tc>
        <w:tc>
          <w:tcPr>
            <w:tcW w:w="2579" w:type="dxa"/>
            <w:gridSpan w:val="3"/>
            <w:shd w:val="clear" w:color="auto" w:fill="auto"/>
          </w:tcPr>
          <w:p w14:paraId="404B387E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  <w:r w:rsidRPr="009C3C95">
              <w:rPr>
                <w:szCs w:val="24"/>
              </w:rPr>
              <w:t>3</w:t>
            </w:r>
          </w:p>
        </w:tc>
      </w:tr>
      <w:tr w:rsidR="009C3C95" w:rsidRPr="009C3C95" w14:paraId="5AD330B7" w14:textId="77777777" w:rsidTr="004820F6">
        <w:trPr>
          <w:trHeight w:val="594"/>
        </w:trPr>
        <w:tc>
          <w:tcPr>
            <w:tcW w:w="2660" w:type="dxa"/>
            <w:vMerge/>
            <w:shd w:val="clear" w:color="auto" w:fill="auto"/>
          </w:tcPr>
          <w:p w14:paraId="75365254" w14:textId="77777777" w:rsidR="009C3C95" w:rsidRPr="009C3C95" w:rsidRDefault="009C3C95" w:rsidP="00F754FA">
            <w:pPr>
              <w:spacing w:before="40" w:after="60" w:line="300" w:lineRule="atLeast"/>
              <w:rPr>
                <w:b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014BE3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0CC9288C" w14:textId="77777777" w:rsidR="009C3C95" w:rsidRPr="009C3C95" w:rsidRDefault="009C3C95" w:rsidP="00F754FA">
            <w:pPr>
              <w:spacing w:before="40" w:after="60" w:line="300" w:lineRule="atLeast"/>
              <w:rPr>
                <w:b/>
                <w:szCs w:val="24"/>
              </w:rPr>
            </w:pPr>
          </w:p>
        </w:tc>
        <w:tc>
          <w:tcPr>
            <w:tcW w:w="2579" w:type="dxa"/>
            <w:gridSpan w:val="3"/>
            <w:shd w:val="clear" w:color="auto" w:fill="auto"/>
          </w:tcPr>
          <w:p w14:paraId="1C25379D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  <w:r w:rsidRPr="009C3C95">
              <w:rPr>
                <w:szCs w:val="24"/>
              </w:rPr>
              <w:t>4</w:t>
            </w:r>
          </w:p>
        </w:tc>
      </w:tr>
      <w:tr w:rsidR="009C3C95" w:rsidRPr="009C3C95" w14:paraId="04F34309" w14:textId="77777777" w:rsidTr="004820F6">
        <w:trPr>
          <w:trHeight w:val="453"/>
        </w:trPr>
        <w:tc>
          <w:tcPr>
            <w:tcW w:w="2660" w:type="dxa"/>
            <w:vMerge/>
            <w:shd w:val="clear" w:color="auto" w:fill="auto"/>
          </w:tcPr>
          <w:p w14:paraId="7300BC89" w14:textId="77777777" w:rsidR="009C3C95" w:rsidRPr="009C3C95" w:rsidRDefault="009C3C95" w:rsidP="00F754FA">
            <w:pPr>
              <w:spacing w:before="40" w:after="60" w:line="300" w:lineRule="atLeast"/>
              <w:rPr>
                <w:b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4DCEB9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0A009243" w14:textId="77777777" w:rsidR="009C3C95" w:rsidRPr="009C3C95" w:rsidRDefault="009C3C95" w:rsidP="00F754FA">
            <w:pPr>
              <w:spacing w:before="40" w:after="60" w:line="300" w:lineRule="atLeast"/>
              <w:rPr>
                <w:b/>
                <w:szCs w:val="24"/>
              </w:rPr>
            </w:pPr>
          </w:p>
        </w:tc>
        <w:tc>
          <w:tcPr>
            <w:tcW w:w="2579" w:type="dxa"/>
            <w:gridSpan w:val="3"/>
            <w:shd w:val="clear" w:color="auto" w:fill="auto"/>
          </w:tcPr>
          <w:p w14:paraId="52F7BBFA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  <w:r w:rsidRPr="009C3C95">
              <w:rPr>
                <w:szCs w:val="24"/>
              </w:rPr>
              <w:t>5</w:t>
            </w:r>
          </w:p>
        </w:tc>
      </w:tr>
      <w:tr w:rsidR="009C3C95" w:rsidRPr="009C3C95" w14:paraId="1B09A077" w14:textId="77777777" w:rsidTr="004820F6">
        <w:tc>
          <w:tcPr>
            <w:tcW w:w="2660" w:type="dxa"/>
            <w:shd w:val="clear" w:color="auto" w:fill="auto"/>
          </w:tcPr>
          <w:p w14:paraId="035F6240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  <w:r w:rsidRPr="009C3C95">
              <w:rPr>
                <w:szCs w:val="24"/>
              </w:rPr>
              <w:t xml:space="preserve">Employer, </w:t>
            </w:r>
            <w:proofErr w:type="gramStart"/>
            <w:r w:rsidRPr="009C3C95">
              <w:rPr>
                <w:szCs w:val="24"/>
              </w:rPr>
              <w:t>school</w:t>
            </w:r>
            <w:proofErr w:type="gramEnd"/>
            <w:r w:rsidRPr="009C3C95">
              <w:rPr>
                <w:szCs w:val="24"/>
              </w:rPr>
              <w:t xml:space="preserve"> or nursery</w:t>
            </w:r>
          </w:p>
        </w:tc>
        <w:tc>
          <w:tcPr>
            <w:tcW w:w="2268" w:type="dxa"/>
            <w:shd w:val="clear" w:color="auto" w:fill="auto"/>
          </w:tcPr>
          <w:p w14:paraId="7D48EAA4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715E9B06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  <w:r w:rsidRPr="009C3C95">
              <w:rPr>
                <w:szCs w:val="24"/>
              </w:rPr>
              <w:t>General hygiene standards, awareness and so on</w:t>
            </w:r>
          </w:p>
        </w:tc>
        <w:tc>
          <w:tcPr>
            <w:tcW w:w="2579" w:type="dxa"/>
            <w:gridSpan w:val="3"/>
            <w:shd w:val="clear" w:color="auto" w:fill="auto"/>
          </w:tcPr>
          <w:p w14:paraId="556E2259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</w:p>
          <w:p w14:paraId="7D28A332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</w:p>
        </w:tc>
      </w:tr>
      <w:tr w:rsidR="009C3C95" w:rsidRPr="009C3C95" w14:paraId="33BEF22F" w14:textId="77777777" w:rsidTr="004820F6">
        <w:tc>
          <w:tcPr>
            <w:tcW w:w="10201" w:type="dxa"/>
            <w:gridSpan w:val="7"/>
            <w:shd w:val="clear" w:color="auto" w:fill="auto"/>
          </w:tcPr>
          <w:p w14:paraId="5B5DACE7" w14:textId="77777777" w:rsidR="009C3C95" w:rsidRPr="009C3C95" w:rsidRDefault="009C3C95" w:rsidP="00F754FA">
            <w:pPr>
              <w:spacing w:before="40" w:after="60" w:line="300" w:lineRule="atLeast"/>
              <w:rPr>
                <w:b/>
                <w:szCs w:val="24"/>
              </w:rPr>
            </w:pPr>
            <w:r w:rsidRPr="009C3C95">
              <w:rPr>
                <w:b/>
                <w:szCs w:val="24"/>
              </w:rPr>
              <w:t>Hygiene standards and considerations</w:t>
            </w:r>
          </w:p>
        </w:tc>
      </w:tr>
      <w:tr w:rsidR="009C3C95" w:rsidRPr="009C3C95" w14:paraId="7F9E9A91" w14:textId="77777777" w:rsidTr="004820F6">
        <w:tc>
          <w:tcPr>
            <w:tcW w:w="2660" w:type="dxa"/>
            <w:shd w:val="clear" w:color="auto" w:fill="auto"/>
          </w:tcPr>
          <w:p w14:paraId="3F5DCDDD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  <w:r w:rsidRPr="009C3C95">
              <w:rPr>
                <w:szCs w:val="24"/>
              </w:rPr>
              <w:t>Hygiene facilities in home – separation of bathroom and WC</w:t>
            </w:r>
          </w:p>
        </w:tc>
        <w:tc>
          <w:tcPr>
            <w:tcW w:w="2268" w:type="dxa"/>
            <w:shd w:val="clear" w:color="auto" w:fill="auto"/>
          </w:tcPr>
          <w:p w14:paraId="0CAF7A7E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42FAFA22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  <w:r w:rsidRPr="009C3C95">
              <w:rPr>
                <w:szCs w:val="24"/>
              </w:rPr>
              <w:t>Activities attending</w:t>
            </w:r>
          </w:p>
        </w:tc>
        <w:tc>
          <w:tcPr>
            <w:tcW w:w="2579" w:type="dxa"/>
            <w:gridSpan w:val="3"/>
            <w:shd w:val="clear" w:color="auto" w:fill="auto"/>
          </w:tcPr>
          <w:p w14:paraId="315AB355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</w:p>
        </w:tc>
      </w:tr>
      <w:tr w:rsidR="009C3C95" w:rsidRPr="009C3C95" w14:paraId="0CC29694" w14:textId="77777777" w:rsidTr="004820F6">
        <w:tc>
          <w:tcPr>
            <w:tcW w:w="2660" w:type="dxa"/>
            <w:shd w:val="clear" w:color="auto" w:fill="auto"/>
          </w:tcPr>
          <w:p w14:paraId="029CB2F4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  <w:r w:rsidRPr="009C3C95">
              <w:rPr>
                <w:szCs w:val="24"/>
              </w:rPr>
              <w:t>If child – nappies or toilet trained</w:t>
            </w:r>
          </w:p>
        </w:tc>
        <w:tc>
          <w:tcPr>
            <w:tcW w:w="2268" w:type="dxa"/>
            <w:shd w:val="clear" w:color="auto" w:fill="auto"/>
          </w:tcPr>
          <w:p w14:paraId="5089DAEF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53A0E7AE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  <w:r w:rsidRPr="009C3C95">
              <w:rPr>
                <w:szCs w:val="24"/>
              </w:rPr>
              <w:t>Result of EH assessment (where undertaken)</w:t>
            </w:r>
          </w:p>
        </w:tc>
        <w:tc>
          <w:tcPr>
            <w:tcW w:w="2579" w:type="dxa"/>
            <w:gridSpan w:val="3"/>
            <w:shd w:val="clear" w:color="auto" w:fill="auto"/>
          </w:tcPr>
          <w:p w14:paraId="5EE4DB6C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</w:p>
        </w:tc>
      </w:tr>
      <w:tr w:rsidR="009C3C95" w:rsidRPr="009C3C95" w14:paraId="3C90B4FB" w14:textId="77777777" w:rsidTr="004820F6">
        <w:tc>
          <w:tcPr>
            <w:tcW w:w="10201" w:type="dxa"/>
            <w:gridSpan w:val="7"/>
            <w:shd w:val="clear" w:color="auto" w:fill="auto"/>
          </w:tcPr>
          <w:p w14:paraId="2017652A" w14:textId="77777777" w:rsidR="009C3C95" w:rsidRPr="009C3C95" w:rsidRDefault="009C3C95" w:rsidP="00F754FA">
            <w:pPr>
              <w:spacing w:before="40" w:after="60" w:line="300" w:lineRule="atLeast"/>
              <w:rPr>
                <w:b/>
                <w:szCs w:val="24"/>
              </w:rPr>
            </w:pPr>
            <w:r w:rsidRPr="009C3C95">
              <w:rPr>
                <w:b/>
                <w:szCs w:val="24"/>
              </w:rPr>
              <w:t>Decision</w:t>
            </w:r>
          </w:p>
        </w:tc>
      </w:tr>
      <w:tr w:rsidR="009C3C95" w:rsidRPr="009C3C95" w14:paraId="0EA34F04" w14:textId="77777777" w:rsidTr="004820F6">
        <w:tc>
          <w:tcPr>
            <w:tcW w:w="2660" w:type="dxa"/>
            <w:shd w:val="clear" w:color="auto" w:fill="auto"/>
          </w:tcPr>
          <w:p w14:paraId="167BC7EB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  <w:r w:rsidRPr="009C3C95">
              <w:rPr>
                <w:szCs w:val="24"/>
              </w:rPr>
              <w:t>Rational for decision and who involved in decision</w:t>
            </w:r>
          </w:p>
        </w:tc>
        <w:tc>
          <w:tcPr>
            <w:tcW w:w="7541" w:type="dxa"/>
            <w:gridSpan w:val="6"/>
            <w:shd w:val="clear" w:color="auto" w:fill="auto"/>
          </w:tcPr>
          <w:p w14:paraId="25B147D5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</w:p>
          <w:p w14:paraId="1D1D7878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</w:p>
        </w:tc>
      </w:tr>
      <w:tr w:rsidR="009C3C95" w:rsidRPr="009C3C95" w14:paraId="5E07939F" w14:textId="77777777" w:rsidTr="004820F6">
        <w:tc>
          <w:tcPr>
            <w:tcW w:w="2660" w:type="dxa"/>
            <w:shd w:val="clear" w:color="auto" w:fill="auto"/>
          </w:tcPr>
          <w:p w14:paraId="2A1B0181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  <w:r w:rsidRPr="009C3C95">
              <w:rPr>
                <w:szCs w:val="24"/>
              </w:rPr>
              <w:t>Assessor name</w:t>
            </w:r>
          </w:p>
        </w:tc>
        <w:tc>
          <w:tcPr>
            <w:tcW w:w="2268" w:type="dxa"/>
            <w:shd w:val="clear" w:color="auto" w:fill="auto"/>
          </w:tcPr>
          <w:p w14:paraId="69157C6A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</w:p>
        </w:tc>
        <w:tc>
          <w:tcPr>
            <w:tcW w:w="1625" w:type="dxa"/>
            <w:shd w:val="clear" w:color="auto" w:fill="auto"/>
          </w:tcPr>
          <w:p w14:paraId="7852E471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  <w:r w:rsidRPr="009C3C95">
              <w:rPr>
                <w:szCs w:val="24"/>
              </w:rPr>
              <w:t>Signature</w:t>
            </w:r>
          </w:p>
        </w:tc>
        <w:tc>
          <w:tcPr>
            <w:tcW w:w="1975" w:type="dxa"/>
            <w:gridSpan w:val="2"/>
            <w:shd w:val="clear" w:color="auto" w:fill="auto"/>
          </w:tcPr>
          <w:p w14:paraId="1F12BF82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14:paraId="2D49ACD4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  <w:r w:rsidRPr="009C3C95">
              <w:rPr>
                <w:szCs w:val="24"/>
              </w:rPr>
              <w:t>Date</w:t>
            </w:r>
          </w:p>
        </w:tc>
        <w:tc>
          <w:tcPr>
            <w:tcW w:w="836" w:type="dxa"/>
            <w:shd w:val="clear" w:color="auto" w:fill="auto"/>
          </w:tcPr>
          <w:p w14:paraId="7E78093E" w14:textId="77777777" w:rsidR="009C3C95" w:rsidRPr="009C3C95" w:rsidRDefault="009C3C95" w:rsidP="00F754FA">
            <w:pPr>
              <w:spacing w:before="40" w:after="60" w:line="300" w:lineRule="atLeast"/>
              <w:rPr>
                <w:szCs w:val="24"/>
              </w:rPr>
            </w:pPr>
          </w:p>
        </w:tc>
      </w:tr>
    </w:tbl>
    <w:p w14:paraId="6F7E0403" w14:textId="77777777" w:rsidR="00A45603" w:rsidRDefault="00A45603" w:rsidP="00944073"/>
    <w:sectPr w:rsidR="00A45603" w:rsidSect="009C3C95">
      <w:headerReference w:type="default" r:id="rId7"/>
      <w:footerReference w:type="default" r:id="rId8"/>
      <w:pgSz w:w="11906" w:h="16838"/>
      <w:pgMar w:top="1474" w:right="1134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4FF4" w14:textId="77777777" w:rsidR="00295C50" w:rsidRDefault="00295C50" w:rsidP="00944073">
      <w:r>
        <w:separator/>
      </w:r>
    </w:p>
  </w:endnote>
  <w:endnote w:type="continuationSeparator" w:id="0">
    <w:p w14:paraId="30493206" w14:textId="77777777" w:rsidR="00295C50" w:rsidRDefault="00295C50" w:rsidP="0094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C306" w14:textId="2C8E9BD3" w:rsidR="00127ACD" w:rsidRPr="004820F6" w:rsidRDefault="004820F6" w:rsidP="004820F6">
    <w:pPr>
      <w:rPr>
        <w:sz w:val="20"/>
      </w:rPr>
    </w:pPr>
    <w:r>
      <w:rPr>
        <w:sz w:val="20"/>
      </w:rPr>
      <w:t>UKHSA</w:t>
    </w:r>
    <w:r w:rsidRPr="007F37AB">
      <w:rPr>
        <w:sz w:val="20"/>
      </w:rPr>
      <w:t xml:space="preserve"> Gateway number: </w:t>
    </w:r>
    <w:r>
      <w:rPr>
        <w:sz w:val="20"/>
      </w:rPr>
      <w:t>GOV-127462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9227" w14:textId="77777777" w:rsidR="00295C50" w:rsidRDefault="00295C50" w:rsidP="00944073">
      <w:r>
        <w:separator/>
      </w:r>
    </w:p>
  </w:footnote>
  <w:footnote w:type="continuationSeparator" w:id="0">
    <w:p w14:paraId="32504519" w14:textId="77777777" w:rsidR="00295C50" w:rsidRDefault="00295C50" w:rsidP="0094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5E29" w14:textId="0BD6587F" w:rsidR="00944073" w:rsidRDefault="009C3C95" w:rsidP="004820F6">
    <w:pPr>
      <w:pStyle w:val="Header"/>
      <w:ind w:hanging="142"/>
    </w:pPr>
    <w:r>
      <w:rPr>
        <w:noProof/>
      </w:rPr>
      <w:drawing>
        <wp:inline distT="0" distB="0" distL="0" distR="0" wp14:anchorId="390DC931" wp14:editId="60EC3A76">
          <wp:extent cx="1295400" cy="1231900"/>
          <wp:effectExtent l="0" t="0" r="0" b="0"/>
          <wp:docPr id="2" name="Picture 2" descr="UK Health Security Agenc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K Health Security Agenc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271751" w14:textId="77777777" w:rsidR="00944073" w:rsidRDefault="00944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0BC7"/>
    <w:multiLevelType w:val="hybridMultilevel"/>
    <w:tmpl w:val="298C614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73"/>
    <w:rsid w:val="00127ACD"/>
    <w:rsid w:val="00295C50"/>
    <w:rsid w:val="004820F6"/>
    <w:rsid w:val="00542879"/>
    <w:rsid w:val="007F37AB"/>
    <w:rsid w:val="008551F1"/>
    <w:rsid w:val="008D76AF"/>
    <w:rsid w:val="00944073"/>
    <w:rsid w:val="009C3C95"/>
    <w:rsid w:val="00A45603"/>
    <w:rsid w:val="00B010F9"/>
    <w:rsid w:val="00C00D0B"/>
    <w:rsid w:val="00D01F43"/>
    <w:rsid w:val="00DE5A96"/>
    <w:rsid w:val="00E14147"/>
    <w:rsid w:val="00E54351"/>
    <w:rsid w:val="00F7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C688D"/>
  <w15:docId w15:val="{14437FDF-7646-4666-82EB-83CB473C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073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44073"/>
    <w:rPr>
      <w:color w:val="98002E"/>
      <w:u w:val="none"/>
    </w:rPr>
  </w:style>
  <w:style w:type="paragraph" w:styleId="ListParagraph">
    <w:name w:val="List Paragraph"/>
    <w:basedOn w:val="Normal"/>
    <w:uiPriority w:val="34"/>
    <w:qFormat/>
    <w:rsid w:val="009440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44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0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073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440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073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667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STEC risk assessment proforma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STEC risk assessment proforma</dc:title>
  <dc:creator>UKHSA</dc:creator>
  <cp:lastModifiedBy>Simon Port</cp:lastModifiedBy>
  <cp:revision>2</cp:revision>
  <dcterms:created xsi:type="dcterms:W3CDTF">2022-12-07T11:45:00Z</dcterms:created>
  <dcterms:modified xsi:type="dcterms:W3CDTF">2022-12-07T11:45:00Z</dcterms:modified>
</cp:coreProperties>
</file>