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
        <w:tblOverlap w:val="never"/>
        <w:tblW w:w="5100" w:type="pct"/>
        <w:tblLayout w:type="fixed"/>
        <w:tblCellMar>
          <w:left w:w="0" w:type="dxa"/>
          <w:right w:w="0" w:type="dxa"/>
        </w:tblCellMar>
        <w:tblLook w:val="0000" w:firstRow="0" w:lastRow="0" w:firstColumn="0" w:lastColumn="0" w:noHBand="0" w:noVBand="0"/>
      </w:tblPr>
      <w:tblGrid>
        <w:gridCol w:w="1676"/>
        <w:gridCol w:w="292"/>
        <w:gridCol w:w="2151"/>
        <w:gridCol w:w="291"/>
        <w:gridCol w:w="4834"/>
      </w:tblGrid>
      <w:tr w:rsidR="00884A40" w:rsidRPr="00704FD7" w14:paraId="3382B854" w14:textId="77777777" w:rsidTr="00124446">
        <w:trPr>
          <w:trHeight w:hRule="exact" w:val="1418"/>
        </w:trPr>
        <w:tc>
          <w:tcPr>
            <w:tcW w:w="1678" w:type="dxa"/>
            <w:vAlign w:val="bottom"/>
          </w:tcPr>
          <w:p w14:paraId="6470DBAF" w14:textId="77777777" w:rsidR="00DE5381" w:rsidRPr="00DE5381" w:rsidRDefault="00DE5381" w:rsidP="00DE5381">
            <w:pPr>
              <w:spacing w:line="240" w:lineRule="auto"/>
              <w:rPr>
                <w:rFonts w:cs="Tahoma"/>
                <w:color w:val="000000"/>
                <w:sz w:val="18"/>
                <w:szCs w:val="18"/>
                <w:lang w:eastAsia="en-GB"/>
              </w:rPr>
            </w:pPr>
            <w:r w:rsidRPr="00DE5381">
              <w:rPr>
                <w:rFonts w:cs="Tahoma"/>
                <w:color w:val="000000"/>
                <w:sz w:val="18"/>
                <w:szCs w:val="18"/>
                <w:lang w:eastAsia="en-GB"/>
              </w:rPr>
              <w:t>Ofsted</w:t>
            </w:r>
          </w:p>
          <w:p w14:paraId="58A8C422" w14:textId="77777777" w:rsidR="00DE5381" w:rsidRPr="00DE5381" w:rsidRDefault="00DE5381" w:rsidP="00DE5381">
            <w:pPr>
              <w:spacing w:line="240" w:lineRule="auto"/>
              <w:rPr>
                <w:rFonts w:cs="Tahoma"/>
                <w:color w:val="000000"/>
                <w:sz w:val="18"/>
                <w:szCs w:val="18"/>
                <w:lang w:eastAsia="en-GB"/>
              </w:rPr>
            </w:pPr>
            <w:r w:rsidRPr="00DE5381">
              <w:rPr>
                <w:rFonts w:cs="Tahoma"/>
                <w:color w:val="000000"/>
                <w:sz w:val="18"/>
                <w:szCs w:val="18"/>
                <w:lang w:eastAsia="en-GB"/>
              </w:rPr>
              <w:t>Piccadilly Gate</w:t>
            </w:r>
          </w:p>
          <w:p w14:paraId="5D792AFC" w14:textId="77777777" w:rsidR="00DE5381" w:rsidRPr="00DE5381" w:rsidRDefault="00DE5381" w:rsidP="00DE5381">
            <w:pPr>
              <w:spacing w:line="240" w:lineRule="auto"/>
              <w:rPr>
                <w:rFonts w:cs="Tahoma"/>
                <w:color w:val="000000"/>
                <w:sz w:val="18"/>
                <w:szCs w:val="18"/>
                <w:lang w:eastAsia="en-GB"/>
              </w:rPr>
            </w:pPr>
            <w:r w:rsidRPr="00DE5381">
              <w:rPr>
                <w:rFonts w:cs="Tahoma"/>
                <w:color w:val="000000"/>
                <w:sz w:val="18"/>
                <w:szCs w:val="18"/>
                <w:lang w:eastAsia="en-GB"/>
              </w:rPr>
              <w:t>Store Street</w:t>
            </w:r>
          </w:p>
          <w:p w14:paraId="0C72EF33" w14:textId="77777777" w:rsidR="00DE5381" w:rsidRPr="00DE5381" w:rsidRDefault="00DE5381" w:rsidP="00DE5381">
            <w:pPr>
              <w:spacing w:line="240" w:lineRule="auto"/>
              <w:rPr>
                <w:rFonts w:cs="Tahoma"/>
                <w:color w:val="000000"/>
                <w:sz w:val="18"/>
                <w:szCs w:val="18"/>
                <w:lang w:eastAsia="en-GB"/>
              </w:rPr>
            </w:pPr>
            <w:r w:rsidRPr="00DE5381">
              <w:rPr>
                <w:rFonts w:cs="Tahoma"/>
                <w:color w:val="000000"/>
                <w:sz w:val="18"/>
                <w:szCs w:val="18"/>
                <w:lang w:eastAsia="en-GB"/>
              </w:rPr>
              <w:t>Manchester</w:t>
            </w:r>
          </w:p>
          <w:p w14:paraId="304F2F5A" w14:textId="77777777" w:rsidR="00884A40" w:rsidRPr="00704FD7" w:rsidRDefault="00DE5381" w:rsidP="00DE5381">
            <w:pPr>
              <w:pStyle w:val="Address"/>
            </w:pPr>
            <w:r w:rsidRPr="00DE5381">
              <w:rPr>
                <w:rFonts w:cs="Tahoma"/>
                <w:color w:val="000000"/>
                <w:szCs w:val="18"/>
                <w:lang w:eastAsia="en-GB"/>
              </w:rPr>
              <w:t>M1 2WD</w:t>
            </w:r>
          </w:p>
        </w:tc>
        <w:tc>
          <w:tcPr>
            <w:tcW w:w="293" w:type="dxa"/>
          </w:tcPr>
          <w:p w14:paraId="68D84F88" w14:textId="77777777" w:rsidR="00884A40" w:rsidRPr="00704FD7" w:rsidRDefault="00884A40">
            <w:pPr>
              <w:pStyle w:val="Address"/>
              <w:rPr>
                <w:b/>
                <w:color w:val="000000"/>
                <w:sz w:val="16"/>
              </w:rPr>
            </w:pPr>
          </w:p>
        </w:tc>
        <w:tc>
          <w:tcPr>
            <w:tcW w:w="2155" w:type="dxa"/>
            <w:vAlign w:val="bottom"/>
          </w:tcPr>
          <w:p w14:paraId="4D700B51" w14:textId="77777777" w:rsidR="00DE5381" w:rsidRPr="00DE5381" w:rsidRDefault="00DE5381" w:rsidP="00DE5381">
            <w:pPr>
              <w:spacing w:line="240" w:lineRule="auto"/>
              <w:rPr>
                <w:rFonts w:eastAsia="Times"/>
                <w:sz w:val="18"/>
                <w:szCs w:val="18"/>
                <w:lang w:val="de-DE" w:eastAsia="en-GB"/>
              </w:rPr>
            </w:pPr>
            <w:r w:rsidRPr="00DE5381">
              <w:rPr>
                <w:rFonts w:eastAsia="Times"/>
                <w:b/>
                <w:color w:val="000000"/>
                <w:sz w:val="18"/>
                <w:szCs w:val="18"/>
                <w:lang w:val="de-DE" w:eastAsia="en-GB"/>
              </w:rPr>
              <w:t>T:</w:t>
            </w:r>
            <w:r w:rsidRPr="00DE5381">
              <w:rPr>
                <w:rFonts w:eastAsia="Times"/>
                <w:sz w:val="18"/>
                <w:szCs w:val="18"/>
                <w:lang w:val="de-DE" w:eastAsia="en-GB"/>
              </w:rPr>
              <w:t xml:space="preserve"> 0300 123 1231</w:t>
            </w:r>
          </w:p>
          <w:p w14:paraId="5E6F0661" w14:textId="77777777" w:rsidR="00DE5381" w:rsidRPr="00DE5381" w:rsidRDefault="00DE5381" w:rsidP="00DE5381">
            <w:pPr>
              <w:spacing w:line="240" w:lineRule="auto"/>
              <w:rPr>
                <w:rFonts w:eastAsia="Times"/>
                <w:sz w:val="18"/>
                <w:szCs w:val="18"/>
                <w:lang w:val="de-DE" w:eastAsia="en-GB"/>
              </w:rPr>
            </w:pPr>
            <w:r w:rsidRPr="00DE5381">
              <w:rPr>
                <w:rFonts w:eastAsia="Times"/>
                <w:sz w:val="18"/>
                <w:szCs w:val="18"/>
                <w:lang w:val="de-DE" w:eastAsia="en-GB"/>
              </w:rPr>
              <w:t xml:space="preserve">Textphone: 0161 618 8524 </w:t>
            </w:r>
          </w:p>
          <w:p w14:paraId="64549CEA" w14:textId="77777777" w:rsidR="00DE5381" w:rsidRPr="00DE5381" w:rsidRDefault="00DE5381" w:rsidP="00DE5381">
            <w:pPr>
              <w:spacing w:line="240" w:lineRule="auto"/>
              <w:rPr>
                <w:rFonts w:eastAsia="Times"/>
                <w:sz w:val="18"/>
                <w:szCs w:val="18"/>
                <w:lang w:val="de-DE" w:eastAsia="en-GB"/>
              </w:rPr>
            </w:pPr>
            <w:r w:rsidRPr="00DE5381">
              <w:rPr>
                <w:rFonts w:eastAsia="Times"/>
                <w:sz w:val="18"/>
                <w:szCs w:val="18"/>
                <w:lang w:val="de-DE" w:eastAsia="en-GB"/>
              </w:rPr>
              <w:t>enquiries@ofsted.gov.uk</w:t>
            </w:r>
          </w:p>
          <w:p w14:paraId="1D14A982" w14:textId="77777777" w:rsidR="00884A40" w:rsidRPr="00704FD7" w:rsidRDefault="00804785" w:rsidP="00DE5381">
            <w:pPr>
              <w:pStyle w:val="Address"/>
            </w:pPr>
            <w:hyperlink r:id="rId7" w:history="1">
              <w:r w:rsidR="00227E11" w:rsidRPr="008F6968">
                <w:rPr>
                  <w:rStyle w:val="Hyperlink"/>
                  <w:rFonts w:eastAsia="Times"/>
                  <w:szCs w:val="18"/>
                  <w:lang w:val="de-DE" w:eastAsia="en-GB"/>
                </w:rPr>
                <w:t>www.gov.uk/ofsted</w:t>
              </w:r>
            </w:hyperlink>
            <w:r w:rsidR="00227E11">
              <w:rPr>
                <w:rFonts w:eastAsia="Times"/>
                <w:szCs w:val="18"/>
                <w:lang w:val="de-DE" w:eastAsia="en-GB"/>
              </w:rPr>
              <w:t xml:space="preserve"> </w:t>
            </w:r>
          </w:p>
        </w:tc>
        <w:tc>
          <w:tcPr>
            <w:tcW w:w="292" w:type="dxa"/>
          </w:tcPr>
          <w:p w14:paraId="3CB7944D" w14:textId="77777777" w:rsidR="00884A40" w:rsidRPr="00704FD7" w:rsidRDefault="00884A40">
            <w:pPr>
              <w:pStyle w:val="Address"/>
              <w:rPr>
                <w:b/>
                <w:color w:val="000000"/>
                <w:sz w:val="16"/>
              </w:rPr>
            </w:pPr>
          </w:p>
        </w:tc>
        <w:tc>
          <w:tcPr>
            <w:tcW w:w="4843" w:type="dxa"/>
            <w:vAlign w:val="bottom"/>
          </w:tcPr>
          <w:p w14:paraId="69C13107" w14:textId="77777777" w:rsidR="00522674" w:rsidRPr="00704FD7" w:rsidRDefault="00522674" w:rsidP="008E383E">
            <w:pPr>
              <w:pStyle w:val="Address"/>
            </w:pPr>
          </w:p>
        </w:tc>
      </w:tr>
    </w:tbl>
    <w:p w14:paraId="38E63FBD" w14:textId="77777777" w:rsidR="00D04925" w:rsidRPr="00704FD7" w:rsidRDefault="00D04925" w:rsidP="00D04925">
      <w:pPr>
        <w:rPr>
          <w:vanish/>
        </w:rPr>
      </w:pPr>
    </w:p>
    <w:tbl>
      <w:tblPr>
        <w:tblW w:w="5553" w:type="pct"/>
        <w:tblCellMar>
          <w:left w:w="0" w:type="dxa"/>
          <w:right w:w="0" w:type="dxa"/>
        </w:tblCellMar>
        <w:tblLook w:val="0000" w:firstRow="0" w:lastRow="0" w:firstColumn="0" w:lastColumn="0" w:noHBand="0" w:noVBand="0"/>
      </w:tblPr>
      <w:tblGrid>
        <w:gridCol w:w="3604"/>
        <w:gridCol w:w="3767"/>
        <w:gridCol w:w="1706"/>
        <w:gridCol w:w="988"/>
      </w:tblGrid>
      <w:tr w:rsidR="00385A45" w:rsidRPr="00704FD7" w14:paraId="46ECB636" w14:textId="77777777" w:rsidTr="00C95B58">
        <w:trPr>
          <w:gridAfter w:val="1"/>
          <w:wAfter w:w="988" w:type="dxa"/>
          <w:trHeight w:hRule="exact" w:val="737"/>
        </w:trPr>
        <w:tc>
          <w:tcPr>
            <w:tcW w:w="3604" w:type="dxa"/>
            <w:vAlign w:val="bottom"/>
          </w:tcPr>
          <w:p w14:paraId="74280B9A" w14:textId="39B68051" w:rsidR="00385A45" w:rsidRPr="00704FD7" w:rsidRDefault="00EA0928" w:rsidP="00DD4524">
            <w:r>
              <w:t>2 May</w:t>
            </w:r>
            <w:r w:rsidR="00E314A7">
              <w:t xml:space="preserve"> 2018</w:t>
            </w:r>
          </w:p>
        </w:tc>
        <w:tc>
          <w:tcPr>
            <w:tcW w:w="5473" w:type="dxa"/>
            <w:gridSpan w:val="2"/>
            <w:vAlign w:val="bottom"/>
          </w:tcPr>
          <w:p w14:paraId="3F51F9E6" w14:textId="77777777" w:rsidR="00385A45" w:rsidRPr="00704FD7" w:rsidRDefault="00385A45"/>
        </w:tc>
      </w:tr>
      <w:tr w:rsidR="00884A40" w:rsidRPr="00704FD7" w14:paraId="2CA757C7" w14:textId="77777777" w:rsidTr="00FE6A53">
        <w:trPr>
          <w:cantSplit/>
          <w:trHeight w:hRule="exact" w:val="585"/>
        </w:trPr>
        <w:tc>
          <w:tcPr>
            <w:tcW w:w="7371" w:type="dxa"/>
            <w:gridSpan w:val="2"/>
            <w:tcBorders>
              <w:bottom w:val="nil"/>
            </w:tcBorders>
          </w:tcPr>
          <w:p w14:paraId="0216FE4D" w14:textId="77777777" w:rsidR="00884A40" w:rsidRPr="00704FD7" w:rsidRDefault="00884A40" w:rsidP="005D6FFC">
            <w:pPr>
              <w:spacing w:line="320" w:lineRule="exact"/>
              <w:rPr>
                <w:b/>
                <w:szCs w:val="24"/>
              </w:rPr>
            </w:pPr>
          </w:p>
        </w:tc>
        <w:tc>
          <w:tcPr>
            <w:tcW w:w="2694" w:type="dxa"/>
            <w:gridSpan w:val="2"/>
          </w:tcPr>
          <w:p w14:paraId="47268ACB" w14:textId="77777777" w:rsidR="00884A40" w:rsidRPr="00704FD7" w:rsidRDefault="00884A40" w:rsidP="00013870">
            <w:pPr>
              <w:pStyle w:val="Address"/>
              <w:spacing w:line="320" w:lineRule="exact"/>
              <w:rPr>
                <w:w w:val="99"/>
                <w:sz w:val="16"/>
              </w:rPr>
            </w:pPr>
          </w:p>
        </w:tc>
      </w:tr>
      <w:tr w:rsidR="00884A40" w:rsidRPr="00704FD7" w14:paraId="1B2DDBE9" w14:textId="77777777" w:rsidTr="00FE6A53">
        <w:trPr>
          <w:cantSplit/>
          <w:trHeight w:hRule="exact" w:val="2408"/>
        </w:trPr>
        <w:tc>
          <w:tcPr>
            <w:tcW w:w="7371" w:type="dxa"/>
            <w:gridSpan w:val="2"/>
          </w:tcPr>
          <w:p w14:paraId="2ADF4975" w14:textId="77777777" w:rsidR="00EF798F" w:rsidRPr="00EF798F" w:rsidRDefault="006574F2" w:rsidP="00EF798F">
            <w:pPr>
              <w:rPr>
                <w:szCs w:val="24"/>
              </w:rPr>
            </w:pPr>
            <w:r>
              <w:rPr>
                <w:szCs w:val="24"/>
              </w:rPr>
              <w:t xml:space="preserve">Mrs </w:t>
            </w:r>
            <w:r w:rsidR="00EF798F" w:rsidRPr="00EF798F">
              <w:rPr>
                <w:szCs w:val="24"/>
              </w:rPr>
              <w:t>Mary Jane Edwards</w:t>
            </w:r>
            <w:r w:rsidR="00EF798F">
              <w:rPr>
                <w:szCs w:val="24"/>
              </w:rPr>
              <w:t>, CEO</w:t>
            </w:r>
          </w:p>
          <w:p w14:paraId="5311D103" w14:textId="77777777" w:rsidR="00EF798F" w:rsidRPr="00EF798F" w:rsidRDefault="00EF798F" w:rsidP="00EF798F">
            <w:pPr>
              <w:rPr>
                <w:szCs w:val="24"/>
              </w:rPr>
            </w:pPr>
            <w:bookmarkStart w:id="0" w:name="_GoBack"/>
            <w:r w:rsidRPr="00EF798F">
              <w:rPr>
                <w:szCs w:val="24"/>
              </w:rPr>
              <w:t>Diocese of Norwich Educa</w:t>
            </w:r>
            <w:r>
              <w:rPr>
                <w:szCs w:val="24"/>
              </w:rPr>
              <w:t>tion and Academies Trust</w:t>
            </w:r>
          </w:p>
          <w:bookmarkEnd w:id="0"/>
          <w:p w14:paraId="6D8C532D" w14:textId="77777777" w:rsidR="00EF798F" w:rsidRPr="00EF798F" w:rsidRDefault="00EF798F" w:rsidP="00EF798F">
            <w:pPr>
              <w:rPr>
                <w:szCs w:val="24"/>
              </w:rPr>
            </w:pPr>
            <w:r w:rsidRPr="00EF798F">
              <w:rPr>
                <w:szCs w:val="24"/>
              </w:rPr>
              <w:t>Easton House</w:t>
            </w:r>
          </w:p>
          <w:p w14:paraId="3B5FE58D" w14:textId="77777777" w:rsidR="00EF798F" w:rsidRPr="00EF798F" w:rsidRDefault="00EF798F" w:rsidP="00EF798F">
            <w:pPr>
              <w:rPr>
                <w:szCs w:val="24"/>
              </w:rPr>
            </w:pPr>
            <w:r w:rsidRPr="00EF798F">
              <w:rPr>
                <w:szCs w:val="24"/>
              </w:rPr>
              <w:t>109 Dereham Road</w:t>
            </w:r>
          </w:p>
          <w:p w14:paraId="68F623F8" w14:textId="77777777" w:rsidR="00EF798F" w:rsidRPr="00EF798F" w:rsidRDefault="00EF798F" w:rsidP="00EF798F">
            <w:pPr>
              <w:rPr>
                <w:szCs w:val="24"/>
              </w:rPr>
            </w:pPr>
            <w:r w:rsidRPr="00EF798F">
              <w:rPr>
                <w:szCs w:val="24"/>
              </w:rPr>
              <w:t>Easton</w:t>
            </w:r>
          </w:p>
          <w:p w14:paraId="45CEC174" w14:textId="77777777" w:rsidR="00EF798F" w:rsidRPr="00EF798F" w:rsidRDefault="00EF798F" w:rsidP="00EF798F">
            <w:pPr>
              <w:rPr>
                <w:szCs w:val="24"/>
              </w:rPr>
            </w:pPr>
            <w:r w:rsidRPr="00EF798F">
              <w:rPr>
                <w:szCs w:val="24"/>
              </w:rPr>
              <w:t>Norwich</w:t>
            </w:r>
          </w:p>
          <w:p w14:paraId="27E0493F" w14:textId="77777777" w:rsidR="007975A6" w:rsidRPr="00704FD7" w:rsidRDefault="00EF798F" w:rsidP="00EF798F">
            <w:pPr>
              <w:rPr>
                <w:szCs w:val="24"/>
              </w:rPr>
            </w:pPr>
            <w:r w:rsidRPr="00EF798F">
              <w:rPr>
                <w:szCs w:val="24"/>
              </w:rPr>
              <w:t>NR9 5ES</w:t>
            </w:r>
          </w:p>
        </w:tc>
        <w:tc>
          <w:tcPr>
            <w:tcW w:w="2694" w:type="dxa"/>
            <w:gridSpan w:val="2"/>
          </w:tcPr>
          <w:p w14:paraId="6266C203" w14:textId="77777777" w:rsidR="000813EB" w:rsidRPr="00704FD7" w:rsidRDefault="000813EB" w:rsidP="00013870">
            <w:pPr>
              <w:spacing w:line="240" w:lineRule="auto"/>
              <w:rPr>
                <w:w w:val="99"/>
                <w:sz w:val="16"/>
                <w:szCs w:val="16"/>
              </w:rPr>
            </w:pPr>
          </w:p>
        </w:tc>
      </w:tr>
    </w:tbl>
    <w:p w14:paraId="495A45EC" w14:textId="77777777" w:rsidR="001D1E6D" w:rsidRPr="00704FD7" w:rsidRDefault="001D1E6D" w:rsidP="007851C0">
      <w:pPr>
        <w:spacing w:line="320" w:lineRule="exact"/>
        <w:rPr>
          <w:rFonts w:cs="Tahoma"/>
        </w:rPr>
      </w:pPr>
    </w:p>
    <w:p w14:paraId="27394521" w14:textId="77777777" w:rsidR="00203538" w:rsidRDefault="00DD41BD" w:rsidP="00407D09">
      <w:pPr>
        <w:spacing w:line="320" w:lineRule="exact"/>
        <w:rPr>
          <w:szCs w:val="24"/>
        </w:rPr>
      </w:pPr>
      <w:r w:rsidRPr="00704FD7">
        <w:rPr>
          <w:rFonts w:cs="Tahoma"/>
        </w:rPr>
        <w:t xml:space="preserve">Dear </w:t>
      </w:r>
      <w:r w:rsidR="00217D38">
        <w:rPr>
          <w:szCs w:val="24"/>
        </w:rPr>
        <w:t>Mrs</w:t>
      </w:r>
      <w:r w:rsidR="00EF798F" w:rsidRPr="00EF798F">
        <w:rPr>
          <w:szCs w:val="24"/>
        </w:rPr>
        <w:t xml:space="preserve"> Edwards</w:t>
      </w:r>
    </w:p>
    <w:p w14:paraId="5B1DC706" w14:textId="77777777" w:rsidR="00EF798F" w:rsidRPr="00704FD7" w:rsidRDefault="00EF798F" w:rsidP="00407D09">
      <w:pPr>
        <w:spacing w:line="320" w:lineRule="exact"/>
        <w:rPr>
          <w:rFonts w:cs="Tahoma"/>
        </w:rPr>
      </w:pPr>
    </w:p>
    <w:p w14:paraId="20690853" w14:textId="77777777" w:rsidR="00407D09" w:rsidRPr="00704FD7" w:rsidRDefault="0078472B" w:rsidP="00407D09">
      <w:pPr>
        <w:tabs>
          <w:tab w:val="clear" w:pos="1134"/>
        </w:tabs>
        <w:spacing w:line="240" w:lineRule="auto"/>
        <w:rPr>
          <w:rFonts w:eastAsia="Calibri" w:cs="Tahoma"/>
          <w:b/>
          <w:bCs/>
          <w:szCs w:val="24"/>
        </w:rPr>
      </w:pPr>
      <w:r w:rsidRPr="00704FD7">
        <w:rPr>
          <w:rFonts w:eastAsia="Calibri" w:cs="Tahoma"/>
          <w:b/>
          <w:bCs/>
          <w:szCs w:val="24"/>
        </w:rPr>
        <w:t xml:space="preserve">Focused </w:t>
      </w:r>
      <w:r w:rsidR="00305A1F">
        <w:rPr>
          <w:rFonts w:eastAsia="Calibri" w:cs="Tahoma"/>
          <w:b/>
          <w:bCs/>
          <w:szCs w:val="24"/>
        </w:rPr>
        <w:t>review</w:t>
      </w:r>
      <w:r w:rsidRPr="00704FD7">
        <w:rPr>
          <w:rFonts w:eastAsia="Calibri" w:cs="Tahoma"/>
          <w:b/>
          <w:bCs/>
          <w:szCs w:val="24"/>
        </w:rPr>
        <w:t xml:space="preserve"> of</w:t>
      </w:r>
      <w:r w:rsidR="002F563B" w:rsidRPr="00704FD7">
        <w:rPr>
          <w:rFonts w:eastAsia="Calibri" w:cs="Tahoma"/>
          <w:b/>
          <w:bCs/>
          <w:szCs w:val="24"/>
        </w:rPr>
        <w:t xml:space="preserve"> </w:t>
      </w:r>
      <w:r w:rsidR="00E84C31">
        <w:rPr>
          <w:rFonts w:eastAsia="Calibri" w:cs="Tahoma"/>
          <w:b/>
          <w:bCs/>
          <w:szCs w:val="24"/>
        </w:rPr>
        <w:t xml:space="preserve">the </w:t>
      </w:r>
      <w:r w:rsidR="00EF798F" w:rsidRPr="000E224D">
        <w:rPr>
          <w:rFonts w:eastAsia="Calibri" w:cs="Tahoma"/>
          <w:b/>
          <w:bCs/>
          <w:szCs w:val="24"/>
        </w:rPr>
        <w:t>Diocese of Norwich Education and Academies Trust</w:t>
      </w:r>
    </w:p>
    <w:p w14:paraId="78711524" w14:textId="77777777" w:rsidR="00407D09" w:rsidRPr="00704FD7" w:rsidRDefault="00407D09" w:rsidP="00407D09">
      <w:pPr>
        <w:tabs>
          <w:tab w:val="clear" w:pos="1134"/>
        </w:tabs>
        <w:spacing w:line="240" w:lineRule="auto"/>
        <w:rPr>
          <w:rFonts w:eastAsia="Calibri" w:cs="Tahoma"/>
          <w:sz w:val="22"/>
          <w:szCs w:val="22"/>
        </w:rPr>
      </w:pPr>
    </w:p>
    <w:p w14:paraId="254500BD" w14:textId="1D3075FE" w:rsidR="008600CF" w:rsidRPr="00704FD7" w:rsidRDefault="00407D09" w:rsidP="00407D09">
      <w:pPr>
        <w:tabs>
          <w:tab w:val="clear" w:pos="1134"/>
        </w:tabs>
        <w:spacing w:line="240" w:lineRule="auto"/>
        <w:rPr>
          <w:rFonts w:eastAsia="Calibri" w:cs="Tahoma"/>
          <w:szCs w:val="24"/>
        </w:rPr>
      </w:pPr>
      <w:r w:rsidRPr="00704FD7">
        <w:rPr>
          <w:rFonts w:eastAsia="Calibri" w:cs="Tahoma"/>
          <w:szCs w:val="24"/>
        </w:rPr>
        <w:t>Foll</w:t>
      </w:r>
      <w:r w:rsidR="007E27DD" w:rsidRPr="00704FD7">
        <w:rPr>
          <w:rFonts w:eastAsia="Calibri" w:cs="Tahoma"/>
          <w:szCs w:val="24"/>
        </w:rPr>
        <w:t xml:space="preserve">owing the focused </w:t>
      </w:r>
      <w:r w:rsidR="009A1ED0">
        <w:rPr>
          <w:rFonts w:eastAsia="Calibri" w:cs="Tahoma"/>
          <w:szCs w:val="24"/>
        </w:rPr>
        <w:t xml:space="preserve">review of </w:t>
      </w:r>
      <w:r w:rsidR="00E84C31">
        <w:rPr>
          <w:rFonts w:eastAsia="Calibri" w:cs="Tahoma"/>
          <w:szCs w:val="24"/>
        </w:rPr>
        <w:t>six of the Diocese of Norwich Education and Academies Trust</w:t>
      </w:r>
      <w:r w:rsidR="003752BD">
        <w:rPr>
          <w:rFonts w:eastAsia="Calibri" w:cs="Tahoma"/>
          <w:szCs w:val="24"/>
        </w:rPr>
        <w:t xml:space="preserve"> (DNEAT)</w:t>
      </w:r>
      <w:r w:rsidR="00E84C31">
        <w:rPr>
          <w:rFonts w:eastAsia="Calibri" w:cs="Tahoma"/>
          <w:szCs w:val="24"/>
        </w:rPr>
        <w:t xml:space="preserve"> schools</w:t>
      </w:r>
      <w:r w:rsidR="002F563B" w:rsidRPr="00704FD7">
        <w:rPr>
          <w:rFonts w:eastAsia="Calibri" w:cs="Tahoma"/>
          <w:szCs w:val="24"/>
        </w:rPr>
        <w:t xml:space="preserve"> </w:t>
      </w:r>
      <w:r w:rsidR="008600CF" w:rsidRPr="00704FD7">
        <w:rPr>
          <w:rFonts w:eastAsia="Calibri" w:cs="Tahoma"/>
          <w:szCs w:val="24"/>
        </w:rPr>
        <w:t xml:space="preserve">in </w:t>
      </w:r>
      <w:r w:rsidR="00E84C31">
        <w:rPr>
          <w:rFonts w:eastAsia="Calibri" w:cs="Tahoma"/>
          <w:szCs w:val="24"/>
        </w:rPr>
        <w:t>February and March 2018</w:t>
      </w:r>
      <w:r w:rsidR="008600CF" w:rsidRPr="00704FD7">
        <w:rPr>
          <w:rFonts w:eastAsia="Calibri" w:cs="Tahoma"/>
          <w:szCs w:val="24"/>
        </w:rPr>
        <w:t xml:space="preserve">, </w:t>
      </w:r>
      <w:r w:rsidRPr="00704FD7">
        <w:rPr>
          <w:rFonts w:eastAsia="Calibri" w:cs="Tahoma"/>
          <w:szCs w:val="24"/>
        </w:rPr>
        <w:t xml:space="preserve">and the subsequent follow-up visit by </w:t>
      </w:r>
      <w:r w:rsidR="00EA0928">
        <w:rPr>
          <w:rFonts w:eastAsia="Calibri" w:cs="Tahoma"/>
          <w:szCs w:val="24"/>
        </w:rPr>
        <w:t>Christine Dick and Kim Hall,</w:t>
      </w:r>
      <w:r w:rsidR="00EA0928" w:rsidRPr="00704FD7">
        <w:rPr>
          <w:rFonts w:eastAsia="Calibri" w:cs="Tahoma"/>
          <w:szCs w:val="24"/>
        </w:rPr>
        <w:t xml:space="preserve"> </w:t>
      </w:r>
      <w:r w:rsidRPr="00704FD7">
        <w:rPr>
          <w:rFonts w:eastAsia="Calibri" w:cs="Tahoma"/>
          <w:szCs w:val="24"/>
        </w:rPr>
        <w:t>Her Majesty’s Inspectors</w:t>
      </w:r>
      <w:r w:rsidR="00E84C31">
        <w:rPr>
          <w:rFonts w:eastAsia="Calibri" w:cs="Tahoma"/>
          <w:szCs w:val="24"/>
        </w:rPr>
        <w:t xml:space="preserve">, </w:t>
      </w:r>
      <w:r w:rsidRPr="00704FD7">
        <w:rPr>
          <w:rFonts w:eastAsia="Calibri" w:cs="Tahoma"/>
          <w:szCs w:val="24"/>
        </w:rPr>
        <w:t xml:space="preserve">I am writing on behalf of Her Majesty’s Chief Inspector of Education, Children’s Services and Skills to confirm the </w:t>
      </w:r>
      <w:r w:rsidR="00E84C31">
        <w:rPr>
          <w:rFonts w:eastAsia="Calibri" w:cs="Tahoma"/>
          <w:szCs w:val="24"/>
        </w:rPr>
        <w:t xml:space="preserve">review </w:t>
      </w:r>
      <w:r w:rsidRPr="00704FD7">
        <w:rPr>
          <w:rFonts w:eastAsia="Calibri" w:cs="Tahoma"/>
          <w:szCs w:val="24"/>
        </w:rPr>
        <w:t>findings.</w:t>
      </w:r>
    </w:p>
    <w:p w14:paraId="633A1379" w14:textId="77777777" w:rsidR="00407D09" w:rsidRPr="00704FD7" w:rsidRDefault="00407D09" w:rsidP="00407D09">
      <w:pPr>
        <w:tabs>
          <w:tab w:val="clear" w:pos="1134"/>
        </w:tabs>
        <w:spacing w:line="240" w:lineRule="auto"/>
        <w:rPr>
          <w:rFonts w:eastAsia="Calibri" w:cs="Tahoma"/>
          <w:szCs w:val="24"/>
        </w:rPr>
      </w:pPr>
    </w:p>
    <w:p w14:paraId="4609E75E" w14:textId="77777777" w:rsidR="00407D09" w:rsidRPr="00704FD7" w:rsidRDefault="00407D09" w:rsidP="00407D09">
      <w:pPr>
        <w:tabs>
          <w:tab w:val="clear" w:pos="1134"/>
        </w:tabs>
        <w:spacing w:line="240" w:lineRule="auto"/>
        <w:rPr>
          <w:rFonts w:eastAsia="Calibri" w:cs="Tahoma"/>
          <w:szCs w:val="24"/>
        </w:rPr>
      </w:pPr>
      <w:r w:rsidRPr="00704FD7">
        <w:rPr>
          <w:rFonts w:eastAsia="Calibri" w:cs="Tahoma"/>
          <w:szCs w:val="24"/>
        </w:rPr>
        <w:t>Thank you for your cooperation du</w:t>
      </w:r>
      <w:r w:rsidR="00A3360A" w:rsidRPr="00704FD7">
        <w:rPr>
          <w:rFonts w:eastAsia="Calibri" w:cs="Tahoma"/>
          <w:szCs w:val="24"/>
        </w:rPr>
        <w:t xml:space="preserve">ring </w:t>
      </w:r>
      <w:r w:rsidR="00227B07" w:rsidRPr="00704FD7">
        <w:rPr>
          <w:rFonts w:eastAsia="Calibri" w:cs="Tahoma"/>
          <w:szCs w:val="24"/>
        </w:rPr>
        <w:t>our</w:t>
      </w:r>
      <w:r w:rsidR="008600CF" w:rsidRPr="00704FD7">
        <w:rPr>
          <w:rFonts w:eastAsia="Calibri" w:cs="Tahoma"/>
          <w:szCs w:val="24"/>
        </w:rPr>
        <w:t xml:space="preserve"> visit</w:t>
      </w:r>
      <w:r w:rsidR="00E84C31">
        <w:rPr>
          <w:rFonts w:eastAsia="Calibri" w:cs="Tahoma"/>
          <w:szCs w:val="24"/>
        </w:rPr>
        <w:t xml:space="preserve"> to the Trust between 13 and 15 March 2018</w:t>
      </w:r>
      <w:r w:rsidR="00227B07" w:rsidRPr="00704FD7">
        <w:rPr>
          <w:rFonts w:eastAsia="Calibri" w:cs="Tahoma"/>
          <w:szCs w:val="24"/>
        </w:rPr>
        <w:t xml:space="preserve">. </w:t>
      </w:r>
      <w:r w:rsidRPr="00704FD7">
        <w:rPr>
          <w:rFonts w:eastAsia="Calibri" w:cs="Tahoma"/>
          <w:szCs w:val="24"/>
        </w:rPr>
        <w:t>Please pass on our thanks to your staff and other stakeholders who kindly gave up their time to meet us.</w:t>
      </w:r>
    </w:p>
    <w:p w14:paraId="04FDD5E5" w14:textId="77777777" w:rsidR="00407D09" w:rsidRPr="00704FD7" w:rsidRDefault="00407D09" w:rsidP="00407D09">
      <w:pPr>
        <w:tabs>
          <w:tab w:val="clear" w:pos="1134"/>
        </w:tabs>
        <w:spacing w:line="240" w:lineRule="auto"/>
        <w:rPr>
          <w:rFonts w:eastAsia="Calibri" w:cs="Tahoma"/>
          <w:szCs w:val="24"/>
        </w:rPr>
      </w:pPr>
    </w:p>
    <w:p w14:paraId="19037661" w14:textId="77777777" w:rsidR="00ED1C00" w:rsidRPr="00704FD7" w:rsidRDefault="00ED1C00" w:rsidP="00407D09">
      <w:pPr>
        <w:tabs>
          <w:tab w:val="clear" w:pos="1134"/>
        </w:tabs>
        <w:spacing w:line="240" w:lineRule="auto"/>
        <w:rPr>
          <w:rFonts w:eastAsia="Calibri" w:cs="Tahoma"/>
          <w:szCs w:val="24"/>
        </w:rPr>
      </w:pPr>
      <w:r w:rsidRPr="00704FD7">
        <w:rPr>
          <w:rFonts w:eastAsia="Calibri" w:cs="Tahoma"/>
          <w:szCs w:val="24"/>
        </w:rPr>
        <w:t xml:space="preserve">The findings from the focused </w:t>
      </w:r>
      <w:r w:rsidR="00305A1F">
        <w:rPr>
          <w:rFonts w:eastAsia="Calibri" w:cs="Tahoma"/>
          <w:szCs w:val="24"/>
        </w:rPr>
        <w:t>review</w:t>
      </w:r>
      <w:r w:rsidRPr="00704FD7">
        <w:rPr>
          <w:rFonts w:eastAsia="Calibri" w:cs="Tahoma"/>
          <w:szCs w:val="24"/>
        </w:rPr>
        <w:t xml:space="preserve"> </w:t>
      </w:r>
      <w:r w:rsidR="00227B07" w:rsidRPr="00704FD7">
        <w:rPr>
          <w:rFonts w:eastAsia="Calibri" w:cs="Tahoma"/>
          <w:szCs w:val="24"/>
        </w:rPr>
        <w:t xml:space="preserve">and a wider consideration of the Trust’s </w:t>
      </w:r>
      <w:r w:rsidR="00ED7027" w:rsidRPr="00704FD7">
        <w:rPr>
          <w:rFonts w:eastAsia="Calibri" w:cs="Tahoma"/>
          <w:szCs w:val="24"/>
        </w:rPr>
        <w:t xml:space="preserve">overall </w:t>
      </w:r>
      <w:r w:rsidR="00227B07" w:rsidRPr="00704FD7">
        <w:rPr>
          <w:rFonts w:eastAsia="Calibri" w:cs="Tahoma"/>
          <w:szCs w:val="24"/>
        </w:rPr>
        <w:t xml:space="preserve">performance </w:t>
      </w:r>
      <w:r w:rsidRPr="00704FD7">
        <w:rPr>
          <w:rFonts w:eastAsia="Calibri" w:cs="Tahoma"/>
          <w:szCs w:val="24"/>
        </w:rPr>
        <w:t>are set out below.</w:t>
      </w:r>
    </w:p>
    <w:p w14:paraId="34E125F4" w14:textId="77777777" w:rsidR="00ED1C00" w:rsidRPr="00704FD7" w:rsidRDefault="00ED1C00" w:rsidP="00407D09">
      <w:pPr>
        <w:tabs>
          <w:tab w:val="clear" w:pos="1134"/>
        </w:tabs>
        <w:spacing w:line="240" w:lineRule="auto"/>
        <w:rPr>
          <w:rFonts w:eastAsia="Calibri" w:cs="Tahoma"/>
          <w:szCs w:val="24"/>
        </w:rPr>
      </w:pPr>
    </w:p>
    <w:p w14:paraId="3C79DCC1" w14:textId="77777777" w:rsidR="00291823" w:rsidRPr="00704FD7" w:rsidRDefault="00291823" w:rsidP="00407D09">
      <w:pPr>
        <w:tabs>
          <w:tab w:val="clear" w:pos="1134"/>
        </w:tabs>
        <w:spacing w:line="240" w:lineRule="auto"/>
        <w:rPr>
          <w:rFonts w:eastAsia="Calibri" w:cs="Tahoma"/>
          <w:b/>
          <w:szCs w:val="24"/>
        </w:rPr>
      </w:pPr>
      <w:r w:rsidRPr="00704FD7">
        <w:rPr>
          <w:rFonts w:eastAsia="Calibri" w:cs="Tahoma"/>
          <w:b/>
          <w:szCs w:val="24"/>
        </w:rPr>
        <w:t>Summary of main findings</w:t>
      </w:r>
    </w:p>
    <w:p w14:paraId="2A16AD29" w14:textId="77777777" w:rsidR="00291823" w:rsidRPr="00704FD7" w:rsidRDefault="00291823" w:rsidP="00407D09">
      <w:pPr>
        <w:tabs>
          <w:tab w:val="clear" w:pos="1134"/>
        </w:tabs>
        <w:spacing w:line="240" w:lineRule="auto"/>
        <w:rPr>
          <w:rFonts w:eastAsia="Calibri" w:cs="Tahoma"/>
          <w:szCs w:val="24"/>
        </w:rPr>
      </w:pPr>
    </w:p>
    <w:p w14:paraId="42FDB797" w14:textId="672B4DF7" w:rsidR="003752BD" w:rsidRDefault="006E27FE" w:rsidP="00EA0928">
      <w:pPr>
        <w:pStyle w:val="ListParagraph"/>
        <w:numPr>
          <w:ilvl w:val="0"/>
          <w:numId w:val="43"/>
        </w:numPr>
        <w:tabs>
          <w:tab w:val="clear" w:pos="1134"/>
        </w:tabs>
        <w:spacing w:after="120" w:line="240" w:lineRule="auto"/>
        <w:ind w:left="357" w:hanging="357"/>
        <w:contextualSpacing w:val="0"/>
        <w:rPr>
          <w:rFonts w:eastAsia="Calibri" w:cs="Tahoma"/>
          <w:szCs w:val="24"/>
        </w:rPr>
      </w:pPr>
      <w:r>
        <w:rPr>
          <w:rFonts w:eastAsia="Calibri" w:cs="Tahoma"/>
          <w:szCs w:val="24"/>
        </w:rPr>
        <w:t>DNEAT</w:t>
      </w:r>
      <w:r w:rsidR="00D81E3B">
        <w:rPr>
          <w:rFonts w:eastAsia="Calibri" w:cs="Tahoma"/>
          <w:szCs w:val="24"/>
        </w:rPr>
        <w:t xml:space="preserve">’s performance over time, </w:t>
      </w:r>
      <w:r w:rsidR="00FA2812">
        <w:rPr>
          <w:rFonts w:eastAsia="Calibri" w:cs="Tahoma"/>
          <w:szCs w:val="24"/>
        </w:rPr>
        <w:t>including the outcomes of the most recent focused inspections,</w:t>
      </w:r>
      <w:r>
        <w:rPr>
          <w:rFonts w:eastAsia="Calibri" w:cs="Tahoma"/>
          <w:szCs w:val="24"/>
        </w:rPr>
        <w:t xml:space="preserve"> </w:t>
      </w:r>
      <w:r w:rsidR="003752BD">
        <w:rPr>
          <w:rFonts w:eastAsia="Calibri" w:cs="Tahoma"/>
          <w:szCs w:val="24"/>
        </w:rPr>
        <w:t>reflects the journey</w:t>
      </w:r>
      <w:r w:rsidR="00A30ADF">
        <w:rPr>
          <w:rFonts w:eastAsia="Calibri" w:cs="Tahoma"/>
          <w:szCs w:val="24"/>
        </w:rPr>
        <w:t xml:space="preserve"> of an improving multi-academy </w:t>
      </w:r>
      <w:r w:rsidR="00EA0928">
        <w:rPr>
          <w:rFonts w:eastAsia="Calibri" w:cs="Tahoma"/>
          <w:szCs w:val="24"/>
        </w:rPr>
        <w:t>t</w:t>
      </w:r>
      <w:r w:rsidR="003752BD">
        <w:rPr>
          <w:rFonts w:eastAsia="Calibri" w:cs="Tahoma"/>
          <w:szCs w:val="24"/>
        </w:rPr>
        <w:t>rust</w:t>
      </w:r>
      <w:r w:rsidR="001310AD">
        <w:rPr>
          <w:rFonts w:eastAsia="Calibri" w:cs="Tahoma"/>
          <w:szCs w:val="24"/>
        </w:rPr>
        <w:t xml:space="preserve"> (MAT)</w:t>
      </w:r>
      <w:r>
        <w:rPr>
          <w:rFonts w:eastAsia="Calibri" w:cs="Tahoma"/>
          <w:szCs w:val="24"/>
        </w:rPr>
        <w:t>.</w:t>
      </w:r>
      <w:r w:rsidR="003752BD">
        <w:rPr>
          <w:rFonts w:eastAsia="Calibri" w:cs="Tahoma"/>
          <w:szCs w:val="24"/>
        </w:rPr>
        <w:t xml:space="preserve"> </w:t>
      </w:r>
    </w:p>
    <w:p w14:paraId="2CAD4864" w14:textId="6A89C03F" w:rsidR="00FA2812" w:rsidRDefault="003752BD" w:rsidP="00EA0928">
      <w:pPr>
        <w:pStyle w:val="ListParagraph"/>
        <w:numPr>
          <w:ilvl w:val="0"/>
          <w:numId w:val="43"/>
        </w:numPr>
        <w:tabs>
          <w:tab w:val="clear" w:pos="1134"/>
        </w:tabs>
        <w:spacing w:after="120" w:line="240" w:lineRule="auto"/>
        <w:ind w:left="357" w:hanging="357"/>
        <w:contextualSpacing w:val="0"/>
        <w:rPr>
          <w:rFonts w:eastAsia="Calibri" w:cs="Tahoma"/>
          <w:szCs w:val="24"/>
        </w:rPr>
      </w:pPr>
      <w:r>
        <w:rPr>
          <w:rFonts w:eastAsia="Calibri" w:cs="Tahoma"/>
          <w:szCs w:val="24"/>
        </w:rPr>
        <w:t xml:space="preserve">Your appointment as </w:t>
      </w:r>
      <w:r w:rsidR="00EA0928">
        <w:rPr>
          <w:rFonts w:eastAsia="Calibri" w:cs="Tahoma"/>
          <w:szCs w:val="24"/>
        </w:rPr>
        <w:t>c</w:t>
      </w:r>
      <w:r>
        <w:rPr>
          <w:rFonts w:eastAsia="Calibri" w:cs="Tahoma"/>
          <w:szCs w:val="24"/>
        </w:rPr>
        <w:t xml:space="preserve">hief </w:t>
      </w:r>
      <w:r w:rsidR="00EA0928">
        <w:rPr>
          <w:rFonts w:eastAsia="Calibri" w:cs="Tahoma"/>
          <w:szCs w:val="24"/>
        </w:rPr>
        <w:t>e</w:t>
      </w:r>
      <w:r>
        <w:rPr>
          <w:rFonts w:eastAsia="Calibri" w:cs="Tahoma"/>
          <w:szCs w:val="24"/>
        </w:rPr>
        <w:t xml:space="preserve">xecutive </w:t>
      </w:r>
      <w:r w:rsidR="00EA0928">
        <w:rPr>
          <w:rFonts w:eastAsia="Calibri" w:cs="Tahoma"/>
          <w:szCs w:val="24"/>
        </w:rPr>
        <w:t>o</w:t>
      </w:r>
      <w:r>
        <w:rPr>
          <w:rFonts w:eastAsia="Calibri" w:cs="Tahoma"/>
          <w:szCs w:val="24"/>
        </w:rPr>
        <w:t xml:space="preserve">fficer in September 2017 </w:t>
      </w:r>
      <w:r w:rsidR="00A30ADF">
        <w:rPr>
          <w:rFonts w:eastAsia="Calibri" w:cs="Tahoma"/>
          <w:szCs w:val="24"/>
        </w:rPr>
        <w:t>underpins</w:t>
      </w:r>
      <w:r w:rsidR="00311FBC">
        <w:rPr>
          <w:rFonts w:eastAsia="Calibri" w:cs="Tahoma"/>
          <w:szCs w:val="24"/>
        </w:rPr>
        <w:t xml:space="preserve"> a</w:t>
      </w:r>
      <w:r w:rsidR="00FA2812">
        <w:rPr>
          <w:rFonts w:eastAsia="Calibri" w:cs="Tahoma"/>
          <w:szCs w:val="24"/>
        </w:rPr>
        <w:t xml:space="preserve"> tenacious</w:t>
      </w:r>
      <w:r>
        <w:rPr>
          <w:rFonts w:eastAsia="Calibri" w:cs="Tahoma"/>
          <w:szCs w:val="24"/>
        </w:rPr>
        <w:t xml:space="preserve"> determination to improve outcomes for </w:t>
      </w:r>
      <w:r w:rsidR="00D81E3B">
        <w:rPr>
          <w:rFonts w:eastAsia="Calibri" w:cs="Tahoma"/>
          <w:szCs w:val="24"/>
        </w:rPr>
        <w:t xml:space="preserve">all </w:t>
      </w:r>
      <w:r w:rsidR="00A30ADF">
        <w:rPr>
          <w:rFonts w:eastAsia="Calibri" w:cs="Tahoma"/>
          <w:szCs w:val="24"/>
        </w:rPr>
        <w:t xml:space="preserve">pupil </w:t>
      </w:r>
      <w:r w:rsidR="00D81E3B">
        <w:rPr>
          <w:rFonts w:eastAsia="Calibri" w:cs="Tahoma"/>
          <w:szCs w:val="24"/>
        </w:rPr>
        <w:t>groups</w:t>
      </w:r>
      <w:r w:rsidR="00311FBC">
        <w:rPr>
          <w:rFonts w:eastAsia="Calibri" w:cs="Tahoma"/>
          <w:szCs w:val="24"/>
        </w:rPr>
        <w:t>. You have</w:t>
      </w:r>
      <w:r>
        <w:rPr>
          <w:rFonts w:eastAsia="Calibri" w:cs="Tahoma"/>
          <w:szCs w:val="24"/>
        </w:rPr>
        <w:t xml:space="preserve"> </w:t>
      </w:r>
      <w:r w:rsidR="00FA2812">
        <w:rPr>
          <w:rFonts w:eastAsia="Calibri" w:cs="Tahoma"/>
          <w:szCs w:val="24"/>
        </w:rPr>
        <w:t>made a significant difference</w:t>
      </w:r>
      <w:r w:rsidR="00D81E3B">
        <w:rPr>
          <w:rFonts w:eastAsia="Calibri" w:cs="Tahoma"/>
          <w:szCs w:val="24"/>
        </w:rPr>
        <w:t xml:space="preserve"> in a relatively short space of time</w:t>
      </w:r>
      <w:r w:rsidR="00A30ADF">
        <w:rPr>
          <w:rFonts w:eastAsia="Calibri" w:cs="Tahoma"/>
          <w:szCs w:val="24"/>
        </w:rPr>
        <w:t>.</w:t>
      </w:r>
    </w:p>
    <w:p w14:paraId="0EBEEB4A" w14:textId="41A111FE" w:rsidR="00291823" w:rsidRDefault="008D7D43" w:rsidP="00EA0928">
      <w:pPr>
        <w:pStyle w:val="ListParagraph"/>
        <w:numPr>
          <w:ilvl w:val="0"/>
          <w:numId w:val="43"/>
        </w:numPr>
        <w:tabs>
          <w:tab w:val="clear" w:pos="1134"/>
        </w:tabs>
        <w:spacing w:after="120" w:line="240" w:lineRule="auto"/>
        <w:ind w:left="357" w:hanging="357"/>
        <w:contextualSpacing w:val="0"/>
        <w:rPr>
          <w:rFonts w:eastAsia="Calibri" w:cs="Tahoma"/>
          <w:szCs w:val="24"/>
        </w:rPr>
      </w:pPr>
      <w:r>
        <w:rPr>
          <w:rFonts w:eastAsia="Calibri" w:cs="Tahoma"/>
          <w:szCs w:val="24"/>
        </w:rPr>
        <w:t>Y</w:t>
      </w:r>
      <w:r w:rsidR="00DA2B50">
        <w:rPr>
          <w:rFonts w:eastAsia="Calibri" w:cs="Tahoma"/>
          <w:szCs w:val="24"/>
        </w:rPr>
        <w:t xml:space="preserve">ou, your </w:t>
      </w:r>
      <w:r w:rsidR="003752BD">
        <w:rPr>
          <w:rFonts w:eastAsia="Calibri" w:cs="Tahoma"/>
          <w:szCs w:val="24"/>
        </w:rPr>
        <w:t>senior leaders</w:t>
      </w:r>
      <w:r w:rsidR="00DA2B50">
        <w:rPr>
          <w:rFonts w:eastAsia="Calibri" w:cs="Tahoma"/>
          <w:szCs w:val="24"/>
        </w:rPr>
        <w:t xml:space="preserve"> and trustees</w:t>
      </w:r>
      <w:r w:rsidR="003752BD">
        <w:rPr>
          <w:rFonts w:eastAsia="Calibri" w:cs="Tahoma"/>
          <w:szCs w:val="24"/>
        </w:rPr>
        <w:t xml:space="preserve"> </w:t>
      </w:r>
      <w:r w:rsidR="00311FBC">
        <w:rPr>
          <w:rFonts w:eastAsia="Calibri" w:cs="Tahoma"/>
          <w:szCs w:val="24"/>
        </w:rPr>
        <w:t>are clear</w:t>
      </w:r>
      <w:r w:rsidR="003752BD">
        <w:rPr>
          <w:rFonts w:eastAsia="Calibri" w:cs="Tahoma"/>
          <w:szCs w:val="24"/>
        </w:rPr>
        <w:t xml:space="preserve"> that, i</w:t>
      </w:r>
      <w:r w:rsidR="0035751D">
        <w:rPr>
          <w:rFonts w:eastAsia="Calibri" w:cs="Tahoma"/>
          <w:szCs w:val="24"/>
        </w:rPr>
        <w:t>n the past</w:t>
      </w:r>
      <w:r w:rsidR="0014491A" w:rsidRPr="0014491A">
        <w:rPr>
          <w:rFonts w:eastAsia="Calibri" w:cs="Tahoma"/>
          <w:szCs w:val="24"/>
        </w:rPr>
        <w:t xml:space="preserve">, the </w:t>
      </w:r>
      <w:r w:rsidR="006574F2">
        <w:rPr>
          <w:rFonts w:eastAsia="Calibri" w:cs="Tahoma"/>
          <w:szCs w:val="24"/>
        </w:rPr>
        <w:t>T</w:t>
      </w:r>
      <w:r w:rsidR="00EF1981">
        <w:rPr>
          <w:rFonts w:eastAsia="Calibri" w:cs="Tahoma"/>
          <w:szCs w:val="24"/>
        </w:rPr>
        <w:t xml:space="preserve">rust’s </w:t>
      </w:r>
      <w:r w:rsidR="0014491A" w:rsidRPr="0014491A">
        <w:rPr>
          <w:rFonts w:eastAsia="Calibri" w:cs="Tahoma"/>
          <w:szCs w:val="24"/>
        </w:rPr>
        <w:t>acti</w:t>
      </w:r>
      <w:r w:rsidR="0014491A">
        <w:rPr>
          <w:rFonts w:eastAsia="Calibri" w:cs="Tahoma"/>
          <w:szCs w:val="24"/>
        </w:rPr>
        <w:t>o</w:t>
      </w:r>
      <w:r w:rsidR="0035751D">
        <w:rPr>
          <w:rFonts w:eastAsia="Calibri" w:cs="Tahoma"/>
          <w:szCs w:val="24"/>
        </w:rPr>
        <w:t>ns</w:t>
      </w:r>
      <w:r w:rsidR="0014491A" w:rsidRPr="0014491A">
        <w:rPr>
          <w:rFonts w:eastAsia="Calibri" w:cs="Tahoma"/>
          <w:szCs w:val="24"/>
        </w:rPr>
        <w:t xml:space="preserve"> to address some</w:t>
      </w:r>
      <w:r w:rsidR="0014491A">
        <w:rPr>
          <w:rFonts w:eastAsia="Calibri" w:cs="Tahoma"/>
          <w:szCs w:val="24"/>
        </w:rPr>
        <w:t xml:space="preserve"> important</w:t>
      </w:r>
      <w:r w:rsidR="0014491A" w:rsidRPr="0014491A">
        <w:rPr>
          <w:rFonts w:eastAsia="Calibri" w:cs="Tahoma"/>
          <w:szCs w:val="24"/>
        </w:rPr>
        <w:t xml:space="preserve"> area</w:t>
      </w:r>
      <w:r w:rsidR="0014491A">
        <w:rPr>
          <w:rFonts w:eastAsia="Calibri" w:cs="Tahoma"/>
          <w:szCs w:val="24"/>
        </w:rPr>
        <w:t xml:space="preserve">s in need of improvement </w:t>
      </w:r>
      <w:r w:rsidR="001310AD">
        <w:rPr>
          <w:rFonts w:eastAsia="Calibri" w:cs="Tahoma"/>
          <w:szCs w:val="24"/>
        </w:rPr>
        <w:t>were</w:t>
      </w:r>
      <w:r w:rsidR="0014491A">
        <w:rPr>
          <w:rFonts w:eastAsia="Calibri" w:cs="Tahoma"/>
          <w:szCs w:val="24"/>
        </w:rPr>
        <w:t xml:space="preserve"> too slow</w:t>
      </w:r>
      <w:r w:rsidR="006E27FE">
        <w:rPr>
          <w:rFonts w:eastAsia="Calibri" w:cs="Tahoma"/>
          <w:szCs w:val="24"/>
        </w:rPr>
        <w:t>.</w:t>
      </w:r>
    </w:p>
    <w:p w14:paraId="4EA18B3D" w14:textId="08824FA6" w:rsidR="002B7D55" w:rsidRDefault="00105D13" w:rsidP="00EA0928">
      <w:pPr>
        <w:pStyle w:val="ListParagraph"/>
        <w:numPr>
          <w:ilvl w:val="0"/>
          <w:numId w:val="43"/>
        </w:numPr>
        <w:tabs>
          <w:tab w:val="clear" w:pos="1134"/>
        </w:tabs>
        <w:spacing w:after="120" w:line="240" w:lineRule="auto"/>
        <w:ind w:left="357" w:hanging="357"/>
        <w:contextualSpacing w:val="0"/>
        <w:rPr>
          <w:rFonts w:eastAsia="Calibri" w:cs="Tahoma"/>
          <w:szCs w:val="24"/>
        </w:rPr>
      </w:pPr>
      <w:r>
        <w:rPr>
          <w:rFonts w:eastAsia="Calibri" w:cs="Tahoma"/>
          <w:szCs w:val="24"/>
        </w:rPr>
        <w:t>You know that, d</w:t>
      </w:r>
      <w:r w:rsidR="00F20FC3">
        <w:rPr>
          <w:rFonts w:eastAsia="Calibri" w:cs="Tahoma"/>
          <w:szCs w:val="24"/>
        </w:rPr>
        <w:t>uring the early</w:t>
      </w:r>
      <w:r w:rsidR="00A30ADF">
        <w:rPr>
          <w:rFonts w:eastAsia="Calibri" w:cs="Tahoma"/>
          <w:szCs w:val="24"/>
        </w:rPr>
        <w:t xml:space="preserve"> stages</w:t>
      </w:r>
      <w:r w:rsidR="00BE7182">
        <w:rPr>
          <w:rFonts w:eastAsia="Calibri" w:cs="Tahoma"/>
          <w:szCs w:val="24"/>
        </w:rPr>
        <w:t xml:space="preserve"> of the Trust’s evolution</w:t>
      </w:r>
      <w:r w:rsidR="00F20FC3">
        <w:rPr>
          <w:rFonts w:eastAsia="Calibri" w:cs="Tahoma"/>
          <w:szCs w:val="24"/>
        </w:rPr>
        <w:t>, the</w:t>
      </w:r>
      <w:r w:rsidR="00BD4E20">
        <w:rPr>
          <w:rFonts w:eastAsia="Calibri" w:cs="Tahoma"/>
          <w:szCs w:val="24"/>
        </w:rPr>
        <w:t xml:space="preserve"> rate of school improvement was too variable. </w:t>
      </w:r>
      <w:r w:rsidR="002B7D55">
        <w:rPr>
          <w:rFonts w:eastAsia="Calibri" w:cs="Tahoma"/>
          <w:szCs w:val="24"/>
        </w:rPr>
        <w:t>L</w:t>
      </w:r>
      <w:r w:rsidR="00F20FC3">
        <w:rPr>
          <w:rFonts w:eastAsia="Calibri" w:cs="Tahoma"/>
          <w:szCs w:val="24"/>
        </w:rPr>
        <w:t>eadership</w:t>
      </w:r>
      <w:r w:rsidR="00E27E3D">
        <w:rPr>
          <w:rFonts w:eastAsia="Calibri" w:cs="Tahoma"/>
          <w:szCs w:val="24"/>
        </w:rPr>
        <w:t xml:space="preserve"> capacity</w:t>
      </w:r>
      <w:r w:rsidR="00DA4E71">
        <w:rPr>
          <w:rFonts w:eastAsia="Calibri" w:cs="Tahoma"/>
          <w:szCs w:val="24"/>
        </w:rPr>
        <w:t xml:space="preserve"> was </w:t>
      </w:r>
      <w:r w:rsidR="00A13BB4">
        <w:rPr>
          <w:rFonts w:eastAsia="Calibri" w:cs="Tahoma"/>
          <w:szCs w:val="24"/>
        </w:rPr>
        <w:t xml:space="preserve">too </w:t>
      </w:r>
      <w:r w:rsidR="00803099">
        <w:rPr>
          <w:rFonts w:eastAsia="Calibri" w:cs="Tahoma"/>
          <w:szCs w:val="24"/>
        </w:rPr>
        <w:t xml:space="preserve">limited to cope with </w:t>
      </w:r>
      <w:r w:rsidR="00BE7182">
        <w:rPr>
          <w:rFonts w:eastAsia="Calibri" w:cs="Tahoma"/>
          <w:szCs w:val="24"/>
        </w:rPr>
        <w:t xml:space="preserve">the </w:t>
      </w:r>
      <w:r w:rsidR="00A13BB4">
        <w:rPr>
          <w:rFonts w:eastAsia="Calibri" w:cs="Tahoma"/>
          <w:szCs w:val="24"/>
        </w:rPr>
        <w:t>rapid</w:t>
      </w:r>
      <w:r w:rsidR="001D7308">
        <w:rPr>
          <w:rFonts w:eastAsia="Calibri" w:cs="Tahoma"/>
          <w:szCs w:val="24"/>
        </w:rPr>
        <w:t xml:space="preserve"> expansion</w:t>
      </w:r>
      <w:r w:rsidR="00BE7182">
        <w:rPr>
          <w:rFonts w:eastAsia="Calibri" w:cs="Tahoma"/>
          <w:szCs w:val="24"/>
        </w:rPr>
        <w:t xml:space="preserve"> as new schools joined</w:t>
      </w:r>
      <w:r w:rsidR="001D7308">
        <w:rPr>
          <w:rFonts w:eastAsia="Calibri" w:cs="Tahoma"/>
          <w:szCs w:val="24"/>
        </w:rPr>
        <w:t xml:space="preserve">. </w:t>
      </w:r>
    </w:p>
    <w:p w14:paraId="5F111BD1" w14:textId="7F961654" w:rsidR="00FB7D22" w:rsidRPr="002B7D55" w:rsidRDefault="00BD4E20" w:rsidP="00EA0928">
      <w:pPr>
        <w:pStyle w:val="ListParagraph"/>
        <w:numPr>
          <w:ilvl w:val="0"/>
          <w:numId w:val="43"/>
        </w:numPr>
        <w:tabs>
          <w:tab w:val="clear" w:pos="1134"/>
        </w:tabs>
        <w:spacing w:after="120" w:line="240" w:lineRule="auto"/>
        <w:ind w:left="357" w:hanging="357"/>
        <w:contextualSpacing w:val="0"/>
        <w:rPr>
          <w:rFonts w:eastAsia="Calibri" w:cs="Tahoma"/>
          <w:szCs w:val="24"/>
        </w:rPr>
      </w:pPr>
      <w:r w:rsidRPr="002B7D55">
        <w:rPr>
          <w:rFonts w:eastAsia="Calibri" w:cs="Tahoma"/>
          <w:szCs w:val="24"/>
        </w:rPr>
        <w:lastRenderedPageBreak/>
        <w:t xml:space="preserve">The appointment of the </w:t>
      </w:r>
      <w:r w:rsidR="003D547F" w:rsidRPr="002B7D55">
        <w:rPr>
          <w:rFonts w:eastAsia="Calibri" w:cs="Tahoma"/>
          <w:szCs w:val="24"/>
        </w:rPr>
        <w:t>academy group executive principals (AGEPs) in 2016 marked a turning point in securing centrally</w:t>
      </w:r>
      <w:r w:rsidR="00EA0928">
        <w:rPr>
          <w:rFonts w:eastAsia="Calibri" w:cs="Tahoma"/>
          <w:szCs w:val="24"/>
        </w:rPr>
        <w:t xml:space="preserve"> </w:t>
      </w:r>
      <w:r w:rsidR="003D547F" w:rsidRPr="002B7D55">
        <w:rPr>
          <w:rFonts w:eastAsia="Calibri" w:cs="Tahoma"/>
          <w:szCs w:val="24"/>
        </w:rPr>
        <w:t>led accountability.</w:t>
      </w:r>
    </w:p>
    <w:p w14:paraId="2E64FA64" w14:textId="3BE39BFD" w:rsidR="00FB7D22" w:rsidRDefault="00FB7D22" w:rsidP="00EA0928">
      <w:pPr>
        <w:pStyle w:val="ListParagraph"/>
        <w:numPr>
          <w:ilvl w:val="0"/>
          <w:numId w:val="43"/>
        </w:numPr>
        <w:tabs>
          <w:tab w:val="clear" w:pos="1134"/>
        </w:tabs>
        <w:spacing w:after="120" w:line="240" w:lineRule="auto"/>
        <w:ind w:left="357" w:hanging="357"/>
        <w:contextualSpacing w:val="0"/>
        <w:rPr>
          <w:rFonts w:eastAsia="Calibri" w:cs="Tahoma"/>
          <w:szCs w:val="24"/>
        </w:rPr>
      </w:pPr>
      <w:r w:rsidRPr="00FB7D22">
        <w:rPr>
          <w:rFonts w:eastAsia="Calibri" w:cs="Tahoma"/>
          <w:szCs w:val="24"/>
        </w:rPr>
        <w:t xml:space="preserve">Since your </w:t>
      </w:r>
      <w:r w:rsidR="00BE7182">
        <w:rPr>
          <w:rFonts w:eastAsia="Calibri" w:cs="Tahoma"/>
          <w:szCs w:val="24"/>
        </w:rPr>
        <w:t xml:space="preserve">own </w:t>
      </w:r>
      <w:r w:rsidRPr="00FB7D22">
        <w:rPr>
          <w:rFonts w:eastAsia="Calibri" w:cs="Tahoma"/>
          <w:szCs w:val="24"/>
        </w:rPr>
        <w:t>appoint</w:t>
      </w:r>
      <w:r w:rsidR="003D547F">
        <w:rPr>
          <w:rFonts w:eastAsia="Calibri" w:cs="Tahoma"/>
          <w:szCs w:val="24"/>
        </w:rPr>
        <w:t xml:space="preserve">ment as </w:t>
      </w:r>
      <w:r w:rsidR="00EA0928">
        <w:rPr>
          <w:rFonts w:eastAsia="Calibri" w:cs="Tahoma"/>
          <w:szCs w:val="24"/>
        </w:rPr>
        <w:t>c</w:t>
      </w:r>
      <w:r w:rsidR="003D547F">
        <w:rPr>
          <w:rFonts w:eastAsia="Calibri" w:cs="Tahoma"/>
          <w:szCs w:val="24"/>
        </w:rPr>
        <w:t xml:space="preserve">hief </w:t>
      </w:r>
      <w:r w:rsidR="00EA0928">
        <w:rPr>
          <w:rFonts w:eastAsia="Calibri" w:cs="Tahoma"/>
          <w:szCs w:val="24"/>
        </w:rPr>
        <w:t>e</w:t>
      </w:r>
      <w:r w:rsidR="003D547F">
        <w:rPr>
          <w:rFonts w:eastAsia="Calibri" w:cs="Tahoma"/>
          <w:szCs w:val="24"/>
        </w:rPr>
        <w:t xml:space="preserve">xecutive </w:t>
      </w:r>
      <w:r w:rsidR="00EA0928">
        <w:rPr>
          <w:rFonts w:eastAsia="Calibri" w:cs="Tahoma"/>
          <w:szCs w:val="24"/>
        </w:rPr>
        <w:t>o</w:t>
      </w:r>
      <w:r w:rsidR="003D547F">
        <w:rPr>
          <w:rFonts w:eastAsia="Calibri" w:cs="Tahoma"/>
          <w:szCs w:val="24"/>
        </w:rPr>
        <w:t>fficer</w:t>
      </w:r>
      <w:r w:rsidR="00C964A5">
        <w:rPr>
          <w:rFonts w:eastAsia="Calibri" w:cs="Tahoma"/>
          <w:szCs w:val="24"/>
        </w:rPr>
        <w:t>,</w:t>
      </w:r>
      <w:r w:rsidRPr="00FB7D22">
        <w:rPr>
          <w:rFonts w:eastAsia="Calibri" w:cs="Tahoma"/>
          <w:szCs w:val="24"/>
        </w:rPr>
        <w:t xml:space="preserve"> you have built on previous successes and sustained a relentless focus on improving the quality of education.</w:t>
      </w:r>
    </w:p>
    <w:p w14:paraId="03AF2662" w14:textId="77777777" w:rsidR="002B7D55" w:rsidRDefault="003D547F" w:rsidP="00EA0928">
      <w:pPr>
        <w:pStyle w:val="ListParagraph"/>
        <w:numPr>
          <w:ilvl w:val="0"/>
          <w:numId w:val="43"/>
        </w:numPr>
        <w:spacing w:after="120"/>
        <w:ind w:left="357" w:hanging="357"/>
        <w:contextualSpacing w:val="0"/>
        <w:rPr>
          <w:rFonts w:eastAsia="Calibri" w:cs="Tahoma"/>
          <w:szCs w:val="24"/>
        </w:rPr>
      </w:pPr>
      <w:r>
        <w:rPr>
          <w:rFonts w:eastAsia="Calibri" w:cs="Tahoma"/>
          <w:szCs w:val="24"/>
        </w:rPr>
        <w:t xml:space="preserve">Within the revised accountability model, </w:t>
      </w:r>
      <w:r w:rsidR="006D7C38">
        <w:rPr>
          <w:rFonts w:eastAsia="Calibri" w:cs="Tahoma"/>
          <w:szCs w:val="24"/>
        </w:rPr>
        <w:t xml:space="preserve">operationally </w:t>
      </w:r>
      <w:r w:rsidR="009F7714">
        <w:rPr>
          <w:rFonts w:eastAsia="Calibri" w:cs="Tahoma"/>
          <w:szCs w:val="24"/>
        </w:rPr>
        <w:t>led by the academies improvement director</w:t>
      </w:r>
      <w:r w:rsidR="006D7C38">
        <w:rPr>
          <w:rFonts w:eastAsia="Calibri" w:cs="Tahoma"/>
          <w:szCs w:val="24"/>
        </w:rPr>
        <w:t xml:space="preserve"> (AID)</w:t>
      </w:r>
      <w:r w:rsidR="009F7714">
        <w:rPr>
          <w:rFonts w:eastAsia="Calibri" w:cs="Tahoma"/>
          <w:szCs w:val="24"/>
        </w:rPr>
        <w:t xml:space="preserve">, </w:t>
      </w:r>
      <w:r>
        <w:rPr>
          <w:rFonts w:eastAsia="Calibri" w:cs="Tahoma"/>
          <w:szCs w:val="24"/>
        </w:rPr>
        <w:t>the u</w:t>
      </w:r>
      <w:r w:rsidR="00FB7D22" w:rsidRPr="00FB7D22">
        <w:rPr>
          <w:rFonts w:eastAsia="Calibri" w:cs="Tahoma"/>
          <w:szCs w:val="24"/>
        </w:rPr>
        <w:t>nique c</w:t>
      </w:r>
      <w:r w:rsidR="00E03B49">
        <w:rPr>
          <w:rFonts w:eastAsia="Calibri" w:cs="Tahoma"/>
          <w:szCs w:val="24"/>
        </w:rPr>
        <w:t>haracteristics of each school are</w:t>
      </w:r>
      <w:r w:rsidR="00FB7D22" w:rsidRPr="00FB7D22">
        <w:rPr>
          <w:rFonts w:eastAsia="Calibri" w:cs="Tahoma"/>
          <w:szCs w:val="24"/>
        </w:rPr>
        <w:t xml:space="preserve"> recognise</w:t>
      </w:r>
      <w:r w:rsidR="002B7D55">
        <w:rPr>
          <w:rFonts w:eastAsia="Calibri" w:cs="Tahoma"/>
          <w:szCs w:val="24"/>
        </w:rPr>
        <w:t xml:space="preserve">d and valued. </w:t>
      </w:r>
    </w:p>
    <w:p w14:paraId="151C1350" w14:textId="623AD9E9" w:rsidR="00FB7D22" w:rsidRPr="00A30ADF" w:rsidRDefault="002B7D55" w:rsidP="00EA0928">
      <w:pPr>
        <w:pStyle w:val="ListParagraph"/>
        <w:numPr>
          <w:ilvl w:val="0"/>
          <w:numId w:val="43"/>
        </w:numPr>
        <w:spacing w:after="120"/>
        <w:ind w:left="357" w:hanging="357"/>
        <w:contextualSpacing w:val="0"/>
        <w:rPr>
          <w:rFonts w:eastAsia="Calibri" w:cs="Tahoma"/>
          <w:szCs w:val="24"/>
        </w:rPr>
      </w:pPr>
      <w:r>
        <w:rPr>
          <w:rFonts w:eastAsia="Calibri" w:cs="Tahoma"/>
          <w:szCs w:val="24"/>
        </w:rPr>
        <w:t xml:space="preserve">Together, you have established </w:t>
      </w:r>
      <w:r w:rsidRPr="00FB7D22">
        <w:rPr>
          <w:rFonts w:eastAsia="Calibri" w:cs="Tahoma"/>
          <w:szCs w:val="24"/>
        </w:rPr>
        <w:t>strong</w:t>
      </w:r>
      <w:r w:rsidR="00FB7D22" w:rsidRPr="00FB7D22">
        <w:rPr>
          <w:rFonts w:eastAsia="Calibri" w:cs="Tahoma"/>
          <w:szCs w:val="24"/>
        </w:rPr>
        <w:t xml:space="preserve"> </w:t>
      </w:r>
      <w:r w:rsidR="003D547F">
        <w:rPr>
          <w:rFonts w:eastAsia="Calibri" w:cs="Tahoma"/>
          <w:szCs w:val="24"/>
        </w:rPr>
        <w:t xml:space="preserve">central leadership and a culture of </w:t>
      </w:r>
      <w:r w:rsidR="00A30ADF">
        <w:rPr>
          <w:rFonts w:eastAsia="Calibri" w:cs="Tahoma"/>
          <w:szCs w:val="24"/>
        </w:rPr>
        <w:t>collaborative learning</w:t>
      </w:r>
      <w:r w:rsidR="00E03B49">
        <w:rPr>
          <w:rFonts w:eastAsia="Calibri" w:cs="Tahoma"/>
          <w:szCs w:val="24"/>
        </w:rPr>
        <w:t xml:space="preserve">. </w:t>
      </w:r>
      <w:r w:rsidR="00D969A2">
        <w:rPr>
          <w:rFonts w:eastAsia="Calibri" w:cs="Tahoma"/>
          <w:szCs w:val="24"/>
        </w:rPr>
        <w:t>While t</w:t>
      </w:r>
      <w:r w:rsidR="00DA4E71">
        <w:rPr>
          <w:rFonts w:eastAsia="Calibri" w:cs="Tahoma"/>
          <w:szCs w:val="24"/>
        </w:rPr>
        <w:t>his approach</w:t>
      </w:r>
      <w:r w:rsidR="00FB7D22" w:rsidRPr="00FB7D22">
        <w:rPr>
          <w:rFonts w:eastAsia="Calibri" w:cs="Tahoma"/>
          <w:szCs w:val="24"/>
        </w:rPr>
        <w:t xml:space="preserve"> gives school leaders appropriate autonomy</w:t>
      </w:r>
      <w:r w:rsidR="00C964A5">
        <w:rPr>
          <w:rFonts w:eastAsia="Calibri" w:cs="Tahoma"/>
          <w:szCs w:val="24"/>
        </w:rPr>
        <w:t>, it</w:t>
      </w:r>
      <w:r w:rsidR="00D969A2">
        <w:rPr>
          <w:rFonts w:eastAsia="Calibri" w:cs="Tahoma"/>
          <w:szCs w:val="24"/>
        </w:rPr>
        <w:t xml:space="preserve"> is structured</w:t>
      </w:r>
      <w:r w:rsidR="00FB7D22" w:rsidRPr="00FB7D22">
        <w:rPr>
          <w:rFonts w:eastAsia="Calibri" w:cs="Tahoma"/>
          <w:szCs w:val="24"/>
        </w:rPr>
        <w:t xml:space="preserve"> within well-considered</w:t>
      </w:r>
      <w:r w:rsidR="00D969A2">
        <w:rPr>
          <w:rFonts w:eastAsia="Calibri" w:cs="Tahoma"/>
          <w:szCs w:val="24"/>
        </w:rPr>
        <w:t xml:space="preserve"> and rigorously applied</w:t>
      </w:r>
      <w:r w:rsidR="00DA4E71">
        <w:rPr>
          <w:rFonts w:eastAsia="Calibri" w:cs="Tahoma"/>
          <w:szCs w:val="24"/>
        </w:rPr>
        <w:t xml:space="preserve"> </w:t>
      </w:r>
      <w:r w:rsidR="00FB7D22" w:rsidRPr="00FB7D22">
        <w:rPr>
          <w:rFonts w:eastAsia="Calibri" w:cs="Tahoma"/>
          <w:szCs w:val="24"/>
        </w:rPr>
        <w:t>monitoring and review</w:t>
      </w:r>
      <w:r w:rsidR="00DA4E71">
        <w:rPr>
          <w:rFonts w:eastAsia="Calibri" w:cs="Tahoma"/>
          <w:szCs w:val="24"/>
        </w:rPr>
        <w:t xml:space="preserve"> systems</w:t>
      </w:r>
      <w:r w:rsidR="00FB7D22" w:rsidRPr="00FB7D22">
        <w:rPr>
          <w:rFonts w:eastAsia="Calibri" w:cs="Tahoma"/>
          <w:szCs w:val="24"/>
        </w:rPr>
        <w:t>.</w:t>
      </w:r>
      <w:r w:rsidR="008652F5">
        <w:rPr>
          <w:rFonts w:eastAsia="Calibri" w:cs="Tahoma"/>
          <w:szCs w:val="24"/>
        </w:rPr>
        <w:t xml:space="preserve"> </w:t>
      </w:r>
    </w:p>
    <w:p w14:paraId="711DB069" w14:textId="0C420830" w:rsidR="002F1990" w:rsidRDefault="008822A7" w:rsidP="00EA0928">
      <w:pPr>
        <w:pStyle w:val="ListParagraph"/>
        <w:numPr>
          <w:ilvl w:val="0"/>
          <w:numId w:val="43"/>
        </w:numPr>
        <w:tabs>
          <w:tab w:val="clear" w:pos="1134"/>
        </w:tabs>
        <w:spacing w:after="120" w:line="240" w:lineRule="auto"/>
        <w:ind w:left="357" w:hanging="357"/>
        <w:contextualSpacing w:val="0"/>
        <w:rPr>
          <w:rFonts w:eastAsia="Calibri" w:cs="Tahoma"/>
          <w:szCs w:val="24"/>
        </w:rPr>
      </w:pPr>
      <w:r>
        <w:rPr>
          <w:rFonts w:eastAsia="Calibri" w:cs="Tahoma"/>
          <w:szCs w:val="24"/>
        </w:rPr>
        <w:t>L</w:t>
      </w:r>
      <w:r w:rsidR="004E30E7" w:rsidRPr="004E30E7">
        <w:rPr>
          <w:rFonts w:eastAsia="Calibri" w:cs="Tahoma"/>
          <w:szCs w:val="24"/>
        </w:rPr>
        <w:t xml:space="preserve">eadership changes in schools and </w:t>
      </w:r>
      <w:r w:rsidR="002F1990">
        <w:rPr>
          <w:rFonts w:eastAsia="Calibri" w:cs="Tahoma"/>
          <w:szCs w:val="24"/>
        </w:rPr>
        <w:t>the</w:t>
      </w:r>
      <w:r w:rsidR="00E314A7">
        <w:rPr>
          <w:rFonts w:eastAsia="Calibri" w:cs="Tahoma"/>
          <w:szCs w:val="24"/>
        </w:rPr>
        <w:t xml:space="preserve"> further</w:t>
      </w:r>
      <w:r w:rsidR="002F1990">
        <w:rPr>
          <w:rFonts w:eastAsia="Calibri" w:cs="Tahoma"/>
          <w:szCs w:val="24"/>
        </w:rPr>
        <w:t xml:space="preserve"> growth of expertise </w:t>
      </w:r>
      <w:r w:rsidR="004E30E7" w:rsidRPr="004E30E7">
        <w:rPr>
          <w:rFonts w:eastAsia="Calibri" w:cs="Tahoma"/>
          <w:szCs w:val="24"/>
        </w:rPr>
        <w:t xml:space="preserve">within </w:t>
      </w:r>
      <w:r w:rsidR="002F1990">
        <w:rPr>
          <w:rFonts w:eastAsia="Calibri" w:cs="Tahoma"/>
          <w:szCs w:val="24"/>
        </w:rPr>
        <w:t>the central team</w:t>
      </w:r>
      <w:r w:rsidR="004E30E7" w:rsidRPr="004E30E7">
        <w:rPr>
          <w:rFonts w:eastAsia="Calibri" w:cs="Tahoma"/>
          <w:szCs w:val="24"/>
        </w:rPr>
        <w:t xml:space="preserve">, </w:t>
      </w:r>
      <w:r w:rsidR="00EF028D">
        <w:rPr>
          <w:rFonts w:eastAsia="Calibri" w:cs="Tahoma"/>
          <w:szCs w:val="24"/>
        </w:rPr>
        <w:t>including</w:t>
      </w:r>
      <w:r w:rsidR="00E314A7">
        <w:rPr>
          <w:rFonts w:eastAsia="Calibri" w:cs="Tahoma"/>
          <w:szCs w:val="24"/>
        </w:rPr>
        <w:t xml:space="preserve"> </w:t>
      </w:r>
      <w:r w:rsidR="002F1990">
        <w:rPr>
          <w:rFonts w:eastAsia="Calibri" w:cs="Tahoma"/>
          <w:szCs w:val="24"/>
        </w:rPr>
        <w:t>through the secondment of a specialist in early years,</w:t>
      </w:r>
      <w:r w:rsidR="002F1990" w:rsidRPr="004E30E7">
        <w:rPr>
          <w:rFonts w:eastAsia="Calibri" w:cs="Tahoma"/>
          <w:szCs w:val="24"/>
        </w:rPr>
        <w:t xml:space="preserve"> continue</w:t>
      </w:r>
      <w:r w:rsidR="004E30E7" w:rsidRPr="004E30E7">
        <w:rPr>
          <w:rFonts w:eastAsia="Calibri" w:cs="Tahoma"/>
          <w:szCs w:val="24"/>
        </w:rPr>
        <w:t xml:space="preserve"> to secure the foundations </w:t>
      </w:r>
      <w:r w:rsidR="002F1990">
        <w:rPr>
          <w:rFonts w:eastAsia="Calibri" w:cs="Tahoma"/>
          <w:szCs w:val="24"/>
        </w:rPr>
        <w:t>of a</w:t>
      </w:r>
      <w:r w:rsidR="00E314A7">
        <w:rPr>
          <w:rFonts w:eastAsia="Calibri" w:cs="Tahoma"/>
          <w:szCs w:val="24"/>
        </w:rPr>
        <w:t xml:space="preserve"> strong</w:t>
      </w:r>
      <w:r w:rsidR="006F0B6B">
        <w:rPr>
          <w:rFonts w:eastAsia="Calibri" w:cs="Tahoma"/>
          <w:szCs w:val="24"/>
        </w:rPr>
        <w:t xml:space="preserve"> learning community</w:t>
      </w:r>
      <w:r w:rsidR="002F1990">
        <w:rPr>
          <w:rFonts w:eastAsia="Calibri" w:cs="Tahoma"/>
          <w:szCs w:val="24"/>
        </w:rPr>
        <w:t xml:space="preserve">. </w:t>
      </w:r>
    </w:p>
    <w:p w14:paraId="1B05AFDF" w14:textId="3800F4D2" w:rsidR="00C964A5" w:rsidRDefault="00C964A5" w:rsidP="00EA0928">
      <w:pPr>
        <w:pStyle w:val="ListParagraph"/>
        <w:numPr>
          <w:ilvl w:val="0"/>
          <w:numId w:val="43"/>
        </w:numPr>
        <w:tabs>
          <w:tab w:val="clear" w:pos="1134"/>
        </w:tabs>
        <w:spacing w:after="120" w:line="240" w:lineRule="auto"/>
        <w:ind w:left="357" w:hanging="357"/>
        <w:contextualSpacing w:val="0"/>
        <w:rPr>
          <w:rFonts w:eastAsia="Calibri" w:cs="Tahoma"/>
          <w:szCs w:val="24"/>
        </w:rPr>
      </w:pPr>
      <w:r>
        <w:rPr>
          <w:rFonts w:eastAsia="Calibri" w:cs="Tahoma"/>
          <w:szCs w:val="24"/>
        </w:rPr>
        <w:t>Appropriate specialist support is</w:t>
      </w:r>
      <w:r w:rsidR="00E314A7">
        <w:rPr>
          <w:rFonts w:eastAsia="Calibri" w:cs="Tahoma"/>
          <w:szCs w:val="24"/>
        </w:rPr>
        <w:t xml:space="preserve"> </w:t>
      </w:r>
      <w:r>
        <w:rPr>
          <w:rFonts w:eastAsia="Calibri" w:cs="Tahoma"/>
          <w:szCs w:val="24"/>
        </w:rPr>
        <w:t xml:space="preserve">brokered </w:t>
      </w:r>
      <w:r w:rsidR="00B75E3F">
        <w:rPr>
          <w:rFonts w:eastAsia="Calibri" w:cs="Tahoma"/>
          <w:szCs w:val="24"/>
        </w:rPr>
        <w:t xml:space="preserve">separately </w:t>
      </w:r>
      <w:r>
        <w:rPr>
          <w:rFonts w:eastAsia="Calibri" w:cs="Tahoma"/>
          <w:szCs w:val="24"/>
        </w:rPr>
        <w:t xml:space="preserve">for the </w:t>
      </w:r>
      <w:r w:rsidR="006574F2">
        <w:rPr>
          <w:rFonts w:eastAsia="Calibri" w:cs="Tahoma"/>
          <w:szCs w:val="24"/>
        </w:rPr>
        <w:t>T</w:t>
      </w:r>
      <w:r>
        <w:rPr>
          <w:rFonts w:eastAsia="Calibri" w:cs="Tahoma"/>
          <w:szCs w:val="24"/>
        </w:rPr>
        <w:t>rust’s only secondary school.</w:t>
      </w:r>
      <w:r w:rsidR="005A0E47">
        <w:rPr>
          <w:rFonts w:eastAsia="Calibri" w:cs="Tahoma"/>
          <w:szCs w:val="24"/>
        </w:rPr>
        <w:t xml:space="preserve"> There are few o</w:t>
      </w:r>
      <w:r w:rsidR="00BF7BB6">
        <w:rPr>
          <w:rFonts w:eastAsia="Calibri" w:cs="Tahoma"/>
          <w:szCs w:val="24"/>
        </w:rPr>
        <w:t>pportunities for secondary school staff to share good practice with teams from other</w:t>
      </w:r>
      <w:r w:rsidR="001D7308">
        <w:rPr>
          <w:rFonts w:eastAsia="Calibri" w:cs="Tahoma"/>
          <w:szCs w:val="24"/>
        </w:rPr>
        <w:t xml:space="preserve"> </w:t>
      </w:r>
      <w:r w:rsidR="005A0E47">
        <w:rPr>
          <w:rFonts w:eastAsia="Calibri" w:cs="Tahoma"/>
          <w:szCs w:val="24"/>
        </w:rPr>
        <w:t xml:space="preserve">Trust </w:t>
      </w:r>
      <w:r w:rsidR="001D7308">
        <w:rPr>
          <w:rFonts w:eastAsia="Calibri" w:cs="Tahoma"/>
          <w:szCs w:val="24"/>
        </w:rPr>
        <w:t>schools and</w:t>
      </w:r>
      <w:r w:rsidR="005A0E47">
        <w:rPr>
          <w:rFonts w:eastAsia="Calibri" w:cs="Tahoma"/>
          <w:szCs w:val="24"/>
        </w:rPr>
        <w:t xml:space="preserve"> from </w:t>
      </w:r>
      <w:r w:rsidR="008822A7">
        <w:rPr>
          <w:rFonts w:eastAsia="Calibri" w:cs="Tahoma"/>
          <w:szCs w:val="24"/>
        </w:rPr>
        <w:t>different</w:t>
      </w:r>
      <w:r w:rsidR="005A0E47">
        <w:rPr>
          <w:rFonts w:eastAsia="Calibri" w:cs="Tahoma"/>
          <w:szCs w:val="24"/>
        </w:rPr>
        <w:t xml:space="preserve"> key stages</w:t>
      </w:r>
      <w:r w:rsidR="00BF7BB6">
        <w:rPr>
          <w:rFonts w:eastAsia="Calibri" w:cs="Tahoma"/>
          <w:szCs w:val="24"/>
        </w:rPr>
        <w:t>.</w:t>
      </w:r>
    </w:p>
    <w:p w14:paraId="4FE0C45B" w14:textId="17BCFA07" w:rsidR="004E30E7" w:rsidRPr="008D7D43" w:rsidRDefault="002F1990" w:rsidP="00EA0928">
      <w:pPr>
        <w:pStyle w:val="ListParagraph"/>
        <w:numPr>
          <w:ilvl w:val="0"/>
          <w:numId w:val="43"/>
        </w:numPr>
        <w:tabs>
          <w:tab w:val="clear" w:pos="1134"/>
        </w:tabs>
        <w:spacing w:after="120" w:line="240" w:lineRule="auto"/>
        <w:ind w:left="357" w:hanging="357"/>
        <w:contextualSpacing w:val="0"/>
        <w:rPr>
          <w:rFonts w:eastAsia="Calibri" w:cs="Tahoma"/>
          <w:szCs w:val="24"/>
        </w:rPr>
      </w:pPr>
      <w:r>
        <w:rPr>
          <w:rFonts w:eastAsia="Calibri" w:cs="Tahoma"/>
          <w:szCs w:val="24"/>
        </w:rPr>
        <w:t>W</w:t>
      </w:r>
      <w:r w:rsidR="004E30E7" w:rsidRPr="004E30E7">
        <w:rPr>
          <w:rFonts w:eastAsia="Calibri" w:cs="Tahoma"/>
          <w:szCs w:val="24"/>
        </w:rPr>
        <w:t xml:space="preserve">hile </w:t>
      </w:r>
      <w:r w:rsidR="008822A7">
        <w:rPr>
          <w:rFonts w:eastAsia="Calibri" w:cs="Tahoma"/>
          <w:szCs w:val="24"/>
        </w:rPr>
        <w:t xml:space="preserve">overall </w:t>
      </w:r>
      <w:r>
        <w:rPr>
          <w:rFonts w:eastAsia="Calibri" w:cs="Tahoma"/>
          <w:szCs w:val="24"/>
        </w:rPr>
        <w:t>outcomes</w:t>
      </w:r>
      <w:r w:rsidR="008822A7">
        <w:rPr>
          <w:rFonts w:eastAsia="Calibri" w:cs="Tahoma"/>
          <w:szCs w:val="24"/>
        </w:rPr>
        <w:t xml:space="preserve"> for Trust pupils</w:t>
      </w:r>
      <w:r>
        <w:rPr>
          <w:rFonts w:eastAsia="Calibri" w:cs="Tahoma"/>
          <w:szCs w:val="24"/>
        </w:rPr>
        <w:t xml:space="preserve"> are </w:t>
      </w:r>
      <w:r w:rsidR="004E30E7" w:rsidRPr="004E30E7">
        <w:rPr>
          <w:rFonts w:eastAsia="Calibri" w:cs="Tahoma"/>
          <w:szCs w:val="24"/>
        </w:rPr>
        <w:t>still variab</w:t>
      </w:r>
      <w:r w:rsidR="008822A7">
        <w:rPr>
          <w:rFonts w:eastAsia="Calibri" w:cs="Tahoma"/>
          <w:szCs w:val="24"/>
        </w:rPr>
        <w:t>le</w:t>
      </w:r>
      <w:r w:rsidR="004E30E7" w:rsidRPr="004E30E7">
        <w:rPr>
          <w:rFonts w:eastAsia="Calibri" w:cs="Tahoma"/>
          <w:szCs w:val="24"/>
        </w:rPr>
        <w:t xml:space="preserve">, </w:t>
      </w:r>
      <w:r w:rsidR="004A43B0">
        <w:rPr>
          <w:rFonts w:eastAsia="Calibri" w:cs="Tahoma"/>
          <w:szCs w:val="24"/>
        </w:rPr>
        <w:t xml:space="preserve">the trend </w:t>
      </w:r>
      <w:r w:rsidR="004E30E7" w:rsidRPr="004E30E7">
        <w:rPr>
          <w:rFonts w:eastAsia="Calibri" w:cs="Tahoma"/>
          <w:szCs w:val="24"/>
        </w:rPr>
        <w:t>demonstrate</w:t>
      </w:r>
      <w:r w:rsidR="004A43B0">
        <w:rPr>
          <w:rFonts w:eastAsia="Calibri" w:cs="Tahoma"/>
          <w:szCs w:val="24"/>
        </w:rPr>
        <w:t>s</w:t>
      </w:r>
      <w:r w:rsidR="004E30E7" w:rsidRPr="004E30E7">
        <w:rPr>
          <w:rFonts w:eastAsia="Calibri" w:cs="Tahoma"/>
          <w:szCs w:val="24"/>
        </w:rPr>
        <w:t xml:space="preserve"> an upward trajectory</w:t>
      </w:r>
      <w:r w:rsidR="004A43B0">
        <w:rPr>
          <w:rFonts w:eastAsia="Calibri" w:cs="Tahoma"/>
          <w:szCs w:val="24"/>
        </w:rPr>
        <w:t>, in particular</w:t>
      </w:r>
      <w:r>
        <w:rPr>
          <w:rFonts w:eastAsia="Calibri" w:cs="Tahoma"/>
          <w:szCs w:val="24"/>
        </w:rPr>
        <w:t xml:space="preserve"> </w:t>
      </w:r>
      <w:r w:rsidR="004A43B0">
        <w:rPr>
          <w:rFonts w:eastAsia="Calibri" w:cs="Tahoma"/>
          <w:szCs w:val="24"/>
        </w:rPr>
        <w:t xml:space="preserve">for pupils </w:t>
      </w:r>
      <w:r>
        <w:rPr>
          <w:rFonts w:eastAsia="Calibri" w:cs="Tahoma"/>
          <w:szCs w:val="24"/>
        </w:rPr>
        <w:t>by the end of key stage 2</w:t>
      </w:r>
      <w:r w:rsidR="004E30E7" w:rsidRPr="008D7D43">
        <w:rPr>
          <w:rFonts w:eastAsia="Calibri" w:cs="Tahoma"/>
          <w:szCs w:val="24"/>
        </w:rPr>
        <w:t>.</w:t>
      </w:r>
    </w:p>
    <w:p w14:paraId="7CD9AEA5" w14:textId="47D09AEF" w:rsidR="004A43B0" w:rsidRDefault="001507E5" w:rsidP="00EA0928">
      <w:pPr>
        <w:pStyle w:val="ListParagraph"/>
        <w:numPr>
          <w:ilvl w:val="0"/>
          <w:numId w:val="43"/>
        </w:numPr>
        <w:tabs>
          <w:tab w:val="clear" w:pos="1134"/>
        </w:tabs>
        <w:spacing w:after="120" w:line="240" w:lineRule="auto"/>
        <w:ind w:left="357" w:hanging="357"/>
        <w:contextualSpacing w:val="0"/>
        <w:rPr>
          <w:rFonts w:eastAsia="Calibri" w:cs="Tahoma"/>
          <w:szCs w:val="24"/>
        </w:rPr>
      </w:pPr>
      <w:r>
        <w:rPr>
          <w:rFonts w:eastAsia="Calibri" w:cs="Tahoma"/>
          <w:szCs w:val="24"/>
        </w:rPr>
        <w:t>You know that d</w:t>
      </w:r>
      <w:r w:rsidR="004E30E7" w:rsidRPr="004E30E7">
        <w:rPr>
          <w:rFonts w:eastAsia="Calibri" w:cs="Tahoma"/>
          <w:szCs w:val="24"/>
        </w:rPr>
        <w:t>isadvantaged pupils made significantly less progress tha</w:t>
      </w:r>
      <w:r w:rsidR="004A43B0">
        <w:rPr>
          <w:rFonts w:eastAsia="Calibri" w:cs="Tahoma"/>
          <w:szCs w:val="24"/>
        </w:rPr>
        <w:t xml:space="preserve">n non-disadvantaged </w:t>
      </w:r>
      <w:r w:rsidR="004E30E7" w:rsidRPr="004E30E7">
        <w:rPr>
          <w:rFonts w:eastAsia="Calibri" w:cs="Tahoma"/>
          <w:szCs w:val="24"/>
        </w:rPr>
        <w:t>pupils nationally</w:t>
      </w:r>
      <w:r>
        <w:rPr>
          <w:rFonts w:eastAsia="Calibri" w:cs="Tahoma"/>
          <w:szCs w:val="24"/>
        </w:rPr>
        <w:t>,</w:t>
      </w:r>
      <w:r w:rsidR="004E30E7" w:rsidRPr="004E30E7">
        <w:rPr>
          <w:rFonts w:eastAsia="Calibri" w:cs="Tahoma"/>
          <w:szCs w:val="24"/>
        </w:rPr>
        <w:t xml:space="preserve"> in 2016 and 2017</w:t>
      </w:r>
      <w:r>
        <w:rPr>
          <w:rFonts w:eastAsia="Calibri" w:cs="Tahoma"/>
          <w:szCs w:val="24"/>
        </w:rPr>
        <w:t>,</w:t>
      </w:r>
      <w:r w:rsidR="004E30E7" w:rsidRPr="004E30E7">
        <w:rPr>
          <w:rFonts w:eastAsia="Calibri" w:cs="Tahoma"/>
          <w:szCs w:val="24"/>
        </w:rPr>
        <w:t xml:space="preserve"> in all key stages.</w:t>
      </w:r>
      <w:r>
        <w:rPr>
          <w:rFonts w:eastAsia="Calibri" w:cs="Tahoma"/>
          <w:szCs w:val="24"/>
        </w:rPr>
        <w:t xml:space="preserve"> T</w:t>
      </w:r>
      <w:r w:rsidR="004E30E7" w:rsidRPr="004A43B0">
        <w:rPr>
          <w:rFonts w:eastAsia="Calibri" w:cs="Tahoma"/>
          <w:szCs w:val="24"/>
        </w:rPr>
        <w:t>he most able pupils, including</w:t>
      </w:r>
      <w:r w:rsidR="00B41192">
        <w:rPr>
          <w:rFonts w:eastAsia="Calibri" w:cs="Tahoma"/>
          <w:szCs w:val="24"/>
        </w:rPr>
        <w:t xml:space="preserve"> the most able disadvantaged pupils</w:t>
      </w:r>
      <w:r w:rsidR="00C46EBD">
        <w:rPr>
          <w:rFonts w:eastAsia="Calibri" w:cs="Tahoma"/>
          <w:szCs w:val="24"/>
        </w:rPr>
        <w:t>,</w:t>
      </w:r>
      <w:r>
        <w:rPr>
          <w:rFonts w:eastAsia="Calibri" w:cs="Tahoma"/>
          <w:szCs w:val="24"/>
        </w:rPr>
        <w:t xml:space="preserve"> did not achieve as well as they should</w:t>
      </w:r>
      <w:r w:rsidR="00BF7BB6" w:rsidRPr="004A43B0">
        <w:rPr>
          <w:rFonts w:eastAsia="Calibri" w:cs="Tahoma"/>
          <w:szCs w:val="24"/>
        </w:rPr>
        <w:t xml:space="preserve">. </w:t>
      </w:r>
    </w:p>
    <w:p w14:paraId="460DFD1B" w14:textId="28D4AC1A" w:rsidR="00BF7BB6" w:rsidRPr="004A43B0" w:rsidRDefault="00BF7BB6" w:rsidP="00EA0928">
      <w:pPr>
        <w:pStyle w:val="ListParagraph"/>
        <w:numPr>
          <w:ilvl w:val="0"/>
          <w:numId w:val="43"/>
        </w:numPr>
        <w:tabs>
          <w:tab w:val="clear" w:pos="1134"/>
        </w:tabs>
        <w:spacing w:after="120" w:line="240" w:lineRule="auto"/>
        <w:ind w:left="357" w:hanging="357"/>
        <w:contextualSpacing w:val="0"/>
        <w:rPr>
          <w:rFonts w:eastAsia="Calibri" w:cs="Tahoma"/>
          <w:szCs w:val="24"/>
        </w:rPr>
      </w:pPr>
      <w:r w:rsidRPr="004A43B0">
        <w:rPr>
          <w:rFonts w:eastAsia="Calibri" w:cs="Tahoma"/>
          <w:szCs w:val="24"/>
        </w:rPr>
        <w:t>The published 2017 national test results suggest</w:t>
      </w:r>
      <w:r w:rsidR="004E30E7" w:rsidRPr="004A43B0">
        <w:rPr>
          <w:rFonts w:eastAsia="Calibri" w:cs="Tahoma"/>
          <w:szCs w:val="24"/>
        </w:rPr>
        <w:t xml:space="preserve"> that new</w:t>
      </w:r>
      <w:r w:rsidR="001507E5">
        <w:rPr>
          <w:rFonts w:eastAsia="Calibri" w:cs="Tahoma"/>
          <w:szCs w:val="24"/>
        </w:rPr>
        <w:t xml:space="preserve"> improvement</w:t>
      </w:r>
      <w:r w:rsidR="004E30E7" w:rsidRPr="004A43B0">
        <w:rPr>
          <w:rFonts w:eastAsia="Calibri" w:cs="Tahoma"/>
          <w:szCs w:val="24"/>
        </w:rPr>
        <w:t xml:space="preserve"> strategies are working</w:t>
      </w:r>
      <w:r w:rsidRPr="004A43B0">
        <w:rPr>
          <w:rFonts w:eastAsia="Calibri" w:cs="Tahoma"/>
          <w:szCs w:val="24"/>
        </w:rPr>
        <w:t xml:space="preserve">, in particular </w:t>
      </w:r>
      <w:r w:rsidR="004A43B0">
        <w:rPr>
          <w:rFonts w:eastAsia="Calibri" w:cs="Tahoma"/>
          <w:szCs w:val="24"/>
        </w:rPr>
        <w:t xml:space="preserve">for the most able pupils </w:t>
      </w:r>
      <w:r w:rsidRPr="004A43B0">
        <w:rPr>
          <w:rFonts w:eastAsia="Calibri" w:cs="Tahoma"/>
          <w:szCs w:val="24"/>
        </w:rPr>
        <w:t>by the end of key stage 2.</w:t>
      </w:r>
    </w:p>
    <w:p w14:paraId="19026194" w14:textId="4D565A48" w:rsidR="006F0B6B" w:rsidRDefault="00A30ADF" w:rsidP="00EA0928">
      <w:pPr>
        <w:pStyle w:val="ListParagraph"/>
        <w:numPr>
          <w:ilvl w:val="0"/>
          <w:numId w:val="43"/>
        </w:numPr>
        <w:tabs>
          <w:tab w:val="clear" w:pos="1134"/>
        </w:tabs>
        <w:spacing w:after="120" w:line="240" w:lineRule="auto"/>
        <w:ind w:left="357" w:hanging="357"/>
        <w:contextualSpacing w:val="0"/>
        <w:rPr>
          <w:rFonts w:eastAsia="Calibri" w:cs="Tahoma"/>
          <w:szCs w:val="24"/>
        </w:rPr>
      </w:pPr>
      <w:r>
        <w:rPr>
          <w:rFonts w:eastAsia="Calibri" w:cs="Tahoma"/>
          <w:szCs w:val="24"/>
        </w:rPr>
        <w:t>C</w:t>
      </w:r>
      <w:r w:rsidR="00CE2602" w:rsidRPr="00BF7BB6">
        <w:rPr>
          <w:rFonts w:eastAsia="Calibri" w:cs="Tahoma"/>
          <w:szCs w:val="24"/>
        </w:rPr>
        <w:t>hildren</w:t>
      </w:r>
      <w:r w:rsidR="006F0B6B">
        <w:rPr>
          <w:rFonts w:eastAsia="Calibri" w:cs="Tahoma"/>
          <w:szCs w:val="24"/>
        </w:rPr>
        <w:t xml:space="preserve"> in the early years</w:t>
      </w:r>
      <w:r w:rsidR="00CE2602" w:rsidRPr="00BF7BB6">
        <w:rPr>
          <w:rFonts w:eastAsia="Calibri" w:cs="Tahoma"/>
          <w:szCs w:val="24"/>
        </w:rPr>
        <w:t xml:space="preserve"> do not</w:t>
      </w:r>
      <w:r w:rsidR="006F0B6B">
        <w:rPr>
          <w:rFonts w:eastAsia="Calibri" w:cs="Tahoma"/>
          <w:szCs w:val="24"/>
        </w:rPr>
        <w:t xml:space="preserve"> yet</w:t>
      </w:r>
      <w:r w:rsidR="00CE2602" w:rsidRPr="00BF7BB6">
        <w:rPr>
          <w:rFonts w:eastAsia="Calibri" w:cs="Tahoma"/>
          <w:szCs w:val="24"/>
        </w:rPr>
        <w:t xml:space="preserve"> make consistently good progress </w:t>
      </w:r>
      <w:r w:rsidR="006F0B6B">
        <w:rPr>
          <w:rFonts w:eastAsia="Calibri" w:cs="Tahoma"/>
          <w:szCs w:val="24"/>
        </w:rPr>
        <w:t xml:space="preserve">in all areas of the </w:t>
      </w:r>
      <w:r w:rsidR="00CE2602" w:rsidRPr="00BF7BB6">
        <w:rPr>
          <w:rFonts w:eastAsia="Calibri" w:cs="Tahoma"/>
          <w:szCs w:val="24"/>
        </w:rPr>
        <w:t>cu</w:t>
      </w:r>
      <w:r w:rsidR="005C0859">
        <w:rPr>
          <w:rFonts w:eastAsia="Calibri" w:cs="Tahoma"/>
          <w:szCs w:val="24"/>
        </w:rPr>
        <w:t xml:space="preserve">rriculum. </w:t>
      </w:r>
      <w:r>
        <w:rPr>
          <w:rFonts w:eastAsia="Calibri" w:cs="Tahoma"/>
          <w:szCs w:val="24"/>
        </w:rPr>
        <w:t>A</w:t>
      </w:r>
      <w:r w:rsidR="006F0B6B">
        <w:rPr>
          <w:rFonts w:eastAsia="Calibri" w:cs="Tahoma"/>
          <w:szCs w:val="24"/>
        </w:rPr>
        <w:t>ppropriate plans are</w:t>
      </w:r>
      <w:r>
        <w:rPr>
          <w:rFonts w:eastAsia="Calibri" w:cs="Tahoma"/>
          <w:szCs w:val="24"/>
        </w:rPr>
        <w:t xml:space="preserve"> now</w:t>
      </w:r>
      <w:r w:rsidR="006F0B6B">
        <w:rPr>
          <w:rFonts w:eastAsia="Calibri" w:cs="Tahoma"/>
          <w:szCs w:val="24"/>
        </w:rPr>
        <w:t xml:space="preserve"> in place to share good practice </w:t>
      </w:r>
      <w:r w:rsidR="00EF028D">
        <w:rPr>
          <w:rFonts w:eastAsia="Calibri" w:cs="Tahoma"/>
          <w:szCs w:val="24"/>
        </w:rPr>
        <w:t xml:space="preserve">more widely and </w:t>
      </w:r>
      <w:r>
        <w:rPr>
          <w:rFonts w:eastAsia="Calibri" w:cs="Tahoma"/>
          <w:szCs w:val="24"/>
        </w:rPr>
        <w:t xml:space="preserve">to </w:t>
      </w:r>
      <w:r w:rsidR="00EF028D">
        <w:rPr>
          <w:rFonts w:eastAsia="Calibri" w:cs="Tahoma"/>
          <w:szCs w:val="24"/>
        </w:rPr>
        <w:t>raise standards</w:t>
      </w:r>
      <w:r>
        <w:rPr>
          <w:rFonts w:eastAsia="Calibri" w:cs="Tahoma"/>
          <w:szCs w:val="24"/>
        </w:rPr>
        <w:t xml:space="preserve"> further</w:t>
      </w:r>
      <w:r w:rsidR="006F0B6B">
        <w:rPr>
          <w:rFonts w:eastAsia="Calibri" w:cs="Tahoma"/>
          <w:szCs w:val="24"/>
        </w:rPr>
        <w:t>.</w:t>
      </w:r>
    </w:p>
    <w:p w14:paraId="21B3D6BE" w14:textId="3900705F" w:rsidR="00A505CB" w:rsidRPr="00BF7BB6" w:rsidRDefault="00A27C6A" w:rsidP="00EA0928">
      <w:pPr>
        <w:pStyle w:val="ListParagraph"/>
        <w:numPr>
          <w:ilvl w:val="0"/>
          <w:numId w:val="43"/>
        </w:numPr>
        <w:tabs>
          <w:tab w:val="clear" w:pos="1134"/>
        </w:tabs>
        <w:spacing w:after="120" w:line="240" w:lineRule="auto"/>
        <w:ind w:left="357" w:hanging="357"/>
        <w:contextualSpacing w:val="0"/>
        <w:rPr>
          <w:rFonts w:eastAsia="Calibri" w:cs="Tahoma"/>
          <w:szCs w:val="24"/>
        </w:rPr>
      </w:pPr>
      <w:r>
        <w:rPr>
          <w:rFonts w:eastAsia="Calibri" w:cs="Tahoma"/>
          <w:szCs w:val="24"/>
        </w:rPr>
        <w:t xml:space="preserve">Other </w:t>
      </w:r>
      <w:r w:rsidR="006574F2">
        <w:rPr>
          <w:rFonts w:eastAsia="Calibri" w:cs="Tahoma"/>
          <w:szCs w:val="24"/>
        </w:rPr>
        <w:t>T</w:t>
      </w:r>
      <w:r w:rsidR="00BF7BB6">
        <w:rPr>
          <w:rFonts w:eastAsia="Calibri" w:cs="Tahoma"/>
          <w:szCs w:val="24"/>
        </w:rPr>
        <w:t>rus</w:t>
      </w:r>
      <w:r w:rsidR="005C0859">
        <w:rPr>
          <w:rFonts w:eastAsia="Calibri" w:cs="Tahoma"/>
          <w:szCs w:val="24"/>
        </w:rPr>
        <w:t>t-</w:t>
      </w:r>
      <w:r w:rsidR="00BF7BB6">
        <w:rPr>
          <w:rFonts w:eastAsia="Calibri" w:cs="Tahoma"/>
          <w:szCs w:val="24"/>
        </w:rPr>
        <w:t>wide development</w:t>
      </w:r>
      <w:r w:rsidR="005C0859">
        <w:rPr>
          <w:rFonts w:eastAsia="Calibri" w:cs="Tahoma"/>
          <w:szCs w:val="24"/>
        </w:rPr>
        <w:t xml:space="preserve"> priorities include</w:t>
      </w:r>
      <w:r w:rsidR="00CE2602" w:rsidRPr="00BF7BB6">
        <w:rPr>
          <w:rFonts w:eastAsia="Calibri" w:cs="Tahoma"/>
          <w:szCs w:val="24"/>
        </w:rPr>
        <w:t xml:space="preserve"> </w:t>
      </w:r>
      <w:r w:rsidR="00BF7BB6">
        <w:rPr>
          <w:rFonts w:eastAsia="Calibri" w:cs="Tahoma"/>
          <w:szCs w:val="24"/>
        </w:rPr>
        <w:t>the need to continue to improve</w:t>
      </w:r>
      <w:r w:rsidR="00CE2602" w:rsidRPr="00BF7BB6">
        <w:rPr>
          <w:rFonts w:eastAsia="Calibri" w:cs="Tahoma"/>
          <w:szCs w:val="24"/>
        </w:rPr>
        <w:t xml:space="preserve"> the teaching of phonics and writing in </w:t>
      </w:r>
      <w:r w:rsidR="006E27FE" w:rsidRPr="00BF7BB6">
        <w:rPr>
          <w:rFonts w:eastAsia="Calibri" w:cs="Tahoma"/>
          <w:szCs w:val="24"/>
        </w:rPr>
        <w:t xml:space="preserve">the </w:t>
      </w:r>
      <w:r w:rsidR="00CE2602" w:rsidRPr="00BF7BB6">
        <w:rPr>
          <w:rFonts w:eastAsia="Calibri" w:cs="Tahoma"/>
          <w:szCs w:val="24"/>
        </w:rPr>
        <w:t>Reception</w:t>
      </w:r>
      <w:r w:rsidR="006E27FE" w:rsidRPr="00BF7BB6">
        <w:rPr>
          <w:rFonts w:eastAsia="Calibri" w:cs="Tahoma"/>
          <w:szCs w:val="24"/>
        </w:rPr>
        <w:t xml:space="preserve"> Year.</w:t>
      </w:r>
    </w:p>
    <w:p w14:paraId="7D210766" w14:textId="0F66444E" w:rsidR="002F1990" w:rsidRPr="00EF028D" w:rsidRDefault="002F1990" w:rsidP="00EA0928">
      <w:pPr>
        <w:pStyle w:val="ListParagraph"/>
        <w:numPr>
          <w:ilvl w:val="0"/>
          <w:numId w:val="43"/>
        </w:numPr>
        <w:spacing w:after="120"/>
        <w:ind w:left="357" w:hanging="357"/>
        <w:contextualSpacing w:val="0"/>
        <w:rPr>
          <w:rFonts w:eastAsia="Calibri" w:cs="Tahoma"/>
          <w:szCs w:val="24"/>
        </w:rPr>
      </w:pPr>
      <w:r w:rsidRPr="00EF028D">
        <w:rPr>
          <w:rFonts w:eastAsia="Calibri" w:cs="Tahoma"/>
          <w:szCs w:val="24"/>
        </w:rPr>
        <w:t>P</w:t>
      </w:r>
      <w:r w:rsidR="00BF7BB6" w:rsidRPr="00EF028D">
        <w:rPr>
          <w:rFonts w:eastAsia="Calibri" w:cs="Tahoma"/>
          <w:szCs w:val="24"/>
        </w:rPr>
        <w:t>reviously, overall</w:t>
      </w:r>
      <w:r w:rsidRPr="00EF028D">
        <w:rPr>
          <w:rFonts w:eastAsia="Calibri" w:cs="Tahoma"/>
          <w:szCs w:val="24"/>
        </w:rPr>
        <w:t xml:space="preserve"> attendance was below the national average and persistent absence rates </w:t>
      </w:r>
      <w:r w:rsidR="00A00BA6" w:rsidRPr="00EF028D">
        <w:rPr>
          <w:rFonts w:eastAsia="Calibri" w:cs="Tahoma"/>
          <w:szCs w:val="24"/>
        </w:rPr>
        <w:t xml:space="preserve">were </w:t>
      </w:r>
      <w:r w:rsidRPr="00EF028D">
        <w:rPr>
          <w:rFonts w:eastAsia="Calibri" w:cs="Tahoma"/>
          <w:szCs w:val="24"/>
        </w:rPr>
        <w:t>too hi</w:t>
      </w:r>
      <w:r w:rsidR="001507E5">
        <w:rPr>
          <w:rFonts w:eastAsia="Calibri" w:cs="Tahoma"/>
          <w:szCs w:val="24"/>
        </w:rPr>
        <w:t>gh. Current a</w:t>
      </w:r>
      <w:r w:rsidRPr="00EF028D">
        <w:rPr>
          <w:rFonts w:eastAsia="Calibri" w:cs="Tahoma"/>
          <w:szCs w:val="24"/>
        </w:rPr>
        <w:t>tte</w:t>
      </w:r>
      <w:r w:rsidR="005C0859" w:rsidRPr="00EF028D">
        <w:rPr>
          <w:rFonts w:eastAsia="Calibri" w:cs="Tahoma"/>
          <w:szCs w:val="24"/>
        </w:rPr>
        <w:t>ndance rates are improving. T</w:t>
      </w:r>
      <w:r w:rsidRPr="00EF028D">
        <w:rPr>
          <w:rFonts w:eastAsia="Calibri" w:cs="Tahoma"/>
          <w:szCs w:val="24"/>
        </w:rPr>
        <w:t>he rate of persistent absence is</w:t>
      </w:r>
      <w:r w:rsidR="00BF7BB6" w:rsidRPr="00EF028D">
        <w:rPr>
          <w:rFonts w:eastAsia="Calibri" w:cs="Tahoma"/>
          <w:szCs w:val="24"/>
        </w:rPr>
        <w:t xml:space="preserve"> now</w:t>
      </w:r>
      <w:r w:rsidRPr="00EF028D">
        <w:rPr>
          <w:rFonts w:eastAsia="Calibri" w:cs="Tahoma"/>
          <w:szCs w:val="24"/>
        </w:rPr>
        <w:t xml:space="preserve"> closer to </w:t>
      </w:r>
      <w:r w:rsidR="00A30ADF">
        <w:rPr>
          <w:rFonts w:eastAsia="Calibri" w:cs="Tahoma"/>
          <w:szCs w:val="24"/>
        </w:rPr>
        <w:t>the national figure.</w:t>
      </w:r>
      <w:r w:rsidR="008652F5">
        <w:rPr>
          <w:rFonts w:eastAsia="Calibri" w:cs="Tahoma"/>
          <w:szCs w:val="24"/>
        </w:rPr>
        <w:t xml:space="preserve"> </w:t>
      </w:r>
    </w:p>
    <w:p w14:paraId="7FDFAA12" w14:textId="01DB1CCB" w:rsidR="002F1990" w:rsidRPr="001507E5" w:rsidRDefault="005B5A3A" w:rsidP="00EA0928">
      <w:pPr>
        <w:pStyle w:val="ListParagraph"/>
        <w:numPr>
          <w:ilvl w:val="0"/>
          <w:numId w:val="43"/>
        </w:numPr>
        <w:spacing w:after="120"/>
        <w:ind w:left="357" w:hanging="357"/>
        <w:contextualSpacing w:val="0"/>
        <w:rPr>
          <w:rFonts w:eastAsia="Calibri" w:cs="Tahoma"/>
          <w:szCs w:val="24"/>
        </w:rPr>
      </w:pPr>
      <w:r>
        <w:rPr>
          <w:rFonts w:eastAsia="Calibri" w:cs="Tahoma"/>
          <w:szCs w:val="24"/>
        </w:rPr>
        <w:t xml:space="preserve">The central </w:t>
      </w:r>
      <w:r w:rsidR="00A30ADF">
        <w:rPr>
          <w:rFonts w:eastAsia="Calibri" w:cs="Tahoma"/>
          <w:szCs w:val="24"/>
        </w:rPr>
        <w:t xml:space="preserve">business </w:t>
      </w:r>
      <w:r>
        <w:rPr>
          <w:rFonts w:eastAsia="Calibri" w:cs="Tahoma"/>
          <w:szCs w:val="24"/>
        </w:rPr>
        <w:t>team provide</w:t>
      </w:r>
      <w:r w:rsidR="00A00BA6">
        <w:rPr>
          <w:rFonts w:eastAsia="Calibri" w:cs="Tahoma"/>
          <w:szCs w:val="24"/>
        </w:rPr>
        <w:t>s</w:t>
      </w:r>
      <w:r>
        <w:rPr>
          <w:rFonts w:eastAsia="Calibri" w:cs="Tahoma"/>
          <w:szCs w:val="24"/>
        </w:rPr>
        <w:t xml:space="preserve"> v</w:t>
      </w:r>
      <w:r w:rsidRPr="005B5A3A">
        <w:rPr>
          <w:rFonts w:eastAsia="Calibri" w:cs="Tahoma"/>
          <w:szCs w:val="24"/>
        </w:rPr>
        <w:t xml:space="preserve">ery effective </w:t>
      </w:r>
      <w:r w:rsidR="001507E5">
        <w:rPr>
          <w:rFonts w:eastAsia="Calibri" w:cs="Tahoma"/>
          <w:szCs w:val="24"/>
        </w:rPr>
        <w:t xml:space="preserve">business </w:t>
      </w:r>
      <w:r w:rsidRPr="005B5A3A">
        <w:rPr>
          <w:rFonts w:eastAsia="Calibri" w:cs="Tahoma"/>
          <w:szCs w:val="24"/>
        </w:rPr>
        <w:t>support for</w:t>
      </w:r>
      <w:r>
        <w:rPr>
          <w:rFonts w:eastAsia="Calibri" w:cs="Tahoma"/>
          <w:szCs w:val="24"/>
        </w:rPr>
        <w:t xml:space="preserve"> schools</w:t>
      </w:r>
      <w:r w:rsidR="001507E5">
        <w:rPr>
          <w:rFonts w:eastAsia="Calibri" w:cs="Tahoma"/>
          <w:szCs w:val="24"/>
        </w:rPr>
        <w:t xml:space="preserve">. </w:t>
      </w:r>
      <w:r w:rsidRPr="001507E5">
        <w:rPr>
          <w:rFonts w:eastAsia="Calibri" w:cs="Tahoma"/>
          <w:szCs w:val="24"/>
        </w:rPr>
        <w:t>While judicious use of resources offer</w:t>
      </w:r>
      <w:r w:rsidR="005C0859" w:rsidRPr="001507E5">
        <w:rPr>
          <w:rFonts w:eastAsia="Calibri" w:cs="Tahoma"/>
          <w:szCs w:val="24"/>
        </w:rPr>
        <w:t>s</w:t>
      </w:r>
      <w:r w:rsidRPr="001507E5">
        <w:rPr>
          <w:rFonts w:eastAsia="Calibri" w:cs="Tahoma"/>
          <w:szCs w:val="24"/>
        </w:rPr>
        <w:t xml:space="preserve"> value for money and economies of scale,</w:t>
      </w:r>
      <w:r w:rsidR="00763629" w:rsidRPr="001507E5">
        <w:rPr>
          <w:rFonts w:eastAsia="Calibri" w:cs="Tahoma"/>
          <w:szCs w:val="24"/>
        </w:rPr>
        <w:t xml:space="preserve"> cost savings</w:t>
      </w:r>
      <w:r w:rsidRPr="001507E5">
        <w:rPr>
          <w:rFonts w:eastAsia="Calibri" w:cs="Tahoma"/>
          <w:szCs w:val="24"/>
        </w:rPr>
        <w:t xml:space="preserve"> are well</w:t>
      </w:r>
      <w:r w:rsidR="00C46EBD">
        <w:rPr>
          <w:rFonts w:eastAsia="Calibri" w:cs="Tahoma"/>
          <w:szCs w:val="24"/>
        </w:rPr>
        <w:t xml:space="preserve"> </w:t>
      </w:r>
      <w:r w:rsidRPr="001507E5">
        <w:rPr>
          <w:rFonts w:eastAsia="Calibri" w:cs="Tahoma"/>
          <w:szCs w:val="24"/>
        </w:rPr>
        <w:t xml:space="preserve">grounded in senior leaders’ commitment to improving life chances for all DNEAT pupils. </w:t>
      </w:r>
    </w:p>
    <w:p w14:paraId="1C5B987B" w14:textId="4075D7E2" w:rsidR="004E4F10" w:rsidRPr="00C46EBD" w:rsidRDefault="00FF277E" w:rsidP="00C46EBD">
      <w:pPr>
        <w:pStyle w:val="ListParagraph"/>
        <w:numPr>
          <w:ilvl w:val="0"/>
          <w:numId w:val="43"/>
        </w:numPr>
        <w:tabs>
          <w:tab w:val="clear" w:pos="1134"/>
        </w:tabs>
        <w:spacing w:after="240" w:line="240" w:lineRule="auto"/>
        <w:ind w:left="357" w:hanging="357"/>
        <w:contextualSpacing w:val="0"/>
        <w:rPr>
          <w:rFonts w:eastAsia="Calibri" w:cs="Tahoma"/>
          <w:szCs w:val="24"/>
        </w:rPr>
      </w:pPr>
      <w:r w:rsidRPr="00C46EBD">
        <w:rPr>
          <w:rFonts w:eastAsia="Calibri" w:cs="Tahoma"/>
          <w:szCs w:val="24"/>
        </w:rPr>
        <w:t>Within a landscape of national and local challenges in teacher r</w:t>
      </w:r>
      <w:r w:rsidR="0043187C" w:rsidRPr="00C46EBD">
        <w:rPr>
          <w:rFonts w:eastAsia="Calibri" w:cs="Tahoma"/>
          <w:szCs w:val="24"/>
        </w:rPr>
        <w:t>ecruitment</w:t>
      </w:r>
      <w:r w:rsidRPr="00C46EBD">
        <w:rPr>
          <w:rFonts w:eastAsia="Calibri" w:cs="Tahoma"/>
          <w:szCs w:val="24"/>
        </w:rPr>
        <w:t>, retention and supply, you have entrenched</w:t>
      </w:r>
      <w:r w:rsidR="0043187C" w:rsidRPr="00C46EBD">
        <w:rPr>
          <w:rFonts w:eastAsia="Calibri" w:cs="Tahoma"/>
          <w:szCs w:val="24"/>
        </w:rPr>
        <w:t xml:space="preserve"> </w:t>
      </w:r>
      <w:r w:rsidRPr="00C46EBD">
        <w:rPr>
          <w:rFonts w:eastAsia="Calibri" w:cs="Tahoma"/>
          <w:szCs w:val="24"/>
        </w:rPr>
        <w:t>the mantra of</w:t>
      </w:r>
      <w:r w:rsidR="0043187C" w:rsidRPr="00C46EBD">
        <w:rPr>
          <w:rFonts w:eastAsia="Calibri" w:cs="Tahoma"/>
          <w:szCs w:val="24"/>
        </w:rPr>
        <w:t xml:space="preserve"> </w:t>
      </w:r>
      <w:r w:rsidRPr="00C46EBD">
        <w:rPr>
          <w:rFonts w:eastAsia="Calibri" w:cs="Tahoma"/>
          <w:szCs w:val="24"/>
        </w:rPr>
        <w:t>‘</w:t>
      </w:r>
      <w:r w:rsidR="0043187C" w:rsidRPr="00C46EBD">
        <w:rPr>
          <w:rFonts w:eastAsia="Calibri" w:cs="Tahoma"/>
          <w:szCs w:val="24"/>
        </w:rPr>
        <w:t>growing</w:t>
      </w:r>
      <w:r w:rsidRPr="00C46EBD">
        <w:rPr>
          <w:rFonts w:eastAsia="Calibri" w:cs="Tahoma"/>
          <w:szCs w:val="24"/>
        </w:rPr>
        <w:t xml:space="preserve"> your own</w:t>
      </w:r>
      <w:r w:rsidR="00EF790B" w:rsidRPr="00C46EBD">
        <w:rPr>
          <w:rFonts w:eastAsia="Calibri" w:cs="Tahoma"/>
          <w:szCs w:val="24"/>
        </w:rPr>
        <w:t>’</w:t>
      </w:r>
      <w:r w:rsidR="005B4D13" w:rsidRPr="00C46EBD">
        <w:rPr>
          <w:rFonts w:eastAsia="Calibri" w:cs="Tahoma"/>
          <w:szCs w:val="24"/>
        </w:rPr>
        <w:t xml:space="preserve"> </w:t>
      </w:r>
      <w:r w:rsidR="005B4D13" w:rsidRPr="00C46EBD">
        <w:rPr>
          <w:rFonts w:eastAsia="Calibri" w:cs="Tahoma"/>
          <w:szCs w:val="24"/>
        </w:rPr>
        <w:lastRenderedPageBreak/>
        <w:t>teaching teams.</w:t>
      </w:r>
      <w:r w:rsidR="00EF790B" w:rsidRPr="00C46EBD">
        <w:rPr>
          <w:rFonts w:eastAsia="Calibri" w:cs="Tahoma"/>
          <w:szCs w:val="24"/>
        </w:rPr>
        <w:t xml:space="preserve"> </w:t>
      </w:r>
      <w:r w:rsidR="00A30ADF" w:rsidRPr="00C46EBD">
        <w:rPr>
          <w:rFonts w:eastAsia="Calibri" w:cs="Tahoma"/>
          <w:szCs w:val="24"/>
        </w:rPr>
        <w:t>Vacant p</w:t>
      </w:r>
      <w:r w:rsidR="005C0859" w:rsidRPr="00C46EBD">
        <w:rPr>
          <w:rFonts w:eastAsia="Calibri" w:cs="Tahoma"/>
          <w:szCs w:val="24"/>
        </w:rPr>
        <w:t>osts</w:t>
      </w:r>
      <w:r w:rsidR="00EF790B" w:rsidRPr="00C46EBD">
        <w:rPr>
          <w:rFonts w:eastAsia="Calibri" w:cs="Tahoma"/>
          <w:szCs w:val="24"/>
        </w:rPr>
        <w:t xml:space="preserve"> are offered not just as jobs</w:t>
      </w:r>
      <w:r w:rsidR="00A00BA6" w:rsidRPr="00C46EBD">
        <w:rPr>
          <w:rFonts w:eastAsia="Calibri" w:cs="Tahoma"/>
          <w:szCs w:val="24"/>
        </w:rPr>
        <w:t>,</w:t>
      </w:r>
      <w:r w:rsidR="00EF790B" w:rsidRPr="00C46EBD">
        <w:rPr>
          <w:rFonts w:eastAsia="Calibri" w:cs="Tahoma"/>
          <w:szCs w:val="24"/>
        </w:rPr>
        <w:t xml:space="preserve"> but as career development opportunities. </w:t>
      </w:r>
      <w:r w:rsidR="00A30ADF" w:rsidRPr="00C46EBD">
        <w:rPr>
          <w:rFonts w:eastAsia="Calibri" w:cs="Tahoma"/>
          <w:szCs w:val="24"/>
        </w:rPr>
        <w:t>T</w:t>
      </w:r>
      <w:r w:rsidR="005C0859" w:rsidRPr="00C46EBD">
        <w:rPr>
          <w:rFonts w:eastAsia="Calibri" w:cs="Tahoma"/>
          <w:szCs w:val="24"/>
        </w:rPr>
        <w:t xml:space="preserve">here are </w:t>
      </w:r>
      <w:r w:rsidR="00EF028D" w:rsidRPr="00C46EBD">
        <w:rPr>
          <w:rFonts w:eastAsia="Calibri" w:cs="Tahoma"/>
          <w:szCs w:val="24"/>
        </w:rPr>
        <w:t xml:space="preserve">currently </w:t>
      </w:r>
      <w:r w:rsidR="00A30ADF" w:rsidRPr="00C46EBD">
        <w:rPr>
          <w:rFonts w:eastAsia="Calibri" w:cs="Tahoma"/>
          <w:szCs w:val="24"/>
        </w:rPr>
        <w:t>very few</w:t>
      </w:r>
      <w:r w:rsidR="001507E5" w:rsidRPr="00C46EBD">
        <w:rPr>
          <w:rFonts w:eastAsia="Calibri" w:cs="Tahoma"/>
          <w:szCs w:val="24"/>
        </w:rPr>
        <w:t xml:space="preserve"> gaps across the Trust’s </w:t>
      </w:r>
      <w:r w:rsidR="00A30ADF" w:rsidRPr="00C46EBD">
        <w:rPr>
          <w:rFonts w:eastAsia="Calibri" w:cs="Tahoma"/>
          <w:szCs w:val="24"/>
        </w:rPr>
        <w:t>workforce</w:t>
      </w:r>
      <w:r w:rsidRPr="00C46EBD">
        <w:rPr>
          <w:rFonts w:eastAsia="Calibri" w:cs="Tahoma"/>
          <w:szCs w:val="24"/>
        </w:rPr>
        <w:t>.</w:t>
      </w:r>
    </w:p>
    <w:p w14:paraId="00F57716" w14:textId="77777777" w:rsidR="00407D09" w:rsidRPr="00704FD7" w:rsidRDefault="00407D09" w:rsidP="00407D09">
      <w:pPr>
        <w:tabs>
          <w:tab w:val="clear" w:pos="1134"/>
        </w:tabs>
        <w:spacing w:line="240" w:lineRule="auto"/>
        <w:rPr>
          <w:rFonts w:eastAsia="Calibri" w:cs="Tahoma"/>
          <w:b/>
          <w:szCs w:val="24"/>
        </w:rPr>
      </w:pPr>
      <w:r w:rsidRPr="00704FD7">
        <w:rPr>
          <w:rFonts w:eastAsia="Calibri" w:cs="Tahoma"/>
          <w:b/>
          <w:szCs w:val="24"/>
        </w:rPr>
        <w:t>Evidence</w:t>
      </w:r>
    </w:p>
    <w:p w14:paraId="63E636A5" w14:textId="77777777" w:rsidR="00407D09" w:rsidRPr="00704FD7" w:rsidRDefault="00407D09" w:rsidP="00407D09">
      <w:pPr>
        <w:tabs>
          <w:tab w:val="clear" w:pos="1134"/>
        </w:tabs>
        <w:spacing w:line="240" w:lineRule="auto"/>
        <w:rPr>
          <w:rFonts w:eastAsia="Calibri" w:cs="Tahoma"/>
          <w:szCs w:val="24"/>
        </w:rPr>
      </w:pPr>
    </w:p>
    <w:p w14:paraId="11CB45DE" w14:textId="77777777" w:rsidR="002E7042" w:rsidRPr="00704FD7" w:rsidRDefault="006B2FEF" w:rsidP="00407D09">
      <w:pPr>
        <w:tabs>
          <w:tab w:val="clear" w:pos="1134"/>
        </w:tabs>
        <w:spacing w:line="240" w:lineRule="auto"/>
        <w:rPr>
          <w:rFonts w:eastAsia="Calibri" w:cs="Tahoma"/>
          <w:szCs w:val="24"/>
        </w:rPr>
      </w:pPr>
      <w:r w:rsidRPr="00704FD7">
        <w:rPr>
          <w:rFonts w:eastAsia="Calibri" w:cs="Tahoma"/>
          <w:szCs w:val="24"/>
        </w:rPr>
        <w:t>F</w:t>
      </w:r>
      <w:r w:rsidR="00665BBE" w:rsidRPr="00704FD7">
        <w:rPr>
          <w:rFonts w:eastAsia="Calibri" w:cs="Tahoma"/>
          <w:szCs w:val="24"/>
        </w:rPr>
        <w:t>ocused inspection</w:t>
      </w:r>
      <w:r w:rsidRPr="00704FD7">
        <w:rPr>
          <w:rFonts w:eastAsia="Calibri" w:cs="Tahoma"/>
          <w:szCs w:val="24"/>
        </w:rPr>
        <w:t>s</w:t>
      </w:r>
      <w:r w:rsidR="00665BBE" w:rsidRPr="00704FD7">
        <w:rPr>
          <w:rFonts w:eastAsia="Calibri" w:cs="Tahoma"/>
          <w:szCs w:val="24"/>
        </w:rPr>
        <w:t xml:space="preserve"> of </w:t>
      </w:r>
      <w:r w:rsidR="00E84C31">
        <w:rPr>
          <w:rFonts w:eastAsia="Calibri" w:cs="Tahoma"/>
          <w:szCs w:val="24"/>
        </w:rPr>
        <w:t>six schools</w:t>
      </w:r>
      <w:r w:rsidR="002E7042" w:rsidRPr="00704FD7">
        <w:rPr>
          <w:rFonts w:eastAsia="Calibri" w:cs="Tahoma"/>
          <w:szCs w:val="24"/>
        </w:rPr>
        <w:t xml:space="preserve"> </w:t>
      </w:r>
      <w:r w:rsidR="00665BBE" w:rsidRPr="00704FD7">
        <w:rPr>
          <w:rFonts w:eastAsia="Calibri" w:cs="Tahoma"/>
          <w:szCs w:val="24"/>
        </w:rPr>
        <w:t>w</w:t>
      </w:r>
      <w:r w:rsidRPr="00704FD7">
        <w:rPr>
          <w:rFonts w:eastAsia="Calibri" w:cs="Tahoma"/>
          <w:szCs w:val="24"/>
        </w:rPr>
        <w:t>ere</w:t>
      </w:r>
      <w:r w:rsidR="00665BBE" w:rsidRPr="00704FD7">
        <w:rPr>
          <w:rFonts w:eastAsia="Calibri" w:cs="Tahoma"/>
          <w:szCs w:val="24"/>
        </w:rPr>
        <w:t xml:space="preserve"> carried out between </w:t>
      </w:r>
      <w:r w:rsidR="008606F1">
        <w:rPr>
          <w:rFonts w:eastAsia="Calibri" w:cs="Tahoma"/>
          <w:szCs w:val="24"/>
        </w:rPr>
        <w:t>27</w:t>
      </w:r>
      <w:r w:rsidR="00E84C31">
        <w:rPr>
          <w:rFonts w:eastAsia="Calibri" w:cs="Tahoma"/>
          <w:szCs w:val="24"/>
        </w:rPr>
        <w:t xml:space="preserve"> February </w:t>
      </w:r>
      <w:r w:rsidR="008606F1">
        <w:rPr>
          <w:rFonts w:eastAsia="Calibri" w:cs="Tahoma"/>
          <w:szCs w:val="24"/>
        </w:rPr>
        <w:t>and 7</w:t>
      </w:r>
      <w:r w:rsidR="00B10A0E">
        <w:rPr>
          <w:rFonts w:eastAsia="Calibri" w:cs="Tahoma"/>
          <w:szCs w:val="24"/>
        </w:rPr>
        <w:t xml:space="preserve"> M</w:t>
      </w:r>
      <w:r w:rsidR="00E84C31">
        <w:rPr>
          <w:rFonts w:eastAsia="Calibri" w:cs="Tahoma"/>
          <w:szCs w:val="24"/>
        </w:rPr>
        <w:t>arch 2018</w:t>
      </w:r>
      <w:r w:rsidR="002E7042" w:rsidRPr="00704FD7">
        <w:rPr>
          <w:rFonts w:eastAsia="Calibri" w:cs="Tahoma"/>
          <w:szCs w:val="24"/>
        </w:rPr>
        <w:t xml:space="preserve">. </w:t>
      </w:r>
      <w:r w:rsidR="00E84C31">
        <w:rPr>
          <w:rFonts w:eastAsia="Calibri" w:cs="Tahoma"/>
          <w:szCs w:val="24"/>
        </w:rPr>
        <w:t xml:space="preserve">Three </w:t>
      </w:r>
      <w:r w:rsidR="00665BBE" w:rsidRPr="00704FD7">
        <w:rPr>
          <w:rFonts w:eastAsia="Calibri" w:cs="Tahoma"/>
          <w:szCs w:val="24"/>
        </w:rPr>
        <w:t>of t</w:t>
      </w:r>
      <w:r w:rsidR="002E7042" w:rsidRPr="00704FD7">
        <w:rPr>
          <w:rFonts w:eastAsia="Calibri" w:cs="Tahoma"/>
          <w:szCs w:val="24"/>
        </w:rPr>
        <w:t>he</w:t>
      </w:r>
      <w:r w:rsidR="0079394E" w:rsidRPr="00704FD7">
        <w:rPr>
          <w:rFonts w:eastAsia="Calibri" w:cs="Tahoma"/>
          <w:szCs w:val="24"/>
        </w:rPr>
        <w:t>se</w:t>
      </w:r>
      <w:r w:rsidR="002E7042" w:rsidRPr="00704FD7">
        <w:rPr>
          <w:rFonts w:eastAsia="Calibri" w:cs="Tahoma"/>
          <w:szCs w:val="24"/>
        </w:rPr>
        <w:t xml:space="preserve"> inspections were</w:t>
      </w:r>
      <w:r w:rsidR="00E84C31">
        <w:rPr>
          <w:rFonts w:eastAsia="Calibri" w:cs="Tahoma"/>
          <w:szCs w:val="24"/>
        </w:rPr>
        <w:t xml:space="preserve"> short inspections</w:t>
      </w:r>
      <w:r w:rsidR="002E7042" w:rsidRPr="00704FD7">
        <w:rPr>
          <w:rFonts w:eastAsia="Calibri" w:cs="Tahoma"/>
          <w:szCs w:val="24"/>
        </w:rPr>
        <w:t xml:space="preserve"> carried out under section 8 of the Education Act 2005.</w:t>
      </w:r>
      <w:r w:rsidR="0004064F" w:rsidRPr="00704FD7">
        <w:rPr>
          <w:rFonts w:eastAsia="Calibri" w:cs="Tahoma"/>
          <w:szCs w:val="24"/>
        </w:rPr>
        <w:t xml:space="preserve"> </w:t>
      </w:r>
      <w:r w:rsidR="00E84C31">
        <w:rPr>
          <w:rFonts w:eastAsia="Calibri" w:cs="Tahoma"/>
          <w:szCs w:val="24"/>
        </w:rPr>
        <w:t>The other three inspections were</w:t>
      </w:r>
      <w:r w:rsidR="003558D2" w:rsidRPr="00704FD7">
        <w:rPr>
          <w:rFonts w:eastAsia="Calibri" w:cs="Tahoma"/>
          <w:szCs w:val="24"/>
        </w:rPr>
        <w:t xml:space="preserve"> full</w:t>
      </w:r>
      <w:r w:rsidR="00E502EF" w:rsidRPr="00704FD7">
        <w:rPr>
          <w:rFonts w:eastAsia="Calibri" w:cs="Tahoma"/>
          <w:szCs w:val="24"/>
        </w:rPr>
        <w:t xml:space="preserve"> inspection</w:t>
      </w:r>
      <w:r w:rsidR="00B10A0E">
        <w:rPr>
          <w:rFonts w:eastAsia="Calibri" w:cs="Tahoma"/>
          <w:szCs w:val="24"/>
        </w:rPr>
        <w:t>s</w:t>
      </w:r>
      <w:r w:rsidR="00E502EF" w:rsidRPr="00704FD7">
        <w:rPr>
          <w:rFonts w:eastAsia="Calibri" w:cs="Tahoma"/>
          <w:szCs w:val="24"/>
        </w:rPr>
        <w:t xml:space="preserve"> under</w:t>
      </w:r>
      <w:r w:rsidR="00655432" w:rsidRPr="00704FD7">
        <w:rPr>
          <w:rFonts w:eastAsia="Calibri" w:cs="Tahoma"/>
          <w:szCs w:val="24"/>
        </w:rPr>
        <w:t xml:space="preserve"> section 5 </w:t>
      </w:r>
      <w:r w:rsidR="00E502EF" w:rsidRPr="00704FD7">
        <w:rPr>
          <w:rFonts w:eastAsia="Calibri" w:cs="Tahoma"/>
          <w:szCs w:val="24"/>
        </w:rPr>
        <w:t>of th</w:t>
      </w:r>
      <w:r w:rsidR="000423CA" w:rsidRPr="00704FD7">
        <w:rPr>
          <w:rFonts w:eastAsia="Calibri" w:cs="Tahoma"/>
          <w:szCs w:val="24"/>
        </w:rPr>
        <w:t>e</w:t>
      </w:r>
      <w:r w:rsidR="00E502EF" w:rsidRPr="00704FD7">
        <w:rPr>
          <w:rFonts w:eastAsia="Calibri" w:cs="Tahoma"/>
          <w:szCs w:val="24"/>
        </w:rPr>
        <w:t xml:space="preserve"> Act.</w:t>
      </w:r>
      <w:r w:rsidR="00B10A0E">
        <w:rPr>
          <w:rFonts w:eastAsia="Calibri" w:cs="Tahoma"/>
          <w:szCs w:val="24"/>
        </w:rPr>
        <w:t xml:space="preserve"> </w:t>
      </w:r>
    </w:p>
    <w:p w14:paraId="3E440022" w14:textId="77777777" w:rsidR="008774DF" w:rsidRDefault="008774DF" w:rsidP="00407D09">
      <w:pPr>
        <w:tabs>
          <w:tab w:val="clear" w:pos="1134"/>
        </w:tabs>
        <w:spacing w:line="240" w:lineRule="auto"/>
        <w:rPr>
          <w:rFonts w:eastAsia="Calibri" w:cs="Tahoma"/>
          <w:szCs w:val="24"/>
        </w:rPr>
      </w:pPr>
    </w:p>
    <w:p w14:paraId="51C5F1D1" w14:textId="77777777" w:rsidR="002E7042" w:rsidRPr="00704FD7" w:rsidRDefault="00665BBE" w:rsidP="00EA0928">
      <w:pPr>
        <w:tabs>
          <w:tab w:val="clear" w:pos="1134"/>
        </w:tabs>
        <w:spacing w:after="240" w:line="240" w:lineRule="auto"/>
        <w:rPr>
          <w:rFonts w:eastAsia="Calibri" w:cs="Tahoma"/>
          <w:szCs w:val="24"/>
        </w:rPr>
      </w:pPr>
      <w:r w:rsidRPr="00704FD7">
        <w:rPr>
          <w:rFonts w:eastAsia="Calibri" w:cs="Tahoma"/>
          <w:szCs w:val="24"/>
        </w:rPr>
        <w:t>The inspection outcomes were:</w:t>
      </w:r>
    </w:p>
    <w:p w14:paraId="2E3CD0E5" w14:textId="26E4DAEC" w:rsidR="002F7851" w:rsidRDefault="00B60D3A" w:rsidP="002F7851">
      <w:pPr>
        <w:numPr>
          <w:ilvl w:val="0"/>
          <w:numId w:val="43"/>
        </w:numPr>
        <w:tabs>
          <w:tab w:val="clear" w:pos="1134"/>
          <w:tab w:val="num" w:pos="283"/>
        </w:tabs>
        <w:spacing w:after="113" w:line="240" w:lineRule="auto"/>
        <w:ind w:left="284" w:hanging="284"/>
        <w:rPr>
          <w:rFonts w:eastAsia="Calibri" w:cs="Tahoma"/>
          <w:szCs w:val="24"/>
        </w:rPr>
      </w:pPr>
      <w:r>
        <w:rPr>
          <w:rFonts w:eastAsia="Calibri" w:cs="Tahoma"/>
          <w:szCs w:val="24"/>
        </w:rPr>
        <w:t xml:space="preserve">In the </w:t>
      </w:r>
      <w:r w:rsidR="00EF028D">
        <w:rPr>
          <w:rFonts w:eastAsia="Calibri" w:cs="Tahoma"/>
          <w:szCs w:val="24"/>
        </w:rPr>
        <w:t>full</w:t>
      </w:r>
      <w:r>
        <w:rPr>
          <w:rFonts w:eastAsia="Calibri" w:cs="Tahoma"/>
          <w:szCs w:val="24"/>
        </w:rPr>
        <w:t xml:space="preserve"> inspections undertaken as part of the focused review, all three sch</w:t>
      </w:r>
      <w:r w:rsidR="008606F1">
        <w:rPr>
          <w:rFonts w:eastAsia="Calibri" w:cs="Tahoma"/>
          <w:szCs w:val="24"/>
        </w:rPr>
        <w:t>ools were judged to be good.</w:t>
      </w:r>
    </w:p>
    <w:p w14:paraId="6E26AD8A" w14:textId="2E4D1B28" w:rsidR="005807A3" w:rsidRPr="002F7851" w:rsidRDefault="00B60D3A" w:rsidP="00EA0928">
      <w:pPr>
        <w:numPr>
          <w:ilvl w:val="0"/>
          <w:numId w:val="43"/>
        </w:numPr>
        <w:tabs>
          <w:tab w:val="clear" w:pos="1134"/>
          <w:tab w:val="num" w:pos="283"/>
        </w:tabs>
        <w:spacing w:line="240" w:lineRule="auto"/>
        <w:ind w:left="284" w:hanging="284"/>
        <w:rPr>
          <w:rFonts w:eastAsia="Calibri" w:cs="Tahoma"/>
          <w:szCs w:val="24"/>
        </w:rPr>
      </w:pPr>
      <w:r w:rsidRPr="002F7851">
        <w:rPr>
          <w:rFonts w:eastAsia="Calibri" w:cs="Tahoma"/>
          <w:szCs w:val="24"/>
        </w:rPr>
        <w:t>In the short inspections, two schools remained goo</w:t>
      </w:r>
      <w:r w:rsidR="008774DF">
        <w:rPr>
          <w:rFonts w:eastAsia="Calibri" w:cs="Tahoma"/>
          <w:szCs w:val="24"/>
        </w:rPr>
        <w:t>d. The third school retained the previous</w:t>
      </w:r>
      <w:r w:rsidRPr="002F7851">
        <w:rPr>
          <w:rFonts w:eastAsia="Calibri" w:cs="Tahoma"/>
          <w:szCs w:val="24"/>
        </w:rPr>
        <w:t xml:space="preserve"> good judgement but was recommended for a full s</w:t>
      </w:r>
      <w:r w:rsidR="00C46EBD">
        <w:rPr>
          <w:rFonts w:eastAsia="Calibri" w:cs="Tahoma"/>
          <w:szCs w:val="24"/>
        </w:rPr>
        <w:t xml:space="preserve">ection </w:t>
      </w:r>
      <w:r w:rsidRPr="002F7851">
        <w:rPr>
          <w:rFonts w:eastAsia="Calibri" w:cs="Tahoma"/>
          <w:szCs w:val="24"/>
        </w:rPr>
        <w:t>5 in</w:t>
      </w:r>
      <w:r w:rsidR="0094187A">
        <w:rPr>
          <w:rFonts w:eastAsia="Calibri" w:cs="Tahoma"/>
          <w:szCs w:val="24"/>
        </w:rPr>
        <w:t xml:space="preserve">spection </w:t>
      </w:r>
      <w:r w:rsidRPr="002F7851">
        <w:rPr>
          <w:rFonts w:eastAsia="Calibri" w:cs="Tahoma"/>
          <w:szCs w:val="24"/>
        </w:rPr>
        <w:t xml:space="preserve">because of a </w:t>
      </w:r>
      <w:r w:rsidR="008774DF">
        <w:rPr>
          <w:rFonts w:eastAsia="Calibri" w:cs="Tahoma"/>
          <w:szCs w:val="24"/>
        </w:rPr>
        <w:t xml:space="preserve">recent </w:t>
      </w:r>
      <w:r w:rsidRPr="002F7851">
        <w:rPr>
          <w:rFonts w:eastAsia="Calibri" w:cs="Tahoma"/>
          <w:szCs w:val="24"/>
        </w:rPr>
        <w:t>decline in standards</w:t>
      </w:r>
      <w:r w:rsidR="008774DF">
        <w:rPr>
          <w:rFonts w:eastAsia="Calibri" w:cs="Tahoma"/>
          <w:szCs w:val="24"/>
        </w:rPr>
        <w:t xml:space="preserve"> in </w:t>
      </w:r>
      <w:r w:rsidR="001A472B">
        <w:rPr>
          <w:rFonts w:eastAsia="Calibri" w:cs="Tahoma"/>
          <w:szCs w:val="24"/>
        </w:rPr>
        <w:t xml:space="preserve">the </w:t>
      </w:r>
      <w:r w:rsidR="008774DF">
        <w:rPr>
          <w:rFonts w:eastAsia="Calibri" w:cs="Tahoma"/>
          <w:szCs w:val="24"/>
        </w:rPr>
        <w:t>early years and</w:t>
      </w:r>
      <w:r w:rsidR="00846716">
        <w:rPr>
          <w:rFonts w:eastAsia="Calibri" w:cs="Tahoma"/>
          <w:szCs w:val="24"/>
        </w:rPr>
        <w:t xml:space="preserve"> in</w:t>
      </w:r>
      <w:r w:rsidR="008774DF">
        <w:rPr>
          <w:rFonts w:eastAsia="Calibri" w:cs="Tahoma"/>
          <w:szCs w:val="24"/>
        </w:rPr>
        <w:t xml:space="preserve"> key stage</w:t>
      </w:r>
      <w:r w:rsidR="001C6D31">
        <w:rPr>
          <w:rFonts w:eastAsia="Calibri" w:cs="Tahoma"/>
          <w:szCs w:val="24"/>
        </w:rPr>
        <w:t xml:space="preserve"> 1</w:t>
      </w:r>
      <w:r w:rsidRPr="002F7851">
        <w:rPr>
          <w:rFonts w:eastAsia="Calibri" w:cs="Tahoma"/>
          <w:szCs w:val="24"/>
        </w:rPr>
        <w:t>.</w:t>
      </w:r>
    </w:p>
    <w:p w14:paraId="5CDC8ADB" w14:textId="77777777" w:rsidR="005807A3" w:rsidRPr="005807A3" w:rsidRDefault="005807A3" w:rsidP="005807A3">
      <w:pPr>
        <w:tabs>
          <w:tab w:val="clear" w:pos="1134"/>
        </w:tabs>
        <w:spacing w:line="240" w:lineRule="auto"/>
        <w:rPr>
          <w:rFonts w:eastAsia="Calibri" w:cs="Tahoma"/>
          <w:szCs w:val="24"/>
        </w:rPr>
      </w:pPr>
    </w:p>
    <w:p w14:paraId="13C7D9FD" w14:textId="4B3A132A" w:rsidR="00AE37D4" w:rsidRDefault="00227E11" w:rsidP="00A7384E">
      <w:pPr>
        <w:tabs>
          <w:tab w:val="clear" w:pos="1134"/>
        </w:tabs>
        <w:spacing w:line="240" w:lineRule="auto"/>
        <w:rPr>
          <w:rFonts w:eastAsia="Calibri" w:cs="Tahoma"/>
          <w:szCs w:val="24"/>
        </w:rPr>
      </w:pPr>
      <w:r w:rsidRPr="00227E11">
        <w:rPr>
          <w:rFonts w:eastAsia="Calibri" w:cs="Tahoma"/>
          <w:szCs w:val="24"/>
        </w:rPr>
        <w:t xml:space="preserve">Telephone discussions were held on </w:t>
      </w:r>
      <w:r w:rsidR="00B10A0E">
        <w:rPr>
          <w:rFonts w:eastAsia="Calibri" w:cs="Tahoma"/>
          <w:szCs w:val="24"/>
        </w:rPr>
        <w:t>8, 9 and 12 March 2018</w:t>
      </w:r>
      <w:r w:rsidR="0082739A">
        <w:rPr>
          <w:rFonts w:eastAsia="Calibri" w:cs="Tahoma"/>
          <w:szCs w:val="24"/>
        </w:rPr>
        <w:t xml:space="preserve"> with </w:t>
      </w:r>
      <w:r w:rsidR="00AA5FFF">
        <w:rPr>
          <w:rFonts w:eastAsia="Calibri" w:cs="Tahoma"/>
          <w:szCs w:val="24"/>
        </w:rPr>
        <w:t>headteachers</w:t>
      </w:r>
      <w:r w:rsidR="0082739A">
        <w:rPr>
          <w:rFonts w:eastAsia="Calibri" w:cs="Tahoma"/>
          <w:szCs w:val="24"/>
        </w:rPr>
        <w:t xml:space="preserve"> and</w:t>
      </w:r>
      <w:r w:rsidR="00A00BA6">
        <w:rPr>
          <w:rFonts w:eastAsia="Calibri" w:cs="Tahoma"/>
          <w:szCs w:val="24"/>
        </w:rPr>
        <w:t>/or</w:t>
      </w:r>
      <w:r w:rsidR="0082739A">
        <w:rPr>
          <w:rFonts w:eastAsia="Calibri" w:cs="Tahoma"/>
          <w:szCs w:val="24"/>
        </w:rPr>
        <w:t xml:space="preserve"> </w:t>
      </w:r>
      <w:r w:rsidR="00AA5FFF">
        <w:rPr>
          <w:rFonts w:eastAsia="Calibri" w:cs="Tahoma"/>
          <w:szCs w:val="24"/>
        </w:rPr>
        <w:t>executive headteachers</w:t>
      </w:r>
      <w:r w:rsidRPr="00227E11">
        <w:rPr>
          <w:rFonts w:eastAsia="Calibri" w:cs="Tahoma"/>
          <w:szCs w:val="24"/>
        </w:rPr>
        <w:t xml:space="preserve"> of </w:t>
      </w:r>
      <w:r w:rsidR="008774DF">
        <w:rPr>
          <w:rFonts w:eastAsia="Calibri" w:cs="Tahoma"/>
          <w:szCs w:val="24"/>
        </w:rPr>
        <w:t>12</w:t>
      </w:r>
      <w:r w:rsidR="00EF028D">
        <w:rPr>
          <w:rFonts w:eastAsia="Calibri" w:cs="Tahoma"/>
          <w:szCs w:val="24"/>
        </w:rPr>
        <w:t xml:space="preserve"> other schools in the T</w:t>
      </w:r>
      <w:r w:rsidRPr="00227E11">
        <w:rPr>
          <w:rFonts w:eastAsia="Calibri" w:cs="Tahoma"/>
          <w:szCs w:val="24"/>
        </w:rPr>
        <w:t xml:space="preserve">rust. During </w:t>
      </w:r>
      <w:r w:rsidR="00B10A0E">
        <w:rPr>
          <w:rFonts w:eastAsia="Calibri" w:cs="Tahoma"/>
          <w:szCs w:val="24"/>
        </w:rPr>
        <w:t>the follow-up visit to</w:t>
      </w:r>
      <w:r w:rsidR="00AA5FFF">
        <w:rPr>
          <w:rFonts w:eastAsia="Calibri" w:cs="Tahoma"/>
          <w:szCs w:val="24"/>
        </w:rPr>
        <w:t xml:space="preserve"> the</w:t>
      </w:r>
      <w:r w:rsidR="00B10A0E">
        <w:rPr>
          <w:rFonts w:eastAsia="Calibri" w:cs="Tahoma"/>
          <w:szCs w:val="24"/>
        </w:rPr>
        <w:t xml:space="preserve"> </w:t>
      </w:r>
      <w:r w:rsidR="001A472B">
        <w:rPr>
          <w:rFonts w:eastAsia="Calibri" w:cs="Tahoma"/>
          <w:szCs w:val="24"/>
        </w:rPr>
        <w:t>T</w:t>
      </w:r>
      <w:r w:rsidR="00B10A0E">
        <w:rPr>
          <w:rFonts w:eastAsia="Calibri" w:cs="Tahoma"/>
          <w:szCs w:val="24"/>
        </w:rPr>
        <w:t>rust offices</w:t>
      </w:r>
      <w:r w:rsidRPr="00227E11">
        <w:rPr>
          <w:rFonts w:eastAsia="Calibri" w:cs="Tahoma"/>
          <w:szCs w:val="24"/>
        </w:rPr>
        <w:t>, discussi</w:t>
      </w:r>
      <w:r w:rsidR="00B10A0E">
        <w:rPr>
          <w:rFonts w:eastAsia="Calibri" w:cs="Tahoma"/>
          <w:szCs w:val="24"/>
        </w:rPr>
        <w:t xml:space="preserve">ons were held with </w:t>
      </w:r>
      <w:r w:rsidRPr="00227E11">
        <w:rPr>
          <w:rFonts w:eastAsia="Calibri" w:cs="Tahoma"/>
          <w:szCs w:val="24"/>
        </w:rPr>
        <w:t>senior</w:t>
      </w:r>
      <w:r w:rsidR="008774DF">
        <w:rPr>
          <w:rFonts w:eastAsia="Calibri" w:cs="Tahoma"/>
          <w:szCs w:val="24"/>
        </w:rPr>
        <w:t xml:space="preserve"> leaders</w:t>
      </w:r>
      <w:r w:rsidRPr="00227E11">
        <w:rPr>
          <w:rFonts w:eastAsia="Calibri" w:cs="Tahoma"/>
          <w:szCs w:val="24"/>
        </w:rPr>
        <w:t xml:space="preserve"> </w:t>
      </w:r>
      <w:r w:rsidR="00AA5FFF">
        <w:rPr>
          <w:rFonts w:eastAsia="Calibri" w:cs="Tahoma"/>
          <w:szCs w:val="24"/>
        </w:rPr>
        <w:t>and operational staff</w:t>
      </w:r>
      <w:r w:rsidR="00B10A0E">
        <w:rPr>
          <w:rFonts w:eastAsia="Calibri" w:cs="Tahoma"/>
          <w:szCs w:val="24"/>
        </w:rPr>
        <w:t>, governor</w:t>
      </w:r>
      <w:r w:rsidR="0082739A">
        <w:rPr>
          <w:rFonts w:eastAsia="Calibri" w:cs="Tahoma"/>
          <w:szCs w:val="24"/>
        </w:rPr>
        <w:t>s</w:t>
      </w:r>
      <w:r w:rsidR="00B10A0E">
        <w:rPr>
          <w:rFonts w:eastAsia="Calibri" w:cs="Tahoma"/>
          <w:szCs w:val="24"/>
        </w:rPr>
        <w:t>, trustees, strategic partners and other stakeholders</w:t>
      </w:r>
      <w:r w:rsidRPr="00227E11">
        <w:rPr>
          <w:rFonts w:eastAsia="Calibri" w:cs="Tahoma"/>
          <w:szCs w:val="24"/>
        </w:rPr>
        <w:t>. A range of relevant documentation was also scrutinised</w:t>
      </w:r>
      <w:r w:rsidR="00AA5FFF">
        <w:rPr>
          <w:rFonts w:eastAsia="Calibri" w:cs="Tahoma"/>
          <w:szCs w:val="24"/>
        </w:rPr>
        <w:t xml:space="preserve"> by inspectors</w:t>
      </w:r>
      <w:r w:rsidRPr="00227E11">
        <w:rPr>
          <w:rFonts w:eastAsia="Calibri" w:cs="Tahoma"/>
          <w:szCs w:val="24"/>
        </w:rPr>
        <w:t>.</w:t>
      </w:r>
    </w:p>
    <w:p w14:paraId="75027DFF" w14:textId="77777777" w:rsidR="00227E11" w:rsidRPr="00704FD7" w:rsidRDefault="00227E11" w:rsidP="00A7384E">
      <w:pPr>
        <w:tabs>
          <w:tab w:val="clear" w:pos="1134"/>
        </w:tabs>
        <w:spacing w:line="240" w:lineRule="auto"/>
        <w:rPr>
          <w:rFonts w:eastAsia="Calibri" w:cs="Tahoma"/>
          <w:szCs w:val="24"/>
        </w:rPr>
      </w:pPr>
    </w:p>
    <w:p w14:paraId="7BA89D96" w14:textId="77777777" w:rsidR="00407D09" w:rsidRDefault="00407D09" w:rsidP="00407D09">
      <w:pPr>
        <w:tabs>
          <w:tab w:val="clear" w:pos="1134"/>
        </w:tabs>
        <w:spacing w:line="240" w:lineRule="auto"/>
        <w:rPr>
          <w:rFonts w:eastAsia="Calibri" w:cs="Tahoma"/>
          <w:b/>
          <w:szCs w:val="24"/>
        </w:rPr>
      </w:pPr>
      <w:r w:rsidRPr="00704FD7">
        <w:rPr>
          <w:rFonts w:eastAsia="Calibri" w:cs="Tahoma"/>
          <w:b/>
          <w:szCs w:val="24"/>
        </w:rPr>
        <w:t>Context</w:t>
      </w:r>
    </w:p>
    <w:p w14:paraId="0EB290BC" w14:textId="77777777" w:rsidR="00AA5FFF" w:rsidRDefault="00AA5FFF" w:rsidP="00407D09">
      <w:pPr>
        <w:tabs>
          <w:tab w:val="clear" w:pos="1134"/>
        </w:tabs>
        <w:spacing w:line="240" w:lineRule="auto"/>
        <w:rPr>
          <w:rFonts w:eastAsia="Calibri" w:cs="Tahoma"/>
          <w:b/>
          <w:szCs w:val="24"/>
        </w:rPr>
      </w:pPr>
    </w:p>
    <w:p w14:paraId="73673EE8" w14:textId="4BA0870D" w:rsidR="00B8629B" w:rsidRDefault="00846716" w:rsidP="00407D09">
      <w:pPr>
        <w:tabs>
          <w:tab w:val="clear" w:pos="1134"/>
        </w:tabs>
        <w:spacing w:line="240" w:lineRule="auto"/>
        <w:rPr>
          <w:rFonts w:eastAsia="Calibri" w:cs="Tahoma"/>
          <w:szCs w:val="24"/>
        </w:rPr>
      </w:pPr>
      <w:r>
        <w:rPr>
          <w:rFonts w:eastAsia="Calibri" w:cs="Tahoma"/>
          <w:szCs w:val="24"/>
        </w:rPr>
        <w:t xml:space="preserve">DNEAT </w:t>
      </w:r>
      <w:r w:rsidR="00AA5FFF">
        <w:rPr>
          <w:rFonts w:eastAsia="Calibri" w:cs="Tahoma"/>
          <w:szCs w:val="24"/>
        </w:rPr>
        <w:t xml:space="preserve">comprises 30 schools. Of these schools, 29 are primary schools. The other school </w:t>
      </w:r>
      <w:r w:rsidR="00EF028D">
        <w:rPr>
          <w:rFonts w:eastAsia="Calibri" w:cs="Tahoma"/>
          <w:szCs w:val="24"/>
        </w:rPr>
        <w:t>provides</w:t>
      </w:r>
      <w:r w:rsidR="00AA5FFF">
        <w:rPr>
          <w:rFonts w:eastAsia="Calibri" w:cs="Tahoma"/>
          <w:szCs w:val="24"/>
        </w:rPr>
        <w:t xml:space="preserve"> secondary education for pupils aged 11 to 18.</w:t>
      </w:r>
      <w:r w:rsidR="00AA5FFF" w:rsidRPr="00AA5FFF">
        <w:rPr>
          <w:rFonts w:eastAsia="Calibri" w:cs="Tahoma"/>
          <w:szCs w:val="24"/>
        </w:rPr>
        <w:t xml:space="preserve"> </w:t>
      </w:r>
      <w:r w:rsidR="00A00BA6">
        <w:rPr>
          <w:rFonts w:eastAsia="Calibri" w:cs="Tahoma"/>
          <w:szCs w:val="24"/>
        </w:rPr>
        <w:t xml:space="preserve">Almost all </w:t>
      </w:r>
      <w:r w:rsidR="00AA5FFF">
        <w:rPr>
          <w:rFonts w:eastAsia="Calibri" w:cs="Tahoma"/>
          <w:szCs w:val="24"/>
        </w:rPr>
        <w:t>schools are located in Norfolk</w:t>
      </w:r>
      <w:r w:rsidR="00A00BA6">
        <w:rPr>
          <w:rFonts w:eastAsia="Calibri" w:cs="Tahoma"/>
          <w:szCs w:val="24"/>
        </w:rPr>
        <w:t>; one is</w:t>
      </w:r>
      <w:r w:rsidR="007368A7">
        <w:rPr>
          <w:rFonts w:eastAsia="Calibri" w:cs="Tahoma"/>
          <w:szCs w:val="24"/>
        </w:rPr>
        <w:t xml:space="preserve"> in Suffolk. The 30 schools that make up the </w:t>
      </w:r>
      <w:r w:rsidR="001A472B">
        <w:rPr>
          <w:rFonts w:eastAsia="Calibri" w:cs="Tahoma"/>
          <w:szCs w:val="24"/>
        </w:rPr>
        <w:t>T</w:t>
      </w:r>
      <w:r w:rsidR="007368A7">
        <w:rPr>
          <w:rFonts w:eastAsia="Calibri" w:cs="Tahoma"/>
          <w:szCs w:val="24"/>
        </w:rPr>
        <w:t>rust are part</w:t>
      </w:r>
      <w:r w:rsidR="007741E5">
        <w:rPr>
          <w:rFonts w:eastAsia="Calibri" w:cs="Tahoma"/>
          <w:szCs w:val="24"/>
        </w:rPr>
        <w:t xml:space="preserve"> of</w:t>
      </w:r>
      <w:r w:rsidR="007368A7">
        <w:rPr>
          <w:rFonts w:eastAsia="Calibri" w:cs="Tahoma"/>
          <w:szCs w:val="24"/>
        </w:rPr>
        <w:t xml:space="preserve"> the wider </w:t>
      </w:r>
      <w:r w:rsidR="00A00BA6">
        <w:rPr>
          <w:rFonts w:eastAsia="Calibri" w:cs="Tahoma"/>
          <w:szCs w:val="24"/>
        </w:rPr>
        <w:t>diocesan group</w:t>
      </w:r>
      <w:r w:rsidR="007368A7">
        <w:rPr>
          <w:rFonts w:eastAsia="Calibri" w:cs="Tahoma"/>
          <w:szCs w:val="24"/>
        </w:rPr>
        <w:t xml:space="preserve"> of 111 schools.</w:t>
      </w:r>
      <w:r w:rsidR="000527DF">
        <w:rPr>
          <w:rFonts w:eastAsia="Calibri" w:cs="Tahoma"/>
          <w:szCs w:val="24"/>
        </w:rPr>
        <w:t xml:space="preserve"> </w:t>
      </w:r>
    </w:p>
    <w:p w14:paraId="5AE5367A" w14:textId="77777777" w:rsidR="00B8629B" w:rsidRDefault="00B8629B" w:rsidP="00407D09">
      <w:pPr>
        <w:tabs>
          <w:tab w:val="clear" w:pos="1134"/>
        </w:tabs>
        <w:spacing w:line="240" w:lineRule="auto"/>
        <w:rPr>
          <w:rFonts w:eastAsia="Calibri" w:cs="Tahoma"/>
          <w:szCs w:val="24"/>
        </w:rPr>
      </w:pPr>
    </w:p>
    <w:p w14:paraId="2667CB40" w14:textId="3136F8EA" w:rsidR="00B8629B" w:rsidRDefault="000527DF" w:rsidP="00407D09">
      <w:pPr>
        <w:tabs>
          <w:tab w:val="clear" w:pos="1134"/>
        </w:tabs>
        <w:spacing w:line="240" w:lineRule="auto"/>
        <w:rPr>
          <w:rFonts w:eastAsia="Calibri" w:cs="Tahoma"/>
          <w:szCs w:val="24"/>
        </w:rPr>
      </w:pPr>
      <w:r>
        <w:rPr>
          <w:rFonts w:eastAsia="Calibri" w:cs="Tahoma"/>
          <w:szCs w:val="24"/>
        </w:rPr>
        <w:t xml:space="preserve">The </w:t>
      </w:r>
      <w:r w:rsidR="001A472B">
        <w:rPr>
          <w:rFonts w:eastAsia="Calibri" w:cs="Tahoma"/>
          <w:szCs w:val="24"/>
        </w:rPr>
        <w:t>T</w:t>
      </w:r>
      <w:r>
        <w:rPr>
          <w:rFonts w:eastAsia="Calibri" w:cs="Tahoma"/>
          <w:szCs w:val="24"/>
        </w:rPr>
        <w:t>rust was initial</w:t>
      </w:r>
      <w:r w:rsidR="003640B7">
        <w:rPr>
          <w:rFonts w:eastAsia="Calibri" w:cs="Tahoma"/>
          <w:szCs w:val="24"/>
        </w:rPr>
        <w:t>ly</w:t>
      </w:r>
      <w:r>
        <w:rPr>
          <w:rFonts w:eastAsia="Calibri" w:cs="Tahoma"/>
          <w:szCs w:val="24"/>
        </w:rPr>
        <w:t xml:space="preserve"> established with one school in autumn 2013, with a further two schools joining in the same academic year. In the two years that followed, the </w:t>
      </w:r>
      <w:r w:rsidR="001A472B">
        <w:rPr>
          <w:rFonts w:eastAsia="Calibri" w:cs="Tahoma"/>
          <w:szCs w:val="24"/>
        </w:rPr>
        <w:t>T</w:t>
      </w:r>
      <w:r>
        <w:rPr>
          <w:rFonts w:eastAsia="Calibri" w:cs="Tahoma"/>
          <w:szCs w:val="24"/>
        </w:rPr>
        <w:t>rust grew rapidly, with 12 schools joining in 2014-15 and a</w:t>
      </w:r>
      <w:r w:rsidR="006D7C38">
        <w:rPr>
          <w:rFonts w:eastAsia="Calibri" w:cs="Tahoma"/>
          <w:szCs w:val="24"/>
        </w:rPr>
        <w:t xml:space="preserve"> further 15 schools in 2015-16. </w:t>
      </w:r>
      <w:r w:rsidR="003E70AC">
        <w:rPr>
          <w:rFonts w:eastAsia="Calibri" w:cs="Tahoma"/>
          <w:szCs w:val="24"/>
        </w:rPr>
        <w:t>Bishop’s Church of England Primary School</w:t>
      </w:r>
      <w:r w:rsidR="00122FC9">
        <w:rPr>
          <w:rFonts w:eastAsia="Calibri" w:cs="Tahoma"/>
          <w:szCs w:val="24"/>
        </w:rPr>
        <w:t xml:space="preserve"> was the </w:t>
      </w:r>
      <w:r w:rsidR="007337AF">
        <w:rPr>
          <w:rFonts w:eastAsia="Calibri" w:cs="Tahoma"/>
          <w:szCs w:val="24"/>
        </w:rPr>
        <w:t xml:space="preserve">most recent </w:t>
      </w:r>
      <w:r w:rsidR="00122FC9">
        <w:rPr>
          <w:rFonts w:eastAsia="Calibri" w:cs="Tahoma"/>
          <w:szCs w:val="24"/>
        </w:rPr>
        <w:t>school to join</w:t>
      </w:r>
      <w:r w:rsidR="00B75E3F">
        <w:rPr>
          <w:rFonts w:eastAsia="Calibri" w:cs="Tahoma"/>
          <w:szCs w:val="24"/>
        </w:rPr>
        <w:t>,</w:t>
      </w:r>
      <w:r w:rsidR="008774DF">
        <w:rPr>
          <w:rFonts w:eastAsia="Calibri" w:cs="Tahoma"/>
          <w:szCs w:val="24"/>
        </w:rPr>
        <w:t xml:space="preserve"> in November 2016</w:t>
      </w:r>
      <w:r w:rsidR="00126F7F">
        <w:rPr>
          <w:rFonts w:eastAsia="Calibri" w:cs="Tahoma"/>
          <w:szCs w:val="24"/>
        </w:rPr>
        <w:t>.</w:t>
      </w:r>
      <w:r w:rsidR="003E70AC">
        <w:rPr>
          <w:rFonts w:eastAsia="Calibri" w:cs="Tahoma"/>
          <w:szCs w:val="24"/>
        </w:rPr>
        <w:t xml:space="preserve"> </w:t>
      </w:r>
    </w:p>
    <w:p w14:paraId="76ED236C" w14:textId="77777777" w:rsidR="00B8629B" w:rsidRDefault="00B8629B" w:rsidP="00407D09">
      <w:pPr>
        <w:tabs>
          <w:tab w:val="clear" w:pos="1134"/>
        </w:tabs>
        <w:spacing w:line="240" w:lineRule="auto"/>
        <w:rPr>
          <w:rFonts w:eastAsia="Calibri" w:cs="Tahoma"/>
          <w:szCs w:val="24"/>
        </w:rPr>
      </w:pPr>
    </w:p>
    <w:p w14:paraId="0274E9E3" w14:textId="4F4E8670" w:rsidR="00405A34" w:rsidRPr="00AA5FFF" w:rsidRDefault="00126F7F" w:rsidP="00407D09">
      <w:pPr>
        <w:tabs>
          <w:tab w:val="clear" w:pos="1134"/>
        </w:tabs>
        <w:spacing w:line="240" w:lineRule="auto"/>
        <w:rPr>
          <w:rFonts w:eastAsia="Calibri" w:cs="Tahoma"/>
          <w:szCs w:val="24"/>
        </w:rPr>
      </w:pPr>
      <w:r>
        <w:rPr>
          <w:rFonts w:eastAsia="Calibri" w:cs="Tahoma"/>
          <w:szCs w:val="24"/>
        </w:rPr>
        <w:t>There</w:t>
      </w:r>
      <w:r w:rsidR="003640B7">
        <w:rPr>
          <w:rFonts w:eastAsia="Calibri" w:cs="Tahoma"/>
          <w:szCs w:val="24"/>
        </w:rPr>
        <w:t xml:space="preserve"> are six federations of schools, led by executive headteachers. </w:t>
      </w:r>
      <w:r w:rsidR="000527DF">
        <w:rPr>
          <w:rFonts w:eastAsia="Calibri" w:cs="Tahoma"/>
          <w:szCs w:val="24"/>
        </w:rPr>
        <w:t xml:space="preserve">The </w:t>
      </w:r>
      <w:r w:rsidR="001A472B">
        <w:rPr>
          <w:rFonts w:eastAsia="Calibri" w:cs="Tahoma"/>
          <w:szCs w:val="24"/>
        </w:rPr>
        <w:t>T</w:t>
      </w:r>
      <w:r w:rsidR="000527DF">
        <w:rPr>
          <w:rFonts w:eastAsia="Calibri" w:cs="Tahoma"/>
          <w:szCs w:val="24"/>
        </w:rPr>
        <w:t>rust’s schools are now organised into regions. Each region is led by a</w:t>
      </w:r>
      <w:r w:rsidR="008606F1">
        <w:rPr>
          <w:rFonts w:eastAsia="Calibri" w:cs="Tahoma"/>
          <w:szCs w:val="24"/>
        </w:rPr>
        <w:t>n</w:t>
      </w:r>
      <w:r w:rsidR="000527DF">
        <w:rPr>
          <w:rFonts w:eastAsia="Calibri" w:cs="Tahoma"/>
          <w:szCs w:val="24"/>
        </w:rPr>
        <w:t xml:space="preserve"> AG</w:t>
      </w:r>
      <w:r w:rsidR="00846716">
        <w:rPr>
          <w:rFonts w:eastAsia="Calibri" w:cs="Tahoma"/>
          <w:szCs w:val="24"/>
        </w:rPr>
        <w:t>E</w:t>
      </w:r>
      <w:r w:rsidR="000527DF">
        <w:rPr>
          <w:rFonts w:eastAsia="Calibri" w:cs="Tahoma"/>
          <w:szCs w:val="24"/>
        </w:rPr>
        <w:t>P</w:t>
      </w:r>
      <w:r w:rsidR="008774DF">
        <w:rPr>
          <w:rFonts w:eastAsia="Calibri" w:cs="Tahoma"/>
          <w:szCs w:val="24"/>
        </w:rPr>
        <w:t>. Th</w:t>
      </w:r>
      <w:r w:rsidR="001C6D31">
        <w:rPr>
          <w:rFonts w:eastAsia="Calibri" w:cs="Tahoma"/>
          <w:szCs w:val="24"/>
        </w:rPr>
        <w:t>is</w:t>
      </w:r>
      <w:r w:rsidR="00846716">
        <w:rPr>
          <w:rFonts w:eastAsia="Calibri" w:cs="Tahoma"/>
          <w:szCs w:val="24"/>
        </w:rPr>
        <w:t xml:space="preserve"> regional</w:t>
      </w:r>
      <w:r w:rsidR="001C6D31">
        <w:rPr>
          <w:rFonts w:eastAsia="Calibri" w:cs="Tahoma"/>
          <w:szCs w:val="24"/>
        </w:rPr>
        <w:t xml:space="preserve"> tier of leadership</w:t>
      </w:r>
      <w:r w:rsidR="008774DF">
        <w:rPr>
          <w:rFonts w:eastAsia="Calibri" w:cs="Tahoma"/>
          <w:szCs w:val="24"/>
        </w:rPr>
        <w:t xml:space="preserve"> was established in 2016</w:t>
      </w:r>
      <w:r w:rsidR="005226DB">
        <w:rPr>
          <w:rFonts w:eastAsia="Calibri" w:cs="Tahoma"/>
          <w:szCs w:val="24"/>
        </w:rPr>
        <w:t>.</w:t>
      </w:r>
      <w:r w:rsidR="003640B7">
        <w:rPr>
          <w:rFonts w:eastAsia="Calibri" w:cs="Tahoma"/>
          <w:szCs w:val="24"/>
        </w:rPr>
        <w:t xml:space="preserve"> </w:t>
      </w:r>
      <w:r w:rsidR="008774DF">
        <w:rPr>
          <w:rFonts w:eastAsia="Calibri" w:cs="Tahoma"/>
          <w:szCs w:val="24"/>
        </w:rPr>
        <w:t xml:space="preserve">Within the </w:t>
      </w:r>
      <w:r w:rsidR="001A472B">
        <w:rPr>
          <w:rFonts w:eastAsia="Calibri" w:cs="Tahoma"/>
          <w:szCs w:val="24"/>
        </w:rPr>
        <w:t>T</w:t>
      </w:r>
      <w:r w:rsidR="008774DF">
        <w:rPr>
          <w:rFonts w:eastAsia="Calibri" w:cs="Tahoma"/>
          <w:szCs w:val="24"/>
        </w:rPr>
        <w:t xml:space="preserve">rust schools there are </w:t>
      </w:r>
      <w:r w:rsidR="003640B7">
        <w:rPr>
          <w:rFonts w:eastAsia="Calibri" w:cs="Tahoma"/>
          <w:szCs w:val="24"/>
        </w:rPr>
        <w:t xml:space="preserve">14 sponsor-led </w:t>
      </w:r>
      <w:r w:rsidR="005D2D74">
        <w:rPr>
          <w:rFonts w:eastAsia="Calibri" w:cs="Tahoma"/>
          <w:szCs w:val="24"/>
        </w:rPr>
        <w:t>academies</w:t>
      </w:r>
      <w:r w:rsidR="003640B7">
        <w:rPr>
          <w:rFonts w:eastAsia="Calibri" w:cs="Tahoma"/>
          <w:szCs w:val="24"/>
        </w:rPr>
        <w:t xml:space="preserve"> and 16 academy convert</w:t>
      </w:r>
      <w:r w:rsidR="007337AF">
        <w:rPr>
          <w:rFonts w:eastAsia="Calibri" w:cs="Tahoma"/>
          <w:szCs w:val="24"/>
        </w:rPr>
        <w:t>e</w:t>
      </w:r>
      <w:r w:rsidR="003640B7">
        <w:rPr>
          <w:rFonts w:eastAsia="Calibri" w:cs="Tahoma"/>
          <w:szCs w:val="24"/>
        </w:rPr>
        <w:t>rs.</w:t>
      </w:r>
    </w:p>
    <w:p w14:paraId="5A3D627C" w14:textId="77777777" w:rsidR="000F635D" w:rsidRPr="00704FD7" w:rsidRDefault="000F635D" w:rsidP="00407D09">
      <w:pPr>
        <w:tabs>
          <w:tab w:val="clear" w:pos="1134"/>
        </w:tabs>
        <w:spacing w:line="240" w:lineRule="auto"/>
        <w:rPr>
          <w:rFonts w:eastAsia="Calibri" w:cs="Tahoma"/>
          <w:b/>
          <w:szCs w:val="24"/>
        </w:rPr>
      </w:pPr>
    </w:p>
    <w:p w14:paraId="7FF811A7" w14:textId="77777777" w:rsidR="00407D09" w:rsidRPr="00704FD7" w:rsidRDefault="00291823" w:rsidP="00407D09">
      <w:pPr>
        <w:tabs>
          <w:tab w:val="clear" w:pos="1134"/>
        </w:tabs>
        <w:spacing w:line="240" w:lineRule="auto"/>
        <w:rPr>
          <w:rFonts w:eastAsia="Calibri" w:cs="Tahoma"/>
          <w:b/>
          <w:szCs w:val="24"/>
        </w:rPr>
      </w:pPr>
      <w:r w:rsidRPr="00704FD7">
        <w:rPr>
          <w:rFonts w:eastAsia="Calibri" w:cs="Tahoma"/>
          <w:b/>
          <w:szCs w:val="24"/>
        </w:rPr>
        <w:t xml:space="preserve">Main </w:t>
      </w:r>
      <w:r w:rsidR="00407D09" w:rsidRPr="00704FD7">
        <w:rPr>
          <w:rFonts w:eastAsia="Calibri" w:cs="Tahoma"/>
          <w:b/>
          <w:szCs w:val="24"/>
        </w:rPr>
        <w:t>findings</w:t>
      </w:r>
    </w:p>
    <w:p w14:paraId="6ACA2602" w14:textId="77777777" w:rsidR="0078472B" w:rsidRPr="00704FD7" w:rsidRDefault="0078472B" w:rsidP="00407D09">
      <w:pPr>
        <w:tabs>
          <w:tab w:val="clear" w:pos="1134"/>
        </w:tabs>
        <w:spacing w:line="240" w:lineRule="auto"/>
        <w:rPr>
          <w:rFonts w:eastAsia="Calibri" w:cs="Tahoma"/>
          <w:b/>
          <w:szCs w:val="24"/>
        </w:rPr>
      </w:pPr>
    </w:p>
    <w:p w14:paraId="6820FBC2" w14:textId="77777777" w:rsidR="00227E11" w:rsidRPr="00FD4311" w:rsidRDefault="00227E11" w:rsidP="00227E11">
      <w:pPr>
        <w:tabs>
          <w:tab w:val="clear" w:pos="1134"/>
        </w:tabs>
        <w:spacing w:line="240" w:lineRule="auto"/>
        <w:rPr>
          <w:rFonts w:eastAsia="Calibri" w:cs="Tahoma"/>
          <w:szCs w:val="24"/>
        </w:rPr>
      </w:pPr>
      <w:r w:rsidRPr="00FD4311">
        <w:rPr>
          <w:rFonts w:eastAsia="Calibri" w:cs="Tahoma"/>
          <w:szCs w:val="24"/>
        </w:rPr>
        <w:lastRenderedPageBreak/>
        <w:t>Currently, the inspection outcomes for the Trust’s academies, including the most recent focused inspections, are as follows:</w:t>
      </w:r>
    </w:p>
    <w:p w14:paraId="54672402" w14:textId="77777777" w:rsidR="00A25647" w:rsidRPr="00704FD7" w:rsidRDefault="00A25647" w:rsidP="00407D09">
      <w:pPr>
        <w:tabs>
          <w:tab w:val="clear" w:pos="1134"/>
        </w:tabs>
        <w:spacing w:line="240" w:lineRule="auto"/>
        <w:rPr>
          <w:rFonts w:eastAsia="Calibri" w:cs="Tahoma"/>
          <w:szCs w:val="24"/>
        </w:rPr>
      </w:pPr>
    </w:p>
    <w:p w14:paraId="13DD3519" w14:textId="77777777" w:rsidR="004B6D4F" w:rsidRDefault="00FF46B5" w:rsidP="00EA0928">
      <w:pPr>
        <w:pStyle w:val="ListParagraph"/>
        <w:numPr>
          <w:ilvl w:val="0"/>
          <w:numId w:val="43"/>
        </w:numPr>
        <w:tabs>
          <w:tab w:val="clear" w:pos="1134"/>
        </w:tabs>
        <w:spacing w:after="120" w:line="240" w:lineRule="auto"/>
        <w:ind w:left="357" w:hanging="357"/>
        <w:contextualSpacing w:val="0"/>
        <w:rPr>
          <w:rFonts w:eastAsia="Calibri" w:cs="Tahoma"/>
          <w:szCs w:val="24"/>
        </w:rPr>
      </w:pPr>
      <w:r>
        <w:rPr>
          <w:rFonts w:eastAsia="Calibri" w:cs="Tahoma"/>
          <w:szCs w:val="24"/>
        </w:rPr>
        <w:t>o</w:t>
      </w:r>
      <w:r w:rsidR="00B8629B">
        <w:rPr>
          <w:rFonts w:eastAsia="Calibri" w:cs="Tahoma"/>
          <w:szCs w:val="24"/>
        </w:rPr>
        <w:t>ne school was judged to be outstanding</w:t>
      </w:r>
    </w:p>
    <w:p w14:paraId="284AC7CA" w14:textId="6F0D9F3D" w:rsidR="00B8629B" w:rsidRDefault="007337AF" w:rsidP="00EA0928">
      <w:pPr>
        <w:pStyle w:val="ListParagraph"/>
        <w:numPr>
          <w:ilvl w:val="0"/>
          <w:numId w:val="43"/>
        </w:numPr>
        <w:tabs>
          <w:tab w:val="clear" w:pos="1134"/>
        </w:tabs>
        <w:spacing w:after="120" w:line="240" w:lineRule="auto"/>
        <w:ind w:left="357" w:hanging="357"/>
        <w:contextualSpacing w:val="0"/>
        <w:rPr>
          <w:rFonts w:eastAsia="Calibri" w:cs="Tahoma"/>
          <w:szCs w:val="24"/>
        </w:rPr>
      </w:pPr>
      <w:r>
        <w:rPr>
          <w:rFonts w:eastAsia="Calibri" w:cs="Tahoma"/>
          <w:szCs w:val="24"/>
        </w:rPr>
        <w:t xml:space="preserve">17 </w:t>
      </w:r>
      <w:r w:rsidR="00B8629B">
        <w:rPr>
          <w:rFonts w:eastAsia="Calibri" w:cs="Tahoma"/>
          <w:szCs w:val="24"/>
        </w:rPr>
        <w:t>schools were judged to be good</w:t>
      </w:r>
    </w:p>
    <w:p w14:paraId="57DF63B4" w14:textId="77777777" w:rsidR="00B8629B" w:rsidRDefault="00FF46B5" w:rsidP="00EA0928">
      <w:pPr>
        <w:pStyle w:val="ListParagraph"/>
        <w:numPr>
          <w:ilvl w:val="0"/>
          <w:numId w:val="43"/>
        </w:numPr>
        <w:tabs>
          <w:tab w:val="clear" w:pos="1134"/>
        </w:tabs>
        <w:spacing w:after="120" w:line="240" w:lineRule="auto"/>
        <w:ind w:left="357" w:hanging="357"/>
        <w:contextualSpacing w:val="0"/>
        <w:rPr>
          <w:rFonts w:eastAsia="Calibri" w:cs="Tahoma"/>
          <w:szCs w:val="24"/>
        </w:rPr>
      </w:pPr>
      <w:r>
        <w:rPr>
          <w:rFonts w:eastAsia="Calibri" w:cs="Tahoma"/>
          <w:szCs w:val="24"/>
        </w:rPr>
        <w:t>five schools were judged to require improvement</w:t>
      </w:r>
    </w:p>
    <w:p w14:paraId="3000C9A2" w14:textId="77777777" w:rsidR="00FF46B5" w:rsidRDefault="00FF46B5" w:rsidP="00EA0928">
      <w:pPr>
        <w:pStyle w:val="ListParagraph"/>
        <w:numPr>
          <w:ilvl w:val="0"/>
          <w:numId w:val="43"/>
        </w:numPr>
        <w:tabs>
          <w:tab w:val="clear" w:pos="1134"/>
        </w:tabs>
        <w:spacing w:after="120" w:line="240" w:lineRule="auto"/>
        <w:ind w:left="357" w:hanging="357"/>
        <w:contextualSpacing w:val="0"/>
        <w:rPr>
          <w:rFonts w:eastAsia="Calibri" w:cs="Tahoma"/>
          <w:szCs w:val="24"/>
        </w:rPr>
      </w:pPr>
      <w:r>
        <w:rPr>
          <w:rFonts w:eastAsia="Calibri" w:cs="Tahoma"/>
          <w:szCs w:val="24"/>
        </w:rPr>
        <w:t>one school was judged inadequate</w:t>
      </w:r>
    </w:p>
    <w:p w14:paraId="29440C24" w14:textId="4DEC45D4" w:rsidR="00FF46B5" w:rsidRPr="00227E11" w:rsidRDefault="00FF46B5" w:rsidP="00EA0928">
      <w:pPr>
        <w:pStyle w:val="ListParagraph"/>
        <w:numPr>
          <w:ilvl w:val="0"/>
          <w:numId w:val="43"/>
        </w:numPr>
        <w:tabs>
          <w:tab w:val="clear" w:pos="1134"/>
        </w:tabs>
        <w:spacing w:after="120" w:line="240" w:lineRule="auto"/>
        <w:ind w:left="357" w:hanging="357"/>
        <w:contextualSpacing w:val="0"/>
        <w:rPr>
          <w:rFonts w:eastAsia="Calibri" w:cs="Tahoma"/>
          <w:szCs w:val="24"/>
        </w:rPr>
      </w:pPr>
      <w:proofErr w:type="gramStart"/>
      <w:r>
        <w:rPr>
          <w:rFonts w:eastAsia="Calibri" w:cs="Tahoma"/>
          <w:szCs w:val="24"/>
        </w:rPr>
        <w:t>six</w:t>
      </w:r>
      <w:proofErr w:type="gramEnd"/>
      <w:r>
        <w:rPr>
          <w:rFonts w:eastAsia="Calibri" w:cs="Tahoma"/>
          <w:szCs w:val="24"/>
        </w:rPr>
        <w:t xml:space="preserve"> schools are yet to be in</w:t>
      </w:r>
      <w:r w:rsidR="005E4D75">
        <w:rPr>
          <w:rFonts w:eastAsia="Calibri" w:cs="Tahoma"/>
          <w:szCs w:val="24"/>
        </w:rPr>
        <w:t xml:space="preserve">spected since joining the </w:t>
      </w:r>
      <w:r w:rsidR="00CC44CC">
        <w:rPr>
          <w:rFonts w:eastAsia="Calibri" w:cs="Tahoma"/>
          <w:szCs w:val="24"/>
        </w:rPr>
        <w:t>T</w:t>
      </w:r>
      <w:r w:rsidR="005E4D75">
        <w:rPr>
          <w:rFonts w:eastAsia="Calibri" w:cs="Tahoma"/>
          <w:szCs w:val="24"/>
        </w:rPr>
        <w:t>rust;</w:t>
      </w:r>
      <w:r>
        <w:rPr>
          <w:rFonts w:eastAsia="Calibri" w:cs="Tahoma"/>
          <w:szCs w:val="24"/>
        </w:rPr>
        <w:t xml:space="preserve"> </w:t>
      </w:r>
      <w:r w:rsidR="007337AF">
        <w:rPr>
          <w:rFonts w:eastAsia="Calibri" w:cs="Tahoma"/>
          <w:szCs w:val="24"/>
        </w:rPr>
        <w:t>of the</w:t>
      </w:r>
      <w:r w:rsidR="00EF4695">
        <w:rPr>
          <w:rFonts w:eastAsia="Calibri" w:cs="Tahoma"/>
          <w:szCs w:val="24"/>
        </w:rPr>
        <w:t xml:space="preserve">se, </w:t>
      </w:r>
      <w:r>
        <w:rPr>
          <w:rFonts w:eastAsia="Calibri" w:cs="Tahoma"/>
          <w:szCs w:val="24"/>
        </w:rPr>
        <w:t>two</w:t>
      </w:r>
      <w:r w:rsidR="00EF4695">
        <w:rPr>
          <w:rFonts w:eastAsia="Calibri" w:cs="Tahoma"/>
          <w:szCs w:val="24"/>
        </w:rPr>
        <w:t xml:space="preserve"> of the predecessor schools </w:t>
      </w:r>
      <w:r>
        <w:rPr>
          <w:rFonts w:eastAsia="Calibri" w:cs="Tahoma"/>
          <w:szCs w:val="24"/>
        </w:rPr>
        <w:t xml:space="preserve">were judged to require improvement, </w:t>
      </w:r>
      <w:r w:rsidR="00B75E3F">
        <w:rPr>
          <w:rFonts w:eastAsia="Calibri" w:cs="Tahoma"/>
          <w:szCs w:val="24"/>
        </w:rPr>
        <w:t xml:space="preserve">and </w:t>
      </w:r>
      <w:r>
        <w:rPr>
          <w:rFonts w:eastAsia="Calibri" w:cs="Tahoma"/>
          <w:szCs w:val="24"/>
        </w:rPr>
        <w:t xml:space="preserve">the other four </w:t>
      </w:r>
      <w:r w:rsidR="00EF4695">
        <w:rPr>
          <w:rFonts w:eastAsia="Calibri" w:cs="Tahoma"/>
          <w:szCs w:val="24"/>
        </w:rPr>
        <w:t>predecessor</w:t>
      </w:r>
      <w:r w:rsidR="00B75E3F">
        <w:rPr>
          <w:rFonts w:eastAsia="Calibri" w:cs="Tahoma"/>
          <w:szCs w:val="24"/>
        </w:rPr>
        <w:t xml:space="preserve"> schools</w:t>
      </w:r>
      <w:r w:rsidR="00EF4695">
        <w:rPr>
          <w:rFonts w:eastAsia="Calibri" w:cs="Tahoma"/>
          <w:szCs w:val="24"/>
        </w:rPr>
        <w:t xml:space="preserve"> </w:t>
      </w:r>
      <w:r>
        <w:rPr>
          <w:rFonts w:eastAsia="Calibri" w:cs="Tahoma"/>
          <w:szCs w:val="24"/>
        </w:rPr>
        <w:t>were judged to be inadequate</w:t>
      </w:r>
      <w:r w:rsidR="00B17B51">
        <w:rPr>
          <w:rFonts w:eastAsia="Calibri" w:cs="Tahoma"/>
          <w:szCs w:val="24"/>
        </w:rPr>
        <w:t>.</w:t>
      </w:r>
    </w:p>
    <w:p w14:paraId="32929513" w14:textId="77777777" w:rsidR="0014491A" w:rsidRDefault="0014491A" w:rsidP="00407D09">
      <w:pPr>
        <w:tabs>
          <w:tab w:val="clear" w:pos="1134"/>
        </w:tabs>
        <w:spacing w:line="240" w:lineRule="auto"/>
        <w:rPr>
          <w:rFonts w:eastAsia="Calibri" w:cs="Tahoma"/>
          <w:szCs w:val="24"/>
        </w:rPr>
      </w:pPr>
    </w:p>
    <w:p w14:paraId="5A306AEA" w14:textId="65583F0A" w:rsidR="00655844" w:rsidRDefault="005E4D75" w:rsidP="00407D09">
      <w:pPr>
        <w:tabs>
          <w:tab w:val="clear" w:pos="1134"/>
        </w:tabs>
        <w:spacing w:line="240" w:lineRule="auto"/>
        <w:rPr>
          <w:rFonts w:eastAsia="Calibri" w:cs="Tahoma"/>
          <w:szCs w:val="24"/>
        </w:rPr>
      </w:pPr>
      <w:r>
        <w:rPr>
          <w:rFonts w:eastAsia="Calibri" w:cs="Tahoma"/>
          <w:szCs w:val="24"/>
        </w:rPr>
        <w:t>You took up your post</w:t>
      </w:r>
      <w:r w:rsidR="009832F7">
        <w:rPr>
          <w:rFonts w:eastAsia="Calibri" w:cs="Tahoma"/>
          <w:szCs w:val="24"/>
        </w:rPr>
        <w:t xml:space="preserve"> as </w:t>
      </w:r>
      <w:r w:rsidR="00B75E3F">
        <w:rPr>
          <w:rFonts w:eastAsia="Calibri" w:cs="Tahoma"/>
          <w:szCs w:val="24"/>
        </w:rPr>
        <w:t>c</w:t>
      </w:r>
      <w:r w:rsidR="009832F7">
        <w:rPr>
          <w:rFonts w:eastAsia="Calibri" w:cs="Tahoma"/>
          <w:szCs w:val="24"/>
        </w:rPr>
        <w:t xml:space="preserve">hief </w:t>
      </w:r>
      <w:r w:rsidR="00B75E3F">
        <w:rPr>
          <w:rFonts w:eastAsia="Calibri" w:cs="Tahoma"/>
          <w:szCs w:val="24"/>
        </w:rPr>
        <w:t>e</w:t>
      </w:r>
      <w:r w:rsidR="009832F7">
        <w:rPr>
          <w:rFonts w:eastAsia="Calibri" w:cs="Tahoma"/>
          <w:szCs w:val="24"/>
        </w:rPr>
        <w:t xml:space="preserve">xecutive </w:t>
      </w:r>
      <w:r w:rsidR="00B75E3F">
        <w:rPr>
          <w:rFonts w:eastAsia="Calibri" w:cs="Tahoma"/>
          <w:szCs w:val="24"/>
        </w:rPr>
        <w:t>o</w:t>
      </w:r>
      <w:r w:rsidR="009832F7">
        <w:rPr>
          <w:rFonts w:eastAsia="Calibri" w:cs="Tahoma"/>
          <w:szCs w:val="24"/>
        </w:rPr>
        <w:t>fficer on 1 September 2017. This was a promotion from your previous AGEP role. High expectations, coupled with a strong focus on accountability, secured in a cohesive and well-s</w:t>
      </w:r>
      <w:r>
        <w:rPr>
          <w:rFonts w:eastAsia="Calibri" w:cs="Tahoma"/>
          <w:szCs w:val="24"/>
        </w:rPr>
        <w:t xml:space="preserve">upported learning community, are </w:t>
      </w:r>
      <w:r w:rsidR="009832F7">
        <w:rPr>
          <w:rFonts w:eastAsia="Calibri" w:cs="Tahoma"/>
          <w:szCs w:val="24"/>
        </w:rPr>
        <w:t xml:space="preserve">symptomatic of the </w:t>
      </w:r>
      <w:r>
        <w:rPr>
          <w:rFonts w:eastAsia="Calibri" w:cs="Tahoma"/>
          <w:szCs w:val="24"/>
        </w:rPr>
        <w:t>foundations</w:t>
      </w:r>
      <w:r w:rsidR="005C0859">
        <w:rPr>
          <w:rFonts w:eastAsia="Calibri" w:cs="Tahoma"/>
          <w:szCs w:val="24"/>
        </w:rPr>
        <w:t xml:space="preserve"> that you have laid to facilitate</w:t>
      </w:r>
      <w:r>
        <w:rPr>
          <w:rFonts w:eastAsia="Calibri" w:cs="Tahoma"/>
          <w:szCs w:val="24"/>
        </w:rPr>
        <w:t xml:space="preserve"> rapid impro</w:t>
      </w:r>
      <w:r w:rsidR="005C0859">
        <w:rPr>
          <w:rFonts w:eastAsia="Calibri" w:cs="Tahoma"/>
          <w:szCs w:val="24"/>
        </w:rPr>
        <w:t>vement</w:t>
      </w:r>
      <w:r w:rsidR="00A45E59">
        <w:rPr>
          <w:rFonts w:eastAsia="Calibri" w:cs="Tahoma"/>
          <w:szCs w:val="24"/>
        </w:rPr>
        <w:t>.</w:t>
      </w:r>
    </w:p>
    <w:p w14:paraId="0E826A61" w14:textId="77777777" w:rsidR="00655844" w:rsidRDefault="00655844" w:rsidP="00407D09">
      <w:pPr>
        <w:tabs>
          <w:tab w:val="clear" w:pos="1134"/>
        </w:tabs>
        <w:spacing w:line="240" w:lineRule="auto"/>
        <w:rPr>
          <w:rFonts w:eastAsia="Calibri" w:cs="Tahoma"/>
          <w:szCs w:val="24"/>
        </w:rPr>
      </w:pPr>
    </w:p>
    <w:p w14:paraId="3C37B6C6" w14:textId="77777777" w:rsidR="000913D3" w:rsidRDefault="00D51621" w:rsidP="00407D09">
      <w:pPr>
        <w:tabs>
          <w:tab w:val="clear" w:pos="1134"/>
        </w:tabs>
        <w:spacing w:line="240" w:lineRule="auto"/>
        <w:rPr>
          <w:rFonts w:eastAsia="Calibri" w:cs="Tahoma"/>
          <w:szCs w:val="24"/>
        </w:rPr>
      </w:pPr>
      <w:r>
        <w:rPr>
          <w:rFonts w:eastAsia="Calibri" w:cs="Tahoma"/>
          <w:szCs w:val="24"/>
        </w:rPr>
        <w:t>While recognising t</w:t>
      </w:r>
      <w:r w:rsidR="005C0859">
        <w:rPr>
          <w:rFonts w:eastAsia="Calibri" w:cs="Tahoma"/>
          <w:szCs w:val="24"/>
        </w:rPr>
        <w:t>he</w:t>
      </w:r>
      <w:r>
        <w:rPr>
          <w:rFonts w:eastAsia="Calibri" w:cs="Tahoma"/>
          <w:szCs w:val="24"/>
        </w:rPr>
        <w:t xml:space="preserve"> early imbalance between values and standards, t</w:t>
      </w:r>
      <w:r w:rsidR="005C0859">
        <w:rPr>
          <w:rFonts w:eastAsia="Calibri" w:cs="Tahoma"/>
          <w:szCs w:val="24"/>
        </w:rPr>
        <w:t xml:space="preserve">he </w:t>
      </w:r>
      <w:r w:rsidR="005226DB">
        <w:rPr>
          <w:rFonts w:eastAsia="Calibri" w:cs="Tahoma"/>
          <w:szCs w:val="24"/>
        </w:rPr>
        <w:t>T</w:t>
      </w:r>
      <w:r w:rsidR="005C0859">
        <w:rPr>
          <w:rFonts w:eastAsia="Calibri" w:cs="Tahoma"/>
          <w:szCs w:val="24"/>
        </w:rPr>
        <w:t>rust is fully committed to serving</w:t>
      </w:r>
      <w:r w:rsidR="00CE2602">
        <w:rPr>
          <w:rFonts w:eastAsia="Calibri" w:cs="Tahoma"/>
          <w:szCs w:val="24"/>
        </w:rPr>
        <w:t xml:space="preserve"> its community</w:t>
      </w:r>
      <w:r w:rsidR="005C0859">
        <w:rPr>
          <w:rFonts w:eastAsia="Calibri" w:cs="Tahoma"/>
          <w:szCs w:val="24"/>
        </w:rPr>
        <w:t>,</w:t>
      </w:r>
      <w:r w:rsidR="00CE2602">
        <w:rPr>
          <w:rFonts w:eastAsia="Calibri" w:cs="Tahoma"/>
          <w:szCs w:val="24"/>
        </w:rPr>
        <w:t xml:space="preserve"> </w:t>
      </w:r>
      <w:r w:rsidR="005226DB">
        <w:rPr>
          <w:rFonts w:eastAsia="Calibri" w:cs="Tahoma"/>
          <w:szCs w:val="24"/>
        </w:rPr>
        <w:t>and aims to provide</w:t>
      </w:r>
      <w:r w:rsidR="00CE2602">
        <w:rPr>
          <w:rFonts w:eastAsia="Calibri" w:cs="Tahoma"/>
          <w:szCs w:val="24"/>
        </w:rPr>
        <w:t xml:space="preserve"> an education of the highest quality within the context of Christian belief and practice. This strong sense of moral purpose </w:t>
      </w:r>
      <w:r w:rsidR="00A45E59">
        <w:rPr>
          <w:rFonts w:eastAsia="Calibri" w:cs="Tahoma"/>
          <w:szCs w:val="24"/>
        </w:rPr>
        <w:t xml:space="preserve">is </w:t>
      </w:r>
      <w:r>
        <w:rPr>
          <w:rFonts w:eastAsia="Calibri" w:cs="Tahoma"/>
          <w:szCs w:val="24"/>
        </w:rPr>
        <w:t xml:space="preserve">now </w:t>
      </w:r>
      <w:r w:rsidR="00CE2602">
        <w:rPr>
          <w:rFonts w:eastAsia="Calibri" w:cs="Tahoma"/>
          <w:szCs w:val="24"/>
        </w:rPr>
        <w:t>fuelled</w:t>
      </w:r>
      <w:r>
        <w:rPr>
          <w:rFonts w:eastAsia="Calibri" w:cs="Tahoma"/>
          <w:szCs w:val="24"/>
        </w:rPr>
        <w:t xml:space="preserve"> further</w:t>
      </w:r>
      <w:r w:rsidR="00CE2602">
        <w:rPr>
          <w:rFonts w:eastAsia="Calibri" w:cs="Tahoma"/>
          <w:szCs w:val="24"/>
        </w:rPr>
        <w:t xml:space="preserve"> by the ambition to make a significant difference to improving life chances for all pupil groups and to prepare them well for the next stage in their education.</w:t>
      </w:r>
    </w:p>
    <w:p w14:paraId="406B91DC" w14:textId="77777777" w:rsidR="000913D3" w:rsidRDefault="000913D3" w:rsidP="00407D09">
      <w:pPr>
        <w:tabs>
          <w:tab w:val="clear" w:pos="1134"/>
        </w:tabs>
        <w:spacing w:line="240" w:lineRule="auto"/>
        <w:rPr>
          <w:rFonts w:eastAsia="Calibri" w:cs="Tahoma"/>
          <w:szCs w:val="24"/>
        </w:rPr>
      </w:pPr>
    </w:p>
    <w:p w14:paraId="79C78D25" w14:textId="0D7F110E" w:rsidR="00096AB7" w:rsidRDefault="00A45E59" w:rsidP="00407D09">
      <w:pPr>
        <w:tabs>
          <w:tab w:val="clear" w:pos="1134"/>
        </w:tabs>
        <w:spacing w:line="240" w:lineRule="auto"/>
        <w:rPr>
          <w:rFonts w:eastAsia="Calibri" w:cs="Tahoma"/>
          <w:szCs w:val="24"/>
        </w:rPr>
      </w:pPr>
      <w:r>
        <w:rPr>
          <w:rFonts w:eastAsia="Calibri" w:cs="Tahoma"/>
          <w:szCs w:val="24"/>
        </w:rPr>
        <w:t>Within the f</w:t>
      </w:r>
      <w:r w:rsidR="000913D3">
        <w:rPr>
          <w:rFonts w:eastAsia="Calibri" w:cs="Tahoma"/>
          <w:szCs w:val="24"/>
        </w:rPr>
        <w:t xml:space="preserve">amily of </w:t>
      </w:r>
      <w:r w:rsidR="00E53451">
        <w:rPr>
          <w:rFonts w:eastAsia="Calibri" w:cs="Tahoma"/>
          <w:szCs w:val="24"/>
        </w:rPr>
        <w:t>T</w:t>
      </w:r>
      <w:r>
        <w:rPr>
          <w:rFonts w:eastAsia="Calibri" w:cs="Tahoma"/>
          <w:szCs w:val="24"/>
        </w:rPr>
        <w:t xml:space="preserve">rust </w:t>
      </w:r>
      <w:r w:rsidR="000913D3">
        <w:rPr>
          <w:rFonts w:eastAsia="Calibri" w:cs="Tahoma"/>
          <w:szCs w:val="24"/>
        </w:rPr>
        <w:t xml:space="preserve">schools, </w:t>
      </w:r>
      <w:r>
        <w:rPr>
          <w:rFonts w:eastAsia="Calibri" w:cs="Tahoma"/>
          <w:szCs w:val="24"/>
        </w:rPr>
        <w:t xml:space="preserve">each provider’s </w:t>
      </w:r>
      <w:r w:rsidR="000913D3">
        <w:rPr>
          <w:rFonts w:eastAsia="Calibri" w:cs="Tahoma"/>
          <w:szCs w:val="24"/>
        </w:rPr>
        <w:t xml:space="preserve">unique characteristics </w:t>
      </w:r>
      <w:r>
        <w:rPr>
          <w:rFonts w:eastAsia="Calibri" w:cs="Tahoma"/>
          <w:szCs w:val="24"/>
        </w:rPr>
        <w:t xml:space="preserve">are </w:t>
      </w:r>
      <w:r w:rsidR="000913D3">
        <w:rPr>
          <w:rFonts w:eastAsia="Calibri" w:cs="Tahoma"/>
          <w:szCs w:val="24"/>
        </w:rPr>
        <w:t>valued and encouraged</w:t>
      </w:r>
      <w:r w:rsidR="005958B4">
        <w:rPr>
          <w:rFonts w:eastAsia="Calibri" w:cs="Tahoma"/>
          <w:szCs w:val="24"/>
        </w:rPr>
        <w:t>. Working t</w:t>
      </w:r>
      <w:r>
        <w:rPr>
          <w:rFonts w:eastAsia="Calibri" w:cs="Tahoma"/>
          <w:szCs w:val="24"/>
        </w:rPr>
        <w:t>ogether, there is a clear sense of direction, at all lev</w:t>
      </w:r>
      <w:r w:rsidR="00EF4695">
        <w:rPr>
          <w:rFonts w:eastAsia="Calibri" w:cs="Tahoma"/>
          <w:szCs w:val="24"/>
        </w:rPr>
        <w:t>els, reflected through the</w:t>
      </w:r>
      <w:r>
        <w:rPr>
          <w:rFonts w:eastAsia="Calibri" w:cs="Tahoma"/>
          <w:szCs w:val="24"/>
        </w:rPr>
        <w:t xml:space="preserve"> DNEAT</w:t>
      </w:r>
      <w:r w:rsidR="00B75E3F">
        <w:rPr>
          <w:rFonts w:eastAsia="Calibri" w:cs="Tahoma"/>
          <w:szCs w:val="24"/>
        </w:rPr>
        <w:t>’s</w:t>
      </w:r>
      <w:r>
        <w:rPr>
          <w:rFonts w:eastAsia="Calibri" w:cs="Tahoma"/>
          <w:szCs w:val="24"/>
        </w:rPr>
        <w:t xml:space="preserve"> vis</w:t>
      </w:r>
      <w:r w:rsidR="00B75E3F">
        <w:rPr>
          <w:rFonts w:eastAsia="Calibri" w:cs="Tahoma"/>
          <w:szCs w:val="24"/>
        </w:rPr>
        <w:t>i</w:t>
      </w:r>
      <w:r>
        <w:rPr>
          <w:rFonts w:eastAsia="Calibri" w:cs="Tahoma"/>
          <w:szCs w:val="24"/>
        </w:rPr>
        <w:t>on and</w:t>
      </w:r>
      <w:r w:rsidR="000247DD">
        <w:rPr>
          <w:rFonts w:eastAsia="Calibri" w:cs="Tahoma"/>
          <w:szCs w:val="24"/>
        </w:rPr>
        <w:t xml:space="preserve"> goals</w:t>
      </w:r>
      <w:r w:rsidR="00EF4695">
        <w:rPr>
          <w:rFonts w:eastAsia="Calibri" w:cs="Tahoma"/>
          <w:szCs w:val="24"/>
        </w:rPr>
        <w:t>, which are shared consistently</w:t>
      </w:r>
      <w:r w:rsidR="006E27FE">
        <w:rPr>
          <w:rFonts w:eastAsia="Calibri" w:cs="Tahoma"/>
          <w:szCs w:val="24"/>
        </w:rPr>
        <w:t>.</w:t>
      </w:r>
    </w:p>
    <w:p w14:paraId="777EB7AE" w14:textId="77777777" w:rsidR="000913D3" w:rsidRDefault="000913D3" w:rsidP="00407D09">
      <w:pPr>
        <w:tabs>
          <w:tab w:val="clear" w:pos="1134"/>
        </w:tabs>
        <w:spacing w:line="240" w:lineRule="auto"/>
        <w:rPr>
          <w:rFonts w:eastAsia="Calibri" w:cs="Tahoma"/>
          <w:szCs w:val="24"/>
        </w:rPr>
      </w:pPr>
    </w:p>
    <w:p w14:paraId="53597623" w14:textId="7060670A" w:rsidR="00227E11" w:rsidRDefault="0014491A" w:rsidP="00407D09">
      <w:pPr>
        <w:tabs>
          <w:tab w:val="clear" w:pos="1134"/>
        </w:tabs>
        <w:spacing w:line="240" w:lineRule="auto"/>
        <w:rPr>
          <w:rFonts w:eastAsia="Calibri" w:cs="Tahoma"/>
          <w:szCs w:val="24"/>
        </w:rPr>
      </w:pPr>
      <w:r>
        <w:rPr>
          <w:rFonts w:eastAsia="Calibri" w:cs="Tahoma"/>
          <w:szCs w:val="24"/>
        </w:rPr>
        <w:t>Governance arrangements</w:t>
      </w:r>
      <w:r w:rsidR="000247DD">
        <w:rPr>
          <w:rFonts w:eastAsia="Calibri" w:cs="Tahoma"/>
          <w:szCs w:val="24"/>
        </w:rPr>
        <w:t xml:space="preserve"> </w:t>
      </w:r>
      <w:r w:rsidR="00A45E59">
        <w:rPr>
          <w:rFonts w:eastAsia="Calibri" w:cs="Tahoma"/>
          <w:szCs w:val="24"/>
        </w:rPr>
        <w:t xml:space="preserve">are </w:t>
      </w:r>
      <w:r w:rsidR="000247DD">
        <w:rPr>
          <w:rFonts w:eastAsia="Calibri" w:cs="Tahoma"/>
          <w:szCs w:val="24"/>
        </w:rPr>
        <w:t>effective, well-managed and quality</w:t>
      </w:r>
      <w:r w:rsidR="00B75E3F">
        <w:rPr>
          <w:rFonts w:eastAsia="Calibri" w:cs="Tahoma"/>
          <w:szCs w:val="24"/>
        </w:rPr>
        <w:t>-</w:t>
      </w:r>
      <w:r w:rsidR="000247DD">
        <w:rPr>
          <w:rFonts w:eastAsia="Calibri" w:cs="Tahoma"/>
          <w:szCs w:val="24"/>
        </w:rPr>
        <w:t>assured through the central team’s</w:t>
      </w:r>
      <w:r w:rsidR="00C15233">
        <w:rPr>
          <w:rFonts w:eastAsia="Calibri" w:cs="Tahoma"/>
          <w:szCs w:val="24"/>
        </w:rPr>
        <w:t xml:space="preserve"> governance manager. Universally, headteachers speak positively</w:t>
      </w:r>
      <w:r w:rsidR="000913D3">
        <w:rPr>
          <w:rFonts w:eastAsia="Calibri" w:cs="Tahoma"/>
          <w:szCs w:val="24"/>
        </w:rPr>
        <w:t xml:space="preserve"> </w:t>
      </w:r>
      <w:r w:rsidR="005958B4">
        <w:rPr>
          <w:rFonts w:eastAsia="Calibri" w:cs="Tahoma"/>
          <w:szCs w:val="24"/>
        </w:rPr>
        <w:t>about the h</w:t>
      </w:r>
      <w:r w:rsidR="000247DD" w:rsidRPr="000247DD">
        <w:rPr>
          <w:rFonts w:eastAsia="Calibri" w:cs="Tahoma"/>
          <w:szCs w:val="24"/>
        </w:rPr>
        <w:t>igh</w:t>
      </w:r>
      <w:r w:rsidR="00B75E3F">
        <w:rPr>
          <w:rFonts w:eastAsia="Calibri" w:cs="Tahoma"/>
          <w:szCs w:val="24"/>
        </w:rPr>
        <w:t>-</w:t>
      </w:r>
      <w:r w:rsidR="000247DD" w:rsidRPr="000247DD">
        <w:rPr>
          <w:rFonts w:eastAsia="Calibri" w:cs="Tahoma"/>
          <w:szCs w:val="24"/>
        </w:rPr>
        <w:t xml:space="preserve">quality </w:t>
      </w:r>
      <w:r w:rsidR="000247DD">
        <w:rPr>
          <w:rFonts w:eastAsia="Calibri" w:cs="Tahoma"/>
          <w:szCs w:val="24"/>
        </w:rPr>
        <w:t xml:space="preserve">training, </w:t>
      </w:r>
      <w:r w:rsidR="000247DD" w:rsidRPr="000247DD">
        <w:rPr>
          <w:rFonts w:eastAsia="Calibri" w:cs="Tahoma"/>
          <w:szCs w:val="24"/>
        </w:rPr>
        <w:t>support and challenge</w:t>
      </w:r>
      <w:r w:rsidR="005958B4">
        <w:rPr>
          <w:rFonts w:eastAsia="Calibri" w:cs="Tahoma"/>
          <w:szCs w:val="24"/>
        </w:rPr>
        <w:t>,</w:t>
      </w:r>
      <w:r w:rsidR="000247DD" w:rsidRPr="000247DD">
        <w:rPr>
          <w:rFonts w:eastAsia="Calibri" w:cs="Tahoma"/>
          <w:szCs w:val="24"/>
        </w:rPr>
        <w:t xml:space="preserve"> </w:t>
      </w:r>
      <w:r w:rsidR="005958B4">
        <w:rPr>
          <w:rFonts w:eastAsia="Calibri" w:cs="Tahoma"/>
          <w:szCs w:val="24"/>
        </w:rPr>
        <w:t>in appropriate measures, for local governing bodies</w:t>
      </w:r>
      <w:r w:rsidR="00E27E3D">
        <w:rPr>
          <w:rFonts w:eastAsia="Calibri" w:cs="Tahoma"/>
          <w:szCs w:val="24"/>
        </w:rPr>
        <w:t xml:space="preserve">. </w:t>
      </w:r>
      <w:r w:rsidR="00C15233" w:rsidRPr="005958B4">
        <w:rPr>
          <w:rFonts w:eastAsia="Calibri" w:cs="Tahoma"/>
          <w:szCs w:val="24"/>
        </w:rPr>
        <w:t>Scheme</w:t>
      </w:r>
      <w:r w:rsidR="005958B4">
        <w:rPr>
          <w:rFonts w:eastAsia="Calibri" w:cs="Tahoma"/>
          <w:szCs w:val="24"/>
        </w:rPr>
        <w:t>s</w:t>
      </w:r>
      <w:r w:rsidR="00C15233" w:rsidRPr="005958B4">
        <w:rPr>
          <w:rFonts w:eastAsia="Calibri" w:cs="Tahoma"/>
          <w:szCs w:val="24"/>
        </w:rPr>
        <w:t xml:space="preserve"> of delegation </w:t>
      </w:r>
      <w:r w:rsidR="005E4D75">
        <w:rPr>
          <w:rFonts w:eastAsia="Calibri" w:cs="Tahoma"/>
          <w:szCs w:val="24"/>
        </w:rPr>
        <w:t>are clear</w:t>
      </w:r>
      <w:r w:rsidR="001A69D7">
        <w:rPr>
          <w:rFonts w:eastAsia="Calibri" w:cs="Tahoma"/>
          <w:szCs w:val="24"/>
        </w:rPr>
        <w:t xml:space="preserve"> and published to school websites. R</w:t>
      </w:r>
      <w:r w:rsidR="00C15233" w:rsidRPr="005958B4">
        <w:rPr>
          <w:rFonts w:eastAsia="Calibri" w:cs="Tahoma"/>
          <w:szCs w:val="24"/>
        </w:rPr>
        <w:t xml:space="preserve">oles and responsibilities </w:t>
      </w:r>
      <w:r w:rsidR="005958B4">
        <w:rPr>
          <w:rFonts w:eastAsia="Calibri" w:cs="Tahoma"/>
          <w:szCs w:val="24"/>
        </w:rPr>
        <w:t xml:space="preserve">are </w:t>
      </w:r>
      <w:r w:rsidR="00C15233" w:rsidRPr="005958B4">
        <w:rPr>
          <w:rFonts w:eastAsia="Calibri" w:cs="Tahoma"/>
          <w:szCs w:val="24"/>
        </w:rPr>
        <w:t>well understood.</w:t>
      </w:r>
    </w:p>
    <w:p w14:paraId="2A15F428" w14:textId="77777777" w:rsidR="005958B4" w:rsidRDefault="005958B4" w:rsidP="00407D09">
      <w:pPr>
        <w:tabs>
          <w:tab w:val="clear" w:pos="1134"/>
        </w:tabs>
        <w:spacing w:line="240" w:lineRule="auto"/>
        <w:rPr>
          <w:rFonts w:eastAsia="Calibri" w:cs="Tahoma"/>
          <w:szCs w:val="24"/>
        </w:rPr>
      </w:pPr>
    </w:p>
    <w:p w14:paraId="27447B66" w14:textId="1F75D612" w:rsidR="005958B4" w:rsidRPr="005958B4" w:rsidRDefault="006D7C38" w:rsidP="005958B4">
      <w:pPr>
        <w:tabs>
          <w:tab w:val="clear" w:pos="1134"/>
        </w:tabs>
        <w:spacing w:line="240" w:lineRule="auto"/>
        <w:rPr>
          <w:rFonts w:eastAsia="Calibri" w:cs="Tahoma"/>
          <w:szCs w:val="24"/>
        </w:rPr>
      </w:pPr>
      <w:r>
        <w:rPr>
          <w:rFonts w:eastAsia="Calibri" w:cs="Tahoma"/>
          <w:szCs w:val="24"/>
        </w:rPr>
        <w:t>The AID</w:t>
      </w:r>
      <w:r w:rsidR="005958B4" w:rsidRPr="005958B4">
        <w:rPr>
          <w:rFonts w:eastAsia="Calibri" w:cs="Tahoma"/>
          <w:szCs w:val="24"/>
        </w:rPr>
        <w:t xml:space="preserve"> work</w:t>
      </w:r>
      <w:r w:rsidR="00BC1FA8">
        <w:rPr>
          <w:rFonts w:eastAsia="Calibri" w:cs="Tahoma"/>
          <w:szCs w:val="24"/>
        </w:rPr>
        <w:t>s</w:t>
      </w:r>
      <w:r w:rsidR="005958B4" w:rsidRPr="005958B4">
        <w:rPr>
          <w:rFonts w:eastAsia="Calibri" w:cs="Tahoma"/>
          <w:szCs w:val="24"/>
        </w:rPr>
        <w:t xml:space="preserve"> effectively with the highly </w:t>
      </w:r>
      <w:r w:rsidR="005C0859">
        <w:rPr>
          <w:rFonts w:eastAsia="Calibri" w:cs="Tahoma"/>
          <w:szCs w:val="24"/>
        </w:rPr>
        <w:t>committed and skilled team</w:t>
      </w:r>
      <w:r w:rsidR="004F4A6B">
        <w:rPr>
          <w:rFonts w:eastAsia="Calibri" w:cs="Tahoma"/>
          <w:szCs w:val="24"/>
        </w:rPr>
        <w:t xml:space="preserve"> of AGEPs</w:t>
      </w:r>
      <w:r w:rsidR="00BC1FA8">
        <w:rPr>
          <w:rFonts w:eastAsia="Calibri" w:cs="Tahoma"/>
          <w:szCs w:val="24"/>
        </w:rPr>
        <w:t xml:space="preserve"> to</w:t>
      </w:r>
      <w:r w:rsidR="005958B4" w:rsidRPr="005958B4">
        <w:rPr>
          <w:rFonts w:eastAsia="Calibri" w:cs="Tahoma"/>
          <w:szCs w:val="24"/>
        </w:rPr>
        <w:t xml:space="preserve"> offer bespoke support, based on regular </w:t>
      </w:r>
      <w:r w:rsidR="005E4D75">
        <w:rPr>
          <w:rFonts w:eastAsia="Calibri" w:cs="Tahoma"/>
          <w:szCs w:val="24"/>
        </w:rPr>
        <w:t xml:space="preserve">monitoring, </w:t>
      </w:r>
      <w:r w:rsidR="00BC1FA8">
        <w:rPr>
          <w:rFonts w:eastAsia="Calibri" w:cs="Tahoma"/>
          <w:szCs w:val="24"/>
        </w:rPr>
        <w:t xml:space="preserve">review </w:t>
      </w:r>
      <w:r w:rsidR="005958B4" w:rsidRPr="005958B4">
        <w:rPr>
          <w:rFonts w:eastAsia="Calibri" w:cs="Tahoma"/>
          <w:szCs w:val="24"/>
        </w:rPr>
        <w:t>and effective challenge to school leaders. Together, you have</w:t>
      </w:r>
      <w:r w:rsidR="00BC1FA8">
        <w:rPr>
          <w:rFonts w:eastAsia="Calibri" w:cs="Tahoma"/>
          <w:szCs w:val="24"/>
        </w:rPr>
        <w:t xml:space="preserve"> established </w:t>
      </w:r>
      <w:r w:rsidR="00BC1FA8" w:rsidRPr="005958B4">
        <w:rPr>
          <w:rFonts w:eastAsia="Calibri" w:cs="Tahoma"/>
          <w:szCs w:val="24"/>
        </w:rPr>
        <w:t>an</w:t>
      </w:r>
      <w:r w:rsidR="005958B4" w:rsidRPr="005958B4">
        <w:rPr>
          <w:rFonts w:eastAsia="Calibri" w:cs="Tahoma"/>
          <w:szCs w:val="24"/>
        </w:rPr>
        <w:t xml:space="preserve"> impressive and in-depth </w:t>
      </w:r>
      <w:r w:rsidR="00BC1FA8">
        <w:rPr>
          <w:rFonts w:eastAsia="Calibri" w:cs="Tahoma"/>
          <w:szCs w:val="24"/>
        </w:rPr>
        <w:t>understanding of what is going</w:t>
      </w:r>
      <w:r w:rsidR="005958B4" w:rsidRPr="005958B4">
        <w:rPr>
          <w:rFonts w:eastAsia="Calibri" w:cs="Tahoma"/>
          <w:szCs w:val="24"/>
        </w:rPr>
        <w:t xml:space="preserve"> well and what needs to improve</w:t>
      </w:r>
      <w:r w:rsidR="0032582C">
        <w:rPr>
          <w:rFonts w:eastAsia="Calibri" w:cs="Tahoma"/>
          <w:szCs w:val="24"/>
        </w:rPr>
        <w:t>.</w:t>
      </w:r>
    </w:p>
    <w:p w14:paraId="093EBBDE" w14:textId="77777777" w:rsidR="005958B4" w:rsidRPr="005958B4" w:rsidRDefault="005958B4" w:rsidP="005958B4">
      <w:pPr>
        <w:tabs>
          <w:tab w:val="clear" w:pos="1134"/>
        </w:tabs>
        <w:spacing w:line="240" w:lineRule="auto"/>
        <w:rPr>
          <w:rFonts w:eastAsia="Calibri" w:cs="Tahoma"/>
          <w:szCs w:val="24"/>
        </w:rPr>
      </w:pPr>
    </w:p>
    <w:p w14:paraId="46B9F5E3" w14:textId="3D5DEFA2" w:rsidR="00D26C83" w:rsidRDefault="005958B4" w:rsidP="005958B4">
      <w:pPr>
        <w:tabs>
          <w:tab w:val="clear" w:pos="1134"/>
        </w:tabs>
        <w:spacing w:line="240" w:lineRule="auto"/>
        <w:rPr>
          <w:rFonts w:eastAsia="Calibri" w:cs="Tahoma"/>
          <w:szCs w:val="24"/>
        </w:rPr>
      </w:pPr>
      <w:r w:rsidRPr="005958B4">
        <w:rPr>
          <w:rFonts w:eastAsia="Calibri" w:cs="Tahoma"/>
          <w:szCs w:val="24"/>
        </w:rPr>
        <w:t>Quality</w:t>
      </w:r>
      <w:r w:rsidR="00B92D84">
        <w:rPr>
          <w:rFonts w:eastAsia="Calibri" w:cs="Tahoma"/>
          <w:szCs w:val="24"/>
        </w:rPr>
        <w:t>-</w:t>
      </w:r>
      <w:r w:rsidRPr="005958B4">
        <w:rPr>
          <w:rFonts w:eastAsia="Calibri" w:cs="Tahoma"/>
          <w:szCs w:val="24"/>
        </w:rPr>
        <w:t>assuranc</w:t>
      </w:r>
      <w:r w:rsidR="00EF4695">
        <w:rPr>
          <w:rFonts w:eastAsia="Calibri" w:cs="Tahoma"/>
          <w:szCs w:val="24"/>
        </w:rPr>
        <w:t>e systems are systematic and thorough</w:t>
      </w:r>
      <w:r w:rsidRPr="005958B4">
        <w:rPr>
          <w:rFonts w:eastAsia="Calibri" w:cs="Tahoma"/>
          <w:szCs w:val="24"/>
        </w:rPr>
        <w:t xml:space="preserve">. High levels of consistency </w:t>
      </w:r>
      <w:r w:rsidR="00BC1FA8">
        <w:rPr>
          <w:rFonts w:eastAsia="Calibri" w:cs="Tahoma"/>
          <w:szCs w:val="24"/>
        </w:rPr>
        <w:t xml:space="preserve">are evident </w:t>
      </w:r>
      <w:r w:rsidRPr="005958B4">
        <w:rPr>
          <w:rFonts w:eastAsia="Calibri" w:cs="Tahoma"/>
          <w:szCs w:val="24"/>
        </w:rPr>
        <w:t>in improvement</w:t>
      </w:r>
      <w:r w:rsidR="00D51621">
        <w:rPr>
          <w:rFonts w:eastAsia="Calibri" w:cs="Tahoma"/>
          <w:szCs w:val="24"/>
        </w:rPr>
        <w:t xml:space="preserve"> planning and monitoring routines</w:t>
      </w:r>
      <w:r w:rsidR="00BC1FA8">
        <w:rPr>
          <w:rFonts w:eastAsia="Calibri" w:cs="Tahoma"/>
          <w:szCs w:val="24"/>
        </w:rPr>
        <w:t xml:space="preserve"> across schools. For exampl</w:t>
      </w:r>
      <w:r w:rsidR="00D51621">
        <w:rPr>
          <w:rFonts w:eastAsia="Calibri" w:cs="Tahoma"/>
          <w:szCs w:val="24"/>
        </w:rPr>
        <w:t>e,</w:t>
      </w:r>
      <w:r w:rsidR="00BC1FA8">
        <w:rPr>
          <w:rFonts w:eastAsia="Calibri" w:cs="Tahoma"/>
          <w:szCs w:val="24"/>
        </w:rPr>
        <w:t xml:space="preserve"> single change </w:t>
      </w:r>
      <w:r w:rsidR="00D51621">
        <w:rPr>
          <w:rFonts w:eastAsia="Calibri" w:cs="Tahoma"/>
          <w:szCs w:val="24"/>
        </w:rPr>
        <w:t xml:space="preserve">plans, ‘school on a page’ and other performance documentation </w:t>
      </w:r>
      <w:r w:rsidR="00B92D84">
        <w:rPr>
          <w:rFonts w:eastAsia="Calibri" w:cs="Tahoma"/>
          <w:szCs w:val="24"/>
        </w:rPr>
        <w:t xml:space="preserve">are </w:t>
      </w:r>
      <w:r w:rsidR="00D51621">
        <w:rPr>
          <w:rFonts w:eastAsia="Calibri" w:cs="Tahoma"/>
          <w:szCs w:val="24"/>
        </w:rPr>
        <w:t xml:space="preserve">scrutinised in </w:t>
      </w:r>
      <w:r w:rsidR="004F4A6B">
        <w:rPr>
          <w:rFonts w:eastAsia="Calibri" w:cs="Tahoma"/>
          <w:szCs w:val="24"/>
        </w:rPr>
        <w:t xml:space="preserve">regular </w:t>
      </w:r>
      <w:r w:rsidR="00D51621">
        <w:rPr>
          <w:rFonts w:eastAsia="Calibri" w:cs="Tahoma"/>
          <w:szCs w:val="24"/>
        </w:rPr>
        <w:t xml:space="preserve">academy improvement </w:t>
      </w:r>
      <w:r w:rsidR="00560131">
        <w:rPr>
          <w:rFonts w:eastAsia="Calibri" w:cs="Tahoma"/>
          <w:szCs w:val="24"/>
        </w:rPr>
        <w:t>review</w:t>
      </w:r>
      <w:r w:rsidR="00D51621">
        <w:rPr>
          <w:rFonts w:eastAsia="Calibri" w:cs="Tahoma"/>
          <w:szCs w:val="24"/>
        </w:rPr>
        <w:t xml:space="preserve">s (AIRs). These meetings track previous successes, the areas that need to improve and </w:t>
      </w:r>
      <w:r w:rsidR="004F4A6B">
        <w:rPr>
          <w:rFonts w:eastAsia="Calibri" w:cs="Tahoma"/>
          <w:szCs w:val="24"/>
        </w:rPr>
        <w:t xml:space="preserve">the </w:t>
      </w:r>
      <w:r w:rsidR="00D51621">
        <w:rPr>
          <w:rFonts w:eastAsia="Calibri" w:cs="Tahoma"/>
          <w:szCs w:val="24"/>
        </w:rPr>
        <w:lastRenderedPageBreak/>
        <w:t>next steps</w:t>
      </w:r>
      <w:r w:rsidR="004F4A6B">
        <w:rPr>
          <w:rFonts w:eastAsia="Calibri" w:cs="Tahoma"/>
          <w:szCs w:val="24"/>
        </w:rPr>
        <w:t xml:space="preserve"> needed</w:t>
      </w:r>
      <w:r w:rsidR="00D51621">
        <w:rPr>
          <w:rFonts w:eastAsia="Calibri" w:cs="Tahoma"/>
          <w:szCs w:val="24"/>
        </w:rPr>
        <w:t>, resulting in</w:t>
      </w:r>
      <w:r w:rsidR="004F4A6B">
        <w:rPr>
          <w:rFonts w:eastAsia="Calibri" w:cs="Tahoma"/>
          <w:szCs w:val="24"/>
        </w:rPr>
        <w:t xml:space="preserve"> cyclic and appropriately detailed</w:t>
      </w:r>
      <w:r w:rsidR="00BC1FA8">
        <w:rPr>
          <w:rFonts w:eastAsia="Calibri" w:cs="Tahoma"/>
          <w:szCs w:val="24"/>
        </w:rPr>
        <w:t xml:space="preserve"> reports to governors and trustees.</w:t>
      </w:r>
    </w:p>
    <w:p w14:paraId="671ACED1" w14:textId="77777777" w:rsidR="00D26C83" w:rsidRDefault="00D26C83" w:rsidP="005958B4">
      <w:pPr>
        <w:tabs>
          <w:tab w:val="clear" w:pos="1134"/>
        </w:tabs>
        <w:spacing w:line="240" w:lineRule="auto"/>
        <w:rPr>
          <w:rFonts w:eastAsia="Calibri" w:cs="Tahoma"/>
          <w:szCs w:val="24"/>
        </w:rPr>
      </w:pPr>
    </w:p>
    <w:p w14:paraId="0A7D2177" w14:textId="77777777" w:rsidR="005958B4" w:rsidRPr="005958B4" w:rsidRDefault="00BC1FA8" w:rsidP="005958B4">
      <w:pPr>
        <w:tabs>
          <w:tab w:val="clear" w:pos="1134"/>
        </w:tabs>
        <w:spacing w:line="240" w:lineRule="auto"/>
        <w:rPr>
          <w:rFonts w:eastAsia="Calibri" w:cs="Tahoma"/>
          <w:szCs w:val="24"/>
        </w:rPr>
      </w:pPr>
      <w:r>
        <w:rPr>
          <w:rFonts w:eastAsia="Calibri" w:cs="Tahoma"/>
          <w:szCs w:val="24"/>
        </w:rPr>
        <w:t xml:space="preserve">Assigned </w:t>
      </w:r>
      <w:r w:rsidR="00E53451">
        <w:rPr>
          <w:rFonts w:eastAsia="Calibri" w:cs="Tahoma"/>
          <w:szCs w:val="24"/>
        </w:rPr>
        <w:t>T</w:t>
      </w:r>
      <w:r>
        <w:rPr>
          <w:rFonts w:eastAsia="Calibri" w:cs="Tahoma"/>
          <w:szCs w:val="24"/>
        </w:rPr>
        <w:t xml:space="preserve">rust leaders </w:t>
      </w:r>
      <w:r w:rsidR="00D26C83">
        <w:rPr>
          <w:rFonts w:eastAsia="Calibri" w:cs="Tahoma"/>
          <w:szCs w:val="24"/>
        </w:rPr>
        <w:t>now attend the AIRs</w:t>
      </w:r>
      <w:r>
        <w:rPr>
          <w:rFonts w:eastAsia="Calibri" w:cs="Tahoma"/>
          <w:szCs w:val="24"/>
        </w:rPr>
        <w:t xml:space="preserve">, alongside headteachers, the chair of the local governing body and the </w:t>
      </w:r>
      <w:r w:rsidR="00BE0F44">
        <w:rPr>
          <w:rFonts w:eastAsia="Calibri" w:cs="Tahoma"/>
          <w:szCs w:val="24"/>
        </w:rPr>
        <w:t xml:space="preserve">relevant </w:t>
      </w:r>
      <w:r>
        <w:rPr>
          <w:rFonts w:eastAsia="Calibri" w:cs="Tahoma"/>
          <w:szCs w:val="24"/>
        </w:rPr>
        <w:t>AGEP. This means that</w:t>
      </w:r>
      <w:r w:rsidR="00BE0F44">
        <w:rPr>
          <w:rFonts w:eastAsia="Calibri" w:cs="Tahoma"/>
          <w:szCs w:val="24"/>
        </w:rPr>
        <w:t xml:space="preserve"> </w:t>
      </w:r>
      <w:r w:rsidR="00E53451">
        <w:rPr>
          <w:rFonts w:eastAsia="Calibri" w:cs="Tahoma"/>
          <w:szCs w:val="24"/>
        </w:rPr>
        <w:t>T</w:t>
      </w:r>
      <w:r w:rsidR="00BE0F44">
        <w:rPr>
          <w:rFonts w:eastAsia="Calibri" w:cs="Tahoma"/>
          <w:szCs w:val="24"/>
        </w:rPr>
        <w:t>rust members</w:t>
      </w:r>
      <w:r>
        <w:rPr>
          <w:rFonts w:eastAsia="Calibri" w:cs="Tahoma"/>
          <w:szCs w:val="24"/>
        </w:rPr>
        <w:t xml:space="preserve"> now have first-hand access to current performance information</w:t>
      </w:r>
      <w:r w:rsidR="00BE0F44">
        <w:rPr>
          <w:rFonts w:eastAsia="Calibri" w:cs="Tahoma"/>
          <w:szCs w:val="24"/>
        </w:rPr>
        <w:t>,</w:t>
      </w:r>
      <w:r>
        <w:rPr>
          <w:rFonts w:eastAsia="Calibri" w:cs="Tahoma"/>
          <w:szCs w:val="24"/>
        </w:rPr>
        <w:t xml:space="preserve"> which strengthens further </w:t>
      </w:r>
      <w:r w:rsidR="00BE0F44">
        <w:rPr>
          <w:rFonts w:eastAsia="Calibri" w:cs="Tahoma"/>
          <w:szCs w:val="24"/>
        </w:rPr>
        <w:t>their ability to offer direct</w:t>
      </w:r>
      <w:r w:rsidR="00D26C83">
        <w:rPr>
          <w:rFonts w:eastAsia="Calibri" w:cs="Tahoma"/>
          <w:szCs w:val="24"/>
        </w:rPr>
        <w:t xml:space="preserve"> support and challenge to</w:t>
      </w:r>
      <w:r w:rsidR="00BE0F44">
        <w:rPr>
          <w:rFonts w:eastAsia="Calibri" w:cs="Tahoma"/>
          <w:szCs w:val="24"/>
        </w:rPr>
        <w:t xml:space="preserve"> leaders</w:t>
      </w:r>
      <w:r w:rsidR="00D26C83">
        <w:rPr>
          <w:rFonts w:eastAsia="Calibri" w:cs="Tahoma"/>
          <w:szCs w:val="24"/>
        </w:rPr>
        <w:t xml:space="preserve"> in schools and across the central team</w:t>
      </w:r>
      <w:r w:rsidR="00BE0F44">
        <w:rPr>
          <w:rFonts w:eastAsia="Calibri" w:cs="Tahoma"/>
          <w:szCs w:val="24"/>
        </w:rPr>
        <w:t>.</w:t>
      </w:r>
      <w:r>
        <w:rPr>
          <w:rFonts w:eastAsia="Calibri" w:cs="Tahoma"/>
          <w:szCs w:val="24"/>
        </w:rPr>
        <w:t xml:space="preserve"> </w:t>
      </w:r>
    </w:p>
    <w:p w14:paraId="7D79772B" w14:textId="77777777" w:rsidR="005958B4" w:rsidRPr="005958B4" w:rsidRDefault="005958B4" w:rsidP="005958B4">
      <w:pPr>
        <w:tabs>
          <w:tab w:val="clear" w:pos="1134"/>
        </w:tabs>
        <w:spacing w:line="240" w:lineRule="auto"/>
        <w:rPr>
          <w:rFonts w:eastAsia="Calibri" w:cs="Tahoma"/>
          <w:szCs w:val="24"/>
        </w:rPr>
      </w:pPr>
    </w:p>
    <w:p w14:paraId="37DD9B84" w14:textId="4F93435D" w:rsidR="005958B4" w:rsidRPr="005958B4" w:rsidRDefault="00BE0F44" w:rsidP="005958B4">
      <w:pPr>
        <w:tabs>
          <w:tab w:val="clear" w:pos="1134"/>
        </w:tabs>
        <w:spacing w:line="240" w:lineRule="auto"/>
        <w:rPr>
          <w:rFonts w:eastAsia="Calibri" w:cs="Tahoma"/>
          <w:szCs w:val="24"/>
        </w:rPr>
      </w:pPr>
      <w:r>
        <w:rPr>
          <w:rFonts w:eastAsia="Calibri" w:cs="Tahoma"/>
          <w:szCs w:val="24"/>
        </w:rPr>
        <w:t xml:space="preserve">In securing the foundations of previous structures, you are ensuring that the AGEPs provide </w:t>
      </w:r>
      <w:r w:rsidR="005958B4" w:rsidRPr="005958B4">
        <w:rPr>
          <w:rFonts w:eastAsia="Calibri" w:cs="Tahoma"/>
          <w:szCs w:val="24"/>
        </w:rPr>
        <w:t>high</w:t>
      </w:r>
      <w:r w:rsidR="00B92D84">
        <w:rPr>
          <w:rFonts w:eastAsia="Calibri" w:cs="Tahoma"/>
          <w:szCs w:val="24"/>
        </w:rPr>
        <w:t>-</w:t>
      </w:r>
      <w:r w:rsidR="005958B4" w:rsidRPr="005958B4">
        <w:rPr>
          <w:rFonts w:eastAsia="Calibri" w:cs="Tahoma"/>
          <w:szCs w:val="24"/>
        </w:rPr>
        <w:t>quality support</w:t>
      </w:r>
      <w:r>
        <w:rPr>
          <w:rFonts w:eastAsia="Calibri" w:cs="Tahoma"/>
          <w:szCs w:val="24"/>
        </w:rPr>
        <w:t xml:space="preserve"> in the sub-regions </w:t>
      </w:r>
      <w:r w:rsidR="00840352">
        <w:rPr>
          <w:rFonts w:eastAsia="Calibri" w:cs="Tahoma"/>
          <w:szCs w:val="24"/>
        </w:rPr>
        <w:t xml:space="preserve">that </w:t>
      </w:r>
      <w:r>
        <w:rPr>
          <w:rFonts w:eastAsia="Calibri" w:cs="Tahoma"/>
          <w:szCs w:val="24"/>
        </w:rPr>
        <w:t>they oversee. A significant strength of the more recent changes is evidenced</w:t>
      </w:r>
      <w:r w:rsidR="005958B4" w:rsidRPr="005958B4">
        <w:rPr>
          <w:rFonts w:eastAsia="Calibri" w:cs="Tahoma"/>
          <w:szCs w:val="24"/>
        </w:rPr>
        <w:t xml:space="preserve"> through</w:t>
      </w:r>
      <w:r>
        <w:rPr>
          <w:rFonts w:eastAsia="Calibri" w:cs="Tahoma"/>
          <w:szCs w:val="24"/>
        </w:rPr>
        <w:t xml:space="preserve"> the growing team of</w:t>
      </w:r>
      <w:r w:rsidR="005958B4" w:rsidRPr="005958B4">
        <w:rPr>
          <w:rFonts w:eastAsia="Calibri" w:cs="Tahoma"/>
          <w:szCs w:val="24"/>
        </w:rPr>
        <w:t xml:space="preserve"> subject and aspect ambassadors</w:t>
      </w:r>
      <w:r>
        <w:rPr>
          <w:rFonts w:eastAsia="Calibri" w:cs="Tahoma"/>
          <w:szCs w:val="24"/>
        </w:rPr>
        <w:t>. This team</w:t>
      </w:r>
      <w:r w:rsidR="005958B4" w:rsidRPr="005958B4">
        <w:rPr>
          <w:rFonts w:eastAsia="Calibri" w:cs="Tahoma"/>
          <w:szCs w:val="24"/>
        </w:rPr>
        <w:t xml:space="preserve"> continue</w:t>
      </w:r>
      <w:r>
        <w:rPr>
          <w:rFonts w:eastAsia="Calibri" w:cs="Tahoma"/>
          <w:szCs w:val="24"/>
        </w:rPr>
        <w:t>s</w:t>
      </w:r>
      <w:r w:rsidR="005958B4" w:rsidRPr="005958B4">
        <w:rPr>
          <w:rFonts w:eastAsia="Calibri" w:cs="Tahoma"/>
          <w:szCs w:val="24"/>
        </w:rPr>
        <w:t xml:space="preserve"> to build capacity</w:t>
      </w:r>
      <w:r>
        <w:rPr>
          <w:rFonts w:eastAsia="Calibri" w:cs="Tahoma"/>
          <w:szCs w:val="24"/>
        </w:rPr>
        <w:t xml:space="preserve"> by offering school-to-school support</w:t>
      </w:r>
      <w:r w:rsidR="00855B26">
        <w:rPr>
          <w:rFonts w:eastAsia="Calibri" w:cs="Tahoma"/>
          <w:szCs w:val="24"/>
        </w:rPr>
        <w:t xml:space="preserve"> and</w:t>
      </w:r>
      <w:r w:rsidR="005958B4" w:rsidRPr="005958B4">
        <w:rPr>
          <w:rFonts w:eastAsia="Calibri" w:cs="Tahoma"/>
          <w:szCs w:val="24"/>
        </w:rPr>
        <w:t xml:space="preserve"> making best use of the good practice that exists across </w:t>
      </w:r>
      <w:r w:rsidR="00E53451">
        <w:rPr>
          <w:rFonts w:eastAsia="Calibri" w:cs="Tahoma"/>
          <w:szCs w:val="24"/>
        </w:rPr>
        <w:t>T</w:t>
      </w:r>
      <w:r w:rsidR="005958B4" w:rsidRPr="005958B4">
        <w:rPr>
          <w:rFonts w:eastAsia="Calibri" w:cs="Tahoma"/>
          <w:szCs w:val="24"/>
        </w:rPr>
        <w:t>rust schools.</w:t>
      </w:r>
    </w:p>
    <w:p w14:paraId="4BA3EA33" w14:textId="77777777" w:rsidR="005958B4" w:rsidRPr="005958B4" w:rsidRDefault="005958B4" w:rsidP="005958B4">
      <w:pPr>
        <w:tabs>
          <w:tab w:val="clear" w:pos="1134"/>
        </w:tabs>
        <w:spacing w:line="240" w:lineRule="auto"/>
        <w:rPr>
          <w:rFonts w:eastAsia="Calibri" w:cs="Tahoma"/>
          <w:szCs w:val="24"/>
        </w:rPr>
      </w:pPr>
    </w:p>
    <w:p w14:paraId="6A5C78CC" w14:textId="19F5E834" w:rsidR="005958B4" w:rsidRPr="005958B4" w:rsidRDefault="005958B4" w:rsidP="005958B4">
      <w:pPr>
        <w:tabs>
          <w:tab w:val="clear" w:pos="1134"/>
        </w:tabs>
        <w:spacing w:line="240" w:lineRule="auto"/>
        <w:rPr>
          <w:rFonts w:eastAsia="Calibri" w:cs="Tahoma"/>
          <w:szCs w:val="24"/>
        </w:rPr>
      </w:pPr>
      <w:r w:rsidRPr="005958B4">
        <w:rPr>
          <w:rFonts w:eastAsia="Calibri" w:cs="Tahoma"/>
          <w:szCs w:val="24"/>
        </w:rPr>
        <w:t xml:space="preserve">Working together, you have ensured that the </w:t>
      </w:r>
      <w:r w:rsidR="00E53451">
        <w:rPr>
          <w:rFonts w:eastAsia="Calibri" w:cs="Tahoma"/>
          <w:szCs w:val="24"/>
        </w:rPr>
        <w:t>T</w:t>
      </w:r>
      <w:r w:rsidRPr="005958B4">
        <w:rPr>
          <w:rFonts w:eastAsia="Calibri" w:cs="Tahoma"/>
          <w:szCs w:val="24"/>
        </w:rPr>
        <w:t xml:space="preserve">rust-wide, in-year assessment model sustains a strong focus on establishing a secure understanding of what pupils do well and what they need to improve. </w:t>
      </w:r>
    </w:p>
    <w:p w14:paraId="789314E1" w14:textId="77777777" w:rsidR="005958B4" w:rsidRPr="005958B4" w:rsidRDefault="005958B4" w:rsidP="005958B4">
      <w:pPr>
        <w:tabs>
          <w:tab w:val="clear" w:pos="1134"/>
        </w:tabs>
        <w:spacing w:line="240" w:lineRule="auto"/>
        <w:rPr>
          <w:rFonts w:eastAsia="Calibri" w:cs="Tahoma"/>
          <w:szCs w:val="24"/>
        </w:rPr>
      </w:pPr>
    </w:p>
    <w:p w14:paraId="3D94F5B9" w14:textId="5F8C1DED" w:rsidR="005958B4" w:rsidRPr="005958B4" w:rsidRDefault="005958B4" w:rsidP="005958B4">
      <w:pPr>
        <w:tabs>
          <w:tab w:val="clear" w:pos="1134"/>
        </w:tabs>
        <w:spacing w:line="240" w:lineRule="auto"/>
        <w:rPr>
          <w:rFonts w:eastAsia="Calibri" w:cs="Tahoma"/>
          <w:szCs w:val="24"/>
        </w:rPr>
      </w:pPr>
      <w:r w:rsidRPr="005958B4">
        <w:rPr>
          <w:rFonts w:eastAsia="Calibri" w:cs="Tahoma"/>
          <w:szCs w:val="24"/>
        </w:rPr>
        <w:t>Cross-school teams work with AGEPS and external partners, including the local authority, to ensure that the judgements teachers make about the quality of pupils</w:t>
      </w:r>
      <w:r w:rsidR="006D7C38">
        <w:rPr>
          <w:rFonts w:eastAsia="Calibri" w:cs="Tahoma"/>
          <w:szCs w:val="24"/>
        </w:rPr>
        <w:t>’</w:t>
      </w:r>
      <w:r w:rsidRPr="005958B4">
        <w:rPr>
          <w:rFonts w:eastAsia="Calibri" w:cs="Tahoma"/>
          <w:szCs w:val="24"/>
        </w:rPr>
        <w:t xml:space="preserve"> work are similar to those made in other schools. This systematic approach has ensured that the accuracy of teachers</w:t>
      </w:r>
      <w:r w:rsidR="00E53451">
        <w:rPr>
          <w:rFonts w:eastAsia="Calibri" w:cs="Tahoma"/>
          <w:szCs w:val="24"/>
        </w:rPr>
        <w:t>’</w:t>
      </w:r>
      <w:r w:rsidRPr="005958B4">
        <w:rPr>
          <w:rFonts w:eastAsia="Calibri" w:cs="Tahoma"/>
          <w:szCs w:val="24"/>
        </w:rPr>
        <w:t xml:space="preserve"> assessment has continued to improve as teachers become increasingly adept at using th</w:t>
      </w:r>
      <w:r w:rsidR="00D26C83">
        <w:rPr>
          <w:rFonts w:eastAsia="Calibri" w:cs="Tahoma"/>
          <w:szCs w:val="24"/>
        </w:rPr>
        <w:t>e information they hold.</w:t>
      </w:r>
      <w:r w:rsidRPr="005958B4">
        <w:rPr>
          <w:rFonts w:eastAsia="Calibri" w:cs="Tahoma"/>
          <w:szCs w:val="24"/>
        </w:rPr>
        <w:t xml:space="preserve"> </w:t>
      </w:r>
    </w:p>
    <w:p w14:paraId="16A388F6" w14:textId="77777777" w:rsidR="005958B4" w:rsidRPr="005958B4" w:rsidRDefault="005958B4" w:rsidP="005958B4">
      <w:pPr>
        <w:tabs>
          <w:tab w:val="clear" w:pos="1134"/>
        </w:tabs>
        <w:spacing w:line="240" w:lineRule="auto"/>
        <w:rPr>
          <w:rFonts w:eastAsia="Calibri" w:cs="Tahoma"/>
          <w:szCs w:val="24"/>
        </w:rPr>
      </w:pPr>
    </w:p>
    <w:p w14:paraId="1AC9F52D" w14:textId="582697CF" w:rsidR="005958B4" w:rsidRPr="005958B4" w:rsidRDefault="005958B4" w:rsidP="005958B4">
      <w:pPr>
        <w:tabs>
          <w:tab w:val="clear" w:pos="1134"/>
        </w:tabs>
        <w:spacing w:line="240" w:lineRule="auto"/>
        <w:rPr>
          <w:rFonts w:eastAsia="Calibri" w:cs="Tahoma"/>
          <w:szCs w:val="24"/>
        </w:rPr>
      </w:pPr>
      <w:r w:rsidRPr="005958B4">
        <w:rPr>
          <w:rFonts w:eastAsia="Calibri" w:cs="Tahoma"/>
          <w:szCs w:val="24"/>
        </w:rPr>
        <w:t>The wealth of knowledge</w:t>
      </w:r>
      <w:r w:rsidR="00D26C83">
        <w:rPr>
          <w:rFonts w:eastAsia="Calibri" w:cs="Tahoma"/>
          <w:szCs w:val="24"/>
        </w:rPr>
        <w:t xml:space="preserve"> now available</w:t>
      </w:r>
      <w:r w:rsidRPr="005958B4">
        <w:rPr>
          <w:rFonts w:eastAsia="Calibri" w:cs="Tahoma"/>
          <w:szCs w:val="24"/>
        </w:rPr>
        <w:t xml:space="preserve"> is combining to give </w:t>
      </w:r>
      <w:r w:rsidR="00E53451">
        <w:rPr>
          <w:rFonts w:eastAsia="Calibri" w:cs="Tahoma"/>
          <w:szCs w:val="24"/>
        </w:rPr>
        <w:t>T</w:t>
      </w:r>
      <w:r w:rsidRPr="005958B4">
        <w:rPr>
          <w:rFonts w:eastAsia="Calibri" w:cs="Tahoma"/>
          <w:szCs w:val="24"/>
        </w:rPr>
        <w:t>rust leaders and school staff the tools they need to continue to improve the quality of provision across subjects, year groups and key stages. Importantly, this approach is proving increasingly effective in honing teacher</w:t>
      </w:r>
      <w:r w:rsidR="004F4A6B">
        <w:rPr>
          <w:rFonts w:eastAsia="Calibri" w:cs="Tahoma"/>
          <w:szCs w:val="24"/>
        </w:rPr>
        <w:t>s</w:t>
      </w:r>
      <w:r w:rsidR="00E53451">
        <w:rPr>
          <w:rFonts w:eastAsia="Calibri" w:cs="Tahoma"/>
          <w:szCs w:val="24"/>
        </w:rPr>
        <w:t>’</w:t>
      </w:r>
      <w:r w:rsidR="004F4A6B">
        <w:rPr>
          <w:rFonts w:eastAsia="Calibri" w:cs="Tahoma"/>
          <w:szCs w:val="24"/>
        </w:rPr>
        <w:t xml:space="preserve"> skills in the classroom. More widely, this knowledge is</w:t>
      </w:r>
      <w:r w:rsidRPr="005958B4">
        <w:rPr>
          <w:rFonts w:eastAsia="Calibri" w:cs="Tahoma"/>
          <w:szCs w:val="24"/>
        </w:rPr>
        <w:t xml:space="preserve"> deepen</w:t>
      </w:r>
      <w:r w:rsidR="004F4A6B">
        <w:rPr>
          <w:rFonts w:eastAsia="Calibri" w:cs="Tahoma"/>
          <w:szCs w:val="24"/>
        </w:rPr>
        <w:t>ing</w:t>
      </w:r>
      <w:r w:rsidRPr="005958B4">
        <w:rPr>
          <w:rFonts w:eastAsia="Calibri" w:cs="Tahoma"/>
          <w:szCs w:val="24"/>
        </w:rPr>
        <w:t xml:space="preserve"> their understanding of the learning needs of pupils taught in mixed-age classes and the expectations </w:t>
      </w:r>
      <w:r w:rsidR="00855B26">
        <w:rPr>
          <w:rFonts w:eastAsia="Calibri" w:cs="Tahoma"/>
          <w:szCs w:val="24"/>
        </w:rPr>
        <w:t>of what pupils should achieve by</w:t>
      </w:r>
      <w:r w:rsidRPr="005958B4">
        <w:rPr>
          <w:rFonts w:eastAsia="Calibri" w:cs="Tahoma"/>
          <w:szCs w:val="24"/>
        </w:rPr>
        <w:t xml:space="preserve"> each key point of transition.</w:t>
      </w:r>
    </w:p>
    <w:p w14:paraId="50CF6E7A" w14:textId="77777777" w:rsidR="0014491A" w:rsidRPr="006E27FE" w:rsidRDefault="0014491A" w:rsidP="00407D09">
      <w:pPr>
        <w:tabs>
          <w:tab w:val="clear" w:pos="1134"/>
        </w:tabs>
        <w:spacing w:line="240" w:lineRule="auto"/>
        <w:rPr>
          <w:rFonts w:eastAsia="Calibri" w:cs="Tahoma"/>
          <w:i/>
          <w:szCs w:val="24"/>
        </w:rPr>
      </w:pPr>
    </w:p>
    <w:p w14:paraId="40CE21D3" w14:textId="596D9FDC" w:rsidR="0014491A" w:rsidRDefault="00423282" w:rsidP="00407D09">
      <w:pPr>
        <w:tabs>
          <w:tab w:val="clear" w:pos="1134"/>
        </w:tabs>
        <w:spacing w:line="240" w:lineRule="auto"/>
        <w:rPr>
          <w:rFonts w:eastAsia="Calibri" w:cs="Tahoma"/>
          <w:szCs w:val="24"/>
        </w:rPr>
      </w:pPr>
      <w:r>
        <w:rPr>
          <w:rFonts w:eastAsia="Calibri" w:cs="Tahoma"/>
          <w:szCs w:val="24"/>
        </w:rPr>
        <w:t xml:space="preserve">Although the progress of current pupils is improving, in 2016 and 2017 pupils made less progress </w:t>
      </w:r>
      <w:r w:rsidR="0044179C">
        <w:rPr>
          <w:rFonts w:eastAsia="Calibri" w:cs="Tahoma"/>
          <w:szCs w:val="24"/>
        </w:rPr>
        <w:t>than other</w:t>
      </w:r>
      <w:r>
        <w:rPr>
          <w:rFonts w:eastAsia="Calibri" w:cs="Tahoma"/>
          <w:szCs w:val="24"/>
        </w:rPr>
        <w:t xml:space="preserve"> pupils nationally between key stages 1 and 2 and key </w:t>
      </w:r>
      <w:r w:rsidR="0044179C">
        <w:rPr>
          <w:rFonts w:eastAsia="Calibri" w:cs="Tahoma"/>
          <w:szCs w:val="24"/>
        </w:rPr>
        <w:t>stages 2</w:t>
      </w:r>
      <w:r>
        <w:rPr>
          <w:rFonts w:eastAsia="Calibri" w:cs="Tahoma"/>
          <w:szCs w:val="24"/>
        </w:rPr>
        <w:t xml:space="preserve"> and 4</w:t>
      </w:r>
      <w:r w:rsidR="0044179C">
        <w:rPr>
          <w:rFonts w:eastAsia="Calibri" w:cs="Tahoma"/>
          <w:szCs w:val="24"/>
        </w:rPr>
        <w:t xml:space="preserve">. </w:t>
      </w:r>
      <w:r>
        <w:rPr>
          <w:rFonts w:eastAsia="Calibri" w:cs="Tahoma"/>
          <w:szCs w:val="24"/>
        </w:rPr>
        <w:t>Trust leaders acknowledge that o</w:t>
      </w:r>
      <w:r w:rsidR="0014491A">
        <w:rPr>
          <w:rFonts w:eastAsia="Calibri" w:cs="Tahoma"/>
          <w:szCs w:val="24"/>
        </w:rPr>
        <w:t>utcomes have not improved quickly enough</w:t>
      </w:r>
      <w:r>
        <w:rPr>
          <w:rFonts w:eastAsia="Calibri" w:cs="Tahoma"/>
          <w:szCs w:val="24"/>
        </w:rPr>
        <w:t xml:space="preserve"> </w:t>
      </w:r>
      <w:r w:rsidR="0044179C">
        <w:rPr>
          <w:rFonts w:eastAsia="Calibri" w:cs="Tahoma"/>
          <w:szCs w:val="24"/>
        </w:rPr>
        <w:t>across</w:t>
      </w:r>
      <w:r>
        <w:rPr>
          <w:rFonts w:eastAsia="Calibri" w:cs="Tahoma"/>
          <w:szCs w:val="24"/>
        </w:rPr>
        <w:t xml:space="preserve"> the </w:t>
      </w:r>
      <w:r w:rsidR="007337AF">
        <w:rPr>
          <w:rFonts w:eastAsia="Calibri" w:cs="Tahoma"/>
          <w:szCs w:val="24"/>
        </w:rPr>
        <w:t>T</w:t>
      </w:r>
      <w:r>
        <w:rPr>
          <w:rFonts w:eastAsia="Calibri" w:cs="Tahoma"/>
          <w:szCs w:val="24"/>
        </w:rPr>
        <w:t>rust’s scho</w:t>
      </w:r>
      <w:r w:rsidR="0044179C">
        <w:rPr>
          <w:rFonts w:eastAsia="Calibri" w:cs="Tahoma"/>
          <w:szCs w:val="24"/>
        </w:rPr>
        <w:t>ols over time.</w:t>
      </w:r>
      <w:r w:rsidR="003357AD">
        <w:rPr>
          <w:rFonts w:eastAsia="Calibri" w:cs="Tahoma"/>
          <w:szCs w:val="24"/>
        </w:rPr>
        <w:t xml:space="preserve"> </w:t>
      </w:r>
    </w:p>
    <w:p w14:paraId="3EF47DE2" w14:textId="77777777" w:rsidR="003357AD" w:rsidRDefault="003357AD" w:rsidP="00407D09">
      <w:pPr>
        <w:tabs>
          <w:tab w:val="clear" w:pos="1134"/>
        </w:tabs>
        <w:spacing w:line="240" w:lineRule="auto"/>
        <w:rPr>
          <w:rFonts w:eastAsia="Calibri" w:cs="Tahoma"/>
          <w:szCs w:val="24"/>
        </w:rPr>
      </w:pPr>
    </w:p>
    <w:p w14:paraId="448E25F6" w14:textId="77777777" w:rsidR="003357AD" w:rsidRDefault="003357AD" w:rsidP="00407D09">
      <w:pPr>
        <w:tabs>
          <w:tab w:val="clear" w:pos="1134"/>
        </w:tabs>
        <w:spacing w:line="240" w:lineRule="auto"/>
        <w:rPr>
          <w:rFonts w:eastAsia="Calibri" w:cs="Tahoma"/>
          <w:szCs w:val="24"/>
        </w:rPr>
      </w:pPr>
      <w:r>
        <w:rPr>
          <w:rFonts w:eastAsia="Calibri" w:cs="Tahoma"/>
          <w:szCs w:val="24"/>
        </w:rPr>
        <w:t>In 2017, at key stage 1, the proportion of pupils meeting the expected standard was above, or in line with, the national average in all subjects.</w:t>
      </w:r>
      <w:r w:rsidR="00C938C1" w:rsidRPr="00C938C1">
        <w:rPr>
          <w:rFonts w:eastAsia="Calibri" w:cs="Tahoma"/>
          <w:szCs w:val="24"/>
        </w:rPr>
        <w:t xml:space="preserve"> </w:t>
      </w:r>
      <w:r w:rsidR="00567514">
        <w:rPr>
          <w:rFonts w:eastAsia="Calibri" w:cs="Tahoma"/>
          <w:szCs w:val="24"/>
        </w:rPr>
        <w:t>The proportion of pupils who achieved greater depth</w:t>
      </w:r>
      <w:r w:rsidR="00C938C1">
        <w:rPr>
          <w:rFonts w:eastAsia="Calibri" w:cs="Tahoma"/>
          <w:szCs w:val="24"/>
        </w:rPr>
        <w:t xml:space="preserve"> in each of reading, writing and mathematics</w:t>
      </w:r>
      <w:r w:rsidR="00567514">
        <w:rPr>
          <w:rFonts w:eastAsia="Calibri" w:cs="Tahoma"/>
          <w:szCs w:val="24"/>
        </w:rPr>
        <w:t xml:space="preserve"> was lower than the national figure</w:t>
      </w:r>
      <w:r w:rsidR="00E53451">
        <w:rPr>
          <w:rFonts w:eastAsia="Calibri" w:cs="Tahoma"/>
          <w:szCs w:val="24"/>
        </w:rPr>
        <w:t>.</w:t>
      </w:r>
    </w:p>
    <w:p w14:paraId="1C53268F" w14:textId="77777777" w:rsidR="003357AD" w:rsidRDefault="003357AD" w:rsidP="00407D09">
      <w:pPr>
        <w:tabs>
          <w:tab w:val="clear" w:pos="1134"/>
        </w:tabs>
        <w:spacing w:line="240" w:lineRule="auto"/>
        <w:rPr>
          <w:rFonts w:eastAsia="Calibri" w:cs="Tahoma"/>
          <w:szCs w:val="24"/>
        </w:rPr>
      </w:pPr>
    </w:p>
    <w:p w14:paraId="3CFB0DC5" w14:textId="77777777" w:rsidR="006D0B73" w:rsidRDefault="0044179C" w:rsidP="00407D09">
      <w:pPr>
        <w:tabs>
          <w:tab w:val="clear" w:pos="1134"/>
        </w:tabs>
        <w:spacing w:line="240" w:lineRule="auto"/>
        <w:rPr>
          <w:rFonts w:eastAsia="Calibri" w:cs="Tahoma"/>
          <w:szCs w:val="24"/>
        </w:rPr>
      </w:pPr>
      <w:r>
        <w:rPr>
          <w:rFonts w:eastAsia="Calibri" w:cs="Tahoma"/>
          <w:szCs w:val="24"/>
        </w:rPr>
        <w:lastRenderedPageBreak/>
        <w:t>T</w:t>
      </w:r>
      <w:r w:rsidR="003357AD">
        <w:rPr>
          <w:rFonts w:eastAsia="Calibri" w:cs="Tahoma"/>
          <w:szCs w:val="24"/>
        </w:rPr>
        <w:t xml:space="preserve">he proportion of children </w:t>
      </w:r>
      <w:r w:rsidR="006D0B73">
        <w:rPr>
          <w:rFonts w:eastAsia="Calibri" w:cs="Tahoma"/>
          <w:szCs w:val="24"/>
        </w:rPr>
        <w:t>reachin</w:t>
      </w:r>
      <w:r w:rsidR="003A1A71">
        <w:rPr>
          <w:rFonts w:eastAsia="Calibri" w:cs="Tahoma"/>
          <w:szCs w:val="24"/>
        </w:rPr>
        <w:t>g a good level of development</w:t>
      </w:r>
      <w:r w:rsidR="004F4A6B">
        <w:rPr>
          <w:rFonts w:eastAsia="Calibri" w:cs="Tahoma"/>
          <w:szCs w:val="24"/>
        </w:rPr>
        <w:t xml:space="preserve"> in </w:t>
      </w:r>
      <w:r w:rsidR="00E53451">
        <w:rPr>
          <w:rFonts w:eastAsia="Calibri" w:cs="Tahoma"/>
          <w:szCs w:val="24"/>
        </w:rPr>
        <w:t xml:space="preserve">the </w:t>
      </w:r>
      <w:r w:rsidR="004F4A6B">
        <w:rPr>
          <w:rFonts w:eastAsia="Calibri" w:cs="Tahoma"/>
          <w:szCs w:val="24"/>
        </w:rPr>
        <w:t>early years</w:t>
      </w:r>
      <w:r w:rsidR="003A1A71">
        <w:rPr>
          <w:rFonts w:eastAsia="Calibri" w:cs="Tahoma"/>
          <w:szCs w:val="24"/>
        </w:rPr>
        <w:t xml:space="preserve"> was</w:t>
      </w:r>
      <w:r w:rsidR="00C92679">
        <w:rPr>
          <w:rFonts w:eastAsia="Calibri" w:cs="Tahoma"/>
          <w:szCs w:val="24"/>
        </w:rPr>
        <w:t xml:space="preserve"> </w:t>
      </w:r>
      <w:r w:rsidR="00DB3F9F">
        <w:rPr>
          <w:rFonts w:eastAsia="Calibri" w:cs="Tahoma"/>
          <w:szCs w:val="24"/>
        </w:rPr>
        <w:t>below the national average. This was also the case</w:t>
      </w:r>
      <w:r w:rsidR="004F4A6B">
        <w:rPr>
          <w:rFonts w:eastAsia="Calibri" w:cs="Tahoma"/>
          <w:szCs w:val="24"/>
        </w:rPr>
        <w:t xml:space="preserve"> in the Year 1 national</w:t>
      </w:r>
      <w:r w:rsidR="00DB3F9F">
        <w:rPr>
          <w:rFonts w:eastAsia="Calibri" w:cs="Tahoma"/>
          <w:szCs w:val="24"/>
        </w:rPr>
        <w:t xml:space="preserve"> phonics</w:t>
      </w:r>
      <w:r w:rsidR="004F4A6B">
        <w:rPr>
          <w:rFonts w:eastAsia="Calibri" w:cs="Tahoma"/>
          <w:szCs w:val="24"/>
        </w:rPr>
        <w:t xml:space="preserve"> testing</w:t>
      </w:r>
      <w:r w:rsidR="00DB3F9F">
        <w:rPr>
          <w:rFonts w:eastAsia="Calibri" w:cs="Tahoma"/>
          <w:szCs w:val="24"/>
        </w:rPr>
        <w:t>.</w:t>
      </w:r>
    </w:p>
    <w:p w14:paraId="064C25E5" w14:textId="77777777" w:rsidR="003357AD" w:rsidRDefault="003357AD" w:rsidP="00407D09">
      <w:pPr>
        <w:tabs>
          <w:tab w:val="clear" w:pos="1134"/>
        </w:tabs>
        <w:spacing w:line="240" w:lineRule="auto"/>
        <w:rPr>
          <w:rFonts w:eastAsia="Calibri" w:cs="Tahoma"/>
          <w:szCs w:val="24"/>
        </w:rPr>
      </w:pPr>
    </w:p>
    <w:p w14:paraId="3256882D" w14:textId="7E93E837" w:rsidR="003357AD" w:rsidRDefault="003357AD" w:rsidP="006D0B73">
      <w:pPr>
        <w:rPr>
          <w:rFonts w:eastAsia="Calibri" w:cs="Tahoma"/>
          <w:szCs w:val="24"/>
        </w:rPr>
      </w:pPr>
      <w:r>
        <w:rPr>
          <w:rFonts w:eastAsia="Calibri" w:cs="Tahoma"/>
          <w:szCs w:val="24"/>
        </w:rPr>
        <w:t xml:space="preserve">At key stage 2, the proportion of pupils reaching the expected standard in reading, writing and mathematics was well below the national figure. </w:t>
      </w:r>
      <w:r w:rsidR="00332477">
        <w:rPr>
          <w:rFonts w:eastAsia="Calibri" w:cs="Tahoma"/>
          <w:szCs w:val="24"/>
        </w:rPr>
        <w:t xml:space="preserve">Nevertheless, </w:t>
      </w:r>
      <w:r w:rsidR="00735CA9">
        <w:rPr>
          <w:rFonts w:eastAsia="Calibri" w:cs="Tahoma"/>
          <w:szCs w:val="24"/>
        </w:rPr>
        <w:t>although</w:t>
      </w:r>
      <w:r w:rsidR="00735CA9" w:rsidRPr="006D0B73">
        <w:rPr>
          <w:rFonts w:eastAsia="Calibri" w:cs="Tahoma"/>
          <w:szCs w:val="24"/>
        </w:rPr>
        <w:t xml:space="preserve"> </w:t>
      </w:r>
      <w:r w:rsidR="006D0B73" w:rsidRPr="006D0B73">
        <w:rPr>
          <w:rFonts w:eastAsia="Calibri" w:cs="Tahoma"/>
          <w:szCs w:val="24"/>
        </w:rPr>
        <w:t>from a low baseline</w:t>
      </w:r>
      <w:r w:rsidR="006D0B73">
        <w:rPr>
          <w:rFonts w:eastAsia="Calibri" w:cs="Tahoma"/>
          <w:szCs w:val="24"/>
        </w:rPr>
        <w:t>,</w:t>
      </w:r>
      <w:r w:rsidR="006D0B73" w:rsidRPr="006D0B73">
        <w:rPr>
          <w:rFonts w:eastAsia="Calibri" w:cs="Tahoma"/>
          <w:szCs w:val="24"/>
        </w:rPr>
        <w:t xml:space="preserve"> </w:t>
      </w:r>
      <w:r w:rsidR="00567514">
        <w:rPr>
          <w:rFonts w:eastAsia="Calibri" w:cs="Tahoma"/>
          <w:szCs w:val="24"/>
        </w:rPr>
        <w:t>pupils</w:t>
      </w:r>
      <w:r w:rsidR="00E53451">
        <w:rPr>
          <w:rFonts w:eastAsia="Calibri" w:cs="Tahoma"/>
          <w:szCs w:val="24"/>
        </w:rPr>
        <w:t>’</w:t>
      </w:r>
      <w:r w:rsidR="003A1A71">
        <w:rPr>
          <w:rFonts w:eastAsia="Calibri" w:cs="Tahoma"/>
          <w:szCs w:val="24"/>
        </w:rPr>
        <w:t xml:space="preserve"> outcomes </w:t>
      </w:r>
      <w:r w:rsidR="00735CA9">
        <w:rPr>
          <w:rFonts w:eastAsia="Calibri" w:cs="Tahoma"/>
          <w:szCs w:val="24"/>
        </w:rPr>
        <w:t xml:space="preserve">in English and mathematics </w:t>
      </w:r>
      <w:r w:rsidR="003A1A71">
        <w:rPr>
          <w:rFonts w:eastAsia="Calibri" w:cs="Tahoma"/>
          <w:szCs w:val="24"/>
        </w:rPr>
        <w:t>at the end of key stage 2 in 2017 represent</w:t>
      </w:r>
      <w:r w:rsidR="006D0B73" w:rsidRPr="006D0B73">
        <w:rPr>
          <w:rFonts w:eastAsia="Calibri" w:cs="Tahoma"/>
          <w:szCs w:val="24"/>
        </w:rPr>
        <w:t xml:space="preserve"> </w:t>
      </w:r>
      <w:r w:rsidR="000F7226">
        <w:rPr>
          <w:rFonts w:eastAsia="Calibri" w:cs="Tahoma"/>
          <w:szCs w:val="24"/>
        </w:rPr>
        <w:t xml:space="preserve">a clear </w:t>
      </w:r>
      <w:r w:rsidR="006D0B73">
        <w:rPr>
          <w:rFonts w:eastAsia="Calibri" w:cs="Tahoma"/>
          <w:szCs w:val="24"/>
        </w:rPr>
        <w:t xml:space="preserve">improvement on the previous year. </w:t>
      </w:r>
      <w:r w:rsidR="00DB3F9F">
        <w:rPr>
          <w:rFonts w:eastAsia="Calibri" w:cs="Tahoma"/>
          <w:szCs w:val="24"/>
        </w:rPr>
        <w:t xml:space="preserve">The proportion of pupils </w:t>
      </w:r>
      <w:r w:rsidR="00C938C1">
        <w:rPr>
          <w:rFonts w:eastAsia="Calibri" w:cs="Tahoma"/>
          <w:szCs w:val="24"/>
        </w:rPr>
        <w:t>achieving at the higher standard in the combined measure of reading, writing and mathematics has also improved and is now i</w:t>
      </w:r>
      <w:r w:rsidR="00332477">
        <w:rPr>
          <w:rFonts w:eastAsia="Calibri" w:cs="Tahoma"/>
          <w:szCs w:val="24"/>
        </w:rPr>
        <w:t>n line with the national figure</w:t>
      </w:r>
      <w:r>
        <w:rPr>
          <w:rFonts w:eastAsia="Calibri" w:cs="Tahoma"/>
          <w:szCs w:val="24"/>
        </w:rPr>
        <w:t>.</w:t>
      </w:r>
      <w:r w:rsidR="006D0B73">
        <w:rPr>
          <w:rFonts w:eastAsia="Calibri" w:cs="Tahoma"/>
          <w:szCs w:val="24"/>
        </w:rPr>
        <w:t xml:space="preserve"> </w:t>
      </w:r>
    </w:p>
    <w:p w14:paraId="3CB2F2DA" w14:textId="77777777" w:rsidR="006D0B73" w:rsidRDefault="006D0B73" w:rsidP="00407D09">
      <w:pPr>
        <w:tabs>
          <w:tab w:val="clear" w:pos="1134"/>
        </w:tabs>
        <w:spacing w:line="240" w:lineRule="auto"/>
        <w:rPr>
          <w:rFonts w:eastAsia="Calibri" w:cs="Tahoma"/>
          <w:szCs w:val="24"/>
        </w:rPr>
      </w:pPr>
    </w:p>
    <w:p w14:paraId="381B5A21" w14:textId="77777777" w:rsidR="003357AD" w:rsidRDefault="00C92679" w:rsidP="00407D09">
      <w:pPr>
        <w:tabs>
          <w:tab w:val="clear" w:pos="1134"/>
        </w:tabs>
        <w:spacing w:line="240" w:lineRule="auto"/>
        <w:rPr>
          <w:rFonts w:eastAsia="Calibri" w:cs="Tahoma"/>
          <w:szCs w:val="24"/>
        </w:rPr>
      </w:pPr>
      <w:r>
        <w:rPr>
          <w:rFonts w:eastAsia="Calibri" w:cs="Tahoma"/>
          <w:szCs w:val="24"/>
        </w:rPr>
        <w:t>In t</w:t>
      </w:r>
      <w:r w:rsidR="00AF40A7">
        <w:rPr>
          <w:rFonts w:eastAsia="Calibri" w:cs="Tahoma"/>
          <w:szCs w:val="24"/>
        </w:rPr>
        <w:t xml:space="preserve">he </w:t>
      </w:r>
      <w:r w:rsidR="00E53451">
        <w:rPr>
          <w:rFonts w:eastAsia="Calibri" w:cs="Tahoma"/>
          <w:szCs w:val="24"/>
        </w:rPr>
        <w:t>T</w:t>
      </w:r>
      <w:r w:rsidR="00AF40A7">
        <w:rPr>
          <w:rFonts w:eastAsia="Calibri" w:cs="Tahoma"/>
          <w:szCs w:val="24"/>
        </w:rPr>
        <w:t xml:space="preserve">rust’s </w:t>
      </w:r>
      <w:r>
        <w:rPr>
          <w:rFonts w:eastAsia="Calibri" w:cs="Tahoma"/>
          <w:szCs w:val="24"/>
        </w:rPr>
        <w:t>secondary school</w:t>
      </w:r>
      <w:r w:rsidR="003357AD">
        <w:rPr>
          <w:rFonts w:eastAsia="Calibri" w:cs="Tahoma"/>
          <w:szCs w:val="24"/>
        </w:rPr>
        <w:t>,</w:t>
      </w:r>
      <w:r>
        <w:rPr>
          <w:rFonts w:eastAsia="Calibri" w:cs="Tahoma"/>
          <w:szCs w:val="24"/>
        </w:rPr>
        <w:t xml:space="preserve"> standards at the end of key stage </w:t>
      </w:r>
      <w:r w:rsidR="00AF40A7">
        <w:rPr>
          <w:rFonts w:eastAsia="Calibri" w:cs="Tahoma"/>
          <w:szCs w:val="24"/>
        </w:rPr>
        <w:t>4 declined sharply in 2017. P</w:t>
      </w:r>
      <w:r>
        <w:rPr>
          <w:rFonts w:eastAsia="Calibri" w:cs="Tahoma"/>
          <w:szCs w:val="24"/>
        </w:rPr>
        <w:t>upils made significantly less progress than other pupils nationally in GCSE examinations.</w:t>
      </w:r>
    </w:p>
    <w:p w14:paraId="0C5D8207" w14:textId="77777777" w:rsidR="00DB3F9F" w:rsidRDefault="00DB3F9F" w:rsidP="00407D09">
      <w:pPr>
        <w:tabs>
          <w:tab w:val="clear" w:pos="1134"/>
        </w:tabs>
        <w:spacing w:line="240" w:lineRule="auto"/>
        <w:rPr>
          <w:rFonts w:eastAsia="Calibri" w:cs="Tahoma"/>
          <w:szCs w:val="24"/>
        </w:rPr>
      </w:pPr>
    </w:p>
    <w:p w14:paraId="7A51F871" w14:textId="2E015585" w:rsidR="00DB3F9F" w:rsidRDefault="003E32F6" w:rsidP="00407D09">
      <w:pPr>
        <w:tabs>
          <w:tab w:val="clear" w:pos="1134"/>
        </w:tabs>
        <w:spacing w:line="240" w:lineRule="auto"/>
        <w:rPr>
          <w:rFonts w:eastAsia="Calibri" w:cs="Tahoma"/>
          <w:szCs w:val="24"/>
        </w:rPr>
      </w:pPr>
      <w:r>
        <w:rPr>
          <w:rFonts w:eastAsia="Calibri" w:cs="Tahoma"/>
          <w:szCs w:val="24"/>
        </w:rPr>
        <w:t>Although</w:t>
      </w:r>
      <w:r w:rsidR="00AF40A7">
        <w:rPr>
          <w:rFonts w:eastAsia="Calibri" w:cs="Tahoma"/>
          <w:szCs w:val="24"/>
        </w:rPr>
        <w:t xml:space="preserve"> the differences are diminishing, disadvantaged pupils’ progress and attainment scores </w:t>
      </w:r>
      <w:r w:rsidR="00C938C1">
        <w:rPr>
          <w:rFonts w:eastAsia="Calibri" w:cs="Tahoma"/>
          <w:szCs w:val="24"/>
        </w:rPr>
        <w:t>remain below the national figure across all key st</w:t>
      </w:r>
      <w:r w:rsidR="00AF40A7">
        <w:rPr>
          <w:rFonts w:eastAsia="Calibri" w:cs="Tahoma"/>
          <w:szCs w:val="24"/>
        </w:rPr>
        <w:t>ages.</w:t>
      </w:r>
    </w:p>
    <w:p w14:paraId="35B50634" w14:textId="77777777" w:rsidR="000913D3" w:rsidRDefault="000913D3" w:rsidP="00407D09">
      <w:pPr>
        <w:tabs>
          <w:tab w:val="clear" w:pos="1134"/>
        </w:tabs>
        <w:spacing w:line="240" w:lineRule="auto"/>
        <w:rPr>
          <w:rFonts w:eastAsia="Calibri" w:cs="Tahoma"/>
          <w:szCs w:val="24"/>
        </w:rPr>
      </w:pPr>
    </w:p>
    <w:p w14:paraId="7CBBDC2B" w14:textId="4469666F" w:rsidR="000247DD" w:rsidRDefault="00AF40A7" w:rsidP="00407D09">
      <w:pPr>
        <w:tabs>
          <w:tab w:val="clear" w:pos="1134"/>
        </w:tabs>
        <w:spacing w:line="240" w:lineRule="auto"/>
        <w:rPr>
          <w:rFonts w:eastAsia="Calibri" w:cs="Tahoma"/>
          <w:szCs w:val="24"/>
        </w:rPr>
      </w:pPr>
      <w:r w:rsidRPr="005958B4">
        <w:rPr>
          <w:rFonts w:eastAsia="Calibri" w:cs="Tahoma"/>
          <w:szCs w:val="24"/>
        </w:rPr>
        <w:t>Trust leaders are crystal clear in the knowledge that outcomes for all pupil groups ne</w:t>
      </w:r>
      <w:r w:rsidR="00C1243D" w:rsidRPr="005958B4">
        <w:rPr>
          <w:rFonts w:eastAsia="Calibri" w:cs="Tahoma"/>
          <w:szCs w:val="24"/>
        </w:rPr>
        <w:t>e</w:t>
      </w:r>
      <w:r w:rsidRPr="005958B4">
        <w:rPr>
          <w:rFonts w:eastAsia="Calibri" w:cs="Tahoma"/>
          <w:szCs w:val="24"/>
        </w:rPr>
        <w:t>d to improve at a faster rate than</w:t>
      </w:r>
      <w:r w:rsidR="00C1243D" w:rsidRPr="005958B4">
        <w:rPr>
          <w:rFonts w:eastAsia="Calibri" w:cs="Tahoma"/>
          <w:szCs w:val="24"/>
        </w:rPr>
        <w:t xml:space="preserve"> previously. </w:t>
      </w:r>
      <w:r w:rsidR="00D26C83">
        <w:rPr>
          <w:rFonts w:eastAsia="Calibri" w:cs="Tahoma"/>
          <w:szCs w:val="24"/>
        </w:rPr>
        <w:t>High</w:t>
      </w:r>
      <w:r w:rsidR="00CA1D9E">
        <w:rPr>
          <w:rFonts w:eastAsia="Calibri" w:cs="Tahoma"/>
          <w:szCs w:val="24"/>
        </w:rPr>
        <w:t>-</w:t>
      </w:r>
      <w:r w:rsidR="00D26C83">
        <w:rPr>
          <w:rFonts w:eastAsia="Calibri" w:cs="Tahoma"/>
          <w:szCs w:val="24"/>
        </w:rPr>
        <w:t>quality systems now ensure that t</w:t>
      </w:r>
      <w:r w:rsidR="000247DD" w:rsidRPr="005958B4">
        <w:rPr>
          <w:rFonts w:eastAsia="Calibri" w:cs="Tahoma"/>
          <w:szCs w:val="24"/>
        </w:rPr>
        <w:t>rustees and governors are increasingly well</w:t>
      </w:r>
      <w:r w:rsidR="00CA1D9E">
        <w:rPr>
          <w:rFonts w:eastAsia="Calibri" w:cs="Tahoma"/>
          <w:szCs w:val="24"/>
        </w:rPr>
        <w:t xml:space="preserve"> </w:t>
      </w:r>
      <w:r w:rsidR="000247DD" w:rsidRPr="005958B4">
        <w:rPr>
          <w:rFonts w:eastAsia="Calibri" w:cs="Tahoma"/>
          <w:szCs w:val="24"/>
        </w:rPr>
        <w:t xml:space="preserve">informed about the quality of education </w:t>
      </w:r>
      <w:r w:rsidR="003E32F6">
        <w:rPr>
          <w:rFonts w:eastAsia="Calibri" w:cs="Tahoma"/>
          <w:szCs w:val="24"/>
        </w:rPr>
        <w:t xml:space="preserve">that </w:t>
      </w:r>
      <w:r w:rsidR="000247DD" w:rsidRPr="005958B4">
        <w:rPr>
          <w:rFonts w:eastAsia="Calibri" w:cs="Tahoma"/>
          <w:szCs w:val="24"/>
        </w:rPr>
        <w:t>each school provides.</w:t>
      </w:r>
    </w:p>
    <w:p w14:paraId="4DFA514F" w14:textId="77777777" w:rsidR="000247DD" w:rsidRDefault="000247DD" w:rsidP="00407D09">
      <w:pPr>
        <w:tabs>
          <w:tab w:val="clear" w:pos="1134"/>
        </w:tabs>
        <w:spacing w:line="240" w:lineRule="auto"/>
        <w:rPr>
          <w:rFonts w:eastAsia="Calibri" w:cs="Tahoma"/>
          <w:szCs w:val="24"/>
        </w:rPr>
      </w:pPr>
    </w:p>
    <w:p w14:paraId="170E2EED" w14:textId="1A8B976E" w:rsidR="00187E06" w:rsidRDefault="000913D3" w:rsidP="00407D09">
      <w:pPr>
        <w:tabs>
          <w:tab w:val="clear" w:pos="1134"/>
        </w:tabs>
        <w:spacing w:line="240" w:lineRule="auto"/>
        <w:rPr>
          <w:rFonts w:eastAsia="Calibri" w:cs="Tahoma"/>
          <w:szCs w:val="24"/>
        </w:rPr>
      </w:pPr>
      <w:r>
        <w:rPr>
          <w:rFonts w:eastAsia="Calibri" w:cs="Tahoma"/>
          <w:szCs w:val="24"/>
        </w:rPr>
        <w:t xml:space="preserve">Recent inspections of </w:t>
      </w:r>
      <w:r w:rsidR="00E53451">
        <w:rPr>
          <w:rFonts w:eastAsia="Calibri" w:cs="Tahoma"/>
          <w:szCs w:val="24"/>
        </w:rPr>
        <w:t>T</w:t>
      </w:r>
      <w:r>
        <w:rPr>
          <w:rFonts w:eastAsia="Calibri" w:cs="Tahoma"/>
          <w:szCs w:val="24"/>
        </w:rPr>
        <w:t xml:space="preserve">rust schools and </w:t>
      </w:r>
      <w:r w:rsidR="00E53451">
        <w:rPr>
          <w:rFonts w:eastAsia="Calibri" w:cs="Tahoma"/>
          <w:szCs w:val="24"/>
        </w:rPr>
        <w:t>T</w:t>
      </w:r>
      <w:r>
        <w:rPr>
          <w:rFonts w:eastAsia="Calibri" w:cs="Tahoma"/>
          <w:szCs w:val="24"/>
        </w:rPr>
        <w:t xml:space="preserve">rust-wide assessment information reflect a </w:t>
      </w:r>
      <w:r w:rsidR="00C1243D">
        <w:rPr>
          <w:rFonts w:eastAsia="Calibri" w:cs="Tahoma"/>
          <w:szCs w:val="24"/>
        </w:rPr>
        <w:t>positive pattern of ongoing change</w:t>
      </w:r>
      <w:r w:rsidR="00332477">
        <w:rPr>
          <w:rFonts w:eastAsia="Calibri" w:cs="Tahoma"/>
          <w:szCs w:val="24"/>
        </w:rPr>
        <w:t xml:space="preserve">. </w:t>
      </w:r>
      <w:r w:rsidR="00C1243D">
        <w:rPr>
          <w:rFonts w:eastAsia="Calibri" w:cs="Tahoma"/>
          <w:szCs w:val="24"/>
        </w:rPr>
        <w:t xml:space="preserve">Pupils are making better progress because the quality of teaching, learning and assessment is improving. </w:t>
      </w:r>
      <w:r w:rsidR="00187E06">
        <w:rPr>
          <w:rFonts w:eastAsia="Calibri" w:cs="Tahoma"/>
          <w:szCs w:val="24"/>
        </w:rPr>
        <w:t>High</w:t>
      </w:r>
      <w:r w:rsidR="00CA1D9E">
        <w:rPr>
          <w:rFonts w:eastAsia="Calibri" w:cs="Tahoma"/>
          <w:szCs w:val="24"/>
        </w:rPr>
        <w:t>-</w:t>
      </w:r>
      <w:r w:rsidR="00187E06">
        <w:rPr>
          <w:rFonts w:eastAsia="Calibri" w:cs="Tahoma"/>
          <w:szCs w:val="24"/>
        </w:rPr>
        <w:t>level ambition and raised expectations are at the heart of this cultural shift.</w:t>
      </w:r>
      <w:r w:rsidR="008652F5">
        <w:rPr>
          <w:rFonts w:eastAsia="Calibri" w:cs="Tahoma"/>
          <w:szCs w:val="24"/>
        </w:rPr>
        <w:t xml:space="preserve"> </w:t>
      </w:r>
    </w:p>
    <w:p w14:paraId="162AEACE" w14:textId="77777777" w:rsidR="004E0437" w:rsidRDefault="004E0437" w:rsidP="00407D09">
      <w:pPr>
        <w:tabs>
          <w:tab w:val="clear" w:pos="1134"/>
        </w:tabs>
        <w:spacing w:line="240" w:lineRule="auto"/>
        <w:rPr>
          <w:rFonts w:eastAsia="Calibri" w:cs="Tahoma"/>
          <w:szCs w:val="24"/>
        </w:rPr>
      </w:pPr>
    </w:p>
    <w:p w14:paraId="077E96DD" w14:textId="132C5069" w:rsidR="008F4A2A" w:rsidRDefault="008F4A2A" w:rsidP="00407D09">
      <w:pPr>
        <w:tabs>
          <w:tab w:val="clear" w:pos="1134"/>
        </w:tabs>
        <w:spacing w:line="240" w:lineRule="auto"/>
        <w:rPr>
          <w:rFonts w:eastAsia="Calibri" w:cs="Tahoma"/>
          <w:szCs w:val="24"/>
        </w:rPr>
      </w:pPr>
      <w:r>
        <w:rPr>
          <w:rFonts w:eastAsia="Calibri" w:cs="Tahoma"/>
          <w:szCs w:val="24"/>
        </w:rPr>
        <w:t>T</w:t>
      </w:r>
      <w:r w:rsidR="004E0437" w:rsidRPr="004E0437">
        <w:rPr>
          <w:rFonts w:eastAsia="Calibri" w:cs="Tahoma"/>
          <w:szCs w:val="24"/>
        </w:rPr>
        <w:t>rust leade</w:t>
      </w:r>
      <w:r>
        <w:rPr>
          <w:rFonts w:eastAsia="Calibri" w:cs="Tahoma"/>
          <w:szCs w:val="24"/>
        </w:rPr>
        <w:t xml:space="preserve">rs have risen to the challenge </w:t>
      </w:r>
      <w:r w:rsidR="004E0437" w:rsidRPr="004E0437">
        <w:rPr>
          <w:rFonts w:eastAsia="Calibri" w:cs="Tahoma"/>
          <w:szCs w:val="24"/>
        </w:rPr>
        <w:t>of ensuring that all pupils attend regularly</w:t>
      </w:r>
      <w:r w:rsidR="004F4A6B">
        <w:rPr>
          <w:rFonts w:eastAsia="Calibri" w:cs="Tahoma"/>
          <w:szCs w:val="24"/>
        </w:rPr>
        <w:t xml:space="preserve"> in response to </w:t>
      </w:r>
      <w:r>
        <w:rPr>
          <w:rFonts w:eastAsia="Calibri" w:cs="Tahoma"/>
          <w:szCs w:val="24"/>
        </w:rPr>
        <w:t>some variable patterns of attendance across schools</w:t>
      </w:r>
      <w:r w:rsidR="004E0437" w:rsidRPr="004E0437">
        <w:rPr>
          <w:rFonts w:eastAsia="Calibri" w:cs="Tahoma"/>
          <w:szCs w:val="24"/>
        </w:rPr>
        <w:t xml:space="preserve">. </w:t>
      </w:r>
      <w:r>
        <w:rPr>
          <w:rFonts w:eastAsia="Calibri" w:cs="Tahoma"/>
          <w:szCs w:val="24"/>
        </w:rPr>
        <w:t>As a result, i</w:t>
      </w:r>
      <w:r w:rsidR="004F4A6B">
        <w:rPr>
          <w:rFonts w:eastAsia="Calibri" w:cs="Tahoma"/>
          <w:szCs w:val="24"/>
        </w:rPr>
        <w:t xml:space="preserve">n 2017, </w:t>
      </w:r>
      <w:r w:rsidR="00735CA9">
        <w:rPr>
          <w:rFonts w:eastAsia="Calibri" w:cs="Tahoma"/>
          <w:szCs w:val="24"/>
        </w:rPr>
        <w:t>21</w:t>
      </w:r>
      <w:r w:rsidR="004F4A6B">
        <w:rPr>
          <w:rFonts w:eastAsia="Calibri" w:cs="Tahoma"/>
          <w:szCs w:val="24"/>
        </w:rPr>
        <w:t xml:space="preserve"> </w:t>
      </w:r>
      <w:r w:rsidR="004E0437" w:rsidRPr="004E0437">
        <w:rPr>
          <w:rFonts w:eastAsia="Calibri" w:cs="Tahoma"/>
          <w:szCs w:val="24"/>
        </w:rPr>
        <w:t>sc</w:t>
      </w:r>
      <w:r w:rsidR="004F4A6B">
        <w:rPr>
          <w:rFonts w:eastAsia="Calibri" w:cs="Tahoma"/>
          <w:szCs w:val="24"/>
        </w:rPr>
        <w:t xml:space="preserve">hools maintained or improved </w:t>
      </w:r>
      <w:r>
        <w:rPr>
          <w:rFonts w:eastAsia="Calibri" w:cs="Tahoma"/>
          <w:szCs w:val="24"/>
        </w:rPr>
        <w:t xml:space="preserve">attendance </w:t>
      </w:r>
      <w:r w:rsidR="004E0437" w:rsidRPr="004E0437">
        <w:rPr>
          <w:rFonts w:eastAsia="Calibri" w:cs="Tahoma"/>
          <w:szCs w:val="24"/>
        </w:rPr>
        <w:t>levels in line with, or close to</w:t>
      </w:r>
      <w:r w:rsidR="00735CA9">
        <w:rPr>
          <w:rFonts w:eastAsia="Calibri" w:cs="Tahoma"/>
          <w:szCs w:val="24"/>
        </w:rPr>
        <w:t>,</w:t>
      </w:r>
      <w:r w:rsidR="004E0437" w:rsidRPr="004E0437">
        <w:rPr>
          <w:rFonts w:eastAsia="Calibri" w:cs="Tahoma"/>
          <w:szCs w:val="24"/>
        </w:rPr>
        <w:t xml:space="preserve"> the national average. This trend of improvement is continuing and a further seven schools</w:t>
      </w:r>
      <w:r w:rsidR="001B62D0">
        <w:rPr>
          <w:rFonts w:eastAsia="Calibri" w:cs="Tahoma"/>
          <w:szCs w:val="24"/>
        </w:rPr>
        <w:t>’</w:t>
      </w:r>
      <w:r w:rsidR="00840352">
        <w:rPr>
          <w:rFonts w:eastAsia="Calibri" w:cs="Tahoma"/>
          <w:szCs w:val="24"/>
        </w:rPr>
        <w:t xml:space="preserve"> attendance rates</w:t>
      </w:r>
      <w:r w:rsidR="004E0437" w:rsidRPr="004E0437">
        <w:rPr>
          <w:rFonts w:eastAsia="Calibri" w:cs="Tahoma"/>
          <w:szCs w:val="24"/>
        </w:rPr>
        <w:t xml:space="preserve"> are </w:t>
      </w:r>
      <w:r>
        <w:rPr>
          <w:rFonts w:eastAsia="Calibri" w:cs="Tahoma"/>
          <w:szCs w:val="24"/>
        </w:rPr>
        <w:t xml:space="preserve">now </w:t>
      </w:r>
      <w:r w:rsidR="004E0437" w:rsidRPr="004E0437">
        <w:rPr>
          <w:rFonts w:eastAsia="Calibri" w:cs="Tahoma"/>
          <w:szCs w:val="24"/>
        </w:rPr>
        <w:t>closer to</w:t>
      </w:r>
      <w:r>
        <w:rPr>
          <w:rFonts w:eastAsia="Calibri" w:cs="Tahoma"/>
          <w:szCs w:val="24"/>
        </w:rPr>
        <w:t xml:space="preserve"> the national figure</w:t>
      </w:r>
      <w:r w:rsidR="004E0437" w:rsidRPr="004E0437">
        <w:rPr>
          <w:rFonts w:eastAsia="Calibri" w:cs="Tahoma"/>
          <w:szCs w:val="24"/>
        </w:rPr>
        <w:t xml:space="preserve"> this year. The p</w:t>
      </w:r>
      <w:r w:rsidR="006E27FE">
        <w:rPr>
          <w:rFonts w:eastAsia="Calibri" w:cs="Tahoma"/>
          <w:szCs w:val="24"/>
        </w:rPr>
        <w:t>rop</w:t>
      </w:r>
      <w:r w:rsidR="004E0437" w:rsidRPr="004E0437">
        <w:rPr>
          <w:rFonts w:eastAsia="Calibri" w:cs="Tahoma"/>
          <w:szCs w:val="24"/>
        </w:rPr>
        <w:t>ortion of pupils who are pers</w:t>
      </w:r>
      <w:r>
        <w:rPr>
          <w:rFonts w:eastAsia="Calibri" w:cs="Tahoma"/>
          <w:szCs w:val="24"/>
        </w:rPr>
        <w:t>istently absent</w:t>
      </w:r>
      <w:r w:rsidR="004E0437" w:rsidRPr="004E0437">
        <w:rPr>
          <w:rFonts w:eastAsia="Calibri" w:cs="Tahoma"/>
          <w:szCs w:val="24"/>
        </w:rPr>
        <w:t xml:space="preserve"> is</w:t>
      </w:r>
      <w:r>
        <w:rPr>
          <w:rFonts w:eastAsia="Calibri" w:cs="Tahoma"/>
          <w:szCs w:val="24"/>
        </w:rPr>
        <w:t xml:space="preserve"> also</w:t>
      </w:r>
      <w:r w:rsidR="004E0437" w:rsidRPr="004E0437">
        <w:rPr>
          <w:rFonts w:eastAsia="Calibri" w:cs="Tahoma"/>
          <w:szCs w:val="24"/>
        </w:rPr>
        <w:t xml:space="preserve"> declining. </w:t>
      </w:r>
    </w:p>
    <w:p w14:paraId="1E6E4E57" w14:textId="77777777" w:rsidR="008F4A2A" w:rsidRDefault="008F4A2A" w:rsidP="00407D09">
      <w:pPr>
        <w:tabs>
          <w:tab w:val="clear" w:pos="1134"/>
        </w:tabs>
        <w:spacing w:line="240" w:lineRule="auto"/>
        <w:rPr>
          <w:rFonts w:eastAsia="Calibri" w:cs="Tahoma"/>
          <w:szCs w:val="24"/>
        </w:rPr>
      </w:pPr>
    </w:p>
    <w:p w14:paraId="08C01FF9" w14:textId="783D0809" w:rsidR="004E0437" w:rsidRDefault="008F4A2A" w:rsidP="00407D09">
      <w:pPr>
        <w:tabs>
          <w:tab w:val="clear" w:pos="1134"/>
        </w:tabs>
        <w:spacing w:line="240" w:lineRule="auto"/>
        <w:rPr>
          <w:rFonts w:eastAsia="Calibri" w:cs="Tahoma"/>
          <w:szCs w:val="24"/>
        </w:rPr>
      </w:pPr>
      <w:r>
        <w:rPr>
          <w:rFonts w:eastAsia="Calibri" w:cs="Tahoma"/>
          <w:szCs w:val="24"/>
        </w:rPr>
        <w:t>T</w:t>
      </w:r>
      <w:r w:rsidR="004E0437" w:rsidRPr="004E0437">
        <w:rPr>
          <w:rFonts w:eastAsia="Calibri" w:cs="Tahoma"/>
          <w:szCs w:val="24"/>
        </w:rPr>
        <w:t>he rate of fixed</w:t>
      </w:r>
      <w:r w:rsidR="00CA1D9E">
        <w:rPr>
          <w:rFonts w:eastAsia="Calibri" w:cs="Tahoma"/>
          <w:szCs w:val="24"/>
        </w:rPr>
        <w:t>-</w:t>
      </w:r>
      <w:r w:rsidR="004E0437" w:rsidRPr="004E0437">
        <w:rPr>
          <w:rFonts w:eastAsia="Calibri" w:cs="Tahoma"/>
          <w:szCs w:val="24"/>
        </w:rPr>
        <w:t xml:space="preserve">term exclusions </w:t>
      </w:r>
      <w:r w:rsidR="00E53451">
        <w:rPr>
          <w:rFonts w:eastAsia="Calibri" w:cs="Tahoma"/>
          <w:szCs w:val="24"/>
        </w:rPr>
        <w:t>is</w:t>
      </w:r>
      <w:r w:rsidR="004E0437" w:rsidRPr="004E0437">
        <w:rPr>
          <w:rFonts w:eastAsia="Calibri" w:cs="Tahoma"/>
          <w:szCs w:val="24"/>
        </w:rPr>
        <w:t xml:space="preserve"> reducing significantly in the few </w:t>
      </w:r>
      <w:r w:rsidR="00E53451">
        <w:rPr>
          <w:rFonts w:eastAsia="Calibri" w:cs="Tahoma"/>
          <w:szCs w:val="24"/>
        </w:rPr>
        <w:t>T</w:t>
      </w:r>
      <w:r w:rsidR="004E0437" w:rsidRPr="004E0437">
        <w:rPr>
          <w:rFonts w:eastAsia="Calibri" w:cs="Tahoma"/>
          <w:szCs w:val="24"/>
        </w:rPr>
        <w:t>rus</w:t>
      </w:r>
      <w:r>
        <w:rPr>
          <w:rFonts w:eastAsia="Calibri" w:cs="Tahoma"/>
          <w:szCs w:val="24"/>
        </w:rPr>
        <w:t>t schools where previously this figure was</w:t>
      </w:r>
      <w:r w:rsidR="004E0437" w:rsidRPr="004E0437">
        <w:rPr>
          <w:rFonts w:eastAsia="Calibri" w:cs="Tahoma"/>
          <w:szCs w:val="24"/>
        </w:rPr>
        <w:t xml:space="preserve"> too high. New initiatives, inc</w:t>
      </w:r>
      <w:r w:rsidR="00096AB7">
        <w:rPr>
          <w:rFonts w:eastAsia="Calibri" w:cs="Tahoma"/>
          <w:szCs w:val="24"/>
        </w:rPr>
        <w:t>luding</w:t>
      </w:r>
      <w:r w:rsidR="00D26C83">
        <w:rPr>
          <w:rFonts w:eastAsia="Calibri" w:cs="Tahoma"/>
          <w:szCs w:val="24"/>
        </w:rPr>
        <w:t xml:space="preserve"> some</w:t>
      </w:r>
      <w:r w:rsidR="00096AB7">
        <w:rPr>
          <w:rFonts w:eastAsia="Calibri" w:cs="Tahoma"/>
          <w:szCs w:val="24"/>
        </w:rPr>
        <w:t xml:space="preserve"> </w:t>
      </w:r>
      <w:r>
        <w:rPr>
          <w:rFonts w:eastAsia="Calibri" w:cs="Tahoma"/>
          <w:szCs w:val="24"/>
        </w:rPr>
        <w:t xml:space="preserve">focused project </w:t>
      </w:r>
      <w:r w:rsidR="00096AB7">
        <w:rPr>
          <w:rFonts w:eastAsia="Calibri" w:cs="Tahoma"/>
          <w:szCs w:val="24"/>
        </w:rPr>
        <w:t xml:space="preserve">work with </w:t>
      </w:r>
      <w:r>
        <w:rPr>
          <w:rFonts w:eastAsia="Calibri" w:cs="Tahoma"/>
          <w:szCs w:val="24"/>
        </w:rPr>
        <w:t xml:space="preserve">the local authority, aim to reduce </w:t>
      </w:r>
      <w:r w:rsidR="00735CA9">
        <w:rPr>
          <w:rFonts w:eastAsia="Calibri" w:cs="Tahoma"/>
          <w:szCs w:val="24"/>
        </w:rPr>
        <w:t xml:space="preserve">even further </w:t>
      </w:r>
      <w:r>
        <w:rPr>
          <w:rFonts w:eastAsia="Calibri" w:cs="Tahoma"/>
          <w:szCs w:val="24"/>
        </w:rPr>
        <w:t>the number of pupils who are temporarily excluded.</w:t>
      </w:r>
      <w:r w:rsidR="00CD7041">
        <w:rPr>
          <w:rFonts w:eastAsia="Calibri" w:cs="Tahoma"/>
          <w:szCs w:val="24"/>
        </w:rPr>
        <w:t xml:space="preserve"> Recently introduced </w:t>
      </w:r>
      <w:r w:rsidR="00A56AE2" w:rsidRPr="00A56AE2">
        <w:rPr>
          <w:rFonts w:eastAsia="Calibri" w:cs="Tahoma"/>
          <w:szCs w:val="24"/>
        </w:rPr>
        <w:t>training</w:t>
      </w:r>
      <w:r w:rsidR="00CD7041">
        <w:rPr>
          <w:rFonts w:eastAsia="Calibri" w:cs="Tahoma"/>
          <w:szCs w:val="24"/>
        </w:rPr>
        <w:t xml:space="preserve"> for governors is strengthening the</w:t>
      </w:r>
      <w:r w:rsidR="00A56AE2" w:rsidRPr="00A56AE2">
        <w:rPr>
          <w:rFonts w:eastAsia="Calibri" w:cs="Tahoma"/>
          <w:szCs w:val="24"/>
        </w:rPr>
        <w:t xml:space="preserve"> level of challenge</w:t>
      </w:r>
      <w:r w:rsidR="00CD7041">
        <w:rPr>
          <w:rFonts w:eastAsia="Calibri" w:cs="Tahoma"/>
          <w:szCs w:val="24"/>
        </w:rPr>
        <w:t xml:space="preserve"> they offer to school leaders in cases where</w:t>
      </w:r>
      <w:r w:rsidR="00A56AE2" w:rsidRPr="00A56AE2">
        <w:rPr>
          <w:rFonts w:eastAsia="Calibri" w:cs="Tahoma"/>
          <w:szCs w:val="24"/>
        </w:rPr>
        <w:t xml:space="preserve"> exclusion is proposed</w:t>
      </w:r>
      <w:r w:rsidR="00E53451">
        <w:rPr>
          <w:rFonts w:eastAsia="Calibri" w:cs="Tahoma"/>
          <w:szCs w:val="24"/>
        </w:rPr>
        <w:t xml:space="preserve"> but not yet completed</w:t>
      </w:r>
      <w:r w:rsidR="00CD7041">
        <w:rPr>
          <w:rFonts w:eastAsia="Calibri" w:cs="Tahoma"/>
          <w:szCs w:val="24"/>
        </w:rPr>
        <w:t>.</w:t>
      </w:r>
    </w:p>
    <w:p w14:paraId="4D97480E" w14:textId="77777777" w:rsidR="008774DF" w:rsidRDefault="008774DF" w:rsidP="00407D09">
      <w:pPr>
        <w:tabs>
          <w:tab w:val="clear" w:pos="1134"/>
        </w:tabs>
        <w:spacing w:line="240" w:lineRule="auto"/>
        <w:rPr>
          <w:rFonts w:eastAsia="Calibri" w:cs="Tahoma"/>
          <w:szCs w:val="24"/>
        </w:rPr>
      </w:pPr>
    </w:p>
    <w:p w14:paraId="3FB42E8E" w14:textId="586A407F" w:rsidR="00371B96" w:rsidRPr="007D73AA" w:rsidRDefault="008774DF" w:rsidP="00407D09">
      <w:pPr>
        <w:tabs>
          <w:tab w:val="clear" w:pos="1134"/>
        </w:tabs>
        <w:spacing w:line="240" w:lineRule="auto"/>
        <w:rPr>
          <w:rFonts w:eastAsia="Calibri" w:cs="Tahoma"/>
          <w:szCs w:val="24"/>
        </w:rPr>
      </w:pPr>
      <w:r>
        <w:rPr>
          <w:rFonts w:eastAsia="Calibri" w:cs="Tahoma"/>
          <w:szCs w:val="24"/>
        </w:rPr>
        <w:t xml:space="preserve">The </w:t>
      </w:r>
      <w:r w:rsidR="00C631AD">
        <w:rPr>
          <w:rFonts w:eastAsia="Calibri" w:cs="Tahoma"/>
          <w:szCs w:val="24"/>
        </w:rPr>
        <w:t xml:space="preserve">primary </w:t>
      </w:r>
      <w:r w:rsidR="004E0437">
        <w:rPr>
          <w:rFonts w:eastAsia="Calibri" w:cs="Tahoma"/>
          <w:szCs w:val="24"/>
        </w:rPr>
        <w:t>curriculum</w:t>
      </w:r>
      <w:r w:rsidR="00096AB7">
        <w:rPr>
          <w:rFonts w:eastAsia="Calibri" w:cs="Tahoma"/>
          <w:szCs w:val="24"/>
        </w:rPr>
        <w:t xml:space="preserve"> is</w:t>
      </w:r>
      <w:r>
        <w:rPr>
          <w:rFonts w:eastAsia="Calibri" w:cs="Tahoma"/>
          <w:szCs w:val="24"/>
        </w:rPr>
        <w:t xml:space="preserve"> tailored to meet </w:t>
      </w:r>
      <w:r w:rsidR="004E0437">
        <w:rPr>
          <w:rFonts w:eastAsia="Calibri" w:cs="Tahoma"/>
          <w:szCs w:val="24"/>
        </w:rPr>
        <w:t>pupils’</w:t>
      </w:r>
      <w:r>
        <w:rPr>
          <w:rFonts w:eastAsia="Calibri" w:cs="Tahoma"/>
          <w:szCs w:val="24"/>
        </w:rPr>
        <w:t xml:space="preserve"> needs and the context of </w:t>
      </w:r>
      <w:r w:rsidR="008432B8">
        <w:rPr>
          <w:rFonts w:eastAsia="Calibri" w:cs="Tahoma"/>
          <w:szCs w:val="24"/>
        </w:rPr>
        <w:t>each individual school</w:t>
      </w:r>
      <w:r w:rsidR="004E0437">
        <w:rPr>
          <w:rFonts w:eastAsia="Calibri" w:cs="Tahoma"/>
          <w:szCs w:val="24"/>
        </w:rPr>
        <w:t>.</w:t>
      </w:r>
      <w:r w:rsidR="008432B8">
        <w:rPr>
          <w:rFonts w:eastAsia="Calibri" w:cs="Tahoma"/>
          <w:szCs w:val="24"/>
        </w:rPr>
        <w:t xml:space="preserve"> While headteacher</w:t>
      </w:r>
      <w:r w:rsidR="004250FF">
        <w:rPr>
          <w:rFonts w:eastAsia="Calibri" w:cs="Tahoma"/>
          <w:szCs w:val="24"/>
        </w:rPr>
        <w:t>s have the autonomy to develop their own school’s plan, close checks are made on the difference</w:t>
      </w:r>
      <w:r w:rsidR="00E53451">
        <w:rPr>
          <w:rFonts w:eastAsia="Calibri" w:cs="Tahoma"/>
          <w:szCs w:val="24"/>
        </w:rPr>
        <w:t>s that</w:t>
      </w:r>
      <w:r w:rsidR="00C631AD">
        <w:rPr>
          <w:rFonts w:eastAsia="Calibri" w:cs="Tahoma"/>
          <w:szCs w:val="24"/>
        </w:rPr>
        <w:t xml:space="preserve"> curriculum</w:t>
      </w:r>
      <w:r w:rsidR="00D26C83">
        <w:rPr>
          <w:rFonts w:eastAsia="Calibri" w:cs="Tahoma"/>
          <w:szCs w:val="24"/>
        </w:rPr>
        <w:t xml:space="preserve"> planning</w:t>
      </w:r>
      <w:r w:rsidR="004250FF">
        <w:rPr>
          <w:rFonts w:eastAsia="Calibri" w:cs="Tahoma"/>
          <w:szCs w:val="24"/>
        </w:rPr>
        <w:t xml:space="preserve"> </w:t>
      </w:r>
      <w:r w:rsidR="00E53451">
        <w:rPr>
          <w:rFonts w:eastAsia="Calibri" w:cs="Tahoma"/>
          <w:szCs w:val="24"/>
        </w:rPr>
        <w:t>is</w:t>
      </w:r>
      <w:r w:rsidR="004250FF">
        <w:rPr>
          <w:rFonts w:eastAsia="Calibri" w:cs="Tahoma"/>
          <w:szCs w:val="24"/>
        </w:rPr>
        <w:t xml:space="preserve"> </w:t>
      </w:r>
      <w:r w:rsidR="004250FF">
        <w:rPr>
          <w:rFonts w:eastAsia="Calibri" w:cs="Tahoma"/>
          <w:szCs w:val="24"/>
        </w:rPr>
        <w:lastRenderedPageBreak/>
        <w:t>making to improving pupils’ outcomes over ti</w:t>
      </w:r>
      <w:r w:rsidR="00D26C83">
        <w:rPr>
          <w:rFonts w:eastAsia="Calibri" w:cs="Tahoma"/>
          <w:szCs w:val="24"/>
        </w:rPr>
        <w:t>me. Where necessary, adaptations are made</w:t>
      </w:r>
      <w:r w:rsidR="004250FF">
        <w:rPr>
          <w:rFonts w:eastAsia="Calibri" w:cs="Tahoma"/>
          <w:szCs w:val="24"/>
        </w:rPr>
        <w:t xml:space="preserve"> in consul</w:t>
      </w:r>
      <w:r w:rsidR="00A754FB">
        <w:rPr>
          <w:rFonts w:eastAsia="Calibri" w:cs="Tahoma"/>
          <w:szCs w:val="24"/>
        </w:rPr>
        <w:t xml:space="preserve">tation with </w:t>
      </w:r>
      <w:r w:rsidR="00E53451">
        <w:rPr>
          <w:rFonts w:eastAsia="Calibri" w:cs="Tahoma"/>
          <w:szCs w:val="24"/>
        </w:rPr>
        <w:t>T</w:t>
      </w:r>
      <w:r w:rsidR="00A754FB">
        <w:rPr>
          <w:rFonts w:eastAsia="Calibri" w:cs="Tahoma"/>
          <w:szCs w:val="24"/>
        </w:rPr>
        <w:t xml:space="preserve">rust leaders, </w:t>
      </w:r>
      <w:r w:rsidR="004F4A6B">
        <w:rPr>
          <w:rFonts w:eastAsia="Calibri" w:cs="Tahoma"/>
          <w:szCs w:val="24"/>
        </w:rPr>
        <w:t xml:space="preserve">based on </w:t>
      </w:r>
      <w:r w:rsidR="00A754FB">
        <w:rPr>
          <w:rFonts w:eastAsia="Calibri" w:cs="Tahoma"/>
          <w:szCs w:val="24"/>
        </w:rPr>
        <w:t xml:space="preserve">other </w:t>
      </w:r>
      <w:r w:rsidR="004250FF">
        <w:rPr>
          <w:rFonts w:eastAsia="Calibri" w:cs="Tahoma"/>
          <w:szCs w:val="24"/>
        </w:rPr>
        <w:t xml:space="preserve">expertise available from within the </w:t>
      </w:r>
      <w:r w:rsidR="00E53451">
        <w:rPr>
          <w:rFonts w:eastAsia="Calibri" w:cs="Tahoma"/>
          <w:szCs w:val="24"/>
        </w:rPr>
        <w:t>T</w:t>
      </w:r>
      <w:r w:rsidR="004250FF">
        <w:rPr>
          <w:rFonts w:eastAsia="Calibri" w:cs="Tahoma"/>
          <w:szCs w:val="24"/>
        </w:rPr>
        <w:t>rust</w:t>
      </w:r>
      <w:r w:rsidR="00D90201">
        <w:rPr>
          <w:rFonts w:eastAsia="Calibri" w:cs="Tahoma"/>
          <w:szCs w:val="24"/>
        </w:rPr>
        <w:t xml:space="preserve"> or</w:t>
      </w:r>
      <w:r w:rsidR="00D26C83">
        <w:rPr>
          <w:rFonts w:eastAsia="Calibri" w:cs="Tahoma"/>
          <w:szCs w:val="24"/>
        </w:rPr>
        <w:t xml:space="preserve"> </w:t>
      </w:r>
      <w:r w:rsidR="00A754FB">
        <w:rPr>
          <w:rFonts w:eastAsia="Calibri" w:cs="Tahoma"/>
          <w:szCs w:val="24"/>
        </w:rPr>
        <w:t>advice available</w:t>
      </w:r>
      <w:r w:rsidR="004250FF">
        <w:rPr>
          <w:rFonts w:eastAsia="Calibri" w:cs="Tahoma"/>
          <w:szCs w:val="24"/>
        </w:rPr>
        <w:t xml:space="preserve"> from external partners. </w:t>
      </w:r>
      <w:r w:rsidR="00D26C83">
        <w:rPr>
          <w:rFonts w:eastAsia="Calibri" w:cs="Tahoma"/>
          <w:szCs w:val="24"/>
        </w:rPr>
        <w:t>For example, in</w:t>
      </w:r>
      <w:r w:rsidR="007F5F8D">
        <w:rPr>
          <w:rFonts w:eastAsia="Calibri" w:cs="Tahoma"/>
          <w:szCs w:val="24"/>
        </w:rPr>
        <w:t xml:space="preserve"> one school,</w:t>
      </w:r>
      <w:r w:rsidR="00D26C83">
        <w:rPr>
          <w:rFonts w:eastAsia="Calibri" w:cs="Tahoma"/>
          <w:szCs w:val="24"/>
        </w:rPr>
        <w:t xml:space="preserve"> an external audit of provision </w:t>
      </w:r>
      <w:r w:rsidR="00855B26">
        <w:rPr>
          <w:rFonts w:eastAsia="Calibri" w:cs="Tahoma"/>
          <w:szCs w:val="24"/>
        </w:rPr>
        <w:t>has led to an increasing focus on the wider curriculum</w:t>
      </w:r>
      <w:r w:rsidR="007F5F8D">
        <w:rPr>
          <w:rFonts w:eastAsia="Calibri" w:cs="Tahoma"/>
          <w:szCs w:val="24"/>
        </w:rPr>
        <w:t xml:space="preserve"> beyond </w:t>
      </w:r>
      <w:r w:rsidR="00855B26">
        <w:rPr>
          <w:rFonts w:eastAsia="Calibri" w:cs="Tahoma"/>
          <w:szCs w:val="24"/>
        </w:rPr>
        <w:t>English and mathematics. This is recognised by leaders</w:t>
      </w:r>
      <w:r w:rsidR="007F5F8D">
        <w:rPr>
          <w:rFonts w:eastAsia="Calibri" w:cs="Tahoma"/>
          <w:szCs w:val="24"/>
        </w:rPr>
        <w:t xml:space="preserve"> as an important tool in raising standards</w:t>
      </w:r>
      <w:r w:rsidR="00855B26">
        <w:rPr>
          <w:rFonts w:eastAsia="Calibri" w:cs="Tahoma"/>
          <w:szCs w:val="24"/>
        </w:rPr>
        <w:t xml:space="preserve"> further</w:t>
      </w:r>
      <w:r w:rsidR="007F5F8D">
        <w:rPr>
          <w:rFonts w:eastAsia="Calibri" w:cs="Tahoma"/>
          <w:szCs w:val="24"/>
        </w:rPr>
        <w:t xml:space="preserve"> across subjects.</w:t>
      </w:r>
      <w:r w:rsidR="00C631AD">
        <w:rPr>
          <w:rFonts w:eastAsia="Calibri" w:cs="Tahoma"/>
          <w:szCs w:val="24"/>
        </w:rPr>
        <w:t xml:space="preserve"> </w:t>
      </w:r>
    </w:p>
    <w:p w14:paraId="7E6AE5E2" w14:textId="77777777" w:rsidR="006A3635" w:rsidRDefault="006A3635" w:rsidP="00407D09">
      <w:pPr>
        <w:tabs>
          <w:tab w:val="clear" w:pos="1134"/>
        </w:tabs>
        <w:spacing w:line="240" w:lineRule="auto"/>
        <w:rPr>
          <w:rFonts w:eastAsia="Calibri" w:cs="Tahoma"/>
          <w:szCs w:val="24"/>
        </w:rPr>
      </w:pPr>
    </w:p>
    <w:p w14:paraId="6602094F" w14:textId="55DA9ED8" w:rsidR="005E4D75" w:rsidRDefault="00404355" w:rsidP="00E21D58">
      <w:pPr>
        <w:tabs>
          <w:tab w:val="clear" w:pos="1134"/>
        </w:tabs>
        <w:spacing w:line="240" w:lineRule="auto"/>
        <w:rPr>
          <w:rFonts w:eastAsia="Calibri" w:cs="Tahoma"/>
          <w:szCs w:val="24"/>
        </w:rPr>
      </w:pPr>
      <w:r>
        <w:rPr>
          <w:rFonts w:eastAsia="Calibri" w:cs="Tahoma"/>
          <w:szCs w:val="24"/>
        </w:rPr>
        <w:t xml:space="preserve">The </w:t>
      </w:r>
      <w:r w:rsidR="00E53451">
        <w:rPr>
          <w:rFonts w:eastAsia="Calibri" w:cs="Tahoma"/>
          <w:szCs w:val="24"/>
        </w:rPr>
        <w:t>T</w:t>
      </w:r>
      <w:r>
        <w:rPr>
          <w:rFonts w:eastAsia="Calibri" w:cs="Tahoma"/>
          <w:szCs w:val="24"/>
        </w:rPr>
        <w:t>rust offers an extensive range of</w:t>
      </w:r>
      <w:r w:rsidR="00E21D58" w:rsidRPr="00E21D58">
        <w:rPr>
          <w:rFonts w:eastAsia="Calibri" w:cs="Tahoma"/>
          <w:szCs w:val="24"/>
        </w:rPr>
        <w:t xml:space="preserve"> professional d</w:t>
      </w:r>
      <w:r>
        <w:rPr>
          <w:rFonts w:eastAsia="Calibri" w:cs="Tahoma"/>
          <w:szCs w:val="24"/>
        </w:rPr>
        <w:t>evelopment opportunities using expertise from within</w:t>
      </w:r>
      <w:r w:rsidR="002B39AE">
        <w:rPr>
          <w:rFonts w:eastAsia="Calibri" w:cs="Tahoma"/>
          <w:szCs w:val="24"/>
        </w:rPr>
        <w:t>, for example through subject ambassadors</w:t>
      </w:r>
      <w:r w:rsidR="0064506D">
        <w:rPr>
          <w:rFonts w:eastAsia="Calibri" w:cs="Tahoma"/>
          <w:szCs w:val="24"/>
        </w:rPr>
        <w:t>,</w:t>
      </w:r>
      <w:r>
        <w:rPr>
          <w:rFonts w:eastAsia="Calibri" w:cs="Tahoma"/>
          <w:szCs w:val="24"/>
        </w:rPr>
        <w:t xml:space="preserve"> and</w:t>
      </w:r>
      <w:r w:rsidR="00D90201">
        <w:rPr>
          <w:rFonts w:eastAsia="Calibri" w:cs="Tahoma"/>
          <w:szCs w:val="24"/>
        </w:rPr>
        <w:t xml:space="preserve"> also</w:t>
      </w:r>
      <w:r>
        <w:rPr>
          <w:rFonts w:eastAsia="Calibri" w:cs="Tahoma"/>
          <w:szCs w:val="24"/>
        </w:rPr>
        <w:t xml:space="preserve"> from external partners</w:t>
      </w:r>
      <w:r w:rsidR="002B39AE">
        <w:rPr>
          <w:rFonts w:eastAsia="Calibri" w:cs="Tahoma"/>
          <w:szCs w:val="24"/>
        </w:rPr>
        <w:t>, including the local authority</w:t>
      </w:r>
      <w:r w:rsidR="00E21D58" w:rsidRPr="00E21D58">
        <w:rPr>
          <w:rFonts w:eastAsia="Calibri" w:cs="Tahoma"/>
          <w:szCs w:val="24"/>
        </w:rPr>
        <w:t xml:space="preserve">. </w:t>
      </w:r>
      <w:r w:rsidR="002B39AE">
        <w:rPr>
          <w:rFonts w:eastAsia="Calibri" w:cs="Tahoma"/>
          <w:szCs w:val="24"/>
        </w:rPr>
        <w:t xml:space="preserve">Sessions cover the needs and interests of all staff teams, including non-teaching staff. </w:t>
      </w:r>
    </w:p>
    <w:p w14:paraId="772BFF6D" w14:textId="77777777" w:rsidR="005E4D75" w:rsidRDefault="005E4D75" w:rsidP="00E21D58">
      <w:pPr>
        <w:tabs>
          <w:tab w:val="clear" w:pos="1134"/>
        </w:tabs>
        <w:spacing w:line="240" w:lineRule="auto"/>
        <w:rPr>
          <w:rFonts w:eastAsia="Calibri" w:cs="Tahoma"/>
          <w:szCs w:val="24"/>
        </w:rPr>
      </w:pPr>
    </w:p>
    <w:p w14:paraId="6DF2EFBB" w14:textId="2B6842B6" w:rsidR="002B39AE" w:rsidRDefault="001507E5" w:rsidP="00E21D58">
      <w:pPr>
        <w:tabs>
          <w:tab w:val="clear" w:pos="1134"/>
        </w:tabs>
        <w:spacing w:line="240" w:lineRule="auto"/>
        <w:rPr>
          <w:rFonts w:eastAsia="Calibri" w:cs="Tahoma"/>
          <w:szCs w:val="24"/>
        </w:rPr>
      </w:pPr>
      <w:r>
        <w:rPr>
          <w:rFonts w:eastAsia="Calibri" w:cs="Tahoma"/>
          <w:szCs w:val="24"/>
        </w:rPr>
        <w:t>S</w:t>
      </w:r>
      <w:r w:rsidR="00B630F6">
        <w:rPr>
          <w:rFonts w:eastAsia="Calibri" w:cs="Tahoma"/>
          <w:szCs w:val="24"/>
        </w:rPr>
        <w:t>pecialist support is brokered for the single</w:t>
      </w:r>
      <w:r w:rsidR="00D90201">
        <w:rPr>
          <w:rFonts w:eastAsia="Calibri" w:cs="Tahoma"/>
          <w:szCs w:val="24"/>
        </w:rPr>
        <w:t xml:space="preserve"> secondary school in the </w:t>
      </w:r>
      <w:r w:rsidR="00E53451">
        <w:rPr>
          <w:rFonts w:eastAsia="Calibri" w:cs="Tahoma"/>
          <w:szCs w:val="24"/>
        </w:rPr>
        <w:t>T</w:t>
      </w:r>
      <w:r w:rsidR="00D90201">
        <w:rPr>
          <w:rFonts w:eastAsia="Calibri" w:cs="Tahoma"/>
          <w:szCs w:val="24"/>
        </w:rPr>
        <w:t>rust</w:t>
      </w:r>
      <w:r w:rsidR="007F5F8D">
        <w:rPr>
          <w:rFonts w:eastAsia="Calibri" w:cs="Tahoma"/>
          <w:szCs w:val="24"/>
        </w:rPr>
        <w:t>. This includes</w:t>
      </w:r>
      <w:r w:rsidR="00B630F6">
        <w:rPr>
          <w:rFonts w:eastAsia="Calibri" w:cs="Tahoma"/>
          <w:szCs w:val="24"/>
        </w:rPr>
        <w:t xml:space="preserve"> leadership mentoring for </w:t>
      </w:r>
      <w:r w:rsidR="00D90201">
        <w:rPr>
          <w:rFonts w:eastAsia="Calibri" w:cs="Tahoma"/>
          <w:szCs w:val="24"/>
        </w:rPr>
        <w:t>the acting principal. However, t</w:t>
      </w:r>
      <w:r w:rsidR="00B630F6">
        <w:rPr>
          <w:rFonts w:eastAsia="Calibri" w:cs="Tahoma"/>
          <w:szCs w:val="24"/>
        </w:rPr>
        <w:t>he extent to which the secondary sch</w:t>
      </w:r>
      <w:r w:rsidR="005E4D75">
        <w:rPr>
          <w:rFonts w:eastAsia="Calibri" w:cs="Tahoma"/>
          <w:szCs w:val="24"/>
        </w:rPr>
        <w:t>ool teams are involved in wider-</w:t>
      </w:r>
      <w:r w:rsidR="00737D9D">
        <w:rPr>
          <w:rFonts w:eastAsia="Calibri" w:cs="Tahoma"/>
          <w:szCs w:val="24"/>
        </w:rPr>
        <w:t>T</w:t>
      </w:r>
      <w:r w:rsidR="00B630F6">
        <w:rPr>
          <w:rFonts w:eastAsia="Calibri" w:cs="Tahoma"/>
          <w:szCs w:val="24"/>
        </w:rPr>
        <w:t xml:space="preserve">rust professional development is </w:t>
      </w:r>
      <w:r w:rsidR="005E4D75">
        <w:rPr>
          <w:rFonts w:eastAsia="Calibri" w:cs="Tahoma"/>
          <w:szCs w:val="24"/>
        </w:rPr>
        <w:t>more limited. Senior leaders recognise th</w:t>
      </w:r>
      <w:r w:rsidR="004C6346">
        <w:rPr>
          <w:rFonts w:eastAsia="Calibri" w:cs="Tahoma"/>
          <w:szCs w:val="24"/>
        </w:rPr>
        <w:t>at there is more to do to share</w:t>
      </w:r>
      <w:r w:rsidR="00327F08">
        <w:rPr>
          <w:rFonts w:eastAsia="Calibri" w:cs="Tahoma"/>
          <w:szCs w:val="24"/>
        </w:rPr>
        <w:t xml:space="preserve"> the </w:t>
      </w:r>
      <w:r w:rsidR="005E4D75">
        <w:rPr>
          <w:rFonts w:eastAsia="Calibri" w:cs="Tahoma"/>
          <w:szCs w:val="24"/>
        </w:rPr>
        <w:t>good practice</w:t>
      </w:r>
      <w:r w:rsidR="004C6346">
        <w:rPr>
          <w:rFonts w:eastAsia="Calibri" w:cs="Tahoma"/>
          <w:szCs w:val="24"/>
        </w:rPr>
        <w:t xml:space="preserve"> identified</w:t>
      </w:r>
      <w:r w:rsidR="005E4D75">
        <w:rPr>
          <w:rFonts w:eastAsia="Calibri" w:cs="Tahoma"/>
          <w:szCs w:val="24"/>
        </w:rPr>
        <w:t xml:space="preserve"> in teaching</w:t>
      </w:r>
      <w:r w:rsidR="00737D9D">
        <w:rPr>
          <w:rFonts w:eastAsia="Calibri" w:cs="Tahoma"/>
          <w:szCs w:val="24"/>
        </w:rPr>
        <w:t>,</w:t>
      </w:r>
      <w:r w:rsidR="005E4D75">
        <w:rPr>
          <w:rFonts w:eastAsia="Calibri" w:cs="Tahoma"/>
          <w:szCs w:val="24"/>
        </w:rPr>
        <w:t xml:space="preserve"> learning and assessment</w:t>
      </w:r>
      <w:r w:rsidR="007F5F8D">
        <w:rPr>
          <w:rFonts w:eastAsia="Calibri" w:cs="Tahoma"/>
          <w:szCs w:val="24"/>
        </w:rPr>
        <w:t>, across the different phases of education</w:t>
      </w:r>
      <w:r w:rsidR="005E4D75">
        <w:rPr>
          <w:rFonts w:eastAsia="Calibri" w:cs="Tahoma"/>
          <w:szCs w:val="24"/>
        </w:rPr>
        <w:t xml:space="preserve">, from </w:t>
      </w:r>
      <w:r w:rsidR="00737D9D">
        <w:rPr>
          <w:rFonts w:eastAsia="Calibri" w:cs="Tahoma"/>
          <w:szCs w:val="24"/>
        </w:rPr>
        <w:t xml:space="preserve">the </w:t>
      </w:r>
      <w:r w:rsidR="005E4D75">
        <w:rPr>
          <w:rFonts w:eastAsia="Calibri" w:cs="Tahoma"/>
          <w:szCs w:val="24"/>
        </w:rPr>
        <w:t>early years to the end of key stage 4.</w:t>
      </w:r>
    </w:p>
    <w:p w14:paraId="1BE3D1F2" w14:textId="77777777" w:rsidR="002B39AE" w:rsidRDefault="002B39AE" w:rsidP="00E21D58">
      <w:pPr>
        <w:tabs>
          <w:tab w:val="clear" w:pos="1134"/>
        </w:tabs>
        <w:spacing w:line="240" w:lineRule="auto"/>
        <w:rPr>
          <w:rFonts w:eastAsia="Calibri" w:cs="Tahoma"/>
          <w:szCs w:val="24"/>
        </w:rPr>
      </w:pPr>
    </w:p>
    <w:p w14:paraId="0DF9F1E1" w14:textId="35FB4A61" w:rsidR="00F330EF" w:rsidRDefault="0064506D" w:rsidP="00407D09">
      <w:pPr>
        <w:tabs>
          <w:tab w:val="clear" w:pos="1134"/>
        </w:tabs>
        <w:spacing w:line="240" w:lineRule="auto"/>
        <w:rPr>
          <w:rFonts w:eastAsia="Calibri" w:cs="Tahoma"/>
          <w:szCs w:val="24"/>
        </w:rPr>
      </w:pPr>
      <w:r>
        <w:rPr>
          <w:rFonts w:eastAsia="Calibri" w:cs="Tahoma"/>
          <w:szCs w:val="24"/>
        </w:rPr>
        <w:t>Headteachers</w:t>
      </w:r>
      <w:r w:rsidR="007F5F8D">
        <w:rPr>
          <w:rFonts w:eastAsia="Calibri" w:cs="Tahoma"/>
          <w:szCs w:val="24"/>
        </w:rPr>
        <w:t xml:space="preserve"> speak highly</w:t>
      </w:r>
      <w:r>
        <w:rPr>
          <w:rFonts w:eastAsia="Calibri" w:cs="Tahoma"/>
          <w:szCs w:val="24"/>
        </w:rPr>
        <w:t xml:space="preserve"> of the </w:t>
      </w:r>
      <w:r w:rsidR="00202A02">
        <w:rPr>
          <w:rFonts w:eastAsia="Calibri" w:cs="Tahoma"/>
          <w:szCs w:val="24"/>
        </w:rPr>
        <w:t>value</w:t>
      </w:r>
      <w:r w:rsidR="00737D9D">
        <w:rPr>
          <w:rFonts w:eastAsia="Calibri" w:cs="Tahoma"/>
          <w:szCs w:val="24"/>
        </w:rPr>
        <w:t xml:space="preserve"> </w:t>
      </w:r>
      <w:r w:rsidR="007F5F8D">
        <w:rPr>
          <w:rFonts w:eastAsia="Calibri" w:cs="Tahoma"/>
          <w:szCs w:val="24"/>
        </w:rPr>
        <w:t xml:space="preserve">added </w:t>
      </w:r>
      <w:r w:rsidR="00B16237">
        <w:rPr>
          <w:rFonts w:eastAsia="Calibri" w:cs="Tahoma"/>
          <w:szCs w:val="24"/>
        </w:rPr>
        <w:t>to their provision</w:t>
      </w:r>
      <w:r w:rsidR="00737D9D">
        <w:rPr>
          <w:rFonts w:eastAsia="Calibri" w:cs="Tahoma"/>
          <w:szCs w:val="24"/>
        </w:rPr>
        <w:t xml:space="preserve"> through</w:t>
      </w:r>
      <w:r w:rsidR="00B16237">
        <w:rPr>
          <w:rFonts w:eastAsia="Calibri" w:cs="Tahoma"/>
          <w:szCs w:val="24"/>
        </w:rPr>
        <w:t xml:space="preserve"> becoming</w:t>
      </w:r>
      <w:r>
        <w:rPr>
          <w:rFonts w:eastAsia="Calibri" w:cs="Tahoma"/>
          <w:szCs w:val="24"/>
        </w:rPr>
        <w:t xml:space="preserve"> part of the family of </w:t>
      </w:r>
      <w:r w:rsidR="00737D9D">
        <w:rPr>
          <w:rFonts w:eastAsia="Calibri" w:cs="Tahoma"/>
          <w:szCs w:val="24"/>
        </w:rPr>
        <w:t>T</w:t>
      </w:r>
      <w:r>
        <w:rPr>
          <w:rFonts w:eastAsia="Calibri" w:cs="Tahoma"/>
          <w:szCs w:val="24"/>
        </w:rPr>
        <w:t xml:space="preserve">rust schools. </w:t>
      </w:r>
      <w:r w:rsidR="00202A02">
        <w:rPr>
          <w:rFonts w:eastAsia="Calibri" w:cs="Tahoma"/>
          <w:szCs w:val="24"/>
        </w:rPr>
        <w:t>In the focused telephone calls, they commented frequently on</w:t>
      </w:r>
      <w:r>
        <w:rPr>
          <w:rFonts w:eastAsia="Calibri" w:cs="Tahoma"/>
          <w:szCs w:val="24"/>
        </w:rPr>
        <w:t xml:space="preserve"> the </w:t>
      </w:r>
      <w:r w:rsidR="00202A02">
        <w:rPr>
          <w:rFonts w:eastAsia="Calibri" w:cs="Tahoma"/>
          <w:szCs w:val="24"/>
        </w:rPr>
        <w:t xml:space="preserve">effective </w:t>
      </w:r>
      <w:r w:rsidR="0098709C">
        <w:rPr>
          <w:rFonts w:eastAsia="Calibri" w:cs="Tahoma"/>
          <w:szCs w:val="24"/>
        </w:rPr>
        <w:t xml:space="preserve">business </w:t>
      </w:r>
      <w:r w:rsidR="00831192">
        <w:rPr>
          <w:rFonts w:eastAsia="Calibri" w:cs="Tahoma"/>
          <w:szCs w:val="24"/>
        </w:rPr>
        <w:t xml:space="preserve">management </w:t>
      </w:r>
      <w:r w:rsidR="00B16237">
        <w:rPr>
          <w:rFonts w:eastAsia="Calibri" w:cs="Tahoma"/>
          <w:szCs w:val="24"/>
        </w:rPr>
        <w:t>support from the central team. They told inspectors that</w:t>
      </w:r>
      <w:r w:rsidR="00202A02">
        <w:rPr>
          <w:rFonts w:eastAsia="Calibri" w:cs="Tahoma"/>
          <w:szCs w:val="24"/>
        </w:rPr>
        <w:t xml:space="preserve"> this frees up time so that they can focus</w:t>
      </w:r>
      <w:r w:rsidR="00F330EF">
        <w:rPr>
          <w:rFonts w:eastAsia="Calibri" w:cs="Tahoma"/>
          <w:szCs w:val="24"/>
        </w:rPr>
        <w:t xml:space="preserve"> on</w:t>
      </w:r>
      <w:r w:rsidR="00202A02">
        <w:rPr>
          <w:rFonts w:eastAsia="Calibri" w:cs="Tahoma"/>
          <w:szCs w:val="24"/>
        </w:rPr>
        <w:t xml:space="preserve"> improving the quality of provision in their schools</w:t>
      </w:r>
      <w:r w:rsidR="00E27E3D">
        <w:rPr>
          <w:rFonts w:eastAsia="Calibri" w:cs="Tahoma"/>
          <w:szCs w:val="24"/>
        </w:rPr>
        <w:t xml:space="preserve">. </w:t>
      </w:r>
      <w:r w:rsidR="00202A02">
        <w:rPr>
          <w:rFonts w:eastAsia="Calibri" w:cs="Tahoma"/>
          <w:szCs w:val="24"/>
        </w:rPr>
        <w:t>Collectively, they were unequivocal in their endorsement of the high</w:t>
      </w:r>
      <w:r w:rsidR="008652F5">
        <w:rPr>
          <w:rFonts w:eastAsia="Calibri" w:cs="Tahoma"/>
          <w:szCs w:val="24"/>
        </w:rPr>
        <w:t>-</w:t>
      </w:r>
      <w:r w:rsidR="00202A02">
        <w:rPr>
          <w:rFonts w:eastAsia="Calibri" w:cs="Tahoma"/>
          <w:szCs w:val="24"/>
        </w:rPr>
        <w:t>quality training</w:t>
      </w:r>
      <w:r w:rsidR="00831192">
        <w:rPr>
          <w:rFonts w:eastAsia="Calibri" w:cs="Tahoma"/>
          <w:szCs w:val="24"/>
        </w:rPr>
        <w:t xml:space="preserve"> </w:t>
      </w:r>
      <w:r w:rsidR="00202A02">
        <w:rPr>
          <w:rFonts w:eastAsia="Calibri" w:cs="Tahoma"/>
          <w:szCs w:val="24"/>
        </w:rPr>
        <w:t xml:space="preserve">available to them. </w:t>
      </w:r>
      <w:r w:rsidR="00B16237">
        <w:rPr>
          <w:rFonts w:eastAsia="Calibri" w:cs="Tahoma"/>
          <w:szCs w:val="24"/>
        </w:rPr>
        <w:t>A significant proportion of headteachers</w:t>
      </w:r>
      <w:r w:rsidR="00202A02">
        <w:rPr>
          <w:rFonts w:eastAsia="Calibri" w:cs="Tahoma"/>
          <w:szCs w:val="24"/>
        </w:rPr>
        <w:t xml:space="preserve"> also said that</w:t>
      </w:r>
      <w:r w:rsidR="00831192">
        <w:rPr>
          <w:rFonts w:eastAsia="Calibri" w:cs="Tahoma"/>
          <w:szCs w:val="24"/>
        </w:rPr>
        <w:t xml:space="preserve"> this level of whole-school professional development </w:t>
      </w:r>
      <w:r w:rsidR="00202A02">
        <w:rPr>
          <w:rFonts w:eastAsia="Calibri" w:cs="Tahoma"/>
          <w:szCs w:val="24"/>
        </w:rPr>
        <w:t>would be ‘</w:t>
      </w:r>
      <w:r w:rsidR="00831192">
        <w:rPr>
          <w:rFonts w:eastAsia="Calibri" w:cs="Tahoma"/>
          <w:szCs w:val="24"/>
        </w:rPr>
        <w:t>out of</w:t>
      </w:r>
      <w:r w:rsidR="00202A02">
        <w:rPr>
          <w:rFonts w:eastAsia="Calibri" w:cs="Tahoma"/>
          <w:szCs w:val="24"/>
        </w:rPr>
        <w:t xml:space="preserve"> reach’ under different arrangements. </w:t>
      </w:r>
      <w:r w:rsidR="00831192">
        <w:rPr>
          <w:rFonts w:eastAsia="Calibri" w:cs="Tahoma"/>
          <w:szCs w:val="24"/>
        </w:rPr>
        <w:t xml:space="preserve">While they know that expectations are high and the challenge to improve is strong, they feel that </w:t>
      </w:r>
      <w:r w:rsidR="00737D9D">
        <w:rPr>
          <w:rFonts w:eastAsia="Calibri" w:cs="Tahoma"/>
          <w:szCs w:val="24"/>
        </w:rPr>
        <w:t>T</w:t>
      </w:r>
      <w:r w:rsidR="00E27E3D">
        <w:rPr>
          <w:rFonts w:eastAsia="Calibri" w:cs="Tahoma"/>
          <w:szCs w:val="24"/>
        </w:rPr>
        <w:t xml:space="preserve">rust leaders </w:t>
      </w:r>
      <w:r w:rsidR="00831192">
        <w:rPr>
          <w:rFonts w:eastAsia="Calibri" w:cs="Tahoma"/>
          <w:szCs w:val="24"/>
        </w:rPr>
        <w:t>‘</w:t>
      </w:r>
      <w:r w:rsidR="00E27E3D">
        <w:rPr>
          <w:rFonts w:eastAsia="Calibri" w:cs="Tahoma"/>
          <w:szCs w:val="24"/>
        </w:rPr>
        <w:t>listen</w:t>
      </w:r>
      <w:r w:rsidR="00831192">
        <w:rPr>
          <w:rFonts w:eastAsia="Calibri" w:cs="Tahoma"/>
          <w:szCs w:val="24"/>
        </w:rPr>
        <w:t>’</w:t>
      </w:r>
      <w:r w:rsidR="00E27E3D">
        <w:rPr>
          <w:rFonts w:eastAsia="Calibri" w:cs="Tahoma"/>
          <w:szCs w:val="24"/>
        </w:rPr>
        <w:t xml:space="preserve"> and make </w:t>
      </w:r>
      <w:r w:rsidR="00831192">
        <w:rPr>
          <w:rFonts w:eastAsia="Calibri" w:cs="Tahoma"/>
          <w:szCs w:val="24"/>
        </w:rPr>
        <w:t xml:space="preserve">appropriate </w:t>
      </w:r>
      <w:r w:rsidR="00E27E3D">
        <w:rPr>
          <w:rFonts w:eastAsia="Calibri" w:cs="Tahoma"/>
          <w:szCs w:val="24"/>
        </w:rPr>
        <w:t xml:space="preserve">changes in line with </w:t>
      </w:r>
      <w:r w:rsidR="00831192">
        <w:rPr>
          <w:rFonts w:eastAsia="Calibri" w:cs="Tahoma"/>
          <w:szCs w:val="24"/>
        </w:rPr>
        <w:t xml:space="preserve">their </w:t>
      </w:r>
      <w:r w:rsidR="00E27E3D">
        <w:rPr>
          <w:rFonts w:eastAsia="Calibri" w:cs="Tahoma"/>
          <w:szCs w:val="24"/>
        </w:rPr>
        <w:t>feedback.</w:t>
      </w:r>
    </w:p>
    <w:p w14:paraId="48C10AB9" w14:textId="77777777" w:rsidR="002F7851" w:rsidRDefault="002F7851" w:rsidP="00407D09">
      <w:pPr>
        <w:tabs>
          <w:tab w:val="clear" w:pos="1134"/>
        </w:tabs>
        <w:spacing w:line="240" w:lineRule="auto"/>
        <w:rPr>
          <w:rFonts w:eastAsia="Calibri" w:cs="Tahoma"/>
          <w:szCs w:val="24"/>
        </w:rPr>
      </w:pPr>
    </w:p>
    <w:p w14:paraId="30C527B6" w14:textId="405E2142" w:rsidR="002F7851" w:rsidRDefault="005E4D75" w:rsidP="00407D09">
      <w:pPr>
        <w:tabs>
          <w:tab w:val="clear" w:pos="1134"/>
        </w:tabs>
        <w:spacing w:line="240" w:lineRule="auto"/>
        <w:rPr>
          <w:rFonts w:eastAsia="Calibri" w:cs="Tahoma"/>
          <w:szCs w:val="24"/>
        </w:rPr>
      </w:pPr>
      <w:r>
        <w:rPr>
          <w:rFonts w:eastAsia="Calibri" w:cs="Tahoma"/>
          <w:szCs w:val="24"/>
        </w:rPr>
        <w:t xml:space="preserve">Acknowledging </w:t>
      </w:r>
      <w:r w:rsidR="00831192">
        <w:rPr>
          <w:rFonts w:eastAsia="Calibri" w:cs="Tahoma"/>
          <w:szCs w:val="24"/>
        </w:rPr>
        <w:t>the challenges in recruiting and retaining a high</w:t>
      </w:r>
      <w:r w:rsidR="008652F5">
        <w:rPr>
          <w:rFonts w:eastAsia="Calibri" w:cs="Tahoma"/>
          <w:szCs w:val="24"/>
        </w:rPr>
        <w:t>-</w:t>
      </w:r>
      <w:r w:rsidR="00831192">
        <w:rPr>
          <w:rFonts w:eastAsia="Calibri" w:cs="Tahoma"/>
          <w:szCs w:val="24"/>
        </w:rPr>
        <w:t xml:space="preserve">quality workforce, </w:t>
      </w:r>
      <w:r w:rsidR="00D4508F">
        <w:rPr>
          <w:rFonts w:eastAsia="Calibri" w:cs="Tahoma"/>
          <w:szCs w:val="24"/>
        </w:rPr>
        <w:t>together with other senior leaders, you have established the foundations for becoming an ‘e</w:t>
      </w:r>
      <w:r w:rsidR="002F7851">
        <w:rPr>
          <w:rFonts w:eastAsia="Calibri" w:cs="Tahoma"/>
          <w:szCs w:val="24"/>
        </w:rPr>
        <w:t>mployer of choice</w:t>
      </w:r>
      <w:r w:rsidR="00D4508F">
        <w:rPr>
          <w:rFonts w:eastAsia="Calibri" w:cs="Tahoma"/>
          <w:szCs w:val="24"/>
        </w:rPr>
        <w:t>’.</w:t>
      </w:r>
      <w:r w:rsidR="008652F5">
        <w:rPr>
          <w:rFonts w:eastAsia="Calibri" w:cs="Tahoma"/>
          <w:szCs w:val="24"/>
        </w:rPr>
        <w:t xml:space="preserve"> Examples</w:t>
      </w:r>
      <w:r w:rsidR="009B69DA">
        <w:rPr>
          <w:rFonts w:eastAsia="Calibri" w:cs="Tahoma"/>
          <w:szCs w:val="24"/>
        </w:rPr>
        <w:t xml:space="preserve"> of actions taken</w:t>
      </w:r>
      <w:r w:rsidR="008652F5">
        <w:rPr>
          <w:rFonts w:eastAsia="Calibri" w:cs="Tahoma"/>
          <w:szCs w:val="24"/>
        </w:rPr>
        <w:t xml:space="preserve"> include </w:t>
      </w:r>
      <w:r w:rsidR="00D4508F">
        <w:rPr>
          <w:rFonts w:eastAsia="Calibri" w:cs="Tahoma"/>
          <w:szCs w:val="24"/>
        </w:rPr>
        <w:t>career development plans</w:t>
      </w:r>
      <w:r w:rsidR="007F5F8D">
        <w:rPr>
          <w:rFonts w:eastAsia="Calibri" w:cs="Tahoma"/>
          <w:szCs w:val="24"/>
        </w:rPr>
        <w:t xml:space="preserve"> which enhance</w:t>
      </w:r>
      <w:r w:rsidR="00D4508F">
        <w:rPr>
          <w:rFonts w:eastAsia="Calibri" w:cs="Tahoma"/>
          <w:szCs w:val="24"/>
        </w:rPr>
        <w:t xml:space="preserve"> job opportunities, ‘growing your own’ and </w:t>
      </w:r>
      <w:r w:rsidR="00BF3D97">
        <w:rPr>
          <w:rFonts w:eastAsia="Calibri" w:cs="Tahoma"/>
          <w:szCs w:val="24"/>
        </w:rPr>
        <w:t>improving</w:t>
      </w:r>
      <w:r w:rsidR="001507E5">
        <w:rPr>
          <w:rFonts w:eastAsia="Calibri" w:cs="Tahoma"/>
          <w:szCs w:val="24"/>
        </w:rPr>
        <w:t xml:space="preserve"> </w:t>
      </w:r>
      <w:r w:rsidR="00D4508F">
        <w:rPr>
          <w:rFonts w:eastAsia="Calibri" w:cs="Tahoma"/>
          <w:szCs w:val="24"/>
        </w:rPr>
        <w:t>links with teacher training providers</w:t>
      </w:r>
      <w:r w:rsidR="007F5F8D">
        <w:rPr>
          <w:rFonts w:eastAsia="Calibri" w:cs="Tahoma"/>
          <w:szCs w:val="24"/>
        </w:rPr>
        <w:t>. These actions</w:t>
      </w:r>
      <w:r w:rsidR="00D4508F">
        <w:rPr>
          <w:rFonts w:eastAsia="Calibri" w:cs="Tahoma"/>
          <w:szCs w:val="24"/>
        </w:rPr>
        <w:t xml:space="preserve"> are paving the way for continuing success in this aspect of the </w:t>
      </w:r>
      <w:r w:rsidR="00737D9D">
        <w:rPr>
          <w:rFonts w:eastAsia="Calibri" w:cs="Tahoma"/>
          <w:szCs w:val="24"/>
        </w:rPr>
        <w:t>T</w:t>
      </w:r>
      <w:r w:rsidR="00D4508F">
        <w:rPr>
          <w:rFonts w:eastAsia="Calibri" w:cs="Tahoma"/>
          <w:szCs w:val="24"/>
        </w:rPr>
        <w:t>rust’s work. A new initiative</w:t>
      </w:r>
      <w:r w:rsidR="00B630F6">
        <w:rPr>
          <w:rFonts w:eastAsia="Calibri" w:cs="Tahoma"/>
          <w:szCs w:val="24"/>
        </w:rPr>
        <w:t xml:space="preserve">, working with another </w:t>
      </w:r>
      <w:r w:rsidR="001310AD">
        <w:rPr>
          <w:rFonts w:eastAsia="Calibri" w:cs="Tahoma"/>
          <w:szCs w:val="24"/>
        </w:rPr>
        <w:t>MAT</w:t>
      </w:r>
      <w:r w:rsidR="00B630F6">
        <w:rPr>
          <w:rFonts w:eastAsia="Calibri" w:cs="Tahoma"/>
          <w:szCs w:val="24"/>
        </w:rPr>
        <w:t>, aims to introduce the teaching apprenticeship scheme to develop suitably qualified teaching assistants into a full teaching role.</w:t>
      </w:r>
    </w:p>
    <w:p w14:paraId="1691360E" w14:textId="77777777" w:rsidR="00186BD0" w:rsidRPr="00704FD7" w:rsidRDefault="00186BD0" w:rsidP="00186BD0">
      <w:pPr>
        <w:tabs>
          <w:tab w:val="clear" w:pos="1134"/>
        </w:tabs>
        <w:spacing w:line="240" w:lineRule="auto"/>
        <w:ind w:firstLine="720"/>
        <w:rPr>
          <w:rFonts w:eastAsia="Calibri" w:cs="Tahoma"/>
          <w:szCs w:val="24"/>
        </w:rPr>
      </w:pPr>
    </w:p>
    <w:p w14:paraId="594CE0BE" w14:textId="77777777" w:rsidR="00DD2CE5" w:rsidRPr="00704FD7" w:rsidRDefault="00DD2CE5" w:rsidP="00C545EF">
      <w:pPr>
        <w:tabs>
          <w:tab w:val="clear" w:pos="1134"/>
        </w:tabs>
        <w:spacing w:line="240" w:lineRule="auto"/>
        <w:rPr>
          <w:rFonts w:eastAsia="Calibri" w:cs="Tahoma"/>
          <w:b/>
          <w:szCs w:val="24"/>
        </w:rPr>
      </w:pPr>
      <w:r w:rsidRPr="00704FD7">
        <w:rPr>
          <w:rFonts w:eastAsia="Calibri" w:cs="Tahoma"/>
          <w:b/>
          <w:szCs w:val="24"/>
        </w:rPr>
        <w:t>Safeguarding</w:t>
      </w:r>
    </w:p>
    <w:p w14:paraId="7556B1CF" w14:textId="77777777" w:rsidR="00CB60D4" w:rsidRDefault="00CB60D4" w:rsidP="00C545EF">
      <w:pPr>
        <w:tabs>
          <w:tab w:val="clear" w:pos="1134"/>
        </w:tabs>
        <w:spacing w:line="240" w:lineRule="auto"/>
        <w:rPr>
          <w:rFonts w:eastAsia="Calibri" w:cs="Tahoma"/>
          <w:b/>
          <w:szCs w:val="24"/>
        </w:rPr>
      </w:pPr>
    </w:p>
    <w:p w14:paraId="19F05BC5" w14:textId="56602CBE" w:rsidR="0039319F" w:rsidRDefault="0039319F" w:rsidP="00C545EF">
      <w:pPr>
        <w:tabs>
          <w:tab w:val="clear" w:pos="1134"/>
        </w:tabs>
        <w:spacing w:line="240" w:lineRule="auto"/>
        <w:rPr>
          <w:rFonts w:eastAsia="Calibri" w:cs="Tahoma"/>
          <w:szCs w:val="24"/>
        </w:rPr>
      </w:pPr>
      <w:r>
        <w:rPr>
          <w:rFonts w:eastAsia="Calibri" w:cs="Tahoma"/>
          <w:szCs w:val="24"/>
        </w:rPr>
        <w:t>Senior leaders at all levels place a high priority on keeping</w:t>
      </w:r>
      <w:r w:rsidR="007B4383">
        <w:rPr>
          <w:rFonts w:eastAsia="Calibri" w:cs="Tahoma"/>
          <w:szCs w:val="24"/>
        </w:rPr>
        <w:t xml:space="preserve"> child</w:t>
      </w:r>
      <w:r w:rsidR="00B16237">
        <w:rPr>
          <w:rFonts w:eastAsia="Calibri" w:cs="Tahoma"/>
          <w:szCs w:val="24"/>
        </w:rPr>
        <w:t>ren safe. Safeguarding records,</w:t>
      </w:r>
      <w:r w:rsidR="00BB419F">
        <w:rPr>
          <w:rFonts w:eastAsia="Calibri" w:cs="Tahoma"/>
          <w:szCs w:val="24"/>
        </w:rPr>
        <w:t xml:space="preserve"> the outcomes of </w:t>
      </w:r>
      <w:r w:rsidR="0037266C">
        <w:rPr>
          <w:rFonts w:eastAsia="Calibri" w:cs="Tahoma"/>
          <w:szCs w:val="24"/>
        </w:rPr>
        <w:t>th</w:t>
      </w:r>
      <w:r w:rsidR="001B44EC">
        <w:rPr>
          <w:rFonts w:eastAsia="Calibri" w:cs="Tahoma"/>
          <w:szCs w:val="24"/>
        </w:rPr>
        <w:t>is</w:t>
      </w:r>
      <w:r w:rsidR="0037266C">
        <w:rPr>
          <w:rFonts w:eastAsia="Calibri" w:cs="Tahoma"/>
          <w:szCs w:val="24"/>
        </w:rPr>
        <w:t xml:space="preserve"> focused</w:t>
      </w:r>
      <w:r w:rsidR="001B44EC">
        <w:rPr>
          <w:rFonts w:eastAsia="Calibri" w:cs="Tahoma"/>
          <w:szCs w:val="24"/>
        </w:rPr>
        <w:t xml:space="preserve"> review</w:t>
      </w:r>
      <w:r w:rsidR="00DC6D2B">
        <w:rPr>
          <w:rFonts w:eastAsia="Calibri" w:cs="Tahoma"/>
          <w:szCs w:val="24"/>
        </w:rPr>
        <w:t xml:space="preserve"> </w:t>
      </w:r>
      <w:r w:rsidR="0037266C">
        <w:rPr>
          <w:rFonts w:eastAsia="Calibri" w:cs="Tahoma"/>
          <w:szCs w:val="24"/>
        </w:rPr>
        <w:t>and other recent</w:t>
      </w:r>
      <w:r w:rsidR="00BB419F">
        <w:rPr>
          <w:rFonts w:eastAsia="Calibri" w:cs="Tahoma"/>
          <w:szCs w:val="24"/>
        </w:rPr>
        <w:t xml:space="preserve"> inspections confirm that child protection arrangements are secure. Policies</w:t>
      </w:r>
      <w:r w:rsidR="0037266C">
        <w:rPr>
          <w:rFonts w:eastAsia="Calibri" w:cs="Tahoma"/>
          <w:szCs w:val="24"/>
        </w:rPr>
        <w:t xml:space="preserve"> and</w:t>
      </w:r>
      <w:r w:rsidR="00BB419F">
        <w:rPr>
          <w:rFonts w:eastAsia="Calibri" w:cs="Tahoma"/>
          <w:szCs w:val="24"/>
        </w:rPr>
        <w:t xml:space="preserve"> procedures are regularly up</w:t>
      </w:r>
      <w:r w:rsidR="00227C6F">
        <w:rPr>
          <w:rFonts w:eastAsia="Calibri" w:cs="Tahoma"/>
          <w:szCs w:val="24"/>
        </w:rPr>
        <w:t>date</w:t>
      </w:r>
      <w:r w:rsidR="00BB419F">
        <w:rPr>
          <w:rFonts w:eastAsia="Calibri" w:cs="Tahoma"/>
          <w:szCs w:val="24"/>
        </w:rPr>
        <w:t>d</w:t>
      </w:r>
      <w:r w:rsidR="0037266C">
        <w:rPr>
          <w:rFonts w:eastAsia="Calibri" w:cs="Tahoma"/>
          <w:szCs w:val="24"/>
        </w:rPr>
        <w:t xml:space="preserve"> in line</w:t>
      </w:r>
      <w:r w:rsidR="00227C6F">
        <w:rPr>
          <w:rFonts w:eastAsia="Calibri" w:cs="Tahoma"/>
          <w:szCs w:val="24"/>
        </w:rPr>
        <w:t xml:space="preserve"> with t</w:t>
      </w:r>
      <w:r w:rsidR="00BB419F">
        <w:rPr>
          <w:rFonts w:eastAsia="Calibri" w:cs="Tahoma"/>
          <w:szCs w:val="24"/>
        </w:rPr>
        <w:t>he</w:t>
      </w:r>
      <w:r w:rsidR="00227C6F">
        <w:rPr>
          <w:rFonts w:eastAsia="Calibri" w:cs="Tahoma"/>
          <w:szCs w:val="24"/>
        </w:rPr>
        <w:t xml:space="preserve"> mo</w:t>
      </w:r>
      <w:r>
        <w:rPr>
          <w:rFonts w:eastAsia="Calibri" w:cs="Tahoma"/>
          <w:szCs w:val="24"/>
        </w:rPr>
        <w:t xml:space="preserve">st recent </w:t>
      </w:r>
      <w:r w:rsidR="006D1C5A">
        <w:rPr>
          <w:rFonts w:eastAsia="Calibri" w:cs="Tahoma"/>
          <w:szCs w:val="24"/>
        </w:rPr>
        <w:t>guidance</w:t>
      </w:r>
      <w:r>
        <w:rPr>
          <w:rFonts w:eastAsia="Calibri" w:cs="Tahoma"/>
          <w:szCs w:val="24"/>
        </w:rPr>
        <w:t xml:space="preserve">. Schools value the </w:t>
      </w:r>
      <w:r w:rsidR="006D1C5A">
        <w:rPr>
          <w:rFonts w:eastAsia="Calibri" w:cs="Tahoma"/>
          <w:szCs w:val="24"/>
        </w:rPr>
        <w:t>rigour of</w:t>
      </w:r>
      <w:r>
        <w:rPr>
          <w:rFonts w:eastAsia="Calibri" w:cs="Tahoma"/>
          <w:szCs w:val="24"/>
        </w:rPr>
        <w:t xml:space="preserve"> the </w:t>
      </w:r>
      <w:r w:rsidR="001B44EC">
        <w:rPr>
          <w:rFonts w:eastAsia="Calibri" w:cs="Tahoma"/>
          <w:szCs w:val="24"/>
        </w:rPr>
        <w:t>T</w:t>
      </w:r>
      <w:r>
        <w:rPr>
          <w:rFonts w:eastAsia="Calibri" w:cs="Tahoma"/>
          <w:szCs w:val="24"/>
        </w:rPr>
        <w:t>rust</w:t>
      </w:r>
      <w:r w:rsidR="00BB419F">
        <w:rPr>
          <w:rFonts w:eastAsia="Calibri" w:cs="Tahoma"/>
          <w:szCs w:val="24"/>
        </w:rPr>
        <w:t>’</w:t>
      </w:r>
      <w:r>
        <w:rPr>
          <w:rFonts w:eastAsia="Calibri" w:cs="Tahoma"/>
          <w:szCs w:val="24"/>
        </w:rPr>
        <w:t xml:space="preserve">s safeguarding </w:t>
      </w:r>
      <w:r w:rsidR="00BB419F">
        <w:rPr>
          <w:rFonts w:eastAsia="Calibri" w:cs="Tahoma"/>
          <w:szCs w:val="24"/>
        </w:rPr>
        <w:t>framework</w:t>
      </w:r>
      <w:r w:rsidR="0037266C">
        <w:rPr>
          <w:rFonts w:eastAsia="Calibri" w:cs="Tahoma"/>
          <w:szCs w:val="24"/>
        </w:rPr>
        <w:t xml:space="preserve"> which helps them to be </w:t>
      </w:r>
      <w:r w:rsidR="0037266C">
        <w:rPr>
          <w:rFonts w:eastAsia="Calibri" w:cs="Tahoma"/>
          <w:szCs w:val="24"/>
        </w:rPr>
        <w:lastRenderedPageBreak/>
        <w:t>confident that they are compliant with relevant legislation</w:t>
      </w:r>
      <w:r w:rsidR="00BB419F">
        <w:rPr>
          <w:rFonts w:eastAsia="Calibri" w:cs="Tahoma"/>
          <w:szCs w:val="24"/>
        </w:rPr>
        <w:t>. Local g</w:t>
      </w:r>
      <w:r w:rsidR="00096AB7">
        <w:rPr>
          <w:rFonts w:eastAsia="Calibri" w:cs="Tahoma"/>
          <w:szCs w:val="24"/>
        </w:rPr>
        <w:t>ov</w:t>
      </w:r>
      <w:r w:rsidR="00BB419F">
        <w:rPr>
          <w:rFonts w:eastAsia="Calibri" w:cs="Tahoma"/>
          <w:szCs w:val="24"/>
        </w:rPr>
        <w:t>erning bodie</w:t>
      </w:r>
      <w:r w:rsidR="00096AB7">
        <w:rPr>
          <w:rFonts w:eastAsia="Calibri" w:cs="Tahoma"/>
          <w:szCs w:val="24"/>
        </w:rPr>
        <w:t>s</w:t>
      </w:r>
      <w:r w:rsidR="00BB419F">
        <w:rPr>
          <w:rFonts w:eastAsia="Calibri" w:cs="Tahoma"/>
          <w:szCs w:val="24"/>
        </w:rPr>
        <w:t>,</w:t>
      </w:r>
      <w:r w:rsidR="00096AB7">
        <w:rPr>
          <w:rFonts w:eastAsia="Calibri" w:cs="Tahoma"/>
          <w:szCs w:val="24"/>
        </w:rPr>
        <w:t xml:space="preserve"> as well </w:t>
      </w:r>
      <w:r w:rsidR="00B16237">
        <w:rPr>
          <w:rFonts w:eastAsia="Calibri" w:cs="Tahoma"/>
          <w:szCs w:val="24"/>
        </w:rPr>
        <w:t xml:space="preserve">as </w:t>
      </w:r>
      <w:r>
        <w:rPr>
          <w:rFonts w:eastAsia="Calibri" w:cs="Tahoma"/>
          <w:szCs w:val="24"/>
        </w:rPr>
        <w:t>trustee</w:t>
      </w:r>
      <w:r w:rsidR="006D1C5A">
        <w:rPr>
          <w:rFonts w:eastAsia="Calibri" w:cs="Tahoma"/>
          <w:szCs w:val="24"/>
        </w:rPr>
        <w:t>s</w:t>
      </w:r>
      <w:r w:rsidR="00BB419F">
        <w:rPr>
          <w:rFonts w:eastAsia="Calibri" w:cs="Tahoma"/>
          <w:szCs w:val="24"/>
        </w:rPr>
        <w:t>, are effective in</w:t>
      </w:r>
      <w:r w:rsidR="006D1C5A">
        <w:rPr>
          <w:rFonts w:eastAsia="Calibri" w:cs="Tahoma"/>
          <w:szCs w:val="24"/>
        </w:rPr>
        <w:t xml:space="preserve"> </w:t>
      </w:r>
      <w:r w:rsidR="00BB419F">
        <w:rPr>
          <w:rFonts w:eastAsia="Calibri" w:cs="Tahoma"/>
          <w:szCs w:val="24"/>
        </w:rPr>
        <w:t xml:space="preserve">holding </w:t>
      </w:r>
      <w:r w:rsidR="007F5F8D">
        <w:rPr>
          <w:rFonts w:eastAsia="Calibri" w:cs="Tahoma"/>
          <w:szCs w:val="24"/>
        </w:rPr>
        <w:t>school</w:t>
      </w:r>
      <w:r w:rsidR="006D1C5A">
        <w:rPr>
          <w:rFonts w:eastAsia="Calibri" w:cs="Tahoma"/>
          <w:szCs w:val="24"/>
        </w:rPr>
        <w:t xml:space="preserve"> leaders</w:t>
      </w:r>
      <w:r w:rsidR="007B4383">
        <w:rPr>
          <w:rFonts w:eastAsia="Calibri" w:cs="Tahoma"/>
          <w:szCs w:val="24"/>
        </w:rPr>
        <w:t xml:space="preserve"> to account</w:t>
      </w:r>
      <w:r w:rsidR="00122030">
        <w:rPr>
          <w:rFonts w:eastAsia="Calibri" w:cs="Tahoma"/>
          <w:szCs w:val="24"/>
        </w:rPr>
        <w:t xml:space="preserve"> for pupils</w:t>
      </w:r>
      <w:r w:rsidR="001B44EC">
        <w:rPr>
          <w:rFonts w:eastAsia="Calibri" w:cs="Tahoma"/>
          <w:szCs w:val="24"/>
        </w:rPr>
        <w:t>’</w:t>
      </w:r>
      <w:r w:rsidR="00122030">
        <w:rPr>
          <w:rFonts w:eastAsia="Calibri" w:cs="Tahoma"/>
          <w:szCs w:val="24"/>
        </w:rPr>
        <w:t xml:space="preserve"> safety across </w:t>
      </w:r>
      <w:r w:rsidR="001B44EC">
        <w:rPr>
          <w:rFonts w:eastAsia="Calibri" w:cs="Tahoma"/>
          <w:szCs w:val="24"/>
        </w:rPr>
        <w:t>T</w:t>
      </w:r>
      <w:r w:rsidR="00122030">
        <w:rPr>
          <w:rFonts w:eastAsia="Calibri" w:cs="Tahoma"/>
          <w:szCs w:val="24"/>
        </w:rPr>
        <w:t>rust schools</w:t>
      </w:r>
      <w:r w:rsidR="007B4383">
        <w:rPr>
          <w:rFonts w:eastAsia="Calibri" w:cs="Tahoma"/>
          <w:szCs w:val="24"/>
        </w:rPr>
        <w:t>.</w:t>
      </w:r>
    </w:p>
    <w:p w14:paraId="34FD5AED" w14:textId="77777777" w:rsidR="0039319F" w:rsidRDefault="0039319F" w:rsidP="00C545EF">
      <w:pPr>
        <w:tabs>
          <w:tab w:val="clear" w:pos="1134"/>
        </w:tabs>
        <w:spacing w:line="240" w:lineRule="auto"/>
        <w:rPr>
          <w:rFonts w:eastAsia="Calibri" w:cs="Tahoma"/>
          <w:szCs w:val="24"/>
        </w:rPr>
      </w:pPr>
    </w:p>
    <w:p w14:paraId="7695FF13" w14:textId="104BEF84" w:rsidR="00122030" w:rsidRDefault="0037266C" w:rsidP="00C545EF">
      <w:pPr>
        <w:tabs>
          <w:tab w:val="clear" w:pos="1134"/>
        </w:tabs>
        <w:spacing w:line="240" w:lineRule="auto"/>
        <w:rPr>
          <w:rFonts w:eastAsia="Calibri" w:cs="Tahoma"/>
          <w:szCs w:val="24"/>
        </w:rPr>
      </w:pPr>
      <w:r>
        <w:rPr>
          <w:rFonts w:eastAsia="Calibri" w:cs="Tahoma"/>
          <w:szCs w:val="24"/>
        </w:rPr>
        <w:t xml:space="preserve">The </w:t>
      </w:r>
      <w:r w:rsidR="001B44EC">
        <w:rPr>
          <w:rFonts w:eastAsia="Calibri" w:cs="Tahoma"/>
          <w:szCs w:val="24"/>
        </w:rPr>
        <w:t>T</w:t>
      </w:r>
      <w:r>
        <w:rPr>
          <w:rFonts w:eastAsia="Calibri" w:cs="Tahoma"/>
          <w:szCs w:val="24"/>
        </w:rPr>
        <w:t>rust’s r</w:t>
      </w:r>
      <w:r w:rsidR="006D1C5A">
        <w:rPr>
          <w:rFonts w:eastAsia="Calibri" w:cs="Tahoma"/>
          <w:szCs w:val="24"/>
        </w:rPr>
        <w:t>egular</w:t>
      </w:r>
      <w:r>
        <w:rPr>
          <w:rFonts w:eastAsia="Calibri" w:cs="Tahoma"/>
          <w:szCs w:val="24"/>
        </w:rPr>
        <w:t xml:space="preserve"> checks</w:t>
      </w:r>
      <w:r w:rsidR="00BB419F">
        <w:rPr>
          <w:rFonts w:eastAsia="Calibri" w:cs="Tahoma"/>
          <w:szCs w:val="24"/>
        </w:rPr>
        <w:t xml:space="preserve"> and routine audits</w:t>
      </w:r>
      <w:r w:rsidR="0039319F">
        <w:rPr>
          <w:rFonts w:eastAsia="Calibri" w:cs="Tahoma"/>
          <w:szCs w:val="24"/>
        </w:rPr>
        <w:t xml:space="preserve"> ensure </w:t>
      </w:r>
      <w:r w:rsidR="00BB419F">
        <w:rPr>
          <w:rFonts w:eastAsia="Calibri" w:cs="Tahoma"/>
          <w:szCs w:val="24"/>
        </w:rPr>
        <w:t>that monitoring is thorough</w:t>
      </w:r>
      <w:r>
        <w:rPr>
          <w:rFonts w:eastAsia="Calibri" w:cs="Tahoma"/>
          <w:szCs w:val="24"/>
        </w:rPr>
        <w:t xml:space="preserve"> and </w:t>
      </w:r>
      <w:r w:rsidR="00327F08">
        <w:rPr>
          <w:rFonts w:eastAsia="Calibri" w:cs="Tahoma"/>
          <w:szCs w:val="24"/>
        </w:rPr>
        <w:t xml:space="preserve">is </w:t>
      </w:r>
      <w:r>
        <w:rPr>
          <w:rFonts w:eastAsia="Calibri" w:cs="Tahoma"/>
          <w:szCs w:val="24"/>
        </w:rPr>
        <w:t>making a difference</w:t>
      </w:r>
      <w:r w:rsidR="00BB419F">
        <w:rPr>
          <w:rFonts w:eastAsia="Calibri" w:cs="Tahoma"/>
          <w:szCs w:val="24"/>
        </w:rPr>
        <w:t>. S</w:t>
      </w:r>
      <w:r w:rsidR="006D1C5A">
        <w:rPr>
          <w:rFonts w:eastAsia="Calibri" w:cs="Tahoma"/>
          <w:szCs w:val="24"/>
        </w:rPr>
        <w:t>wift</w:t>
      </w:r>
      <w:r w:rsidR="0039319F">
        <w:rPr>
          <w:rFonts w:eastAsia="Calibri" w:cs="Tahoma"/>
          <w:szCs w:val="24"/>
        </w:rPr>
        <w:t xml:space="preserve"> </w:t>
      </w:r>
      <w:r w:rsidR="00BB419F">
        <w:rPr>
          <w:rFonts w:eastAsia="Calibri" w:cs="Tahoma"/>
          <w:szCs w:val="24"/>
        </w:rPr>
        <w:t xml:space="preserve">action is </w:t>
      </w:r>
      <w:r w:rsidR="0039319F">
        <w:rPr>
          <w:rFonts w:eastAsia="Calibri" w:cs="Tahoma"/>
          <w:szCs w:val="24"/>
        </w:rPr>
        <w:t xml:space="preserve">taken to </w:t>
      </w:r>
      <w:r w:rsidR="007F5F8D">
        <w:rPr>
          <w:rFonts w:eastAsia="Calibri" w:cs="Tahoma"/>
          <w:szCs w:val="24"/>
        </w:rPr>
        <w:t>eliminate</w:t>
      </w:r>
      <w:r w:rsidR="00B16237">
        <w:rPr>
          <w:rFonts w:eastAsia="Calibri" w:cs="Tahoma"/>
          <w:szCs w:val="24"/>
        </w:rPr>
        <w:t xml:space="preserve"> any</w:t>
      </w:r>
      <w:r w:rsidR="00BB419F">
        <w:rPr>
          <w:rFonts w:eastAsia="Calibri" w:cs="Tahoma"/>
          <w:szCs w:val="24"/>
        </w:rPr>
        <w:t xml:space="preserve"> safeguarding concerns and to protect vulnerable </w:t>
      </w:r>
      <w:r>
        <w:rPr>
          <w:rFonts w:eastAsia="Calibri" w:cs="Tahoma"/>
          <w:szCs w:val="24"/>
        </w:rPr>
        <w:t>pupils. The</w:t>
      </w:r>
      <w:r w:rsidR="0039319F">
        <w:rPr>
          <w:rFonts w:eastAsia="Calibri" w:cs="Tahoma"/>
          <w:szCs w:val="24"/>
        </w:rPr>
        <w:t xml:space="preserve"> </w:t>
      </w:r>
      <w:r w:rsidR="006D1C5A">
        <w:rPr>
          <w:rFonts w:eastAsia="Calibri" w:cs="Tahoma"/>
          <w:szCs w:val="24"/>
        </w:rPr>
        <w:t>detailed</w:t>
      </w:r>
      <w:r w:rsidR="0039319F">
        <w:rPr>
          <w:rFonts w:eastAsia="Calibri" w:cs="Tahoma"/>
          <w:szCs w:val="24"/>
        </w:rPr>
        <w:t xml:space="preserve"> </w:t>
      </w:r>
      <w:r w:rsidR="006D1C5A">
        <w:rPr>
          <w:rFonts w:eastAsia="Calibri" w:cs="Tahoma"/>
          <w:szCs w:val="24"/>
        </w:rPr>
        <w:t>analysis</w:t>
      </w:r>
      <w:r w:rsidR="0039319F">
        <w:rPr>
          <w:rFonts w:eastAsia="Calibri" w:cs="Tahoma"/>
          <w:szCs w:val="24"/>
        </w:rPr>
        <w:t xml:space="preserve"> of </w:t>
      </w:r>
      <w:r w:rsidR="00BB419F">
        <w:rPr>
          <w:rFonts w:eastAsia="Calibri" w:cs="Tahoma"/>
          <w:szCs w:val="24"/>
        </w:rPr>
        <w:t xml:space="preserve">safeguarding information </w:t>
      </w:r>
      <w:r>
        <w:rPr>
          <w:rFonts w:eastAsia="Calibri" w:cs="Tahoma"/>
          <w:szCs w:val="24"/>
        </w:rPr>
        <w:t>leads</w:t>
      </w:r>
      <w:r w:rsidR="00122030">
        <w:rPr>
          <w:rFonts w:eastAsia="Calibri" w:cs="Tahoma"/>
          <w:szCs w:val="24"/>
        </w:rPr>
        <w:t xml:space="preserve"> to </w:t>
      </w:r>
      <w:r w:rsidR="00A56AE2">
        <w:rPr>
          <w:rFonts w:eastAsia="Calibri" w:cs="Tahoma"/>
          <w:szCs w:val="24"/>
        </w:rPr>
        <w:t>eff</w:t>
      </w:r>
      <w:r w:rsidR="00122030">
        <w:rPr>
          <w:rFonts w:eastAsia="Calibri" w:cs="Tahoma"/>
          <w:szCs w:val="24"/>
        </w:rPr>
        <w:t xml:space="preserve">ective interventions </w:t>
      </w:r>
      <w:r>
        <w:rPr>
          <w:rFonts w:eastAsia="Calibri" w:cs="Tahoma"/>
          <w:szCs w:val="24"/>
        </w:rPr>
        <w:t xml:space="preserve">and </w:t>
      </w:r>
      <w:r w:rsidR="00A56AE2">
        <w:rPr>
          <w:rFonts w:eastAsia="Calibri" w:cs="Tahoma"/>
          <w:szCs w:val="24"/>
        </w:rPr>
        <w:t>any</w:t>
      </w:r>
      <w:r w:rsidR="0039319F">
        <w:rPr>
          <w:rFonts w:eastAsia="Calibri" w:cs="Tahoma"/>
          <w:szCs w:val="24"/>
        </w:rPr>
        <w:t xml:space="preserve"> </w:t>
      </w:r>
      <w:r w:rsidR="0039319F" w:rsidRPr="0039319F">
        <w:rPr>
          <w:rFonts w:eastAsia="Calibri" w:cs="Tahoma"/>
          <w:szCs w:val="24"/>
        </w:rPr>
        <w:t xml:space="preserve">further </w:t>
      </w:r>
      <w:r>
        <w:rPr>
          <w:rFonts w:eastAsia="Calibri" w:cs="Tahoma"/>
          <w:szCs w:val="24"/>
        </w:rPr>
        <w:t xml:space="preserve">staff </w:t>
      </w:r>
      <w:r w:rsidR="0039319F" w:rsidRPr="0039319F">
        <w:rPr>
          <w:rFonts w:eastAsia="Calibri" w:cs="Tahoma"/>
          <w:szCs w:val="24"/>
        </w:rPr>
        <w:t>training</w:t>
      </w:r>
      <w:r w:rsidR="00A56AE2">
        <w:rPr>
          <w:rFonts w:eastAsia="Calibri" w:cs="Tahoma"/>
          <w:szCs w:val="24"/>
        </w:rPr>
        <w:t xml:space="preserve"> </w:t>
      </w:r>
      <w:r w:rsidR="0039319F">
        <w:rPr>
          <w:rFonts w:eastAsia="Calibri" w:cs="Tahoma"/>
          <w:szCs w:val="24"/>
        </w:rPr>
        <w:t xml:space="preserve">needed relevant </w:t>
      </w:r>
      <w:r w:rsidR="00E603A2">
        <w:rPr>
          <w:rFonts w:eastAsia="Calibri" w:cs="Tahoma"/>
          <w:szCs w:val="24"/>
        </w:rPr>
        <w:t xml:space="preserve">to </w:t>
      </w:r>
      <w:r w:rsidR="0039319F">
        <w:rPr>
          <w:rFonts w:eastAsia="Calibri" w:cs="Tahoma"/>
          <w:szCs w:val="24"/>
        </w:rPr>
        <w:t xml:space="preserve">the </w:t>
      </w:r>
      <w:r w:rsidR="006D1C5A">
        <w:rPr>
          <w:rFonts w:eastAsia="Calibri" w:cs="Tahoma"/>
          <w:szCs w:val="24"/>
        </w:rPr>
        <w:t>context</w:t>
      </w:r>
      <w:r w:rsidR="0039319F">
        <w:rPr>
          <w:rFonts w:eastAsia="Calibri" w:cs="Tahoma"/>
          <w:szCs w:val="24"/>
        </w:rPr>
        <w:t xml:space="preserve"> of the in</w:t>
      </w:r>
      <w:r w:rsidR="00A56AE2">
        <w:rPr>
          <w:rFonts w:eastAsia="Calibri" w:cs="Tahoma"/>
          <w:szCs w:val="24"/>
        </w:rPr>
        <w:t>dividual pupils and schools</w:t>
      </w:r>
      <w:r>
        <w:rPr>
          <w:rFonts w:eastAsia="Calibri" w:cs="Tahoma"/>
          <w:szCs w:val="24"/>
        </w:rPr>
        <w:t>. This</w:t>
      </w:r>
      <w:r w:rsidR="00122030">
        <w:rPr>
          <w:rFonts w:eastAsia="Calibri" w:cs="Tahoma"/>
          <w:szCs w:val="24"/>
        </w:rPr>
        <w:t xml:space="preserve"> is a particular strength</w:t>
      </w:r>
      <w:r>
        <w:rPr>
          <w:rFonts w:eastAsia="Calibri" w:cs="Tahoma"/>
          <w:szCs w:val="24"/>
        </w:rPr>
        <w:t xml:space="preserve"> of the </w:t>
      </w:r>
      <w:r w:rsidR="001B44EC">
        <w:rPr>
          <w:rFonts w:eastAsia="Calibri" w:cs="Tahoma"/>
          <w:szCs w:val="24"/>
        </w:rPr>
        <w:t>T</w:t>
      </w:r>
      <w:r>
        <w:rPr>
          <w:rFonts w:eastAsia="Calibri" w:cs="Tahoma"/>
          <w:szCs w:val="24"/>
        </w:rPr>
        <w:t>rust’s work</w:t>
      </w:r>
      <w:r w:rsidR="00A56AE2">
        <w:rPr>
          <w:rFonts w:eastAsia="Calibri" w:cs="Tahoma"/>
          <w:szCs w:val="24"/>
        </w:rPr>
        <w:t>.</w:t>
      </w:r>
      <w:r>
        <w:rPr>
          <w:rFonts w:eastAsia="Calibri" w:cs="Tahoma"/>
          <w:szCs w:val="24"/>
        </w:rPr>
        <w:t xml:space="preserve"> Safeguarding r</w:t>
      </w:r>
      <w:r w:rsidR="006D1C5A">
        <w:rPr>
          <w:rFonts w:eastAsia="Calibri" w:cs="Tahoma"/>
          <w:szCs w:val="24"/>
        </w:rPr>
        <w:t>ecords</w:t>
      </w:r>
      <w:r w:rsidR="00122030">
        <w:rPr>
          <w:rFonts w:eastAsia="Calibri" w:cs="Tahoma"/>
          <w:szCs w:val="24"/>
        </w:rPr>
        <w:t xml:space="preserve"> are meticulously</w:t>
      </w:r>
      <w:r w:rsidR="006D1C5A">
        <w:rPr>
          <w:rFonts w:eastAsia="Calibri" w:cs="Tahoma"/>
          <w:szCs w:val="24"/>
        </w:rPr>
        <w:t xml:space="preserve"> maintained</w:t>
      </w:r>
      <w:r>
        <w:rPr>
          <w:rFonts w:eastAsia="Calibri" w:cs="Tahoma"/>
          <w:szCs w:val="24"/>
        </w:rPr>
        <w:t xml:space="preserve"> through </w:t>
      </w:r>
      <w:r w:rsidR="007F5F8D">
        <w:rPr>
          <w:rFonts w:eastAsia="Calibri" w:cs="Tahoma"/>
          <w:szCs w:val="24"/>
        </w:rPr>
        <w:t>t</w:t>
      </w:r>
      <w:r>
        <w:rPr>
          <w:rFonts w:eastAsia="Calibri" w:cs="Tahoma"/>
          <w:szCs w:val="24"/>
        </w:rPr>
        <w:t>h</w:t>
      </w:r>
      <w:r w:rsidR="007F5F8D">
        <w:rPr>
          <w:rFonts w:eastAsia="Calibri" w:cs="Tahoma"/>
          <w:szCs w:val="24"/>
        </w:rPr>
        <w:t>e</w:t>
      </w:r>
      <w:r>
        <w:rPr>
          <w:rFonts w:eastAsia="Calibri" w:cs="Tahoma"/>
          <w:szCs w:val="24"/>
        </w:rPr>
        <w:t xml:space="preserve"> central team</w:t>
      </w:r>
      <w:r w:rsidR="006D1C5A">
        <w:rPr>
          <w:rFonts w:eastAsia="Calibri" w:cs="Tahoma"/>
          <w:szCs w:val="24"/>
        </w:rPr>
        <w:t xml:space="preserve">. </w:t>
      </w:r>
    </w:p>
    <w:p w14:paraId="736778F4" w14:textId="77777777" w:rsidR="00122030" w:rsidRDefault="00122030" w:rsidP="00C545EF">
      <w:pPr>
        <w:tabs>
          <w:tab w:val="clear" w:pos="1134"/>
        </w:tabs>
        <w:spacing w:line="240" w:lineRule="auto"/>
        <w:rPr>
          <w:rFonts w:eastAsia="Calibri" w:cs="Tahoma"/>
          <w:szCs w:val="24"/>
        </w:rPr>
      </w:pPr>
    </w:p>
    <w:p w14:paraId="63982EFC" w14:textId="38B8456B" w:rsidR="0039319F" w:rsidRPr="0039319F" w:rsidRDefault="006D1C5A" w:rsidP="00C545EF">
      <w:pPr>
        <w:tabs>
          <w:tab w:val="clear" w:pos="1134"/>
        </w:tabs>
        <w:spacing w:line="240" w:lineRule="auto"/>
        <w:rPr>
          <w:rFonts w:eastAsia="Calibri" w:cs="Tahoma"/>
          <w:szCs w:val="24"/>
        </w:rPr>
      </w:pPr>
      <w:r>
        <w:rPr>
          <w:rFonts w:eastAsia="Calibri" w:cs="Tahoma"/>
          <w:szCs w:val="24"/>
        </w:rPr>
        <w:t>Close work w</w:t>
      </w:r>
      <w:r w:rsidR="00D00001">
        <w:rPr>
          <w:rFonts w:eastAsia="Calibri" w:cs="Tahoma"/>
          <w:szCs w:val="24"/>
        </w:rPr>
        <w:t xml:space="preserve">ith external agencies, including the local authority, helps to raise further leaders’ </w:t>
      </w:r>
      <w:r>
        <w:rPr>
          <w:rFonts w:eastAsia="Calibri" w:cs="Tahoma"/>
          <w:szCs w:val="24"/>
        </w:rPr>
        <w:t xml:space="preserve">awareness of the context of the safeguarding needs </w:t>
      </w:r>
      <w:r w:rsidR="00D00001">
        <w:rPr>
          <w:rFonts w:eastAsia="Calibri" w:cs="Tahoma"/>
          <w:szCs w:val="24"/>
        </w:rPr>
        <w:t xml:space="preserve">within the diverse </w:t>
      </w:r>
      <w:r>
        <w:rPr>
          <w:rFonts w:eastAsia="Calibri" w:cs="Tahoma"/>
          <w:szCs w:val="24"/>
        </w:rPr>
        <w:t xml:space="preserve">communities </w:t>
      </w:r>
      <w:r w:rsidR="00D00001">
        <w:rPr>
          <w:rFonts w:eastAsia="Calibri" w:cs="Tahoma"/>
          <w:szCs w:val="24"/>
        </w:rPr>
        <w:t xml:space="preserve">that </w:t>
      </w:r>
      <w:r>
        <w:rPr>
          <w:rFonts w:eastAsia="Calibri" w:cs="Tahoma"/>
          <w:szCs w:val="24"/>
        </w:rPr>
        <w:t>th</w:t>
      </w:r>
      <w:r w:rsidR="00D00001">
        <w:rPr>
          <w:rFonts w:eastAsia="Calibri" w:cs="Tahoma"/>
          <w:szCs w:val="24"/>
        </w:rPr>
        <w:t xml:space="preserve">e </w:t>
      </w:r>
      <w:r w:rsidR="00BC762E">
        <w:rPr>
          <w:rFonts w:eastAsia="Calibri" w:cs="Tahoma"/>
          <w:szCs w:val="24"/>
        </w:rPr>
        <w:t>T</w:t>
      </w:r>
      <w:r w:rsidR="00D00001">
        <w:rPr>
          <w:rFonts w:eastAsia="Calibri" w:cs="Tahoma"/>
          <w:szCs w:val="24"/>
        </w:rPr>
        <w:t xml:space="preserve">rust’s schools serve. </w:t>
      </w:r>
    </w:p>
    <w:p w14:paraId="604F6D9C" w14:textId="77777777" w:rsidR="006932FC" w:rsidRPr="00704FD7" w:rsidRDefault="006932FC" w:rsidP="00407D09">
      <w:pPr>
        <w:tabs>
          <w:tab w:val="clear" w:pos="1134"/>
        </w:tabs>
        <w:spacing w:line="240" w:lineRule="auto"/>
        <w:rPr>
          <w:rFonts w:eastAsia="Calibri" w:cs="Tahoma"/>
          <w:b/>
          <w:szCs w:val="24"/>
        </w:rPr>
      </w:pPr>
    </w:p>
    <w:p w14:paraId="622CE15F" w14:textId="77777777" w:rsidR="00407D09" w:rsidRPr="00704FD7" w:rsidRDefault="00407D09" w:rsidP="00407D09">
      <w:pPr>
        <w:tabs>
          <w:tab w:val="clear" w:pos="1134"/>
        </w:tabs>
        <w:spacing w:line="240" w:lineRule="auto"/>
        <w:rPr>
          <w:rFonts w:eastAsia="Calibri" w:cs="Tahoma"/>
          <w:b/>
          <w:szCs w:val="24"/>
        </w:rPr>
      </w:pPr>
      <w:r w:rsidRPr="00704FD7">
        <w:rPr>
          <w:rFonts w:eastAsia="Calibri" w:cs="Tahoma"/>
          <w:b/>
          <w:szCs w:val="24"/>
        </w:rPr>
        <w:t xml:space="preserve">Recommendations </w:t>
      </w:r>
    </w:p>
    <w:p w14:paraId="6ECEE255" w14:textId="77777777" w:rsidR="00405B5A" w:rsidRPr="00704FD7" w:rsidRDefault="00405B5A" w:rsidP="00407D09">
      <w:pPr>
        <w:tabs>
          <w:tab w:val="clear" w:pos="1134"/>
        </w:tabs>
        <w:spacing w:line="240" w:lineRule="auto"/>
        <w:rPr>
          <w:rFonts w:eastAsia="Calibri" w:cs="Tahoma"/>
          <w:b/>
          <w:szCs w:val="24"/>
        </w:rPr>
      </w:pPr>
    </w:p>
    <w:p w14:paraId="11CDDB81" w14:textId="57BEDD36" w:rsidR="00366928" w:rsidRPr="00BB419F" w:rsidRDefault="00366928" w:rsidP="00EA0928">
      <w:pPr>
        <w:numPr>
          <w:ilvl w:val="0"/>
          <w:numId w:val="44"/>
        </w:numPr>
        <w:tabs>
          <w:tab w:val="clear" w:pos="1134"/>
        </w:tabs>
        <w:spacing w:after="120" w:line="240" w:lineRule="auto"/>
        <w:ind w:left="357" w:hanging="357"/>
        <w:rPr>
          <w:rFonts w:eastAsia="Calibri" w:cs="Tahoma"/>
          <w:szCs w:val="24"/>
        </w:rPr>
      </w:pPr>
      <w:r w:rsidRPr="00BB419F">
        <w:rPr>
          <w:rFonts w:eastAsia="Calibri" w:cs="Tahoma"/>
          <w:szCs w:val="24"/>
        </w:rPr>
        <w:t xml:space="preserve">Ensure that outcomes in </w:t>
      </w:r>
      <w:r w:rsidR="001B44EC">
        <w:rPr>
          <w:rFonts w:eastAsia="Calibri" w:cs="Tahoma"/>
          <w:szCs w:val="24"/>
        </w:rPr>
        <w:t>T</w:t>
      </w:r>
      <w:r w:rsidRPr="00BB419F">
        <w:rPr>
          <w:rFonts w:eastAsia="Calibri" w:cs="Tahoma"/>
          <w:szCs w:val="24"/>
        </w:rPr>
        <w:t xml:space="preserve">rust schools continue to improve for all groups of pupils, including for pupils who have special educational needs and/or disabilities, disadvantaged pupils and </w:t>
      </w:r>
      <w:r w:rsidR="00327F08">
        <w:rPr>
          <w:rFonts w:eastAsia="Calibri" w:cs="Tahoma"/>
          <w:szCs w:val="24"/>
        </w:rPr>
        <w:t xml:space="preserve">the </w:t>
      </w:r>
      <w:r w:rsidRPr="00BB419F">
        <w:rPr>
          <w:rFonts w:eastAsia="Calibri" w:cs="Tahoma"/>
          <w:szCs w:val="24"/>
        </w:rPr>
        <w:t>most</w:t>
      </w:r>
      <w:r w:rsidR="008652F5">
        <w:rPr>
          <w:rFonts w:eastAsia="Calibri" w:cs="Tahoma"/>
          <w:szCs w:val="24"/>
        </w:rPr>
        <w:t xml:space="preserve"> </w:t>
      </w:r>
      <w:r w:rsidRPr="00BB419F">
        <w:rPr>
          <w:rFonts w:eastAsia="Calibri" w:cs="Tahoma"/>
          <w:szCs w:val="24"/>
        </w:rPr>
        <w:t>able pupils.</w:t>
      </w:r>
    </w:p>
    <w:p w14:paraId="216AAAD3" w14:textId="70A566CF" w:rsidR="00366928" w:rsidRPr="00BB419F" w:rsidRDefault="007D73AA" w:rsidP="00EA0928">
      <w:pPr>
        <w:numPr>
          <w:ilvl w:val="0"/>
          <w:numId w:val="44"/>
        </w:numPr>
        <w:tabs>
          <w:tab w:val="clear" w:pos="1134"/>
        </w:tabs>
        <w:spacing w:after="120" w:line="240" w:lineRule="auto"/>
        <w:ind w:left="357" w:hanging="357"/>
        <w:rPr>
          <w:rFonts w:eastAsia="Calibri" w:cs="Tahoma"/>
          <w:szCs w:val="24"/>
        </w:rPr>
      </w:pPr>
      <w:r w:rsidRPr="00BB419F">
        <w:rPr>
          <w:rFonts w:eastAsia="Calibri" w:cs="Tahoma"/>
          <w:szCs w:val="24"/>
        </w:rPr>
        <w:t>Further</w:t>
      </w:r>
      <w:r w:rsidR="00B971CB" w:rsidRPr="00BB419F">
        <w:rPr>
          <w:rFonts w:eastAsia="Calibri" w:cs="Tahoma"/>
          <w:szCs w:val="24"/>
        </w:rPr>
        <w:t xml:space="preserve"> improve</w:t>
      </w:r>
      <w:r w:rsidR="00E57C01" w:rsidRPr="00BB419F">
        <w:rPr>
          <w:rFonts w:eastAsia="Calibri" w:cs="Tahoma"/>
          <w:szCs w:val="24"/>
        </w:rPr>
        <w:t xml:space="preserve"> </w:t>
      </w:r>
      <w:r w:rsidR="0040065D" w:rsidRPr="00BB419F">
        <w:rPr>
          <w:rFonts w:eastAsia="Calibri" w:cs="Tahoma"/>
          <w:szCs w:val="24"/>
        </w:rPr>
        <w:t>provision in the early years</w:t>
      </w:r>
      <w:r w:rsidR="00E27E3D" w:rsidRPr="00BB419F">
        <w:rPr>
          <w:rFonts w:eastAsia="Calibri" w:cs="Tahoma"/>
          <w:szCs w:val="24"/>
        </w:rPr>
        <w:t xml:space="preserve"> and </w:t>
      </w:r>
      <w:r w:rsidR="001B44EC">
        <w:rPr>
          <w:rFonts w:eastAsia="Calibri" w:cs="Tahoma"/>
          <w:szCs w:val="24"/>
        </w:rPr>
        <w:t xml:space="preserve">in </w:t>
      </w:r>
      <w:r w:rsidR="00E27E3D" w:rsidRPr="00BB419F">
        <w:rPr>
          <w:rFonts w:eastAsia="Calibri" w:cs="Tahoma"/>
          <w:szCs w:val="24"/>
        </w:rPr>
        <w:t>the teaching of early reading</w:t>
      </w:r>
      <w:r w:rsidR="00B971CB" w:rsidRPr="00BB419F">
        <w:rPr>
          <w:rFonts w:eastAsia="Calibri" w:cs="Tahoma"/>
          <w:szCs w:val="24"/>
        </w:rPr>
        <w:t xml:space="preserve"> so tha</w:t>
      </w:r>
      <w:r w:rsidRPr="00BB419F">
        <w:rPr>
          <w:rFonts w:eastAsia="Calibri" w:cs="Tahoma"/>
          <w:szCs w:val="24"/>
        </w:rPr>
        <w:t xml:space="preserve">t </w:t>
      </w:r>
      <w:r w:rsidR="00840352">
        <w:rPr>
          <w:rFonts w:eastAsia="Calibri" w:cs="Tahoma"/>
          <w:szCs w:val="24"/>
        </w:rPr>
        <w:t>it is</w:t>
      </w:r>
      <w:r w:rsidR="0040065D" w:rsidRPr="00BB419F">
        <w:rPr>
          <w:rFonts w:eastAsia="Calibri" w:cs="Tahoma"/>
          <w:szCs w:val="24"/>
        </w:rPr>
        <w:t xml:space="preserve"> of consistently high quality across </w:t>
      </w:r>
      <w:r w:rsidR="001B44EC">
        <w:rPr>
          <w:rFonts w:eastAsia="Calibri" w:cs="Tahoma"/>
          <w:szCs w:val="24"/>
        </w:rPr>
        <w:t>T</w:t>
      </w:r>
      <w:r w:rsidR="0040065D" w:rsidRPr="00BB419F">
        <w:rPr>
          <w:rFonts w:eastAsia="Calibri" w:cs="Tahoma"/>
          <w:szCs w:val="24"/>
        </w:rPr>
        <w:t>rust schools</w:t>
      </w:r>
      <w:r w:rsidR="001B44EC">
        <w:rPr>
          <w:rFonts w:eastAsia="Calibri" w:cs="Tahoma"/>
          <w:szCs w:val="24"/>
        </w:rPr>
        <w:t>.</w:t>
      </w:r>
    </w:p>
    <w:p w14:paraId="142814A8" w14:textId="503945C5" w:rsidR="00366928" w:rsidRPr="00BB419F" w:rsidRDefault="0040065D" w:rsidP="00EA0928">
      <w:pPr>
        <w:numPr>
          <w:ilvl w:val="0"/>
          <w:numId w:val="44"/>
        </w:numPr>
        <w:tabs>
          <w:tab w:val="clear" w:pos="1134"/>
        </w:tabs>
        <w:spacing w:after="120" w:line="240" w:lineRule="auto"/>
        <w:ind w:left="357" w:hanging="357"/>
        <w:rPr>
          <w:rFonts w:eastAsia="Calibri" w:cs="Tahoma"/>
          <w:szCs w:val="24"/>
        </w:rPr>
      </w:pPr>
      <w:r w:rsidRPr="00BB419F">
        <w:rPr>
          <w:rFonts w:eastAsia="Calibri" w:cs="Tahoma"/>
          <w:szCs w:val="24"/>
        </w:rPr>
        <w:t>Continue to build the capacity for high</w:t>
      </w:r>
      <w:r w:rsidR="008652F5">
        <w:rPr>
          <w:rFonts w:eastAsia="Calibri" w:cs="Tahoma"/>
          <w:szCs w:val="24"/>
        </w:rPr>
        <w:t>-</w:t>
      </w:r>
      <w:r w:rsidRPr="00BB419F">
        <w:rPr>
          <w:rFonts w:eastAsia="Calibri" w:cs="Tahoma"/>
          <w:szCs w:val="24"/>
        </w:rPr>
        <w:t xml:space="preserve">quality school-to-school support across the full range </w:t>
      </w:r>
      <w:r w:rsidR="00840352">
        <w:rPr>
          <w:rFonts w:eastAsia="Calibri" w:cs="Tahoma"/>
          <w:szCs w:val="24"/>
        </w:rPr>
        <w:t>of subjects</w:t>
      </w:r>
      <w:r w:rsidR="00B971CB" w:rsidRPr="00BB419F">
        <w:rPr>
          <w:rFonts w:eastAsia="Calibri" w:cs="Tahoma"/>
          <w:szCs w:val="24"/>
        </w:rPr>
        <w:t>.</w:t>
      </w:r>
    </w:p>
    <w:p w14:paraId="60AD26C1" w14:textId="77777777" w:rsidR="00227E11" w:rsidRPr="00BB419F" w:rsidRDefault="00B971CB" w:rsidP="00EA0928">
      <w:pPr>
        <w:numPr>
          <w:ilvl w:val="0"/>
          <w:numId w:val="44"/>
        </w:numPr>
        <w:tabs>
          <w:tab w:val="clear" w:pos="1134"/>
        </w:tabs>
        <w:spacing w:after="120" w:line="240" w:lineRule="auto"/>
        <w:ind w:left="357" w:hanging="357"/>
        <w:rPr>
          <w:rFonts w:eastAsia="Calibri" w:cs="Tahoma"/>
          <w:szCs w:val="24"/>
        </w:rPr>
      </w:pPr>
      <w:r w:rsidRPr="00BB419F">
        <w:rPr>
          <w:rFonts w:eastAsia="Calibri" w:cs="Tahoma"/>
          <w:szCs w:val="24"/>
        </w:rPr>
        <w:t>Ensure the good practice that exists in teaching, learning and assessment is more widely shared across the early years, primar</w:t>
      </w:r>
      <w:r w:rsidR="003834DA" w:rsidRPr="00BB419F">
        <w:rPr>
          <w:rFonts w:eastAsia="Calibri" w:cs="Tahoma"/>
          <w:szCs w:val="24"/>
        </w:rPr>
        <w:t>y and secondary phases of education</w:t>
      </w:r>
      <w:r w:rsidR="003B32B8">
        <w:rPr>
          <w:rFonts w:eastAsia="Calibri" w:cs="Tahoma"/>
          <w:szCs w:val="24"/>
        </w:rPr>
        <w:t xml:space="preserve"> in the </w:t>
      </w:r>
      <w:r w:rsidR="001B44EC">
        <w:rPr>
          <w:rFonts w:eastAsia="Calibri" w:cs="Tahoma"/>
          <w:szCs w:val="24"/>
        </w:rPr>
        <w:t>T</w:t>
      </w:r>
      <w:r w:rsidR="003B32B8">
        <w:rPr>
          <w:rFonts w:eastAsia="Calibri" w:cs="Tahoma"/>
          <w:szCs w:val="24"/>
        </w:rPr>
        <w:t>rust’s schools</w:t>
      </w:r>
      <w:r w:rsidRPr="00BB419F">
        <w:rPr>
          <w:rFonts w:eastAsia="Calibri" w:cs="Tahoma"/>
          <w:szCs w:val="24"/>
        </w:rPr>
        <w:t xml:space="preserve">. </w:t>
      </w:r>
    </w:p>
    <w:p w14:paraId="6DB49D04" w14:textId="77777777" w:rsidR="00B971CB" w:rsidRPr="00BB419F" w:rsidRDefault="00B971CB" w:rsidP="00407D09">
      <w:pPr>
        <w:tabs>
          <w:tab w:val="clear" w:pos="1134"/>
        </w:tabs>
        <w:spacing w:line="240" w:lineRule="auto"/>
        <w:rPr>
          <w:rFonts w:eastAsia="Calibri" w:cs="Tahoma"/>
          <w:szCs w:val="24"/>
        </w:rPr>
      </w:pPr>
    </w:p>
    <w:p w14:paraId="102BE84D" w14:textId="77777777" w:rsidR="0018797E" w:rsidRPr="00BB419F" w:rsidRDefault="0018797E" w:rsidP="00407D09">
      <w:pPr>
        <w:tabs>
          <w:tab w:val="clear" w:pos="1134"/>
        </w:tabs>
        <w:spacing w:line="240" w:lineRule="auto"/>
        <w:rPr>
          <w:rFonts w:eastAsia="Calibri" w:cs="Tahoma"/>
          <w:szCs w:val="24"/>
        </w:rPr>
      </w:pPr>
      <w:r w:rsidRPr="00BB419F">
        <w:rPr>
          <w:rFonts w:eastAsia="Calibri" w:cs="Tahoma"/>
          <w:szCs w:val="24"/>
        </w:rPr>
        <w:t>Yours sincerely</w:t>
      </w:r>
    </w:p>
    <w:p w14:paraId="49AA0DDA" w14:textId="77777777" w:rsidR="0018797E" w:rsidRDefault="0018797E" w:rsidP="00407D09">
      <w:pPr>
        <w:tabs>
          <w:tab w:val="clear" w:pos="1134"/>
        </w:tabs>
        <w:spacing w:line="240" w:lineRule="auto"/>
        <w:rPr>
          <w:rFonts w:eastAsia="Calibri" w:cs="Tahoma"/>
          <w:szCs w:val="24"/>
        </w:rPr>
      </w:pPr>
    </w:p>
    <w:p w14:paraId="1C301C98" w14:textId="77777777" w:rsidR="00EA0928" w:rsidRPr="00704FD7" w:rsidRDefault="00EA0928" w:rsidP="00407D09">
      <w:pPr>
        <w:tabs>
          <w:tab w:val="clear" w:pos="1134"/>
        </w:tabs>
        <w:spacing w:line="240" w:lineRule="auto"/>
        <w:rPr>
          <w:rFonts w:eastAsia="Calibri" w:cs="Tahoma"/>
          <w:szCs w:val="24"/>
        </w:rPr>
      </w:pPr>
    </w:p>
    <w:p w14:paraId="1BE24501" w14:textId="77777777" w:rsidR="0018797E" w:rsidRPr="00704FD7" w:rsidRDefault="00EF798F" w:rsidP="00407D09">
      <w:pPr>
        <w:tabs>
          <w:tab w:val="clear" w:pos="1134"/>
        </w:tabs>
        <w:spacing w:line="240" w:lineRule="auto"/>
        <w:rPr>
          <w:rFonts w:eastAsia="Calibri" w:cs="Tahoma"/>
          <w:szCs w:val="24"/>
        </w:rPr>
      </w:pPr>
      <w:r>
        <w:rPr>
          <w:rFonts w:eastAsia="Calibri" w:cs="Tahoma"/>
          <w:szCs w:val="24"/>
        </w:rPr>
        <w:t>Christine Dick</w:t>
      </w:r>
    </w:p>
    <w:p w14:paraId="527E04EA" w14:textId="77777777" w:rsidR="00407D09" w:rsidRPr="00704FD7" w:rsidRDefault="0018797E" w:rsidP="00407D09">
      <w:pPr>
        <w:tabs>
          <w:tab w:val="clear" w:pos="1134"/>
        </w:tabs>
        <w:spacing w:line="240" w:lineRule="auto"/>
        <w:rPr>
          <w:rFonts w:eastAsia="Calibri" w:cs="Tahoma"/>
          <w:b/>
          <w:szCs w:val="24"/>
        </w:rPr>
      </w:pPr>
      <w:r w:rsidRPr="00704FD7">
        <w:rPr>
          <w:rFonts w:eastAsia="Calibri" w:cs="Tahoma"/>
          <w:b/>
          <w:szCs w:val="24"/>
        </w:rPr>
        <w:t>Her Majesty’s Inspector</w:t>
      </w:r>
      <w:r w:rsidR="00407D09" w:rsidRPr="00704FD7">
        <w:rPr>
          <w:rFonts w:eastAsia="Calibri" w:cs="Tahoma"/>
          <w:b/>
          <w:sz w:val="22"/>
          <w:szCs w:val="22"/>
        </w:rPr>
        <w:br w:type="page"/>
      </w:r>
      <w:r w:rsidR="00407D09" w:rsidRPr="00704FD7">
        <w:rPr>
          <w:rFonts w:eastAsia="Calibri" w:cs="Tahoma"/>
          <w:b/>
          <w:szCs w:val="24"/>
        </w:rPr>
        <w:lastRenderedPageBreak/>
        <w:t>Annex</w:t>
      </w:r>
      <w:r w:rsidR="00DD4DB8" w:rsidRPr="00704FD7">
        <w:rPr>
          <w:rFonts w:eastAsia="Calibri" w:cs="Tahoma"/>
          <w:b/>
          <w:szCs w:val="24"/>
        </w:rPr>
        <w:t>:</w:t>
      </w:r>
      <w:r w:rsidR="00407D09" w:rsidRPr="00704FD7">
        <w:rPr>
          <w:rFonts w:eastAsia="Calibri" w:cs="Tahoma"/>
          <w:b/>
          <w:szCs w:val="24"/>
        </w:rPr>
        <w:t xml:space="preserve"> Academies that are part of </w:t>
      </w:r>
      <w:r w:rsidR="00D77499">
        <w:rPr>
          <w:rFonts w:eastAsia="Calibri" w:cs="Tahoma"/>
          <w:b/>
          <w:szCs w:val="24"/>
        </w:rPr>
        <w:t>the t</w:t>
      </w:r>
      <w:r w:rsidR="00227E11">
        <w:rPr>
          <w:rFonts w:eastAsia="Calibri" w:cs="Tahoma"/>
          <w:b/>
          <w:szCs w:val="24"/>
        </w:rPr>
        <w:t>rust</w:t>
      </w:r>
    </w:p>
    <w:p w14:paraId="478F5EC6" w14:textId="77777777" w:rsidR="00407D09" w:rsidRDefault="00407D09" w:rsidP="00407D09">
      <w:pPr>
        <w:tabs>
          <w:tab w:val="clear" w:pos="1134"/>
        </w:tabs>
        <w:spacing w:line="240" w:lineRule="auto"/>
        <w:rPr>
          <w:rFonts w:eastAsia="Calibri" w:cs="Tahoma"/>
          <w:sz w:val="22"/>
          <w:szCs w:val="22"/>
        </w:rPr>
      </w:pPr>
    </w:p>
    <w:p w14:paraId="62339CA2" w14:textId="77777777" w:rsidR="00126F7F" w:rsidRDefault="00126F7F" w:rsidP="00407D09">
      <w:pPr>
        <w:tabs>
          <w:tab w:val="clear" w:pos="1134"/>
        </w:tabs>
        <w:spacing w:line="240" w:lineRule="auto"/>
        <w:rPr>
          <w:rFonts w:eastAsia="Calibri" w:cs="Tahoma"/>
          <w:sz w:val="22"/>
          <w:szCs w:val="22"/>
        </w:rPr>
      </w:pPr>
    </w:p>
    <w:p w14:paraId="710CD05C" w14:textId="77777777" w:rsidR="00CE68F5" w:rsidRPr="00CE68F5" w:rsidRDefault="00CE68F5" w:rsidP="00CE68F5">
      <w:pPr>
        <w:tabs>
          <w:tab w:val="clear" w:pos="1134"/>
        </w:tabs>
        <w:spacing w:line="240" w:lineRule="auto"/>
        <w:rPr>
          <w:rFonts w:eastAsia="Calibri" w:cs="Tahoma"/>
          <w:b/>
          <w:sz w:val="22"/>
          <w:szCs w:val="22"/>
        </w:rPr>
      </w:pPr>
      <w:r w:rsidRPr="00CE68F5">
        <w:rPr>
          <w:rFonts w:eastAsia="Calibri" w:cs="Tahoma"/>
          <w:b/>
          <w:sz w:val="22"/>
          <w:szCs w:val="22"/>
        </w:rPr>
        <w:t xml:space="preserve">Trust schools inspected as part of the focused review – section 5 inspections </w:t>
      </w:r>
    </w:p>
    <w:p w14:paraId="13A24DA4" w14:textId="77777777" w:rsidR="00CE68F5" w:rsidRPr="00CE68F5" w:rsidRDefault="00CE68F5" w:rsidP="00CE68F5">
      <w:pPr>
        <w:tabs>
          <w:tab w:val="clear" w:pos="1134"/>
        </w:tabs>
        <w:spacing w:line="240" w:lineRule="auto"/>
        <w:rPr>
          <w:rFonts w:eastAsia="Calibri" w:cs="Tahoma"/>
          <w:sz w:val="22"/>
          <w:szCs w:val="22"/>
        </w:rPr>
      </w:pPr>
    </w:p>
    <w:tbl>
      <w:tblPr>
        <w:tblStyle w:val="TableGrid"/>
        <w:tblW w:w="0" w:type="auto"/>
        <w:tblLook w:val="04A0" w:firstRow="1" w:lastRow="0" w:firstColumn="1" w:lastColumn="0" w:noHBand="0" w:noVBand="1"/>
      </w:tblPr>
      <w:tblGrid>
        <w:gridCol w:w="1769"/>
        <w:gridCol w:w="1824"/>
        <w:gridCol w:w="1811"/>
        <w:gridCol w:w="1638"/>
        <w:gridCol w:w="2011"/>
      </w:tblGrid>
      <w:tr w:rsidR="009805C0" w:rsidRPr="00CE68F5" w14:paraId="6B0DF310" w14:textId="77777777" w:rsidTr="00CA7A72">
        <w:tc>
          <w:tcPr>
            <w:tcW w:w="1769" w:type="dxa"/>
            <w:tcBorders>
              <w:top w:val="single" w:sz="4" w:space="0" w:color="auto"/>
              <w:left w:val="single" w:sz="4" w:space="0" w:color="auto"/>
              <w:bottom w:val="single" w:sz="4" w:space="0" w:color="auto"/>
              <w:right w:val="single" w:sz="4" w:space="0" w:color="auto"/>
            </w:tcBorders>
            <w:hideMark/>
          </w:tcPr>
          <w:p w14:paraId="54893590" w14:textId="77777777" w:rsidR="00CE68F5" w:rsidRPr="00CE68F5" w:rsidRDefault="00CE68F5" w:rsidP="00CE68F5">
            <w:pPr>
              <w:tabs>
                <w:tab w:val="clear" w:pos="1134"/>
              </w:tabs>
              <w:spacing w:line="240" w:lineRule="auto"/>
              <w:rPr>
                <w:rFonts w:eastAsia="Calibri" w:cs="Tahoma"/>
                <w:b/>
                <w:sz w:val="22"/>
                <w:szCs w:val="22"/>
              </w:rPr>
            </w:pPr>
            <w:r w:rsidRPr="00CE68F5">
              <w:rPr>
                <w:rFonts w:eastAsia="Calibri" w:cs="Tahoma"/>
                <w:b/>
                <w:sz w:val="22"/>
                <w:szCs w:val="22"/>
              </w:rPr>
              <w:t>School</w:t>
            </w:r>
          </w:p>
        </w:tc>
        <w:tc>
          <w:tcPr>
            <w:tcW w:w="1824" w:type="dxa"/>
            <w:tcBorders>
              <w:top w:val="single" w:sz="4" w:space="0" w:color="auto"/>
              <w:left w:val="single" w:sz="4" w:space="0" w:color="auto"/>
              <w:bottom w:val="single" w:sz="4" w:space="0" w:color="auto"/>
              <w:right w:val="single" w:sz="4" w:space="0" w:color="auto"/>
            </w:tcBorders>
            <w:hideMark/>
          </w:tcPr>
          <w:p w14:paraId="2ED8BCDD" w14:textId="0DE1C998" w:rsidR="00CE68F5" w:rsidRPr="00CE68F5" w:rsidRDefault="00CE68F5" w:rsidP="00CE68F5">
            <w:pPr>
              <w:tabs>
                <w:tab w:val="clear" w:pos="1134"/>
              </w:tabs>
              <w:spacing w:line="240" w:lineRule="auto"/>
              <w:rPr>
                <w:rFonts w:eastAsia="Calibri" w:cs="Tahoma"/>
                <w:b/>
                <w:sz w:val="22"/>
                <w:szCs w:val="22"/>
              </w:rPr>
            </w:pPr>
            <w:r w:rsidRPr="00CE68F5">
              <w:rPr>
                <w:rFonts w:eastAsia="Calibri" w:cs="Tahoma"/>
                <w:b/>
                <w:sz w:val="22"/>
                <w:szCs w:val="22"/>
              </w:rPr>
              <w:t xml:space="preserve">Local </w:t>
            </w:r>
            <w:r w:rsidR="00EA0928">
              <w:rPr>
                <w:rFonts w:eastAsia="Calibri" w:cs="Tahoma"/>
                <w:b/>
                <w:sz w:val="22"/>
                <w:szCs w:val="22"/>
              </w:rPr>
              <w:t>a</w:t>
            </w:r>
            <w:r w:rsidRPr="00CE68F5">
              <w:rPr>
                <w:rFonts w:eastAsia="Calibri" w:cs="Tahoma"/>
                <w:b/>
                <w:sz w:val="22"/>
                <w:szCs w:val="22"/>
              </w:rPr>
              <w:t>uthority</w:t>
            </w:r>
          </w:p>
        </w:tc>
        <w:tc>
          <w:tcPr>
            <w:tcW w:w="1811" w:type="dxa"/>
            <w:tcBorders>
              <w:top w:val="single" w:sz="4" w:space="0" w:color="auto"/>
              <w:left w:val="single" w:sz="4" w:space="0" w:color="auto"/>
              <w:bottom w:val="single" w:sz="4" w:space="0" w:color="auto"/>
              <w:right w:val="single" w:sz="4" w:space="0" w:color="auto"/>
            </w:tcBorders>
            <w:hideMark/>
          </w:tcPr>
          <w:p w14:paraId="4BD2452C" w14:textId="77777777" w:rsidR="00CE68F5" w:rsidRPr="00CE68F5" w:rsidRDefault="00CE68F5" w:rsidP="00CE68F5">
            <w:pPr>
              <w:tabs>
                <w:tab w:val="clear" w:pos="1134"/>
              </w:tabs>
              <w:spacing w:line="240" w:lineRule="auto"/>
              <w:rPr>
                <w:rFonts w:eastAsia="Calibri" w:cs="Tahoma"/>
                <w:b/>
                <w:sz w:val="22"/>
                <w:szCs w:val="22"/>
              </w:rPr>
            </w:pPr>
            <w:r w:rsidRPr="00CE68F5">
              <w:rPr>
                <w:rFonts w:eastAsia="Calibri" w:cs="Tahoma"/>
                <w:b/>
                <w:sz w:val="22"/>
                <w:szCs w:val="22"/>
              </w:rPr>
              <w:t>Date opened as an academy</w:t>
            </w:r>
          </w:p>
        </w:tc>
        <w:tc>
          <w:tcPr>
            <w:tcW w:w="1638" w:type="dxa"/>
            <w:tcBorders>
              <w:top w:val="single" w:sz="4" w:space="0" w:color="auto"/>
              <w:left w:val="single" w:sz="4" w:space="0" w:color="auto"/>
              <w:bottom w:val="single" w:sz="4" w:space="0" w:color="auto"/>
              <w:right w:val="single" w:sz="4" w:space="0" w:color="auto"/>
            </w:tcBorders>
            <w:hideMark/>
          </w:tcPr>
          <w:p w14:paraId="5CB48F7C" w14:textId="77777777" w:rsidR="00CE68F5" w:rsidRPr="00CE68F5" w:rsidRDefault="00CE68F5" w:rsidP="00CE68F5">
            <w:pPr>
              <w:tabs>
                <w:tab w:val="clear" w:pos="1134"/>
              </w:tabs>
              <w:spacing w:line="240" w:lineRule="auto"/>
              <w:rPr>
                <w:rFonts w:eastAsia="Calibri" w:cs="Tahoma"/>
                <w:b/>
                <w:sz w:val="22"/>
                <w:szCs w:val="22"/>
              </w:rPr>
            </w:pPr>
            <w:r w:rsidRPr="00CE68F5">
              <w:rPr>
                <w:rFonts w:eastAsia="Calibri" w:cs="Tahoma"/>
                <w:b/>
                <w:sz w:val="22"/>
                <w:szCs w:val="22"/>
              </w:rPr>
              <w:t>Previous inspection judgement</w:t>
            </w:r>
          </w:p>
        </w:tc>
        <w:tc>
          <w:tcPr>
            <w:tcW w:w="2011" w:type="dxa"/>
            <w:tcBorders>
              <w:top w:val="single" w:sz="4" w:space="0" w:color="auto"/>
              <w:left w:val="single" w:sz="4" w:space="0" w:color="auto"/>
              <w:bottom w:val="single" w:sz="4" w:space="0" w:color="auto"/>
              <w:right w:val="single" w:sz="4" w:space="0" w:color="auto"/>
            </w:tcBorders>
            <w:hideMark/>
          </w:tcPr>
          <w:p w14:paraId="15F17479" w14:textId="77777777" w:rsidR="00CE68F5" w:rsidRPr="00CE68F5" w:rsidRDefault="00CA7A72" w:rsidP="00CE68F5">
            <w:pPr>
              <w:tabs>
                <w:tab w:val="clear" w:pos="1134"/>
              </w:tabs>
              <w:spacing w:line="240" w:lineRule="auto"/>
              <w:rPr>
                <w:rFonts w:eastAsia="Calibri" w:cs="Tahoma"/>
                <w:b/>
                <w:sz w:val="22"/>
                <w:szCs w:val="22"/>
              </w:rPr>
            </w:pPr>
            <w:r>
              <w:rPr>
                <w:rFonts w:eastAsia="Calibri" w:cs="Tahoma"/>
                <w:b/>
                <w:sz w:val="22"/>
                <w:szCs w:val="22"/>
              </w:rPr>
              <w:t>Inspection grade, February/March 2018</w:t>
            </w:r>
          </w:p>
        </w:tc>
      </w:tr>
      <w:tr w:rsidR="009805C0" w:rsidRPr="00CE68F5" w14:paraId="2E429E54" w14:textId="77777777" w:rsidTr="00CA7A72">
        <w:tc>
          <w:tcPr>
            <w:tcW w:w="1769" w:type="dxa"/>
            <w:tcBorders>
              <w:top w:val="single" w:sz="4" w:space="0" w:color="auto"/>
              <w:left w:val="single" w:sz="4" w:space="0" w:color="auto"/>
              <w:bottom w:val="single" w:sz="4" w:space="0" w:color="auto"/>
              <w:right w:val="single" w:sz="4" w:space="0" w:color="auto"/>
            </w:tcBorders>
            <w:hideMark/>
          </w:tcPr>
          <w:p w14:paraId="113293FE" w14:textId="77777777" w:rsidR="00CE68F5" w:rsidRPr="00CE68F5" w:rsidRDefault="00CA7A72" w:rsidP="009805C0">
            <w:pPr>
              <w:tabs>
                <w:tab w:val="clear" w:pos="1134"/>
              </w:tabs>
              <w:spacing w:line="240" w:lineRule="auto"/>
              <w:rPr>
                <w:rFonts w:eastAsia="Calibri" w:cs="Tahoma"/>
                <w:sz w:val="22"/>
                <w:szCs w:val="22"/>
              </w:rPr>
            </w:pPr>
            <w:r>
              <w:rPr>
                <w:rFonts w:eastAsia="Calibri" w:cs="Tahoma"/>
                <w:sz w:val="22"/>
                <w:szCs w:val="22"/>
              </w:rPr>
              <w:t>St Michael’s Church of England Academy</w:t>
            </w:r>
          </w:p>
        </w:tc>
        <w:tc>
          <w:tcPr>
            <w:tcW w:w="1824" w:type="dxa"/>
            <w:tcBorders>
              <w:top w:val="single" w:sz="4" w:space="0" w:color="auto"/>
              <w:left w:val="single" w:sz="4" w:space="0" w:color="auto"/>
              <w:bottom w:val="single" w:sz="4" w:space="0" w:color="auto"/>
              <w:right w:val="single" w:sz="4" w:space="0" w:color="auto"/>
            </w:tcBorders>
          </w:tcPr>
          <w:p w14:paraId="5C642F65" w14:textId="77777777" w:rsidR="00CE68F5" w:rsidRPr="00CE68F5" w:rsidRDefault="00CA7A72" w:rsidP="00CE68F5">
            <w:pPr>
              <w:tabs>
                <w:tab w:val="clear" w:pos="1134"/>
              </w:tabs>
              <w:spacing w:line="240" w:lineRule="auto"/>
              <w:rPr>
                <w:rFonts w:eastAsia="Calibri" w:cs="Tahoma"/>
                <w:sz w:val="22"/>
                <w:szCs w:val="22"/>
              </w:rPr>
            </w:pPr>
            <w:r>
              <w:rPr>
                <w:rFonts w:eastAsia="Calibri" w:cs="Tahoma"/>
                <w:sz w:val="22"/>
                <w:szCs w:val="22"/>
              </w:rPr>
              <w:t>Norfolk</w:t>
            </w:r>
          </w:p>
        </w:tc>
        <w:tc>
          <w:tcPr>
            <w:tcW w:w="1811" w:type="dxa"/>
            <w:tcBorders>
              <w:top w:val="single" w:sz="4" w:space="0" w:color="auto"/>
              <w:left w:val="single" w:sz="4" w:space="0" w:color="auto"/>
              <w:bottom w:val="single" w:sz="4" w:space="0" w:color="auto"/>
              <w:right w:val="single" w:sz="4" w:space="0" w:color="auto"/>
            </w:tcBorders>
            <w:hideMark/>
          </w:tcPr>
          <w:p w14:paraId="0A7B1168" w14:textId="77777777" w:rsidR="00CE68F5" w:rsidRPr="00CE68F5" w:rsidRDefault="00CA7A72" w:rsidP="00CE68F5">
            <w:pPr>
              <w:tabs>
                <w:tab w:val="clear" w:pos="1134"/>
              </w:tabs>
              <w:spacing w:line="240" w:lineRule="auto"/>
              <w:rPr>
                <w:rFonts w:eastAsia="Calibri" w:cs="Tahoma"/>
                <w:sz w:val="22"/>
                <w:szCs w:val="22"/>
              </w:rPr>
            </w:pPr>
            <w:r>
              <w:rPr>
                <w:rFonts w:eastAsia="Calibri" w:cs="Tahoma"/>
                <w:sz w:val="22"/>
                <w:szCs w:val="22"/>
              </w:rPr>
              <w:t>March 2015</w:t>
            </w:r>
          </w:p>
        </w:tc>
        <w:tc>
          <w:tcPr>
            <w:tcW w:w="1638" w:type="dxa"/>
            <w:tcBorders>
              <w:top w:val="single" w:sz="4" w:space="0" w:color="auto"/>
              <w:left w:val="single" w:sz="4" w:space="0" w:color="auto"/>
              <w:bottom w:val="single" w:sz="4" w:space="0" w:color="auto"/>
              <w:right w:val="single" w:sz="4" w:space="0" w:color="auto"/>
            </w:tcBorders>
            <w:hideMark/>
          </w:tcPr>
          <w:p w14:paraId="2E5782D9" w14:textId="77777777" w:rsidR="00CE68F5" w:rsidRPr="00CE68F5" w:rsidRDefault="009805C0" w:rsidP="00CE68F5">
            <w:pPr>
              <w:tabs>
                <w:tab w:val="clear" w:pos="1134"/>
              </w:tabs>
              <w:spacing w:line="240" w:lineRule="auto"/>
              <w:rPr>
                <w:rFonts w:eastAsia="Calibri" w:cs="Tahoma"/>
                <w:sz w:val="22"/>
                <w:szCs w:val="22"/>
              </w:rPr>
            </w:pPr>
            <w:r>
              <w:rPr>
                <w:rFonts w:eastAsia="Calibri" w:cs="Tahoma"/>
                <w:sz w:val="22"/>
                <w:szCs w:val="22"/>
              </w:rPr>
              <w:t xml:space="preserve">Predecessor school; </w:t>
            </w:r>
            <w:r w:rsidR="00CA7A72">
              <w:rPr>
                <w:rFonts w:eastAsia="Calibri" w:cs="Tahoma"/>
                <w:sz w:val="22"/>
                <w:szCs w:val="22"/>
              </w:rPr>
              <w:t>Good</w:t>
            </w:r>
          </w:p>
        </w:tc>
        <w:tc>
          <w:tcPr>
            <w:tcW w:w="2011" w:type="dxa"/>
            <w:tcBorders>
              <w:top w:val="single" w:sz="4" w:space="0" w:color="auto"/>
              <w:left w:val="single" w:sz="4" w:space="0" w:color="auto"/>
              <w:bottom w:val="single" w:sz="4" w:space="0" w:color="auto"/>
              <w:right w:val="single" w:sz="4" w:space="0" w:color="auto"/>
            </w:tcBorders>
            <w:hideMark/>
          </w:tcPr>
          <w:p w14:paraId="6E437DEB" w14:textId="77777777" w:rsidR="00CE68F5" w:rsidRPr="00CE68F5" w:rsidRDefault="00CA7A72" w:rsidP="00CE68F5">
            <w:pPr>
              <w:tabs>
                <w:tab w:val="clear" w:pos="1134"/>
              </w:tabs>
              <w:spacing w:line="240" w:lineRule="auto"/>
              <w:rPr>
                <w:rFonts w:eastAsia="Calibri" w:cs="Tahoma"/>
                <w:sz w:val="22"/>
                <w:szCs w:val="22"/>
              </w:rPr>
            </w:pPr>
            <w:r>
              <w:rPr>
                <w:rFonts w:eastAsia="Calibri" w:cs="Tahoma"/>
                <w:sz w:val="22"/>
                <w:szCs w:val="22"/>
              </w:rPr>
              <w:t>Good</w:t>
            </w:r>
          </w:p>
        </w:tc>
      </w:tr>
      <w:tr w:rsidR="009805C0" w:rsidRPr="00CE68F5" w14:paraId="3F22E4E0" w14:textId="77777777" w:rsidTr="00CA7A72">
        <w:tc>
          <w:tcPr>
            <w:tcW w:w="1769" w:type="dxa"/>
            <w:tcBorders>
              <w:top w:val="single" w:sz="4" w:space="0" w:color="auto"/>
              <w:left w:val="single" w:sz="4" w:space="0" w:color="auto"/>
              <w:bottom w:val="single" w:sz="4" w:space="0" w:color="auto"/>
              <w:right w:val="single" w:sz="4" w:space="0" w:color="auto"/>
            </w:tcBorders>
          </w:tcPr>
          <w:p w14:paraId="4CC0BD07" w14:textId="77777777" w:rsidR="00CE68F5" w:rsidRPr="00CE68F5" w:rsidRDefault="00CA7A72" w:rsidP="00CE68F5">
            <w:pPr>
              <w:tabs>
                <w:tab w:val="clear" w:pos="1134"/>
              </w:tabs>
              <w:spacing w:line="240" w:lineRule="auto"/>
              <w:rPr>
                <w:rFonts w:eastAsia="Calibri" w:cs="Tahoma"/>
                <w:sz w:val="22"/>
                <w:szCs w:val="22"/>
              </w:rPr>
            </w:pPr>
            <w:r>
              <w:rPr>
                <w:rFonts w:eastAsia="Calibri" w:cs="Tahoma"/>
                <w:sz w:val="22"/>
                <w:szCs w:val="22"/>
              </w:rPr>
              <w:t>Peterhouse Church of England Primary Academy</w:t>
            </w:r>
          </w:p>
        </w:tc>
        <w:tc>
          <w:tcPr>
            <w:tcW w:w="1824" w:type="dxa"/>
            <w:tcBorders>
              <w:top w:val="single" w:sz="4" w:space="0" w:color="auto"/>
              <w:left w:val="single" w:sz="4" w:space="0" w:color="auto"/>
              <w:bottom w:val="single" w:sz="4" w:space="0" w:color="auto"/>
              <w:right w:val="single" w:sz="4" w:space="0" w:color="auto"/>
            </w:tcBorders>
          </w:tcPr>
          <w:p w14:paraId="19209E72" w14:textId="77777777" w:rsidR="00CE68F5" w:rsidRPr="00CE68F5" w:rsidRDefault="00CA7A72" w:rsidP="00CE68F5">
            <w:pPr>
              <w:tabs>
                <w:tab w:val="clear" w:pos="1134"/>
              </w:tabs>
              <w:spacing w:line="240" w:lineRule="auto"/>
              <w:rPr>
                <w:rFonts w:eastAsia="Calibri" w:cs="Tahoma"/>
                <w:sz w:val="22"/>
                <w:szCs w:val="22"/>
              </w:rPr>
            </w:pPr>
            <w:r>
              <w:rPr>
                <w:rFonts w:eastAsia="Calibri" w:cs="Tahoma"/>
                <w:sz w:val="22"/>
                <w:szCs w:val="22"/>
              </w:rPr>
              <w:t>Norfolk</w:t>
            </w:r>
          </w:p>
        </w:tc>
        <w:tc>
          <w:tcPr>
            <w:tcW w:w="1811" w:type="dxa"/>
            <w:tcBorders>
              <w:top w:val="single" w:sz="4" w:space="0" w:color="auto"/>
              <w:left w:val="single" w:sz="4" w:space="0" w:color="auto"/>
              <w:bottom w:val="single" w:sz="4" w:space="0" w:color="auto"/>
              <w:right w:val="single" w:sz="4" w:space="0" w:color="auto"/>
            </w:tcBorders>
            <w:hideMark/>
          </w:tcPr>
          <w:p w14:paraId="136B3A48" w14:textId="77777777" w:rsidR="00CE68F5" w:rsidRPr="00CE68F5" w:rsidRDefault="00CA7A72" w:rsidP="00CE68F5">
            <w:pPr>
              <w:tabs>
                <w:tab w:val="clear" w:pos="1134"/>
              </w:tabs>
              <w:spacing w:line="240" w:lineRule="auto"/>
              <w:rPr>
                <w:rFonts w:eastAsia="Calibri" w:cs="Tahoma"/>
                <w:sz w:val="22"/>
                <w:szCs w:val="22"/>
              </w:rPr>
            </w:pPr>
            <w:r>
              <w:rPr>
                <w:rFonts w:eastAsia="Calibri" w:cs="Tahoma"/>
                <w:sz w:val="22"/>
                <w:szCs w:val="22"/>
              </w:rPr>
              <w:t>March 2015</w:t>
            </w:r>
          </w:p>
        </w:tc>
        <w:tc>
          <w:tcPr>
            <w:tcW w:w="1638" w:type="dxa"/>
            <w:tcBorders>
              <w:top w:val="single" w:sz="4" w:space="0" w:color="auto"/>
              <w:left w:val="single" w:sz="4" w:space="0" w:color="auto"/>
              <w:bottom w:val="single" w:sz="4" w:space="0" w:color="auto"/>
              <w:right w:val="single" w:sz="4" w:space="0" w:color="auto"/>
            </w:tcBorders>
            <w:hideMark/>
          </w:tcPr>
          <w:p w14:paraId="13A79ED8" w14:textId="77777777" w:rsidR="00CE68F5" w:rsidRPr="00CE68F5" w:rsidRDefault="009805C0" w:rsidP="00CE68F5">
            <w:pPr>
              <w:tabs>
                <w:tab w:val="clear" w:pos="1134"/>
              </w:tabs>
              <w:spacing w:line="240" w:lineRule="auto"/>
              <w:rPr>
                <w:rFonts w:eastAsia="Calibri" w:cs="Tahoma"/>
                <w:sz w:val="22"/>
                <w:szCs w:val="22"/>
              </w:rPr>
            </w:pPr>
            <w:r>
              <w:rPr>
                <w:rFonts w:eastAsia="Calibri" w:cs="Tahoma"/>
                <w:sz w:val="22"/>
                <w:szCs w:val="22"/>
              </w:rPr>
              <w:t xml:space="preserve">Predecessor school; </w:t>
            </w:r>
            <w:r w:rsidR="00CA7A72">
              <w:rPr>
                <w:rFonts w:eastAsia="Calibri" w:cs="Tahoma"/>
                <w:sz w:val="22"/>
                <w:szCs w:val="22"/>
              </w:rPr>
              <w:t>Requires improvement</w:t>
            </w:r>
          </w:p>
        </w:tc>
        <w:tc>
          <w:tcPr>
            <w:tcW w:w="2011" w:type="dxa"/>
            <w:tcBorders>
              <w:top w:val="single" w:sz="4" w:space="0" w:color="auto"/>
              <w:left w:val="single" w:sz="4" w:space="0" w:color="auto"/>
              <w:bottom w:val="single" w:sz="4" w:space="0" w:color="auto"/>
              <w:right w:val="single" w:sz="4" w:space="0" w:color="auto"/>
            </w:tcBorders>
            <w:hideMark/>
          </w:tcPr>
          <w:p w14:paraId="20859146" w14:textId="77777777" w:rsidR="00CE68F5" w:rsidRPr="00CE68F5" w:rsidRDefault="00CA7A72" w:rsidP="00CE68F5">
            <w:pPr>
              <w:tabs>
                <w:tab w:val="clear" w:pos="1134"/>
              </w:tabs>
              <w:spacing w:line="240" w:lineRule="auto"/>
              <w:rPr>
                <w:rFonts w:eastAsia="Calibri" w:cs="Tahoma"/>
                <w:sz w:val="22"/>
                <w:szCs w:val="22"/>
              </w:rPr>
            </w:pPr>
            <w:r>
              <w:rPr>
                <w:rFonts w:eastAsia="Calibri" w:cs="Tahoma"/>
                <w:sz w:val="22"/>
                <w:szCs w:val="22"/>
              </w:rPr>
              <w:t>Good</w:t>
            </w:r>
          </w:p>
        </w:tc>
      </w:tr>
      <w:tr w:rsidR="009805C0" w:rsidRPr="00CE68F5" w14:paraId="0A990245" w14:textId="77777777" w:rsidTr="00CA7A72">
        <w:tc>
          <w:tcPr>
            <w:tcW w:w="1769" w:type="dxa"/>
            <w:tcBorders>
              <w:top w:val="single" w:sz="4" w:space="0" w:color="auto"/>
              <w:left w:val="single" w:sz="4" w:space="0" w:color="auto"/>
              <w:bottom w:val="single" w:sz="4" w:space="0" w:color="auto"/>
              <w:right w:val="single" w:sz="4" w:space="0" w:color="auto"/>
            </w:tcBorders>
            <w:hideMark/>
          </w:tcPr>
          <w:p w14:paraId="38B332ED" w14:textId="77777777" w:rsidR="00CE68F5" w:rsidRPr="00CE68F5" w:rsidRDefault="00CA7A72" w:rsidP="009805C0">
            <w:pPr>
              <w:tabs>
                <w:tab w:val="clear" w:pos="1134"/>
              </w:tabs>
              <w:spacing w:line="240" w:lineRule="auto"/>
              <w:rPr>
                <w:rFonts w:eastAsia="Calibri" w:cs="Tahoma"/>
                <w:sz w:val="22"/>
                <w:szCs w:val="22"/>
              </w:rPr>
            </w:pPr>
            <w:r>
              <w:rPr>
                <w:rFonts w:eastAsia="Calibri" w:cs="Tahoma"/>
                <w:sz w:val="22"/>
                <w:szCs w:val="22"/>
              </w:rPr>
              <w:t xml:space="preserve">Swaffham Church of England Junior </w:t>
            </w:r>
            <w:r w:rsidR="009805C0">
              <w:rPr>
                <w:rFonts w:eastAsia="Calibri" w:cs="Tahoma"/>
                <w:sz w:val="22"/>
                <w:szCs w:val="22"/>
              </w:rPr>
              <w:t>Academy</w:t>
            </w:r>
          </w:p>
        </w:tc>
        <w:tc>
          <w:tcPr>
            <w:tcW w:w="1824" w:type="dxa"/>
            <w:tcBorders>
              <w:top w:val="single" w:sz="4" w:space="0" w:color="auto"/>
              <w:left w:val="single" w:sz="4" w:space="0" w:color="auto"/>
              <w:bottom w:val="single" w:sz="4" w:space="0" w:color="auto"/>
              <w:right w:val="single" w:sz="4" w:space="0" w:color="auto"/>
            </w:tcBorders>
          </w:tcPr>
          <w:p w14:paraId="4DB587DC" w14:textId="77777777" w:rsidR="00CE68F5" w:rsidRPr="00CE68F5" w:rsidRDefault="00CA7A72" w:rsidP="00CE68F5">
            <w:pPr>
              <w:tabs>
                <w:tab w:val="clear" w:pos="1134"/>
              </w:tabs>
              <w:spacing w:line="240" w:lineRule="auto"/>
              <w:rPr>
                <w:rFonts w:eastAsia="Calibri" w:cs="Tahoma"/>
                <w:sz w:val="22"/>
                <w:szCs w:val="22"/>
              </w:rPr>
            </w:pPr>
            <w:r>
              <w:rPr>
                <w:rFonts w:eastAsia="Calibri" w:cs="Tahoma"/>
                <w:sz w:val="22"/>
                <w:szCs w:val="22"/>
              </w:rPr>
              <w:t>Norfolk</w:t>
            </w:r>
          </w:p>
        </w:tc>
        <w:tc>
          <w:tcPr>
            <w:tcW w:w="1811" w:type="dxa"/>
            <w:tcBorders>
              <w:top w:val="single" w:sz="4" w:space="0" w:color="auto"/>
              <w:left w:val="single" w:sz="4" w:space="0" w:color="auto"/>
              <w:bottom w:val="single" w:sz="4" w:space="0" w:color="auto"/>
              <w:right w:val="single" w:sz="4" w:space="0" w:color="auto"/>
            </w:tcBorders>
            <w:hideMark/>
          </w:tcPr>
          <w:p w14:paraId="4829F3FD" w14:textId="77777777" w:rsidR="00CE68F5" w:rsidRPr="00CE68F5" w:rsidRDefault="00CA7A72" w:rsidP="00CE68F5">
            <w:pPr>
              <w:tabs>
                <w:tab w:val="clear" w:pos="1134"/>
              </w:tabs>
              <w:spacing w:line="240" w:lineRule="auto"/>
              <w:rPr>
                <w:rFonts w:eastAsia="Calibri" w:cs="Tahoma"/>
                <w:sz w:val="22"/>
                <w:szCs w:val="22"/>
              </w:rPr>
            </w:pPr>
            <w:r>
              <w:rPr>
                <w:rFonts w:eastAsia="Calibri" w:cs="Tahoma"/>
                <w:sz w:val="22"/>
                <w:szCs w:val="22"/>
              </w:rPr>
              <w:t>February 2015</w:t>
            </w:r>
          </w:p>
        </w:tc>
        <w:tc>
          <w:tcPr>
            <w:tcW w:w="1638" w:type="dxa"/>
            <w:tcBorders>
              <w:top w:val="single" w:sz="4" w:space="0" w:color="auto"/>
              <w:left w:val="single" w:sz="4" w:space="0" w:color="auto"/>
              <w:bottom w:val="single" w:sz="4" w:space="0" w:color="auto"/>
              <w:right w:val="single" w:sz="4" w:space="0" w:color="auto"/>
            </w:tcBorders>
            <w:hideMark/>
          </w:tcPr>
          <w:p w14:paraId="0C820E6D" w14:textId="77777777" w:rsidR="00CE68F5" w:rsidRPr="00CE68F5" w:rsidRDefault="009805C0" w:rsidP="00CE68F5">
            <w:pPr>
              <w:tabs>
                <w:tab w:val="clear" w:pos="1134"/>
              </w:tabs>
              <w:spacing w:line="240" w:lineRule="auto"/>
              <w:rPr>
                <w:rFonts w:eastAsia="Calibri" w:cs="Tahoma"/>
                <w:sz w:val="22"/>
                <w:szCs w:val="22"/>
              </w:rPr>
            </w:pPr>
            <w:r>
              <w:rPr>
                <w:rFonts w:eastAsia="Calibri" w:cs="Tahoma"/>
                <w:sz w:val="22"/>
                <w:szCs w:val="22"/>
              </w:rPr>
              <w:t xml:space="preserve">Predecessor school; </w:t>
            </w:r>
            <w:r w:rsidR="00CA7A72">
              <w:rPr>
                <w:rFonts w:eastAsia="Calibri" w:cs="Tahoma"/>
                <w:sz w:val="22"/>
                <w:szCs w:val="22"/>
              </w:rPr>
              <w:t>Inadequate; Special measures</w:t>
            </w:r>
          </w:p>
        </w:tc>
        <w:tc>
          <w:tcPr>
            <w:tcW w:w="2011" w:type="dxa"/>
            <w:tcBorders>
              <w:top w:val="single" w:sz="4" w:space="0" w:color="auto"/>
              <w:left w:val="single" w:sz="4" w:space="0" w:color="auto"/>
              <w:bottom w:val="single" w:sz="4" w:space="0" w:color="auto"/>
              <w:right w:val="single" w:sz="4" w:space="0" w:color="auto"/>
            </w:tcBorders>
            <w:hideMark/>
          </w:tcPr>
          <w:p w14:paraId="74701315" w14:textId="77777777" w:rsidR="00CE68F5" w:rsidRPr="00CE68F5" w:rsidRDefault="00CE68F5" w:rsidP="00CE68F5">
            <w:pPr>
              <w:tabs>
                <w:tab w:val="clear" w:pos="1134"/>
              </w:tabs>
              <w:spacing w:line="240" w:lineRule="auto"/>
              <w:rPr>
                <w:rFonts w:eastAsia="Calibri" w:cs="Tahoma"/>
                <w:sz w:val="22"/>
                <w:szCs w:val="22"/>
              </w:rPr>
            </w:pPr>
            <w:r w:rsidRPr="00CE68F5">
              <w:rPr>
                <w:rFonts w:eastAsia="Calibri" w:cs="Tahoma"/>
                <w:sz w:val="22"/>
                <w:szCs w:val="22"/>
              </w:rPr>
              <w:t>Good</w:t>
            </w:r>
          </w:p>
        </w:tc>
      </w:tr>
    </w:tbl>
    <w:p w14:paraId="2AF8CB70" w14:textId="77777777" w:rsidR="00CE68F5" w:rsidRPr="00CE68F5" w:rsidRDefault="00CE68F5" w:rsidP="00CE68F5">
      <w:pPr>
        <w:tabs>
          <w:tab w:val="clear" w:pos="1134"/>
        </w:tabs>
        <w:spacing w:line="240" w:lineRule="auto"/>
        <w:rPr>
          <w:rFonts w:eastAsia="Calibri" w:cs="Tahoma"/>
          <w:sz w:val="22"/>
          <w:szCs w:val="22"/>
        </w:rPr>
      </w:pPr>
    </w:p>
    <w:p w14:paraId="25A14E46" w14:textId="77777777" w:rsidR="00CE68F5" w:rsidRDefault="00CE68F5" w:rsidP="00CE68F5">
      <w:pPr>
        <w:tabs>
          <w:tab w:val="clear" w:pos="1134"/>
        </w:tabs>
        <w:spacing w:line="240" w:lineRule="auto"/>
        <w:rPr>
          <w:rFonts w:eastAsia="Calibri" w:cs="Tahoma"/>
          <w:b/>
          <w:sz w:val="22"/>
          <w:szCs w:val="22"/>
        </w:rPr>
      </w:pPr>
      <w:r w:rsidRPr="00CE68F5">
        <w:rPr>
          <w:rFonts w:eastAsia="Calibri" w:cs="Tahoma"/>
          <w:b/>
          <w:sz w:val="22"/>
          <w:szCs w:val="22"/>
        </w:rPr>
        <w:t>Trust school</w:t>
      </w:r>
      <w:r>
        <w:rPr>
          <w:rFonts w:eastAsia="Calibri" w:cs="Tahoma"/>
          <w:b/>
          <w:sz w:val="22"/>
          <w:szCs w:val="22"/>
        </w:rPr>
        <w:t>s</w:t>
      </w:r>
      <w:r w:rsidRPr="00CE68F5">
        <w:rPr>
          <w:rFonts w:eastAsia="Calibri" w:cs="Tahoma"/>
          <w:b/>
          <w:sz w:val="22"/>
          <w:szCs w:val="22"/>
        </w:rPr>
        <w:t xml:space="preserve"> inspected as part of the focused review – section</w:t>
      </w:r>
      <w:r>
        <w:rPr>
          <w:rFonts w:eastAsia="Calibri" w:cs="Tahoma"/>
          <w:b/>
          <w:sz w:val="22"/>
          <w:szCs w:val="22"/>
        </w:rPr>
        <w:t xml:space="preserve"> 8 short inspections</w:t>
      </w:r>
    </w:p>
    <w:p w14:paraId="38448AF4" w14:textId="77777777" w:rsidR="00CE68F5" w:rsidRPr="00CE68F5" w:rsidRDefault="00CE68F5" w:rsidP="00CE68F5">
      <w:pPr>
        <w:tabs>
          <w:tab w:val="clear" w:pos="1134"/>
        </w:tabs>
        <w:spacing w:line="240" w:lineRule="auto"/>
        <w:rPr>
          <w:rFonts w:eastAsia="Calibri" w:cs="Tahoma"/>
          <w:sz w:val="22"/>
          <w:szCs w:val="22"/>
        </w:rPr>
      </w:pPr>
    </w:p>
    <w:tbl>
      <w:tblPr>
        <w:tblStyle w:val="TableGrid"/>
        <w:tblW w:w="0" w:type="auto"/>
        <w:tblLook w:val="04A0" w:firstRow="1" w:lastRow="0" w:firstColumn="1" w:lastColumn="0" w:noHBand="0" w:noVBand="1"/>
      </w:tblPr>
      <w:tblGrid>
        <w:gridCol w:w="1766"/>
        <w:gridCol w:w="1828"/>
        <w:gridCol w:w="1818"/>
        <w:gridCol w:w="1630"/>
        <w:gridCol w:w="2011"/>
      </w:tblGrid>
      <w:tr w:rsidR="00CE68F5" w:rsidRPr="00CE68F5" w14:paraId="45093D3E" w14:textId="77777777" w:rsidTr="00CE68F5">
        <w:tc>
          <w:tcPr>
            <w:tcW w:w="1847" w:type="dxa"/>
            <w:tcBorders>
              <w:top w:val="single" w:sz="4" w:space="0" w:color="auto"/>
              <w:left w:val="single" w:sz="4" w:space="0" w:color="auto"/>
              <w:bottom w:val="single" w:sz="4" w:space="0" w:color="auto"/>
              <w:right w:val="single" w:sz="4" w:space="0" w:color="auto"/>
            </w:tcBorders>
            <w:hideMark/>
          </w:tcPr>
          <w:p w14:paraId="38937CF8" w14:textId="77777777" w:rsidR="00CE68F5" w:rsidRPr="00CE68F5" w:rsidRDefault="00CE68F5" w:rsidP="00CE68F5">
            <w:pPr>
              <w:tabs>
                <w:tab w:val="clear" w:pos="1134"/>
              </w:tabs>
              <w:spacing w:line="240" w:lineRule="auto"/>
              <w:rPr>
                <w:rFonts w:eastAsia="Calibri" w:cs="Tahoma"/>
                <w:b/>
                <w:sz w:val="22"/>
                <w:szCs w:val="22"/>
              </w:rPr>
            </w:pPr>
            <w:r w:rsidRPr="00CE68F5">
              <w:rPr>
                <w:rFonts w:eastAsia="Calibri" w:cs="Tahoma"/>
                <w:b/>
                <w:sz w:val="22"/>
                <w:szCs w:val="22"/>
              </w:rPr>
              <w:t>School</w:t>
            </w:r>
          </w:p>
        </w:tc>
        <w:tc>
          <w:tcPr>
            <w:tcW w:w="1921" w:type="dxa"/>
            <w:tcBorders>
              <w:top w:val="single" w:sz="4" w:space="0" w:color="auto"/>
              <w:left w:val="single" w:sz="4" w:space="0" w:color="auto"/>
              <w:bottom w:val="single" w:sz="4" w:space="0" w:color="auto"/>
              <w:right w:val="single" w:sz="4" w:space="0" w:color="auto"/>
            </w:tcBorders>
            <w:hideMark/>
          </w:tcPr>
          <w:p w14:paraId="0D2E1721" w14:textId="29FF8AB6" w:rsidR="00CE68F5" w:rsidRPr="00CE68F5" w:rsidRDefault="00CE68F5" w:rsidP="00CE68F5">
            <w:pPr>
              <w:tabs>
                <w:tab w:val="clear" w:pos="1134"/>
              </w:tabs>
              <w:spacing w:line="240" w:lineRule="auto"/>
              <w:rPr>
                <w:rFonts w:eastAsia="Calibri" w:cs="Tahoma"/>
                <w:b/>
                <w:sz w:val="22"/>
                <w:szCs w:val="22"/>
              </w:rPr>
            </w:pPr>
            <w:r w:rsidRPr="00CE68F5">
              <w:rPr>
                <w:rFonts w:eastAsia="Calibri" w:cs="Tahoma"/>
                <w:b/>
                <w:sz w:val="22"/>
                <w:szCs w:val="22"/>
              </w:rPr>
              <w:t xml:space="preserve">Local </w:t>
            </w:r>
            <w:r w:rsidR="00EA0928">
              <w:rPr>
                <w:rFonts w:eastAsia="Calibri" w:cs="Tahoma"/>
                <w:b/>
                <w:sz w:val="22"/>
                <w:szCs w:val="22"/>
              </w:rPr>
              <w:t>a</w:t>
            </w:r>
            <w:r w:rsidRPr="00CE68F5">
              <w:rPr>
                <w:rFonts w:eastAsia="Calibri" w:cs="Tahoma"/>
                <w:b/>
                <w:sz w:val="22"/>
                <w:szCs w:val="22"/>
              </w:rPr>
              <w:t>uthority</w:t>
            </w:r>
          </w:p>
        </w:tc>
        <w:tc>
          <w:tcPr>
            <w:tcW w:w="1915" w:type="dxa"/>
            <w:tcBorders>
              <w:top w:val="single" w:sz="4" w:space="0" w:color="auto"/>
              <w:left w:val="single" w:sz="4" w:space="0" w:color="auto"/>
              <w:bottom w:val="single" w:sz="4" w:space="0" w:color="auto"/>
              <w:right w:val="single" w:sz="4" w:space="0" w:color="auto"/>
            </w:tcBorders>
            <w:hideMark/>
          </w:tcPr>
          <w:p w14:paraId="3C3A0915" w14:textId="77777777" w:rsidR="00CE68F5" w:rsidRPr="00CE68F5" w:rsidRDefault="00CE68F5" w:rsidP="00CE68F5">
            <w:pPr>
              <w:tabs>
                <w:tab w:val="clear" w:pos="1134"/>
              </w:tabs>
              <w:spacing w:line="240" w:lineRule="auto"/>
              <w:rPr>
                <w:rFonts w:eastAsia="Calibri" w:cs="Tahoma"/>
                <w:b/>
                <w:sz w:val="22"/>
                <w:szCs w:val="22"/>
              </w:rPr>
            </w:pPr>
            <w:r w:rsidRPr="00CE68F5">
              <w:rPr>
                <w:rFonts w:eastAsia="Calibri" w:cs="Tahoma"/>
                <w:b/>
                <w:sz w:val="22"/>
                <w:szCs w:val="22"/>
              </w:rPr>
              <w:t>Date opened as an academy</w:t>
            </w:r>
          </w:p>
        </w:tc>
        <w:tc>
          <w:tcPr>
            <w:tcW w:w="1663" w:type="dxa"/>
            <w:tcBorders>
              <w:top w:val="single" w:sz="4" w:space="0" w:color="auto"/>
              <w:left w:val="single" w:sz="4" w:space="0" w:color="auto"/>
              <w:bottom w:val="single" w:sz="4" w:space="0" w:color="auto"/>
              <w:right w:val="single" w:sz="4" w:space="0" w:color="auto"/>
            </w:tcBorders>
            <w:hideMark/>
          </w:tcPr>
          <w:p w14:paraId="197B3808" w14:textId="77777777" w:rsidR="00CE68F5" w:rsidRPr="00CE68F5" w:rsidRDefault="00CE68F5" w:rsidP="00CE68F5">
            <w:pPr>
              <w:tabs>
                <w:tab w:val="clear" w:pos="1134"/>
              </w:tabs>
              <w:spacing w:line="240" w:lineRule="auto"/>
              <w:rPr>
                <w:rFonts w:eastAsia="Calibri" w:cs="Tahoma"/>
                <w:b/>
                <w:sz w:val="22"/>
                <w:szCs w:val="22"/>
              </w:rPr>
            </w:pPr>
            <w:r w:rsidRPr="00CE68F5">
              <w:rPr>
                <w:rFonts w:eastAsia="Calibri" w:cs="Tahoma"/>
                <w:b/>
                <w:sz w:val="22"/>
                <w:szCs w:val="22"/>
              </w:rPr>
              <w:t>Previous inspection judgement</w:t>
            </w:r>
          </w:p>
        </w:tc>
        <w:tc>
          <w:tcPr>
            <w:tcW w:w="1707" w:type="dxa"/>
            <w:tcBorders>
              <w:top w:val="single" w:sz="4" w:space="0" w:color="auto"/>
              <w:left w:val="single" w:sz="4" w:space="0" w:color="auto"/>
              <w:bottom w:val="single" w:sz="4" w:space="0" w:color="auto"/>
              <w:right w:val="single" w:sz="4" w:space="0" w:color="auto"/>
            </w:tcBorders>
            <w:hideMark/>
          </w:tcPr>
          <w:p w14:paraId="272156BC" w14:textId="77777777" w:rsidR="00CE68F5" w:rsidRPr="00CE68F5" w:rsidRDefault="00CE68F5" w:rsidP="009805C0">
            <w:pPr>
              <w:tabs>
                <w:tab w:val="clear" w:pos="1134"/>
              </w:tabs>
              <w:spacing w:line="240" w:lineRule="auto"/>
              <w:rPr>
                <w:rFonts w:eastAsia="Calibri" w:cs="Tahoma"/>
                <w:b/>
                <w:sz w:val="22"/>
                <w:szCs w:val="22"/>
              </w:rPr>
            </w:pPr>
            <w:r w:rsidRPr="00CE68F5">
              <w:rPr>
                <w:rFonts w:eastAsia="Calibri" w:cs="Tahoma"/>
                <w:b/>
                <w:sz w:val="22"/>
                <w:szCs w:val="22"/>
              </w:rPr>
              <w:t xml:space="preserve">Inspection grade, </w:t>
            </w:r>
            <w:r w:rsidR="009805C0">
              <w:rPr>
                <w:rFonts w:eastAsia="Calibri" w:cs="Tahoma"/>
                <w:b/>
                <w:sz w:val="22"/>
                <w:szCs w:val="22"/>
              </w:rPr>
              <w:t>February/March 2018</w:t>
            </w:r>
          </w:p>
        </w:tc>
      </w:tr>
      <w:tr w:rsidR="00CE68F5" w:rsidRPr="00CE68F5" w14:paraId="7FD11173" w14:textId="77777777" w:rsidTr="00CE68F5">
        <w:tc>
          <w:tcPr>
            <w:tcW w:w="1847" w:type="dxa"/>
            <w:tcBorders>
              <w:top w:val="single" w:sz="4" w:space="0" w:color="auto"/>
              <w:left w:val="single" w:sz="4" w:space="0" w:color="auto"/>
              <w:bottom w:val="single" w:sz="4" w:space="0" w:color="auto"/>
              <w:right w:val="single" w:sz="4" w:space="0" w:color="auto"/>
            </w:tcBorders>
            <w:hideMark/>
          </w:tcPr>
          <w:p w14:paraId="0E7F504A" w14:textId="77777777" w:rsidR="00CE68F5" w:rsidRPr="00CE68F5" w:rsidRDefault="00CA7A72" w:rsidP="00CE68F5">
            <w:pPr>
              <w:tabs>
                <w:tab w:val="clear" w:pos="1134"/>
              </w:tabs>
              <w:spacing w:line="240" w:lineRule="auto"/>
              <w:rPr>
                <w:rFonts w:eastAsia="Calibri" w:cs="Tahoma"/>
                <w:sz w:val="22"/>
                <w:szCs w:val="22"/>
              </w:rPr>
            </w:pPr>
            <w:r>
              <w:rPr>
                <w:rFonts w:eastAsia="Calibri" w:cs="Tahoma"/>
                <w:sz w:val="22"/>
                <w:szCs w:val="22"/>
              </w:rPr>
              <w:t>Sculthorpe Church of England Primary Academy</w:t>
            </w:r>
          </w:p>
        </w:tc>
        <w:tc>
          <w:tcPr>
            <w:tcW w:w="1921" w:type="dxa"/>
            <w:tcBorders>
              <w:top w:val="single" w:sz="4" w:space="0" w:color="auto"/>
              <w:left w:val="single" w:sz="4" w:space="0" w:color="auto"/>
              <w:bottom w:val="single" w:sz="4" w:space="0" w:color="auto"/>
              <w:right w:val="single" w:sz="4" w:space="0" w:color="auto"/>
            </w:tcBorders>
          </w:tcPr>
          <w:p w14:paraId="4537D56A" w14:textId="77777777" w:rsidR="00CE68F5" w:rsidRPr="00CE68F5" w:rsidRDefault="00CA7A72" w:rsidP="00CE68F5">
            <w:pPr>
              <w:tabs>
                <w:tab w:val="clear" w:pos="1134"/>
              </w:tabs>
              <w:spacing w:line="240" w:lineRule="auto"/>
              <w:rPr>
                <w:rFonts w:eastAsia="Calibri" w:cs="Tahoma"/>
                <w:sz w:val="22"/>
                <w:szCs w:val="22"/>
              </w:rPr>
            </w:pPr>
            <w:r>
              <w:rPr>
                <w:rFonts w:eastAsia="Calibri" w:cs="Tahoma"/>
                <w:sz w:val="22"/>
                <w:szCs w:val="22"/>
              </w:rPr>
              <w:t>Norfolk</w:t>
            </w:r>
          </w:p>
        </w:tc>
        <w:tc>
          <w:tcPr>
            <w:tcW w:w="1915" w:type="dxa"/>
            <w:tcBorders>
              <w:top w:val="single" w:sz="4" w:space="0" w:color="auto"/>
              <w:left w:val="single" w:sz="4" w:space="0" w:color="auto"/>
              <w:bottom w:val="single" w:sz="4" w:space="0" w:color="auto"/>
              <w:right w:val="single" w:sz="4" w:space="0" w:color="auto"/>
            </w:tcBorders>
            <w:hideMark/>
          </w:tcPr>
          <w:p w14:paraId="0A0315A2" w14:textId="77777777" w:rsidR="00CE68F5" w:rsidRPr="00CE68F5" w:rsidRDefault="00CA7A72" w:rsidP="00CE68F5">
            <w:pPr>
              <w:tabs>
                <w:tab w:val="clear" w:pos="1134"/>
              </w:tabs>
              <w:spacing w:line="240" w:lineRule="auto"/>
              <w:rPr>
                <w:rFonts w:eastAsia="Calibri" w:cs="Tahoma"/>
                <w:sz w:val="22"/>
                <w:szCs w:val="22"/>
              </w:rPr>
            </w:pPr>
            <w:r>
              <w:rPr>
                <w:rFonts w:eastAsia="Calibri" w:cs="Tahoma"/>
                <w:sz w:val="22"/>
                <w:szCs w:val="22"/>
              </w:rPr>
              <w:t>December 2015</w:t>
            </w:r>
          </w:p>
        </w:tc>
        <w:tc>
          <w:tcPr>
            <w:tcW w:w="1663" w:type="dxa"/>
            <w:tcBorders>
              <w:top w:val="single" w:sz="4" w:space="0" w:color="auto"/>
              <w:left w:val="single" w:sz="4" w:space="0" w:color="auto"/>
              <w:bottom w:val="single" w:sz="4" w:space="0" w:color="auto"/>
              <w:right w:val="single" w:sz="4" w:space="0" w:color="auto"/>
            </w:tcBorders>
            <w:hideMark/>
          </w:tcPr>
          <w:p w14:paraId="33619E53" w14:textId="77777777" w:rsidR="00CE68F5" w:rsidRPr="00CE68F5" w:rsidRDefault="00CE68F5" w:rsidP="00CE68F5">
            <w:pPr>
              <w:tabs>
                <w:tab w:val="clear" w:pos="1134"/>
              </w:tabs>
              <w:spacing w:line="240" w:lineRule="auto"/>
              <w:rPr>
                <w:rFonts w:eastAsia="Calibri" w:cs="Tahoma"/>
                <w:sz w:val="22"/>
                <w:szCs w:val="22"/>
              </w:rPr>
            </w:pPr>
            <w:r w:rsidRPr="00CE68F5">
              <w:rPr>
                <w:rFonts w:eastAsia="Calibri" w:cs="Tahoma"/>
                <w:sz w:val="22"/>
                <w:szCs w:val="22"/>
              </w:rPr>
              <w:t>Good</w:t>
            </w:r>
          </w:p>
        </w:tc>
        <w:tc>
          <w:tcPr>
            <w:tcW w:w="1707" w:type="dxa"/>
            <w:tcBorders>
              <w:top w:val="single" w:sz="4" w:space="0" w:color="auto"/>
              <w:left w:val="single" w:sz="4" w:space="0" w:color="auto"/>
              <w:bottom w:val="single" w:sz="4" w:space="0" w:color="auto"/>
              <w:right w:val="single" w:sz="4" w:space="0" w:color="auto"/>
            </w:tcBorders>
            <w:hideMark/>
          </w:tcPr>
          <w:p w14:paraId="4303B204" w14:textId="77777777" w:rsidR="00CE68F5" w:rsidRPr="00CE68F5" w:rsidRDefault="00CA7A72" w:rsidP="00CE68F5">
            <w:pPr>
              <w:tabs>
                <w:tab w:val="clear" w:pos="1134"/>
              </w:tabs>
              <w:spacing w:line="240" w:lineRule="auto"/>
              <w:rPr>
                <w:rFonts w:eastAsia="Calibri" w:cs="Tahoma"/>
                <w:sz w:val="22"/>
                <w:szCs w:val="22"/>
              </w:rPr>
            </w:pPr>
            <w:r>
              <w:rPr>
                <w:rFonts w:eastAsia="Calibri" w:cs="Tahoma"/>
                <w:sz w:val="22"/>
                <w:szCs w:val="22"/>
              </w:rPr>
              <w:t>Good</w:t>
            </w:r>
          </w:p>
        </w:tc>
      </w:tr>
      <w:tr w:rsidR="00CE68F5" w:rsidRPr="00CE68F5" w14:paraId="14343C2B" w14:textId="77777777" w:rsidTr="00CE68F5">
        <w:tc>
          <w:tcPr>
            <w:tcW w:w="1847" w:type="dxa"/>
            <w:tcBorders>
              <w:top w:val="single" w:sz="4" w:space="0" w:color="auto"/>
              <w:left w:val="single" w:sz="4" w:space="0" w:color="auto"/>
              <w:bottom w:val="single" w:sz="4" w:space="0" w:color="auto"/>
              <w:right w:val="single" w:sz="4" w:space="0" w:color="auto"/>
            </w:tcBorders>
          </w:tcPr>
          <w:p w14:paraId="12976C5B" w14:textId="77777777" w:rsidR="00CE68F5" w:rsidRPr="00CE68F5" w:rsidRDefault="00CA7A72" w:rsidP="00CE68F5">
            <w:pPr>
              <w:tabs>
                <w:tab w:val="clear" w:pos="1134"/>
              </w:tabs>
              <w:spacing w:line="240" w:lineRule="auto"/>
              <w:rPr>
                <w:rFonts w:eastAsia="Calibri" w:cs="Tahoma"/>
                <w:sz w:val="22"/>
                <w:szCs w:val="22"/>
              </w:rPr>
            </w:pPr>
            <w:r>
              <w:rPr>
                <w:rFonts w:eastAsia="Calibri" w:cs="Tahoma"/>
                <w:sz w:val="22"/>
                <w:szCs w:val="22"/>
              </w:rPr>
              <w:t>Gillingham St Michael’s Church of England Primary Academy</w:t>
            </w:r>
          </w:p>
        </w:tc>
        <w:tc>
          <w:tcPr>
            <w:tcW w:w="1921" w:type="dxa"/>
            <w:tcBorders>
              <w:top w:val="single" w:sz="4" w:space="0" w:color="auto"/>
              <w:left w:val="single" w:sz="4" w:space="0" w:color="auto"/>
              <w:bottom w:val="single" w:sz="4" w:space="0" w:color="auto"/>
              <w:right w:val="single" w:sz="4" w:space="0" w:color="auto"/>
            </w:tcBorders>
          </w:tcPr>
          <w:p w14:paraId="56249109" w14:textId="77777777" w:rsidR="00CE68F5" w:rsidRPr="00CE68F5" w:rsidRDefault="000D499B" w:rsidP="00CE68F5">
            <w:pPr>
              <w:tabs>
                <w:tab w:val="clear" w:pos="1134"/>
              </w:tabs>
              <w:spacing w:line="240" w:lineRule="auto"/>
              <w:rPr>
                <w:rFonts w:eastAsia="Calibri" w:cs="Tahoma"/>
                <w:sz w:val="22"/>
                <w:szCs w:val="22"/>
              </w:rPr>
            </w:pPr>
            <w:r>
              <w:rPr>
                <w:rFonts w:eastAsia="Calibri" w:cs="Tahoma"/>
                <w:sz w:val="22"/>
                <w:szCs w:val="22"/>
              </w:rPr>
              <w:t>Norfolk</w:t>
            </w:r>
          </w:p>
        </w:tc>
        <w:tc>
          <w:tcPr>
            <w:tcW w:w="1915" w:type="dxa"/>
            <w:tcBorders>
              <w:top w:val="single" w:sz="4" w:space="0" w:color="auto"/>
              <w:left w:val="single" w:sz="4" w:space="0" w:color="auto"/>
              <w:bottom w:val="single" w:sz="4" w:space="0" w:color="auto"/>
              <w:right w:val="single" w:sz="4" w:space="0" w:color="auto"/>
            </w:tcBorders>
          </w:tcPr>
          <w:p w14:paraId="53DCE607" w14:textId="77777777" w:rsidR="00CE68F5" w:rsidRPr="00CE68F5" w:rsidRDefault="000D499B" w:rsidP="00CE68F5">
            <w:pPr>
              <w:tabs>
                <w:tab w:val="clear" w:pos="1134"/>
              </w:tabs>
              <w:spacing w:line="240" w:lineRule="auto"/>
              <w:rPr>
                <w:rFonts w:eastAsia="Calibri" w:cs="Tahoma"/>
                <w:sz w:val="22"/>
                <w:szCs w:val="22"/>
              </w:rPr>
            </w:pPr>
            <w:r>
              <w:rPr>
                <w:rFonts w:eastAsia="Calibri" w:cs="Tahoma"/>
                <w:sz w:val="22"/>
                <w:szCs w:val="22"/>
              </w:rPr>
              <w:t>March 2015</w:t>
            </w:r>
          </w:p>
        </w:tc>
        <w:tc>
          <w:tcPr>
            <w:tcW w:w="1663" w:type="dxa"/>
            <w:tcBorders>
              <w:top w:val="single" w:sz="4" w:space="0" w:color="auto"/>
              <w:left w:val="single" w:sz="4" w:space="0" w:color="auto"/>
              <w:bottom w:val="single" w:sz="4" w:space="0" w:color="auto"/>
              <w:right w:val="single" w:sz="4" w:space="0" w:color="auto"/>
            </w:tcBorders>
          </w:tcPr>
          <w:p w14:paraId="5C7179A0" w14:textId="77777777" w:rsidR="00CE68F5" w:rsidRPr="00CE68F5" w:rsidRDefault="000D499B" w:rsidP="00CE68F5">
            <w:pPr>
              <w:tabs>
                <w:tab w:val="clear" w:pos="1134"/>
              </w:tabs>
              <w:spacing w:line="240" w:lineRule="auto"/>
              <w:rPr>
                <w:rFonts w:eastAsia="Calibri" w:cs="Tahoma"/>
                <w:sz w:val="22"/>
                <w:szCs w:val="22"/>
              </w:rPr>
            </w:pPr>
            <w:r>
              <w:rPr>
                <w:rFonts w:eastAsia="Calibri" w:cs="Tahoma"/>
                <w:sz w:val="22"/>
                <w:szCs w:val="22"/>
              </w:rPr>
              <w:t>Good</w:t>
            </w:r>
          </w:p>
        </w:tc>
        <w:tc>
          <w:tcPr>
            <w:tcW w:w="1707" w:type="dxa"/>
            <w:tcBorders>
              <w:top w:val="single" w:sz="4" w:space="0" w:color="auto"/>
              <w:left w:val="single" w:sz="4" w:space="0" w:color="auto"/>
              <w:bottom w:val="single" w:sz="4" w:space="0" w:color="auto"/>
              <w:right w:val="single" w:sz="4" w:space="0" w:color="auto"/>
            </w:tcBorders>
          </w:tcPr>
          <w:p w14:paraId="0853DC39" w14:textId="77777777" w:rsidR="00CE68F5" w:rsidRPr="00CE68F5" w:rsidRDefault="000D499B" w:rsidP="00CE68F5">
            <w:pPr>
              <w:tabs>
                <w:tab w:val="clear" w:pos="1134"/>
              </w:tabs>
              <w:spacing w:line="240" w:lineRule="auto"/>
              <w:rPr>
                <w:rFonts w:eastAsia="Calibri" w:cs="Tahoma"/>
                <w:sz w:val="22"/>
                <w:szCs w:val="22"/>
              </w:rPr>
            </w:pPr>
            <w:r>
              <w:rPr>
                <w:rFonts w:eastAsia="Calibri" w:cs="Tahoma"/>
                <w:sz w:val="22"/>
                <w:szCs w:val="22"/>
              </w:rPr>
              <w:t>Good</w:t>
            </w:r>
          </w:p>
        </w:tc>
      </w:tr>
      <w:tr w:rsidR="00CE68F5" w:rsidRPr="00CE68F5" w14:paraId="49107BE8" w14:textId="77777777" w:rsidTr="00CE68F5">
        <w:tc>
          <w:tcPr>
            <w:tcW w:w="1847" w:type="dxa"/>
            <w:tcBorders>
              <w:top w:val="single" w:sz="4" w:space="0" w:color="auto"/>
              <w:left w:val="single" w:sz="4" w:space="0" w:color="auto"/>
              <w:bottom w:val="single" w:sz="4" w:space="0" w:color="auto"/>
              <w:right w:val="single" w:sz="4" w:space="0" w:color="auto"/>
            </w:tcBorders>
          </w:tcPr>
          <w:p w14:paraId="32F4FFB5" w14:textId="77777777" w:rsidR="00CE68F5" w:rsidRPr="00CE68F5" w:rsidRDefault="000D499B" w:rsidP="009805C0">
            <w:pPr>
              <w:tabs>
                <w:tab w:val="clear" w:pos="1134"/>
              </w:tabs>
              <w:spacing w:line="240" w:lineRule="auto"/>
              <w:rPr>
                <w:rFonts w:eastAsia="Calibri" w:cs="Tahoma"/>
                <w:sz w:val="22"/>
                <w:szCs w:val="22"/>
              </w:rPr>
            </w:pPr>
            <w:r>
              <w:rPr>
                <w:rFonts w:eastAsia="Calibri" w:cs="Tahoma"/>
                <w:sz w:val="22"/>
                <w:szCs w:val="22"/>
              </w:rPr>
              <w:t>St Peter and St Paul Church of England Primary Academy</w:t>
            </w:r>
          </w:p>
        </w:tc>
        <w:tc>
          <w:tcPr>
            <w:tcW w:w="1921" w:type="dxa"/>
            <w:tcBorders>
              <w:top w:val="single" w:sz="4" w:space="0" w:color="auto"/>
              <w:left w:val="single" w:sz="4" w:space="0" w:color="auto"/>
              <w:bottom w:val="single" w:sz="4" w:space="0" w:color="auto"/>
              <w:right w:val="single" w:sz="4" w:space="0" w:color="auto"/>
            </w:tcBorders>
          </w:tcPr>
          <w:p w14:paraId="7C02A488" w14:textId="77777777" w:rsidR="00CE68F5" w:rsidRPr="00CE68F5" w:rsidRDefault="000D499B" w:rsidP="00CE68F5">
            <w:pPr>
              <w:tabs>
                <w:tab w:val="clear" w:pos="1134"/>
              </w:tabs>
              <w:spacing w:line="240" w:lineRule="auto"/>
              <w:rPr>
                <w:rFonts w:eastAsia="Calibri" w:cs="Tahoma"/>
                <w:sz w:val="22"/>
                <w:szCs w:val="22"/>
              </w:rPr>
            </w:pPr>
            <w:r>
              <w:rPr>
                <w:rFonts w:eastAsia="Calibri" w:cs="Tahoma"/>
                <w:sz w:val="22"/>
                <w:szCs w:val="22"/>
              </w:rPr>
              <w:t>Norfolk</w:t>
            </w:r>
          </w:p>
        </w:tc>
        <w:tc>
          <w:tcPr>
            <w:tcW w:w="1915" w:type="dxa"/>
            <w:tcBorders>
              <w:top w:val="single" w:sz="4" w:space="0" w:color="auto"/>
              <w:left w:val="single" w:sz="4" w:space="0" w:color="auto"/>
              <w:bottom w:val="single" w:sz="4" w:space="0" w:color="auto"/>
              <w:right w:val="single" w:sz="4" w:space="0" w:color="auto"/>
            </w:tcBorders>
          </w:tcPr>
          <w:p w14:paraId="0C6EF72F" w14:textId="77777777" w:rsidR="00CE68F5" w:rsidRPr="00CE68F5" w:rsidRDefault="000D499B" w:rsidP="00CE68F5">
            <w:pPr>
              <w:tabs>
                <w:tab w:val="clear" w:pos="1134"/>
              </w:tabs>
              <w:spacing w:line="240" w:lineRule="auto"/>
              <w:rPr>
                <w:rFonts w:eastAsia="Calibri" w:cs="Tahoma"/>
                <w:sz w:val="22"/>
                <w:szCs w:val="22"/>
              </w:rPr>
            </w:pPr>
            <w:r>
              <w:rPr>
                <w:rFonts w:eastAsia="Calibri" w:cs="Tahoma"/>
                <w:sz w:val="22"/>
                <w:szCs w:val="22"/>
              </w:rPr>
              <w:t>February 2015</w:t>
            </w:r>
          </w:p>
        </w:tc>
        <w:tc>
          <w:tcPr>
            <w:tcW w:w="1663" w:type="dxa"/>
            <w:tcBorders>
              <w:top w:val="single" w:sz="4" w:space="0" w:color="auto"/>
              <w:left w:val="single" w:sz="4" w:space="0" w:color="auto"/>
              <w:bottom w:val="single" w:sz="4" w:space="0" w:color="auto"/>
              <w:right w:val="single" w:sz="4" w:space="0" w:color="auto"/>
            </w:tcBorders>
          </w:tcPr>
          <w:p w14:paraId="180D90A1" w14:textId="77777777" w:rsidR="00CE68F5" w:rsidRPr="00CE68F5" w:rsidRDefault="000D499B" w:rsidP="00CE68F5">
            <w:pPr>
              <w:tabs>
                <w:tab w:val="clear" w:pos="1134"/>
              </w:tabs>
              <w:spacing w:line="240" w:lineRule="auto"/>
              <w:rPr>
                <w:rFonts w:eastAsia="Calibri" w:cs="Tahoma"/>
                <w:sz w:val="22"/>
                <w:szCs w:val="22"/>
              </w:rPr>
            </w:pPr>
            <w:r>
              <w:rPr>
                <w:rFonts w:eastAsia="Calibri" w:cs="Tahoma"/>
                <w:sz w:val="22"/>
                <w:szCs w:val="22"/>
              </w:rPr>
              <w:t>Good</w:t>
            </w:r>
          </w:p>
        </w:tc>
        <w:tc>
          <w:tcPr>
            <w:tcW w:w="1707" w:type="dxa"/>
            <w:tcBorders>
              <w:top w:val="single" w:sz="4" w:space="0" w:color="auto"/>
              <w:left w:val="single" w:sz="4" w:space="0" w:color="auto"/>
              <w:bottom w:val="single" w:sz="4" w:space="0" w:color="auto"/>
              <w:right w:val="single" w:sz="4" w:space="0" w:color="auto"/>
            </w:tcBorders>
          </w:tcPr>
          <w:p w14:paraId="5B724010" w14:textId="77777777" w:rsidR="00CE68F5" w:rsidRPr="00CE68F5" w:rsidRDefault="000D499B" w:rsidP="00CE68F5">
            <w:pPr>
              <w:tabs>
                <w:tab w:val="clear" w:pos="1134"/>
              </w:tabs>
              <w:spacing w:line="240" w:lineRule="auto"/>
              <w:rPr>
                <w:rFonts w:eastAsia="Calibri" w:cs="Tahoma"/>
                <w:sz w:val="22"/>
                <w:szCs w:val="22"/>
              </w:rPr>
            </w:pPr>
            <w:r>
              <w:rPr>
                <w:rFonts w:eastAsia="Calibri" w:cs="Tahoma"/>
                <w:sz w:val="22"/>
                <w:szCs w:val="22"/>
              </w:rPr>
              <w:t>Good</w:t>
            </w:r>
          </w:p>
        </w:tc>
      </w:tr>
    </w:tbl>
    <w:p w14:paraId="186E41CF" w14:textId="77777777" w:rsidR="00CE68F5" w:rsidRPr="00CE68F5" w:rsidRDefault="00CE68F5" w:rsidP="00CE68F5">
      <w:pPr>
        <w:tabs>
          <w:tab w:val="clear" w:pos="1134"/>
        </w:tabs>
        <w:spacing w:line="240" w:lineRule="auto"/>
        <w:rPr>
          <w:rFonts w:eastAsia="Calibri" w:cs="Tahoma"/>
          <w:sz w:val="22"/>
          <w:szCs w:val="22"/>
        </w:rPr>
      </w:pPr>
    </w:p>
    <w:p w14:paraId="58DF6376" w14:textId="77777777" w:rsidR="000D499B" w:rsidRDefault="000D499B" w:rsidP="00CE68F5">
      <w:pPr>
        <w:tabs>
          <w:tab w:val="clear" w:pos="1134"/>
        </w:tabs>
        <w:spacing w:line="240" w:lineRule="auto"/>
        <w:rPr>
          <w:rFonts w:eastAsia="Calibri" w:cs="Tahoma"/>
          <w:b/>
          <w:sz w:val="22"/>
          <w:szCs w:val="22"/>
        </w:rPr>
      </w:pPr>
    </w:p>
    <w:p w14:paraId="0CF787BA" w14:textId="77777777" w:rsidR="000D499B" w:rsidRDefault="000D499B" w:rsidP="00CE68F5">
      <w:pPr>
        <w:tabs>
          <w:tab w:val="clear" w:pos="1134"/>
        </w:tabs>
        <w:spacing w:line="240" w:lineRule="auto"/>
        <w:rPr>
          <w:rFonts w:eastAsia="Calibri" w:cs="Tahoma"/>
          <w:b/>
          <w:sz w:val="22"/>
          <w:szCs w:val="22"/>
        </w:rPr>
      </w:pPr>
    </w:p>
    <w:p w14:paraId="591F68F3" w14:textId="77777777" w:rsidR="00CE68F5" w:rsidRPr="00CE68F5" w:rsidRDefault="000D499B" w:rsidP="00CE68F5">
      <w:pPr>
        <w:tabs>
          <w:tab w:val="clear" w:pos="1134"/>
        </w:tabs>
        <w:spacing w:line="240" w:lineRule="auto"/>
        <w:rPr>
          <w:rFonts w:eastAsia="Calibri" w:cs="Tahoma"/>
          <w:b/>
          <w:sz w:val="22"/>
          <w:szCs w:val="22"/>
        </w:rPr>
      </w:pPr>
      <w:r>
        <w:rPr>
          <w:rFonts w:eastAsia="Calibri" w:cs="Tahoma"/>
          <w:b/>
          <w:sz w:val="22"/>
          <w:szCs w:val="22"/>
        </w:rPr>
        <w:lastRenderedPageBreak/>
        <w:t xml:space="preserve">Trust schools that were part of the focused telephone calls on 8, 9 and 12 March 2018 </w:t>
      </w:r>
    </w:p>
    <w:p w14:paraId="250A1290" w14:textId="77777777" w:rsidR="00CE68F5" w:rsidRPr="00CE68F5" w:rsidRDefault="00CE68F5" w:rsidP="00CE68F5">
      <w:pPr>
        <w:tabs>
          <w:tab w:val="clear" w:pos="1134"/>
        </w:tabs>
        <w:spacing w:line="240" w:lineRule="auto"/>
        <w:rPr>
          <w:rFonts w:eastAsia="Calibri" w:cs="Tahoma"/>
          <w:sz w:val="22"/>
          <w:szCs w:val="22"/>
        </w:rPr>
      </w:pPr>
    </w:p>
    <w:tbl>
      <w:tblPr>
        <w:tblStyle w:val="TableGrid"/>
        <w:tblW w:w="0" w:type="auto"/>
        <w:tblLook w:val="04A0" w:firstRow="1" w:lastRow="0" w:firstColumn="1" w:lastColumn="0" w:noHBand="0" w:noVBand="1"/>
      </w:tblPr>
      <w:tblGrid>
        <w:gridCol w:w="1847"/>
        <w:gridCol w:w="1921"/>
        <w:gridCol w:w="1915"/>
        <w:gridCol w:w="1663"/>
        <w:gridCol w:w="1707"/>
      </w:tblGrid>
      <w:tr w:rsidR="00871FD6" w:rsidRPr="00CE68F5" w14:paraId="03A79CC2" w14:textId="77777777" w:rsidTr="00EA0928">
        <w:trPr>
          <w:tblHeader/>
        </w:trPr>
        <w:tc>
          <w:tcPr>
            <w:tcW w:w="1847" w:type="dxa"/>
            <w:tcBorders>
              <w:top w:val="single" w:sz="4" w:space="0" w:color="auto"/>
              <w:left w:val="single" w:sz="4" w:space="0" w:color="auto"/>
              <w:bottom w:val="single" w:sz="4" w:space="0" w:color="auto"/>
              <w:right w:val="single" w:sz="4" w:space="0" w:color="auto"/>
            </w:tcBorders>
            <w:hideMark/>
          </w:tcPr>
          <w:p w14:paraId="0E76E174" w14:textId="77777777" w:rsidR="00CE68F5" w:rsidRPr="00CE68F5" w:rsidRDefault="00CE68F5" w:rsidP="00CE68F5">
            <w:pPr>
              <w:tabs>
                <w:tab w:val="clear" w:pos="1134"/>
              </w:tabs>
              <w:spacing w:line="240" w:lineRule="auto"/>
              <w:rPr>
                <w:rFonts w:eastAsia="Calibri" w:cs="Tahoma"/>
                <w:b/>
                <w:sz w:val="22"/>
                <w:szCs w:val="22"/>
              </w:rPr>
            </w:pPr>
            <w:r w:rsidRPr="00CE68F5">
              <w:rPr>
                <w:rFonts w:eastAsia="Calibri" w:cs="Tahoma"/>
                <w:b/>
                <w:sz w:val="22"/>
                <w:szCs w:val="22"/>
              </w:rPr>
              <w:t>School</w:t>
            </w:r>
          </w:p>
        </w:tc>
        <w:tc>
          <w:tcPr>
            <w:tcW w:w="1921" w:type="dxa"/>
            <w:tcBorders>
              <w:top w:val="single" w:sz="4" w:space="0" w:color="auto"/>
              <w:left w:val="single" w:sz="4" w:space="0" w:color="auto"/>
              <w:bottom w:val="single" w:sz="4" w:space="0" w:color="auto"/>
              <w:right w:val="single" w:sz="4" w:space="0" w:color="auto"/>
            </w:tcBorders>
            <w:hideMark/>
          </w:tcPr>
          <w:p w14:paraId="01B3C908" w14:textId="4B792E53" w:rsidR="00CE68F5" w:rsidRPr="00CE68F5" w:rsidRDefault="00CE68F5" w:rsidP="00EA0928">
            <w:pPr>
              <w:tabs>
                <w:tab w:val="clear" w:pos="1134"/>
              </w:tabs>
              <w:spacing w:line="240" w:lineRule="auto"/>
              <w:rPr>
                <w:rFonts w:eastAsia="Calibri" w:cs="Tahoma"/>
                <w:b/>
                <w:sz w:val="22"/>
                <w:szCs w:val="22"/>
              </w:rPr>
            </w:pPr>
            <w:r w:rsidRPr="00CE68F5">
              <w:rPr>
                <w:rFonts w:eastAsia="Calibri" w:cs="Tahoma"/>
                <w:b/>
                <w:sz w:val="22"/>
                <w:szCs w:val="22"/>
              </w:rPr>
              <w:t xml:space="preserve">Local </w:t>
            </w:r>
            <w:r w:rsidR="00EA0928">
              <w:rPr>
                <w:rFonts w:eastAsia="Calibri" w:cs="Tahoma"/>
                <w:b/>
                <w:sz w:val="22"/>
                <w:szCs w:val="22"/>
              </w:rPr>
              <w:t>a</w:t>
            </w:r>
            <w:r w:rsidRPr="00CE68F5">
              <w:rPr>
                <w:rFonts w:eastAsia="Calibri" w:cs="Tahoma"/>
                <w:b/>
                <w:sz w:val="22"/>
                <w:szCs w:val="22"/>
              </w:rPr>
              <w:t>uthority</w:t>
            </w:r>
          </w:p>
        </w:tc>
        <w:tc>
          <w:tcPr>
            <w:tcW w:w="1915" w:type="dxa"/>
            <w:tcBorders>
              <w:top w:val="single" w:sz="4" w:space="0" w:color="auto"/>
              <w:left w:val="single" w:sz="4" w:space="0" w:color="auto"/>
              <w:bottom w:val="single" w:sz="4" w:space="0" w:color="auto"/>
              <w:right w:val="single" w:sz="4" w:space="0" w:color="auto"/>
            </w:tcBorders>
            <w:hideMark/>
          </w:tcPr>
          <w:p w14:paraId="6933D99F" w14:textId="77777777" w:rsidR="00CE68F5" w:rsidRPr="00CE68F5" w:rsidRDefault="00CE68F5" w:rsidP="00CE68F5">
            <w:pPr>
              <w:tabs>
                <w:tab w:val="clear" w:pos="1134"/>
              </w:tabs>
              <w:spacing w:line="240" w:lineRule="auto"/>
              <w:rPr>
                <w:rFonts w:eastAsia="Calibri" w:cs="Tahoma"/>
                <w:b/>
                <w:sz w:val="22"/>
                <w:szCs w:val="22"/>
              </w:rPr>
            </w:pPr>
            <w:r w:rsidRPr="00CE68F5">
              <w:rPr>
                <w:rFonts w:eastAsia="Calibri" w:cs="Tahoma"/>
                <w:b/>
                <w:sz w:val="22"/>
                <w:szCs w:val="22"/>
              </w:rPr>
              <w:t>Date opened as an academy</w:t>
            </w:r>
          </w:p>
        </w:tc>
        <w:tc>
          <w:tcPr>
            <w:tcW w:w="1663" w:type="dxa"/>
            <w:tcBorders>
              <w:top w:val="single" w:sz="4" w:space="0" w:color="auto"/>
              <w:left w:val="single" w:sz="4" w:space="0" w:color="auto"/>
              <w:bottom w:val="single" w:sz="4" w:space="0" w:color="auto"/>
              <w:right w:val="single" w:sz="4" w:space="0" w:color="auto"/>
            </w:tcBorders>
            <w:hideMark/>
          </w:tcPr>
          <w:p w14:paraId="05309EEE" w14:textId="77777777" w:rsidR="00CE68F5" w:rsidRPr="00CE68F5" w:rsidRDefault="00CE68F5" w:rsidP="00CE68F5">
            <w:pPr>
              <w:tabs>
                <w:tab w:val="clear" w:pos="1134"/>
              </w:tabs>
              <w:spacing w:line="240" w:lineRule="auto"/>
              <w:rPr>
                <w:rFonts w:eastAsia="Calibri" w:cs="Tahoma"/>
                <w:b/>
                <w:sz w:val="22"/>
                <w:szCs w:val="22"/>
              </w:rPr>
            </w:pPr>
            <w:r w:rsidRPr="00CE68F5">
              <w:rPr>
                <w:rFonts w:eastAsia="Calibri" w:cs="Tahoma"/>
                <w:b/>
                <w:sz w:val="22"/>
                <w:szCs w:val="22"/>
              </w:rPr>
              <w:t>Previous inspection judgement</w:t>
            </w:r>
          </w:p>
        </w:tc>
        <w:tc>
          <w:tcPr>
            <w:tcW w:w="1707" w:type="dxa"/>
            <w:tcBorders>
              <w:top w:val="single" w:sz="4" w:space="0" w:color="auto"/>
              <w:left w:val="single" w:sz="4" w:space="0" w:color="auto"/>
              <w:bottom w:val="single" w:sz="4" w:space="0" w:color="auto"/>
              <w:right w:val="single" w:sz="4" w:space="0" w:color="auto"/>
            </w:tcBorders>
            <w:hideMark/>
          </w:tcPr>
          <w:p w14:paraId="354DC5BC" w14:textId="77777777" w:rsidR="00CE68F5" w:rsidRPr="00CE68F5" w:rsidRDefault="00CE68F5" w:rsidP="00CE68F5">
            <w:pPr>
              <w:tabs>
                <w:tab w:val="clear" w:pos="1134"/>
              </w:tabs>
              <w:spacing w:line="240" w:lineRule="auto"/>
              <w:rPr>
                <w:rFonts w:eastAsia="Calibri" w:cs="Tahoma"/>
                <w:b/>
                <w:sz w:val="22"/>
                <w:szCs w:val="22"/>
              </w:rPr>
            </w:pPr>
            <w:r w:rsidRPr="00CE68F5">
              <w:rPr>
                <w:rFonts w:eastAsia="Calibri" w:cs="Tahoma"/>
                <w:b/>
                <w:sz w:val="22"/>
                <w:szCs w:val="22"/>
              </w:rPr>
              <w:t>Most recent inspection judgement</w:t>
            </w:r>
          </w:p>
        </w:tc>
      </w:tr>
      <w:tr w:rsidR="00871FD6" w:rsidRPr="00CE68F5" w14:paraId="2A408640" w14:textId="77777777" w:rsidTr="00CE68F5">
        <w:tc>
          <w:tcPr>
            <w:tcW w:w="1847" w:type="dxa"/>
            <w:tcBorders>
              <w:top w:val="single" w:sz="4" w:space="0" w:color="auto"/>
              <w:left w:val="single" w:sz="4" w:space="0" w:color="auto"/>
              <w:bottom w:val="single" w:sz="4" w:space="0" w:color="auto"/>
              <w:right w:val="single" w:sz="4" w:space="0" w:color="auto"/>
            </w:tcBorders>
            <w:hideMark/>
          </w:tcPr>
          <w:p w14:paraId="503581B0" w14:textId="77777777" w:rsidR="00CE68F5" w:rsidRPr="00CE68F5" w:rsidRDefault="00D77499" w:rsidP="00CE68F5">
            <w:pPr>
              <w:tabs>
                <w:tab w:val="clear" w:pos="1134"/>
              </w:tabs>
              <w:spacing w:line="240" w:lineRule="auto"/>
              <w:rPr>
                <w:rFonts w:eastAsia="Calibri" w:cs="Tahoma"/>
                <w:sz w:val="22"/>
                <w:szCs w:val="22"/>
              </w:rPr>
            </w:pPr>
            <w:r>
              <w:rPr>
                <w:rFonts w:eastAsia="Calibri" w:cs="Tahoma"/>
                <w:sz w:val="22"/>
                <w:szCs w:val="22"/>
              </w:rPr>
              <w:t>Kessingland Church of England Primary Academy</w:t>
            </w:r>
          </w:p>
        </w:tc>
        <w:tc>
          <w:tcPr>
            <w:tcW w:w="1921" w:type="dxa"/>
            <w:tcBorders>
              <w:top w:val="single" w:sz="4" w:space="0" w:color="auto"/>
              <w:left w:val="single" w:sz="4" w:space="0" w:color="auto"/>
              <w:bottom w:val="single" w:sz="4" w:space="0" w:color="auto"/>
              <w:right w:val="single" w:sz="4" w:space="0" w:color="auto"/>
            </w:tcBorders>
          </w:tcPr>
          <w:p w14:paraId="2FBD1428" w14:textId="77777777" w:rsidR="00CE68F5" w:rsidRPr="00CE68F5" w:rsidRDefault="00D77499" w:rsidP="00CE68F5">
            <w:pPr>
              <w:tabs>
                <w:tab w:val="clear" w:pos="1134"/>
              </w:tabs>
              <w:spacing w:line="240" w:lineRule="auto"/>
              <w:rPr>
                <w:rFonts w:eastAsia="Calibri" w:cs="Tahoma"/>
                <w:sz w:val="22"/>
                <w:szCs w:val="22"/>
              </w:rPr>
            </w:pPr>
            <w:r>
              <w:rPr>
                <w:rFonts w:eastAsia="Calibri" w:cs="Tahoma"/>
                <w:sz w:val="22"/>
                <w:szCs w:val="22"/>
              </w:rPr>
              <w:t>Suffolk</w:t>
            </w:r>
          </w:p>
        </w:tc>
        <w:tc>
          <w:tcPr>
            <w:tcW w:w="1915" w:type="dxa"/>
            <w:tcBorders>
              <w:top w:val="single" w:sz="4" w:space="0" w:color="auto"/>
              <w:left w:val="single" w:sz="4" w:space="0" w:color="auto"/>
              <w:bottom w:val="single" w:sz="4" w:space="0" w:color="auto"/>
              <w:right w:val="single" w:sz="4" w:space="0" w:color="auto"/>
            </w:tcBorders>
            <w:hideMark/>
          </w:tcPr>
          <w:p w14:paraId="03BB067F" w14:textId="77777777" w:rsidR="00CE68F5" w:rsidRPr="00CE68F5" w:rsidRDefault="00D77499" w:rsidP="00CE68F5">
            <w:pPr>
              <w:tabs>
                <w:tab w:val="clear" w:pos="1134"/>
              </w:tabs>
              <w:spacing w:line="240" w:lineRule="auto"/>
              <w:rPr>
                <w:rFonts w:eastAsia="Calibri" w:cs="Tahoma"/>
                <w:sz w:val="22"/>
                <w:szCs w:val="22"/>
              </w:rPr>
            </w:pPr>
            <w:r>
              <w:rPr>
                <w:rFonts w:eastAsia="Calibri" w:cs="Tahoma"/>
                <w:sz w:val="22"/>
                <w:szCs w:val="22"/>
              </w:rPr>
              <w:t>September 2014</w:t>
            </w:r>
          </w:p>
        </w:tc>
        <w:tc>
          <w:tcPr>
            <w:tcW w:w="1663" w:type="dxa"/>
            <w:tcBorders>
              <w:top w:val="single" w:sz="4" w:space="0" w:color="auto"/>
              <w:left w:val="single" w:sz="4" w:space="0" w:color="auto"/>
              <w:bottom w:val="single" w:sz="4" w:space="0" w:color="auto"/>
              <w:right w:val="single" w:sz="4" w:space="0" w:color="auto"/>
            </w:tcBorders>
            <w:hideMark/>
          </w:tcPr>
          <w:p w14:paraId="38F4DFF3" w14:textId="77777777" w:rsidR="00CE68F5" w:rsidRPr="00CE68F5" w:rsidRDefault="00D77499" w:rsidP="00CE68F5">
            <w:pPr>
              <w:tabs>
                <w:tab w:val="clear" w:pos="1134"/>
              </w:tabs>
              <w:spacing w:line="240" w:lineRule="auto"/>
              <w:rPr>
                <w:rFonts w:eastAsia="Calibri" w:cs="Tahoma"/>
                <w:sz w:val="22"/>
                <w:szCs w:val="22"/>
              </w:rPr>
            </w:pPr>
            <w:r>
              <w:rPr>
                <w:rFonts w:eastAsia="Calibri" w:cs="Tahoma"/>
                <w:sz w:val="22"/>
                <w:szCs w:val="22"/>
              </w:rPr>
              <w:t>Inadequate; Special measures</w:t>
            </w:r>
          </w:p>
        </w:tc>
        <w:tc>
          <w:tcPr>
            <w:tcW w:w="1707" w:type="dxa"/>
            <w:tcBorders>
              <w:top w:val="single" w:sz="4" w:space="0" w:color="auto"/>
              <w:left w:val="single" w:sz="4" w:space="0" w:color="auto"/>
              <w:bottom w:val="single" w:sz="4" w:space="0" w:color="auto"/>
              <w:right w:val="single" w:sz="4" w:space="0" w:color="auto"/>
            </w:tcBorders>
            <w:hideMark/>
          </w:tcPr>
          <w:p w14:paraId="25402E64" w14:textId="77777777" w:rsidR="00CE68F5" w:rsidRPr="00CE68F5" w:rsidRDefault="00D77499" w:rsidP="00CE68F5">
            <w:pPr>
              <w:tabs>
                <w:tab w:val="clear" w:pos="1134"/>
              </w:tabs>
              <w:spacing w:line="240" w:lineRule="auto"/>
              <w:rPr>
                <w:rFonts w:eastAsia="Calibri" w:cs="Tahoma"/>
                <w:sz w:val="22"/>
                <w:szCs w:val="22"/>
              </w:rPr>
            </w:pPr>
            <w:r>
              <w:rPr>
                <w:rFonts w:eastAsia="Calibri" w:cs="Tahoma"/>
                <w:sz w:val="22"/>
                <w:szCs w:val="22"/>
              </w:rPr>
              <w:t>July 2017 Requires improvement</w:t>
            </w:r>
          </w:p>
        </w:tc>
      </w:tr>
      <w:tr w:rsidR="00871FD6" w:rsidRPr="00CE68F5" w14:paraId="0B269503" w14:textId="77777777" w:rsidTr="00CE68F5">
        <w:tc>
          <w:tcPr>
            <w:tcW w:w="1847" w:type="dxa"/>
            <w:tcBorders>
              <w:top w:val="single" w:sz="4" w:space="0" w:color="auto"/>
              <w:left w:val="single" w:sz="4" w:space="0" w:color="auto"/>
              <w:bottom w:val="single" w:sz="4" w:space="0" w:color="auto"/>
              <w:right w:val="single" w:sz="4" w:space="0" w:color="auto"/>
            </w:tcBorders>
            <w:hideMark/>
          </w:tcPr>
          <w:p w14:paraId="086B0983" w14:textId="77777777" w:rsidR="00CE68F5" w:rsidRPr="00CE68F5" w:rsidRDefault="00D77499" w:rsidP="00CE68F5">
            <w:pPr>
              <w:tabs>
                <w:tab w:val="clear" w:pos="1134"/>
              </w:tabs>
              <w:spacing w:line="240" w:lineRule="auto"/>
              <w:rPr>
                <w:rFonts w:eastAsia="Calibri" w:cs="Tahoma"/>
                <w:sz w:val="22"/>
                <w:szCs w:val="22"/>
              </w:rPr>
            </w:pPr>
            <w:r>
              <w:rPr>
                <w:rFonts w:eastAsia="Calibri" w:cs="Tahoma"/>
                <w:sz w:val="22"/>
                <w:szCs w:val="22"/>
              </w:rPr>
              <w:t>Whitefriars Church of England Primary Academy</w:t>
            </w:r>
          </w:p>
        </w:tc>
        <w:tc>
          <w:tcPr>
            <w:tcW w:w="1921" w:type="dxa"/>
            <w:tcBorders>
              <w:top w:val="single" w:sz="4" w:space="0" w:color="auto"/>
              <w:left w:val="single" w:sz="4" w:space="0" w:color="auto"/>
              <w:bottom w:val="single" w:sz="4" w:space="0" w:color="auto"/>
              <w:right w:val="single" w:sz="4" w:space="0" w:color="auto"/>
            </w:tcBorders>
          </w:tcPr>
          <w:p w14:paraId="0D58AC47" w14:textId="77777777" w:rsidR="00CE68F5" w:rsidRPr="00CE68F5" w:rsidRDefault="00D77499" w:rsidP="00CE68F5">
            <w:pPr>
              <w:tabs>
                <w:tab w:val="clear" w:pos="1134"/>
              </w:tabs>
              <w:spacing w:line="240" w:lineRule="auto"/>
              <w:rPr>
                <w:rFonts w:eastAsia="Calibri" w:cs="Tahoma"/>
                <w:sz w:val="22"/>
                <w:szCs w:val="22"/>
              </w:rPr>
            </w:pPr>
            <w:r>
              <w:rPr>
                <w:rFonts w:eastAsia="Calibri" w:cs="Tahoma"/>
                <w:sz w:val="22"/>
                <w:szCs w:val="22"/>
              </w:rPr>
              <w:t>Norfolk</w:t>
            </w:r>
          </w:p>
        </w:tc>
        <w:tc>
          <w:tcPr>
            <w:tcW w:w="1915" w:type="dxa"/>
            <w:tcBorders>
              <w:top w:val="single" w:sz="4" w:space="0" w:color="auto"/>
              <w:left w:val="single" w:sz="4" w:space="0" w:color="auto"/>
              <w:bottom w:val="single" w:sz="4" w:space="0" w:color="auto"/>
              <w:right w:val="single" w:sz="4" w:space="0" w:color="auto"/>
            </w:tcBorders>
            <w:hideMark/>
          </w:tcPr>
          <w:p w14:paraId="1DD5D06D" w14:textId="77777777" w:rsidR="00CE68F5" w:rsidRPr="00CE68F5" w:rsidRDefault="00D77499" w:rsidP="00CE68F5">
            <w:pPr>
              <w:tabs>
                <w:tab w:val="clear" w:pos="1134"/>
              </w:tabs>
              <w:spacing w:line="240" w:lineRule="auto"/>
              <w:rPr>
                <w:rFonts w:eastAsia="Calibri" w:cs="Tahoma"/>
                <w:sz w:val="22"/>
                <w:szCs w:val="22"/>
              </w:rPr>
            </w:pPr>
            <w:r>
              <w:rPr>
                <w:rFonts w:eastAsia="Calibri" w:cs="Tahoma"/>
                <w:sz w:val="22"/>
                <w:szCs w:val="22"/>
              </w:rPr>
              <w:t>September 2014</w:t>
            </w:r>
          </w:p>
        </w:tc>
        <w:tc>
          <w:tcPr>
            <w:tcW w:w="1663" w:type="dxa"/>
            <w:tcBorders>
              <w:top w:val="single" w:sz="4" w:space="0" w:color="auto"/>
              <w:left w:val="single" w:sz="4" w:space="0" w:color="auto"/>
              <w:bottom w:val="single" w:sz="4" w:space="0" w:color="auto"/>
              <w:right w:val="single" w:sz="4" w:space="0" w:color="auto"/>
            </w:tcBorders>
            <w:hideMark/>
          </w:tcPr>
          <w:p w14:paraId="2EA994A7" w14:textId="77777777" w:rsidR="00CE68F5" w:rsidRPr="00CE68F5" w:rsidRDefault="00D77499" w:rsidP="00CE68F5">
            <w:pPr>
              <w:tabs>
                <w:tab w:val="clear" w:pos="1134"/>
              </w:tabs>
              <w:spacing w:line="240" w:lineRule="auto"/>
              <w:rPr>
                <w:rFonts w:eastAsia="Calibri" w:cs="Tahoma"/>
                <w:sz w:val="22"/>
                <w:szCs w:val="22"/>
              </w:rPr>
            </w:pPr>
            <w:r>
              <w:rPr>
                <w:rFonts w:eastAsia="Calibri" w:cs="Tahoma"/>
                <w:sz w:val="22"/>
                <w:szCs w:val="22"/>
              </w:rPr>
              <w:t>Outstanding</w:t>
            </w:r>
          </w:p>
        </w:tc>
        <w:tc>
          <w:tcPr>
            <w:tcW w:w="1707" w:type="dxa"/>
            <w:tcBorders>
              <w:top w:val="single" w:sz="4" w:space="0" w:color="auto"/>
              <w:left w:val="single" w:sz="4" w:space="0" w:color="auto"/>
              <w:bottom w:val="single" w:sz="4" w:space="0" w:color="auto"/>
              <w:right w:val="single" w:sz="4" w:space="0" w:color="auto"/>
            </w:tcBorders>
            <w:hideMark/>
          </w:tcPr>
          <w:p w14:paraId="3AB8A734" w14:textId="77777777" w:rsidR="00CE68F5" w:rsidRPr="00CE68F5" w:rsidRDefault="00D77499" w:rsidP="00CE68F5">
            <w:pPr>
              <w:tabs>
                <w:tab w:val="clear" w:pos="1134"/>
              </w:tabs>
              <w:spacing w:line="240" w:lineRule="auto"/>
              <w:rPr>
                <w:rFonts w:eastAsia="Calibri" w:cs="Tahoma"/>
                <w:sz w:val="22"/>
                <w:szCs w:val="22"/>
              </w:rPr>
            </w:pPr>
            <w:r>
              <w:rPr>
                <w:rFonts w:eastAsia="Calibri" w:cs="Tahoma"/>
                <w:sz w:val="22"/>
                <w:szCs w:val="22"/>
              </w:rPr>
              <w:t>May 2017</w:t>
            </w:r>
          </w:p>
          <w:p w14:paraId="58F35C3E" w14:textId="77777777" w:rsidR="00CE68F5" w:rsidRPr="00CE68F5" w:rsidRDefault="00CE68F5" w:rsidP="00CE68F5">
            <w:pPr>
              <w:tabs>
                <w:tab w:val="clear" w:pos="1134"/>
              </w:tabs>
              <w:spacing w:line="240" w:lineRule="auto"/>
              <w:rPr>
                <w:rFonts w:eastAsia="Calibri" w:cs="Tahoma"/>
                <w:sz w:val="22"/>
                <w:szCs w:val="22"/>
              </w:rPr>
            </w:pPr>
            <w:r w:rsidRPr="00CE68F5">
              <w:rPr>
                <w:rFonts w:eastAsia="Calibri" w:cs="Tahoma"/>
                <w:sz w:val="22"/>
                <w:szCs w:val="22"/>
              </w:rPr>
              <w:t xml:space="preserve">Good </w:t>
            </w:r>
          </w:p>
        </w:tc>
      </w:tr>
      <w:tr w:rsidR="00871FD6" w:rsidRPr="00CE68F5" w14:paraId="6BF29944" w14:textId="77777777" w:rsidTr="00CE68F5">
        <w:tc>
          <w:tcPr>
            <w:tcW w:w="1847" w:type="dxa"/>
            <w:tcBorders>
              <w:top w:val="single" w:sz="4" w:space="0" w:color="auto"/>
              <w:left w:val="single" w:sz="4" w:space="0" w:color="auto"/>
              <w:bottom w:val="single" w:sz="4" w:space="0" w:color="auto"/>
              <w:right w:val="single" w:sz="4" w:space="0" w:color="auto"/>
            </w:tcBorders>
            <w:hideMark/>
          </w:tcPr>
          <w:p w14:paraId="622F4970" w14:textId="77777777" w:rsidR="00CE68F5" w:rsidRPr="00CE68F5" w:rsidRDefault="00D77499" w:rsidP="00CE68F5">
            <w:pPr>
              <w:tabs>
                <w:tab w:val="clear" w:pos="1134"/>
              </w:tabs>
              <w:spacing w:line="240" w:lineRule="auto"/>
              <w:rPr>
                <w:rFonts w:eastAsia="Calibri" w:cs="Tahoma"/>
                <w:sz w:val="22"/>
                <w:szCs w:val="22"/>
              </w:rPr>
            </w:pPr>
            <w:r>
              <w:rPr>
                <w:rFonts w:eastAsia="Calibri" w:cs="Tahoma"/>
                <w:sz w:val="22"/>
                <w:szCs w:val="22"/>
              </w:rPr>
              <w:t xml:space="preserve">Gooderstone </w:t>
            </w:r>
            <w:r w:rsidRPr="00D77499">
              <w:rPr>
                <w:rFonts w:eastAsia="Calibri" w:cs="Tahoma"/>
                <w:sz w:val="22"/>
                <w:szCs w:val="22"/>
              </w:rPr>
              <w:t>Church of England Primary Academy</w:t>
            </w:r>
          </w:p>
        </w:tc>
        <w:tc>
          <w:tcPr>
            <w:tcW w:w="1921" w:type="dxa"/>
            <w:tcBorders>
              <w:top w:val="single" w:sz="4" w:space="0" w:color="auto"/>
              <w:left w:val="single" w:sz="4" w:space="0" w:color="auto"/>
              <w:bottom w:val="single" w:sz="4" w:space="0" w:color="auto"/>
              <w:right w:val="single" w:sz="4" w:space="0" w:color="auto"/>
            </w:tcBorders>
          </w:tcPr>
          <w:p w14:paraId="4B21341D" w14:textId="77777777" w:rsidR="00CE68F5" w:rsidRPr="00CE68F5" w:rsidRDefault="00D21336" w:rsidP="00CE68F5">
            <w:pPr>
              <w:tabs>
                <w:tab w:val="clear" w:pos="1134"/>
              </w:tabs>
              <w:spacing w:line="240" w:lineRule="auto"/>
              <w:rPr>
                <w:rFonts w:eastAsia="Calibri" w:cs="Tahoma"/>
                <w:sz w:val="22"/>
                <w:szCs w:val="22"/>
              </w:rPr>
            </w:pPr>
            <w:r w:rsidRPr="00D21336">
              <w:rPr>
                <w:rFonts w:eastAsia="Calibri" w:cs="Tahoma"/>
                <w:sz w:val="22"/>
                <w:szCs w:val="22"/>
              </w:rPr>
              <w:t>Norfolk</w:t>
            </w:r>
          </w:p>
        </w:tc>
        <w:tc>
          <w:tcPr>
            <w:tcW w:w="1915" w:type="dxa"/>
            <w:tcBorders>
              <w:top w:val="single" w:sz="4" w:space="0" w:color="auto"/>
              <w:left w:val="single" w:sz="4" w:space="0" w:color="auto"/>
              <w:bottom w:val="single" w:sz="4" w:space="0" w:color="auto"/>
              <w:right w:val="single" w:sz="4" w:space="0" w:color="auto"/>
            </w:tcBorders>
            <w:hideMark/>
          </w:tcPr>
          <w:p w14:paraId="53D921FD" w14:textId="77777777" w:rsidR="00CE68F5" w:rsidRPr="00CE68F5" w:rsidRDefault="00F24558" w:rsidP="00CE68F5">
            <w:pPr>
              <w:tabs>
                <w:tab w:val="clear" w:pos="1134"/>
              </w:tabs>
              <w:spacing w:line="240" w:lineRule="auto"/>
              <w:rPr>
                <w:rFonts w:eastAsia="Calibri" w:cs="Tahoma"/>
                <w:sz w:val="22"/>
                <w:szCs w:val="22"/>
              </w:rPr>
            </w:pPr>
            <w:r>
              <w:rPr>
                <w:rFonts w:eastAsia="Calibri" w:cs="Tahoma"/>
                <w:sz w:val="22"/>
                <w:szCs w:val="22"/>
              </w:rPr>
              <w:t>March 2015</w:t>
            </w:r>
          </w:p>
        </w:tc>
        <w:tc>
          <w:tcPr>
            <w:tcW w:w="1663" w:type="dxa"/>
            <w:tcBorders>
              <w:top w:val="single" w:sz="4" w:space="0" w:color="auto"/>
              <w:left w:val="single" w:sz="4" w:space="0" w:color="auto"/>
              <w:bottom w:val="single" w:sz="4" w:space="0" w:color="auto"/>
              <w:right w:val="single" w:sz="4" w:space="0" w:color="auto"/>
            </w:tcBorders>
            <w:hideMark/>
          </w:tcPr>
          <w:p w14:paraId="4BF9BE80" w14:textId="77777777" w:rsidR="00CE68F5" w:rsidRPr="00CE68F5" w:rsidRDefault="00F24558" w:rsidP="00CE68F5">
            <w:pPr>
              <w:tabs>
                <w:tab w:val="clear" w:pos="1134"/>
              </w:tabs>
              <w:spacing w:line="240" w:lineRule="auto"/>
              <w:rPr>
                <w:rFonts w:eastAsia="Calibri" w:cs="Tahoma"/>
                <w:sz w:val="22"/>
                <w:szCs w:val="22"/>
              </w:rPr>
            </w:pPr>
            <w:r>
              <w:rPr>
                <w:rFonts w:eastAsia="Calibri" w:cs="Tahoma"/>
                <w:sz w:val="22"/>
                <w:szCs w:val="22"/>
              </w:rPr>
              <w:t>Outstanding</w:t>
            </w:r>
          </w:p>
        </w:tc>
        <w:tc>
          <w:tcPr>
            <w:tcW w:w="1707" w:type="dxa"/>
            <w:tcBorders>
              <w:top w:val="single" w:sz="4" w:space="0" w:color="auto"/>
              <w:left w:val="single" w:sz="4" w:space="0" w:color="auto"/>
              <w:bottom w:val="single" w:sz="4" w:space="0" w:color="auto"/>
              <w:right w:val="single" w:sz="4" w:space="0" w:color="auto"/>
            </w:tcBorders>
            <w:hideMark/>
          </w:tcPr>
          <w:p w14:paraId="470E1B4D" w14:textId="77777777" w:rsidR="00CE68F5" w:rsidRPr="00CE68F5" w:rsidRDefault="00F24558" w:rsidP="00CE68F5">
            <w:pPr>
              <w:tabs>
                <w:tab w:val="clear" w:pos="1134"/>
              </w:tabs>
              <w:spacing w:line="240" w:lineRule="auto"/>
              <w:rPr>
                <w:rFonts w:eastAsia="Calibri" w:cs="Tahoma"/>
                <w:sz w:val="22"/>
                <w:szCs w:val="22"/>
              </w:rPr>
            </w:pPr>
            <w:r>
              <w:rPr>
                <w:rFonts w:eastAsia="Calibri" w:cs="Tahoma"/>
                <w:sz w:val="22"/>
                <w:szCs w:val="22"/>
              </w:rPr>
              <w:t>November 2016</w:t>
            </w:r>
          </w:p>
          <w:p w14:paraId="033A3AE8" w14:textId="77777777" w:rsidR="00CE68F5" w:rsidRPr="00CE68F5" w:rsidRDefault="00CE68F5" w:rsidP="00CE68F5">
            <w:pPr>
              <w:tabs>
                <w:tab w:val="clear" w:pos="1134"/>
              </w:tabs>
              <w:spacing w:line="240" w:lineRule="auto"/>
              <w:rPr>
                <w:rFonts w:eastAsia="Calibri" w:cs="Tahoma"/>
                <w:sz w:val="22"/>
                <w:szCs w:val="22"/>
              </w:rPr>
            </w:pPr>
            <w:r w:rsidRPr="00CE68F5">
              <w:rPr>
                <w:rFonts w:eastAsia="Calibri" w:cs="Tahoma"/>
                <w:sz w:val="22"/>
                <w:szCs w:val="22"/>
              </w:rPr>
              <w:t xml:space="preserve">Requires Improvement </w:t>
            </w:r>
          </w:p>
        </w:tc>
      </w:tr>
      <w:tr w:rsidR="00871FD6" w:rsidRPr="00CE68F5" w14:paraId="04A767AF" w14:textId="77777777" w:rsidTr="00CE68F5">
        <w:tc>
          <w:tcPr>
            <w:tcW w:w="1847" w:type="dxa"/>
            <w:tcBorders>
              <w:top w:val="single" w:sz="4" w:space="0" w:color="auto"/>
              <w:left w:val="single" w:sz="4" w:space="0" w:color="auto"/>
              <w:bottom w:val="single" w:sz="4" w:space="0" w:color="auto"/>
              <w:right w:val="single" w:sz="4" w:space="0" w:color="auto"/>
            </w:tcBorders>
            <w:hideMark/>
          </w:tcPr>
          <w:p w14:paraId="54EEAE61" w14:textId="77777777" w:rsidR="00CE68F5" w:rsidRPr="00CE68F5" w:rsidRDefault="00D77499" w:rsidP="00CE68F5">
            <w:pPr>
              <w:tabs>
                <w:tab w:val="clear" w:pos="1134"/>
              </w:tabs>
              <w:spacing w:line="240" w:lineRule="auto"/>
              <w:rPr>
                <w:rFonts w:eastAsia="Calibri" w:cs="Tahoma"/>
                <w:sz w:val="22"/>
                <w:szCs w:val="22"/>
              </w:rPr>
            </w:pPr>
            <w:r>
              <w:rPr>
                <w:rFonts w:eastAsia="Calibri" w:cs="Tahoma"/>
                <w:sz w:val="22"/>
                <w:szCs w:val="22"/>
              </w:rPr>
              <w:t xml:space="preserve">Mundford </w:t>
            </w:r>
            <w:r w:rsidRPr="00D77499">
              <w:rPr>
                <w:rFonts w:eastAsia="Calibri" w:cs="Tahoma"/>
                <w:sz w:val="22"/>
                <w:szCs w:val="22"/>
              </w:rPr>
              <w:t>Church of England Primary Academy</w:t>
            </w:r>
          </w:p>
        </w:tc>
        <w:tc>
          <w:tcPr>
            <w:tcW w:w="1921" w:type="dxa"/>
            <w:tcBorders>
              <w:top w:val="single" w:sz="4" w:space="0" w:color="auto"/>
              <w:left w:val="single" w:sz="4" w:space="0" w:color="auto"/>
              <w:bottom w:val="single" w:sz="4" w:space="0" w:color="auto"/>
              <w:right w:val="single" w:sz="4" w:space="0" w:color="auto"/>
            </w:tcBorders>
          </w:tcPr>
          <w:p w14:paraId="63A4A690" w14:textId="77777777" w:rsidR="00CE68F5" w:rsidRPr="00CE68F5" w:rsidRDefault="00D21336" w:rsidP="00CE68F5">
            <w:pPr>
              <w:tabs>
                <w:tab w:val="clear" w:pos="1134"/>
              </w:tabs>
              <w:spacing w:line="240" w:lineRule="auto"/>
              <w:rPr>
                <w:rFonts w:eastAsia="Calibri" w:cs="Tahoma"/>
                <w:sz w:val="22"/>
                <w:szCs w:val="22"/>
              </w:rPr>
            </w:pPr>
            <w:r w:rsidRPr="00D21336">
              <w:rPr>
                <w:rFonts w:eastAsia="Calibri" w:cs="Tahoma"/>
                <w:sz w:val="22"/>
                <w:szCs w:val="22"/>
              </w:rPr>
              <w:t>Norfolk</w:t>
            </w:r>
          </w:p>
        </w:tc>
        <w:tc>
          <w:tcPr>
            <w:tcW w:w="1915" w:type="dxa"/>
            <w:tcBorders>
              <w:top w:val="single" w:sz="4" w:space="0" w:color="auto"/>
              <w:left w:val="single" w:sz="4" w:space="0" w:color="auto"/>
              <w:bottom w:val="single" w:sz="4" w:space="0" w:color="auto"/>
              <w:right w:val="single" w:sz="4" w:space="0" w:color="auto"/>
            </w:tcBorders>
            <w:hideMark/>
          </w:tcPr>
          <w:p w14:paraId="3E96CEA9" w14:textId="77777777" w:rsidR="00CE68F5" w:rsidRPr="00CE68F5" w:rsidRDefault="00F24558" w:rsidP="00CE68F5">
            <w:pPr>
              <w:tabs>
                <w:tab w:val="clear" w:pos="1134"/>
              </w:tabs>
              <w:spacing w:line="240" w:lineRule="auto"/>
              <w:rPr>
                <w:rFonts w:eastAsia="Calibri" w:cs="Tahoma"/>
                <w:sz w:val="22"/>
                <w:szCs w:val="22"/>
              </w:rPr>
            </w:pPr>
            <w:r>
              <w:rPr>
                <w:rFonts w:eastAsia="Calibri" w:cs="Tahoma"/>
                <w:sz w:val="22"/>
                <w:szCs w:val="22"/>
              </w:rPr>
              <w:t>December 2014</w:t>
            </w:r>
          </w:p>
        </w:tc>
        <w:tc>
          <w:tcPr>
            <w:tcW w:w="1663" w:type="dxa"/>
            <w:tcBorders>
              <w:top w:val="single" w:sz="4" w:space="0" w:color="auto"/>
              <w:left w:val="single" w:sz="4" w:space="0" w:color="auto"/>
              <w:bottom w:val="single" w:sz="4" w:space="0" w:color="auto"/>
              <w:right w:val="single" w:sz="4" w:space="0" w:color="auto"/>
            </w:tcBorders>
            <w:hideMark/>
          </w:tcPr>
          <w:p w14:paraId="3A82F5E6" w14:textId="77777777" w:rsidR="00CE68F5" w:rsidRPr="00CE68F5" w:rsidRDefault="00CE68F5" w:rsidP="00CE68F5">
            <w:pPr>
              <w:tabs>
                <w:tab w:val="clear" w:pos="1134"/>
              </w:tabs>
              <w:spacing w:line="240" w:lineRule="auto"/>
              <w:rPr>
                <w:rFonts w:eastAsia="Calibri" w:cs="Tahoma"/>
                <w:sz w:val="22"/>
                <w:szCs w:val="22"/>
              </w:rPr>
            </w:pPr>
            <w:r w:rsidRPr="00CE68F5">
              <w:rPr>
                <w:rFonts w:eastAsia="Calibri" w:cs="Tahoma"/>
                <w:sz w:val="22"/>
                <w:szCs w:val="22"/>
              </w:rPr>
              <w:t>Good</w:t>
            </w:r>
          </w:p>
        </w:tc>
        <w:tc>
          <w:tcPr>
            <w:tcW w:w="1707" w:type="dxa"/>
            <w:tcBorders>
              <w:top w:val="single" w:sz="4" w:space="0" w:color="auto"/>
              <w:left w:val="single" w:sz="4" w:space="0" w:color="auto"/>
              <w:bottom w:val="single" w:sz="4" w:space="0" w:color="auto"/>
              <w:right w:val="single" w:sz="4" w:space="0" w:color="auto"/>
            </w:tcBorders>
            <w:hideMark/>
          </w:tcPr>
          <w:p w14:paraId="4D203D7D" w14:textId="77777777" w:rsidR="00CE68F5" w:rsidRPr="00CE68F5" w:rsidRDefault="00F24558" w:rsidP="00CE68F5">
            <w:pPr>
              <w:tabs>
                <w:tab w:val="clear" w:pos="1134"/>
              </w:tabs>
              <w:spacing w:line="240" w:lineRule="auto"/>
              <w:rPr>
                <w:rFonts w:eastAsia="Calibri" w:cs="Tahoma"/>
                <w:sz w:val="22"/>
                <w:szCs w:val="22"/>
              </w:rPr>
            </w:pPr>
            <w:r>
              <w:rPr>
                <w:rFonts w:eastAsia="Calibri" w:cs="Tahoma"/>
                <w:sz w:val="22"/>
                <w:szCs w:val="22"/>
              </w:rPr>
              <w:t>March 2014</w:t>
            </w:r>
          </w:p>
          <w:p w14:paraId="68E3C271" w14:textId="77777777" w:rsidR="00CE68F5" w:rsidRPr="00CE68F5" w:rsidRDefault="00CE68F5" w:rsidP="00CE68F5">
            <w:pPr>
              <w:tabs>
                <w:tab w:val="clear" w:pos="1134"/>
              </w:tabs>
              <w:spacing w:line="240" w:lineRule="auto"/>
              <w:rPr>
                <w:rFonts w:eastAsia="Calibri" w:cs="Tahoma"/>
                <w:sz w:val="22"/>
                <w:szCs w:val="22"/>
              </w:rPr>
            </w:pPr>
            <w:r w:rsidRPr="00CE68F5">
              <w:rPr>
                <w:rFonts w:eastAsia="Calibri" w:cs="Tahoma"/>
                <w:sz w:val="22"/>
                <w:szCs w:val="22"/>
              </w:rPr>
              <w:t>Good</w:t>
            </w:r>
          </w:p>
        </w:tc>
      </w:tr>
      <w:tr w:rsidR="00871FD6" w:rsidRPr="00CE68F5" w14:paraId="465DAF5A" w14:textId="77777777" w:rsidTr="00CE68F5">
        <w:tc>
          <w:tcPr>
            <w:tcW w:w="1847" w:type="dxa"/>
            <w:tcBorders>
              <w:top w:val="single" w:sz="4" w:space="0" w:color="auto"/>
              <w:left w:val="single" w:sz="4" w:space="0" w:color="auto"/>
              <w:bottom w:val="single" w:sz="4" w:space="0" w:color="auto"/>
              <w:right w:val="single" w:sz="4" w:space="0" w:color="auto"/>
            </w:tcBorders>
            <w:hideMark/>
          </w:tcPr>
          <w:p w14:paraId="25415701" w14:textId="77777777" w:rsidR="00CE68F5" w:rsidRPr="00CE68F5" w:rsidRDefault="00D77499" w:rsidP="00CE68F5">
            <w:pPr>
              <w:tabs>
                <w:tab w:val="clear" w:pos="1134"/>
              </w:tabs>
              <w:spacing w:line="240" w:lineRule="auto"/>
              <w:rPr>
                <w:rFonts w:eastAsia="Calibri" w:cs="Tahoma"/>
                <w:sz w:val="22"/>
                <w:szCs w:val="22"/>
              </w:rPr>
            </w:pPr>
            <w:r>
              <w:rPr>
                <w:rFonts w:eastAsia="Calibri" w:cs="Tahoma"/>
                <w:sz w:val="22"/>
                <w:szCs w:val="22"/>
              </w:rPr>
              <w:t xml:space="preserve">Weasenham </w:t>
            </w:r>
            <w:r w:rsidRPr="00D77499">
              <w:rPr>
                <w:rFonts w:eastAsia="Calibri" w:cs="Tahoma"/>
                <w:sz w:val="22"/>
                <w:szCs w:val="22"/>
              </w:rPr>
              <w:t>Church of England Primary Academy</w:t>
            </w:r>
          </w:p>
        </w:tc>
        <w:tc>
          <w:tcPr>
            <w:tcW w:w="1921" w:type="dxa"/>
            <w:tcBorders>
              <w:top w:val="single" w:sz="4" w:space="0" w:color="auto"/>
              <w:left w:val="single" w:sz="4" w:space="0" w:color="auto"/>
              <w:bottom w:val="single" w:sz="4" w:space="0" w:color="auto"/>
              <w:right w:val="single" w:sz="4" w:space="0" w:color="auto"/>
            </w:tcBorders>
          </w:tcPr>
          <w:p w14:paraId="56B37E34" w14:textId="77777777" w:rsidR="00CE68F5" w:rsidRPr="00CE68F5" w:rsidRDefault="00D21336" w:rsidP="00CE68F5">
            <w:pPr>
              <w:tabs>
                <w:tab w:val="clear" w:pos="1134"/>
              </w:tabs>
              <w:spacing w:line="240" w:lineRule="auto"/>
              <w:rPr>
                <w:rFonts w:eastAsia="Calibri" w:cs="Tahoma"/>
                <w:sz w:val="22"/>
                <w:szCs w:val="22"/>
              </w:rPr>
            </w:pPr>
            <w:r>
              <w:rPr>
                <w:rFonts w:eastAsia="Calibri" w:cs="Tahoma"/>
                <w:sz w:val="22"/>
                <w:szCs w:val="22"/>
              </w:rPr>
              <w:t>Norfolk</w:t>
            </w:r>
          </w:p>
        </w:tc>
        <w:tc>
          <w:tcPr>
            <w:tcW w:w="1915" w:type="dxa"/>
            <w:tcBorders>
              <w:top w:val="single" w:sz="4" w:space="0" w:color="auto"/>
              <w:left w:val="single" w:sz="4" w:space="0" w:color="auto"/>
              <w:bottom w:val="single" w:sz="4" w:space="0" w:color="auto"/>
              <w:right w:val="single" w:sz="4" w:space="0" w:color="auto"/>
            </w:tcBorders>
            <w:hideMark/>
          </w:tcPr>
          <w:p w14:paraId="3EFD7D9D" w14:textId="77777777" w:rsidR="00CE68F5" w:rsidRPr="00CE68F5" w:rsidRDefault="00F24558" w:rsidP="00CE68F5">
            <w:pPr>
              <w:tabs>
                <w:tab w:val="clear" w:pos="1134"/>
              </w:tabs>
              <w:spacing w:line="240" w:lineRule="auto"/>
              <w:rPr>
                <w:rFonts w:eastAsia="Calibri" w:cs="Tahoma"/>
                <w:sz w:val="22"/>
                <w:szCs w:val="22"/>
              </w:rPr>
            </w:pPr>
            <w:r>
              <w:rPr>
                <w:rFonts w:eastAsia="Calibri" w:cs="Tahoma"/>
                <w:sz w:val="22"/>
                <w:szCs w:val="22"/>
              </w:rPr>
              <w:t xml:space="preserve">June </w:t>
            </w:r>
            <w:r w:rsidR="00871FD6">
              <w:rPr>
                <w:rFonts w:eastAsia="Calibri" w:cs="Tahoma"/>
                <w:sz w:val="22"/>
                <w:szCs w:val="22"/>
              </w:rPr>
              <w:t>2016</w:t>
            </w:r>
          </w:p>
        </w:tc>
        <w:tc>
          <w:tcPr>
            <w:tcW w:w="1663" w:type="dxa"/>
            <w:tcBorders>
              <w:top w:val="single" w:sz="4" w:space="0" w:color="auto"/>
              <w:left w:val="single" w:sz="4" w:space="0" w:color="auto"/>
              <w:bottom w:val="single" w:sz="4" w:space="0" w:color="auto"/>
              <w:right w:val="single" w:sz="4" w:space="0" w:color="auto"/>
            </w:tcBorders>
            <w:hideMark/>
          </w:tcPr>
          <w:p w14:paraId="1DC8B905" w14:textId="77777777" w:rsidR="00CE68F5" w:rsidRPr="00CE68F5" w:rsidRDefault="00F24558" w:rsidP="00CE68F5">
            <w:pPr>
              <w:tabs>
                <w:tab w:val="clear" w:pos="1134"/>
              </w:tabs>
              <w:spacing w:line="240" w:lineRule="auto"/>
              <w:rPr>
                <w:rFonts w:eastAsia="Calibri" w:cs="Tahoma"/>
                <w:sz w:val="22"/>
                <w:szCs w:val="22"/>
              </w:rPr>
            </w:pPr>
            <w:r>
              <w:rPr>
                <w:rFonts w:eastAsia="Calibri" w:cs="Tahoma"/>
                <w:sz w:val="22"/>
                <w:szCs w:val="22"/>
              </w:rPr>
              <w:t>Good</w:t>
            </w:r>
          </w:p>
        </w:tc>
        <w:tc>
          <w:tcPr>
            <w:tcW w:w="1707" w:type="dxa"/>
            <w:tcBorders>
              <w:top w:val="single" w:sz="4" w:space="0" w:color="auto"/>
              <w:left w:val="single" w:sz="4" w:space="0" w:color="auto"/>
              <w:bottom w:val="single" w:sz="4" w:space="0" w:color="auto"/>
              <w:right w:val="single" w:sz="4" w:space="0" w:color="auto"/>
            </w:tcBorders>
            <w:hideMark/>
          </w:tcPr>
          <w:p w14:paraId="386EA525" w14:textId="77777777" w:rsidR="00CE68F5" w:rsidRDefault="00F24558" w:rsidP="00CE68F5">
            <w:pPr>
              <w:tabs>
                <w:tab w:val="clear" w:pos="1134"/>
              </w:tabs>
              <w:spacing w:line="240" w:lineRule="auto"/>
              <w:rPr>
                <w:rFonts w:eastAsia="Calibri" w:cs="Tahoma"/>
                <w:sz w:val="22"/>
                <w:szCs w:val="22"/>
              </w:rPr>
            </w:pPr>
            <w:r>
              <w:rPr>
                <w:rFonts w:eastAsia="Calibri" w:cs="Tahoma"/>
                <w:sz w:val="22"/>
                <w:szCs w:val="22"/>
              </w:rPr>
              <w:t>January 2014</w:t>
            </w:r>
          </w:p>
          <w:p w14:paraId="07C25C5A" w14:textId="77777777" w:rsidR="00F24558" w:rsidRPr="00CE68F5" w:rsidRDefault="00F24558" w:rsidP="00CE68F5">
            <w:pPr>
              <w:tabs>
                <w:tab w:val="clear" w:pos="1134"/>
              </w:tabs>
              <w:spacing w:line="240" w:lineRule="auto"/>
              <w:rPr>
                <w:rFonts w:eastAsia="Calibri" w:cs="Tahoma"/>
                <w:sz w:val="22"/>
                <w:szCs w:val="22"/>
              </w:rPr>
            </w:pPr>
            <w:r>
              <w:rPr>
                <w:rFonts w:eastAsia="Calibri" w:cs="Tahoma"/>
                <w:sz w:val="22"/>
                <w:szCs w:val="22"/>
              </w:rPr>
              <w:t>Good</w:t>
            </w:r>
          </w:p>
        </w:tc>
      </w:tr>
      <w:tr w:rsidR="00871FD6" w:rsidRPr="00CE68F5" w14:paraId="2A32F849" w14:textId="77777777" w:rsidTr="00CE68F5">
        <w:tc>
          <w:tcPr>
            <w:tcW w:w="1847" w:type="dxa"/>
            <w:tcBorders>
              <w:top w:val="single" w:sz="4" w:space="0" w:color="auto"/>
              <w:left w:val="single" w:sz="4" w:space="0" w:color="auto"/>
              <w:bottom w:val="single" w:sz="4" w:space="0" w:color="auto"/>
              <w:right w:val="single" w:sz="4" w:space="0" w:color="auto"/>
            </w:tcBorders>
            <w:hideMark/>
          </w:tcPr>
          <w:p w14:paraId="131CF48D" w14:textId="77777777" w:rsidR="00CE68F5" w:rsidRPr="00CE68F5" w:rsidRDefault="00D77499" w:rsidP="00CE68F5">
            <w:pPr>
              <w:tabs>
                <w:tab w:val="clear" w:pos="1134"/>
              </w:tabs>
              <w:spacing w:line="240" w:lineRule="auto"/>
              <w:rPr>
                <w:rFonts w:eastAsia="Calibri" w:cs="Tahoma"/>
                <w:sz w:val="22"/>
                <w:szCs w:val="22"/>
              </w:rPr>
            </w:pPr>
            <w:r>
              <w:rPr>
                <w:rFonts w:eastAsia="Calibri" w:cs="Tahoma"/>
                <w:sz w:val="22"/>
                <w:szCs w:val="22"/>
              </w:rPr>
              <w:t xml:space="preserve">St Peter’s </w:t>
            </w:r>
            <w:r w:rsidRPr="00D77499">
              <w:rPr>
                <w:rFonts w:eastAsia="Calibri" w:cs="Tahoma"/>
                <w:sz w:val="22"/>
                <w:szCs w:val="22"/>
              </w:rPr>
              <w:t>Church of England Primary Academy</w:t>
            </w:r>
            <w:r w:rsidR="00871FD6">
              <w:rPr>
                <w:rFonts w:eastAsia="Calibri" w:cs="Tahoma"/>
                <w:sz w:val="22"/>
                <w:szCs w:val="22"/>
              </w:rPr>
              <w:t>, Easton</w:t>
            </w:r>
          </w:p>
        </w:tc>
        <w:tc>
          <w:tcPr>
            <w:tcW w:w="1921" w:type="dxa"/>
            <w:tcBorders>
              <w:top w:val="single" w:sz="4" w:space="0" w:color="auto"/>
              <w:left w:val="single" w:sz="4" w:space="0" w:color="auto"/>
              <w:bottom w:val="single" w:sz="4" w:space="0" w:color="auto"/>
              <w:right w:val="single" w:sz="4" w:space="0" w:color="auto"/>
            </w:tcBorders>
          </w:tcPr>
          <w:p w14:paraId="58DE8B6E" w14:textId="77777777" w:rsidR="00CE68F5" w:rsidRPr="00CE68F5" w:rsidRDefault="00D21336" w:rsidP="00CE68F5">
            <w:pPr>
              <w:tabs>
                <w:tab w:val="clear" w:pos="1134"/>
              </w:tabs>
              <w:spacing w:line="240" w:lineRule="auto"/>
              <w:rPr>
                <w:rFonts w:eastAsia="Calibri" w:cs="Tahoma"/>
                <w:sz w:val="22"/>
                <w:szCs w:val="22"/>
              </w:rPr>
            </w:pPr>
            <w:r>
              <w:rPr>
                <w:rFonts w:eastAsia="Calibri" w:cs="Tahoma"/>
                <w:sz w:val="22"/>
                <w:szCs w:val="22"/>
              </w:rPr>
              <w:t>Norfolk</w:t>
            </w:r>
          </w:p>
        </w:tc>
        <w:tc>
          <w:tcPr>
            <w:tcW w:w="1915" w:type="dxa"/>
            <w:tcBorders>
              <w:top w:val="single" w:sz="4" w:space="0" w:color="auto"/>
              <w:left w:val="single" w:sz="4" w:space="0" w:color="auto"/>
              <w:bottom w:val="single" w:sz="4" w:space="0" w:color="auto"/>
              <w:right w:val="single" w:sz="4" w:space="0" w:color="auto"/>
            </w:tcBorders>
            <w:hideMark/>
          </w:tcPr>
          <w:p w14:paraId="6C97DC5E" w14:textId="77777777" w:rsidR="00CE68F5" w:rsidRPr="00CE68F5" w:rsidRDefault="00871FD6" w:rsidP="00CE68F5">
            <w:pPr>
              <w:tabs>
                <w:tab w:val="clear" w:pos="1134"/>
              </w:tabs>
              <w:spacing w:line="240" w:lineRule="auto"/>
              <w:rPr>
                <w:rFonts w:eastAsia="Calibri" w:cs="Tahoma"/>
                <w:sz w:val="22"/>
                <w:szCs w:val="22"/>
              </w:rPr>
            </w:pPr>
            <w:r>
              <w:rPr>
                <w:rFonts w:eastAsia="Calibri" w:cs="Tahoma"/>
                <w:sz w:val="22"/>
                <w:szCs w:val="22"/>
              </w:rPr>
              <w:t>March 2016</w:t>
            </w:r>
          </w:p>
        </w:tc>
        <w:tc>
          <w:tcPr>
            <w:tcW w:w="1663" w:type="dxa"/>
            <w:tcBorders>
              <w:top w:val="single" w:sz="4" w:space="0" w:color="auto"/>
              <w:left w:val="single" w:sz="4" w:space="0" w:color="auto"/>
              <w:bottom w:val="single" w:sz="4" w:space="0" w:color="auto"/>
              <w:right w:val="single" w:sz="4" w:space="0" w:color="auto"/>
            </w:tcBorders>
            <w:hideMark/>
          </w:tcPr>
          <w:p w14:paraId="18EDE116" w14:textId="77777777" w:rsidR="00CE68F5" w:rsidRPr="00CE68F5" w:rsidRDefault="009805C0" w:rsidP="00CE68F5">
            <w:pPr>
              <w:tabs>
                <w:tab w:val="clear" w:pos="1134"/>
              </w:tabs>
              <w:spacing w:line="240" w:lineRule="auto"/>
              <w:rPr>
                <w:rFonts w:eastAsia="Calibri" w:cs="Tahoma"/>
                <w:sz w:val="22"/>
                <w:szCs w:val="22"/>
              </w:rPr>
            </w:pPr>
            <w:r>
              <w:rPr>
                <w:rFonts w:eastAsia="Calibri" w:cs="Tahoma"/>
                <w:sz w:val="22"/>
                <w:szCs w:val="22"/>
              </w:rPr>
              <w:t>Good</w:t>
            </w:r>
          </w:p>
        </w:tc>
        <w:tc>
          <w:tcPr>
            <w:tcW w:w="1707" w:type="dxa"/>
            <w:tcBorders>
              <w:top w:val="single" w:sz="4" w:space="0" w:color="auto"/>
              <w:left w:val="single" w:sz="4" w:space="0" w:color="auto"/>
              <w:bottom w:val="single" w:sz="4" w:space="0" w:color="auto"/>
              <w:right w:val="single" w:sz="4" w:space="0" w:color="auto"/>
            </w:tcBorders>
            <w:hideMark/>
          </w:tcPr>
          <w:p w14:paraId="78E0C1DC" w14:textId="77777777" w:rsidR="00CE68F5" w:rsidRDefault="00F24558" w:rsidP="00CE68F5">
            <w:pPr>
              <w:tabs>
                <w:tab w:val="clear" w:pos="1134"/>
              </w:tabs>
              <w:spacing w:line="240" w:lineRule="auto"/>
              <w:rPr>
                <w:rFonts w:eastAsia="Calibri" w:cs="Tahoma"/>
                <w:sz w:val="22"/>
                <w:szCs w:val="22"/>
              </w:rPr>
            </w:pPr>
            <w:r>
              <w:rPr>
                <w:rFonts w:eastAsia="Calibri" w:cs="Tahoma"/>
                <w:sz w:val="22"/>
                <w:szCs w:val="22"/>
              </w:rPr>
              <w:t>October 2012</w:t>
            </w:r>
          </w:p>
          <w:p w14:paraId="617A0FF4" w14:textId="77777777" w:rsidR="00F24558" w:rsidRDefault="00F24558" w:rsidP="00CE68F5">
            <w:pPr>
              <w:tabs>
                <w:tab w:val="clear" w:pos="1134"/>
              </w:tabs>
              <w:spacing w:line="240" w:lineRule="auto"/>
              <w:rPr>
                <w:rFonts w:eastAsia="Calibri" w:cs="Tahoma"/>
                <w:sz w:val="22"/>
                <w:szCs w:val="22"/>
              </w:rPr>
            </w:pPr>
            <w:r>
              <w:rPr>
                <w:rFonts w:eastAsia="Calibri" w:cs="Tahoma"/>
                <w:sz w:val="22"/>
                <w:szCs w:val="22"/>
              </w:rPr>
              <w:t>Outstanding</w:t>
            </w:r>
          </w:p>
          <w:p w14:paraId="22C2E75F" w14:textId="77777777" w:rsidR="00F24558" w:rsidRPr="00CE68F5" w:rsidRDefault="00F24558" w:rsidP="00CE68F5">
            <w:pPr>
              <w:tabs>
                <w:tab w:val="clear" w:pos="1134"/>
              </w:tabs>
              <w:spacing w:line="240" w:lineRule="auto"/>
              <w:rPr>
                <w:rFonts w:eastAsia="Calibri" w:cs="Tahoma"/>
                <w:sz w:val="22"/>
                <w:szCs w:val="22"/>
              </w:rPr>
            </w:pPr>
          </w:p>
        </w:tc>
      </w:tr>
      <w:tr w:rsidR="00871FD6" w:rsidRPr="00CE68F5" w14:paraId="51C787D1" w14:textId="77777777" w:rsidTr="00CE68F5">
        <w:tc>
          <w:tcPr>
            <w:tcW w:w="1847" w:type="dxa"/>
            <w:tcBorders>
              <w:top w:val="single" w:sz="4" w:space="0" w:color="auto"/>
              <w:left w:val="single" w:sz="4" w:space="0" w:color="auto"/>
              <w:bottom w:val="single" w:sz="4" w:space="0" w:color="auto"/>
              <w:right w:val="single" w:sz="4" w:space="0" w:color="auto"/>
            </w:tcBorders>
            <w:hideMark/>
          </w:tcPr>
          <w:p w14:paraId="006BDB05" w14:textId="77777777" w:rsidR="00CE68F5" w:rsidRPr="00CE68F5" w:rsidRDefault="00D21336" w:rsidP="00CE68F5">
            <w:pPr>
              <w:tabs>
                <w:tab w:val="clear" w:pos="1134"/>
              </w:tabs>
              <w:spacing w:line="240" w:lineRule="auto"/>
              <w:rPr>
                <w:rFonts w:eastAsia="Calibri" w:cs="Tahoma"/>
                <w:sz w:val="22"/>
                <w:szCs w:val="22"/>
              </w:rPr>
            </w:pPr>
            <w:r>
              <w:rPr>
                <w:rFonts w:eastAsia="Calibri" w:cs="Tahoma"/>
                <w:sz w:val="22"/>
                <w:szCs w:val="22"/>
              </w:rPr>
              <w:t xml:space="preserve">St Andrew’s </w:t>
            </w:r>
            <w:r w:rsidRPr="00D21336">
              <w:rPr>
                <w:rFonts w:eastAsia="Calibri" w:cs="Tahoma"/>
                <w:sz w:val="22"/>
                <w:szCs w:val="22"/>
              </w:rPr>
              <w:t>Church of England Primary Academy</w:t>
            </w:r>
          </w:p>
        </w:tc>
        <w:tc>
          <w:tcPr>
            <w:tcW w:w="1921" w:type="dxa"/>
            <w:tcBorders>
              <w:top w:val="single" w:sz="4" w:space="0" w:color="auto"/>
              <w:left w:val="single" w:sz="4" w:space="0" w:color="auto"/>
              <w:bottom w:val="single" w:sz="4" w:space="0" w:color="auto"/>
              <w:right w:val="single" w:sz="4" w:space="0" w:color="auto"/>
            </w:tcBorders>
          </w:tcPr>
          <w:p w14:paraId="44BE01C5" w14:textId="77777777" w:rsidR="00CE68F5" w:rsidRPr="00CE68F5" w:rsidRDefault="00D21336" w:rsidP="00CE68F5">
            <w:pPr>
              <w:tabs>
                <w:tab w:val="clear" w:pos="1134"/>
              </w:tabs>
              <w:spacing w:line="240" w:lineRule="auto"/>
              <w:rPr>
                <w:rFonts w:eastAsia="Calibri" w:cs="Tahoma"/>
                <w:sz w:val="22"/>
                <w:szCs w:val="22"/>
              </w:rPr>
            </w:pPr>
            <w:r>
              <w:rPr>
                <w:rFonts w:eastAsia="Calibri" w:cs="Tahoma"/>
                <w:sz w:val="22"/>
                <w:szCs w:val="22"/>
              </w:rPr>
              <w:t>Norfolk</w:t>
            </w:r>
          </w:p>
        </w:tc>
        <w:tc>
          <w:tcPr>
            <w:tcW w:w="1915" w:type="dxa"/>
            <w:tcBorders>
              <w:top w:val="single" w:sz="4" w:space="0" w:color="auto"/>
              <w:left w:val="single" w:sz="4" w:space="0" w:color="auto"/>
              <w:bottom w:val="single" w:sz="4" w:space="0" w:color="auto"/>
              <w:right w:val="single" w:sz="4" w:space="0" w:color="auto"/>
            </w:tcBorders>
            <w:hideMark/>
          </w:tcPr>
          <w:p w14:paraId="4856A9D3" w14:textId="77777777" w:rsidR="00CE68F5" w:rsidRPr="00CE68F5" w:rsidRDefault="00871FD6" w:rsidP="00CE68F5">
            <w:pPr>
              <w:tabs>
                <w:tab w:val="clear" w:pos="1134"/>
              </w:tabs>
              <w:spacing w:line="240" w:lineRule="auto"/>
              <w:rPr>
                <w:rFonts w:eastAsia="Calibri" w:cs="Tahoma"/>
                <w:sz w:val="22"/>
                <w:szCs w:val="22"/>
              </w:rPr>
            </w:pPr>
            <w:r>
              <w:rPr>
                <w:rFonts w:eastAsia="Calibri" w:cs="Tahoma"/>
                <w:sz w:val="22"/>
                <w:szCs w:val="22"/>
              </w:rPr>
              <w:t>March 2016</w:t>
            </w:r>
          </w:p>
        </w:tc>
        <w:tc>
          <w:tcPr>
            <w:tcW w:w="1663" w:type="dxa"/>
            <w:tcBorders>
              <w:top w:val="single" w:sz="4" w:space="0" w:color="auto"/>
              <w:left w:val="single" w:sz="4" w:space="0" w:color="auto"/>
              <w:bottom w:val="single" w:sz="4" w:space="0" w:color="auto"/>
              <w:right w:val="single" w:sz="4" w:space="0" w:color="auto"/>
            </w:tcBorders>
            <w:hideMark/>
          </w:tcPr>
          <w:p w14:paraId="3FBDDEFE" w14:textId="77777777" w:rsidR="00871FD6" w:rsidRPr="00871FD6" w:rsidRDefault="00871FD6" w:rsidP="00871FD6">
            <w:pPr>
              <w:tabs>
                <w:tab w:val="clear" w:pos="1134"/>
              </w:tabs>
              <w:spacing w:line="240" w:lineRule="auto"/>
              <w:rPr>
                <w:rFonts w:eastAsia="Calibri" w:cs="Tahoma"/>
                <w:sz w:val="22"/>
                <w:szCs w:val="22"/>
              </w:rPr>
            </w:pPr>
            <w:r w:rsidRPr="00871FD6">
              <w:rPr>
                <w:rFonts w:eastAsia="Calibri" w:cs="Tahoma"/>
                <w:sz w:val="22"/>
                <w:szCs w:val="22"/>
              </w:rPr>
              <w:t>Predecessor school;</w:t>
            </w:r>
          </w:p>
          <w:p w14:paraId="722079DB" w14:textId="77777777" w:rsidR="00871FD6" w:rsidRPr="00871FD6" w:rsidRDefault="00871FD6" w:rsidP="00871FD6">
            <w:pPr>
              <w:tabs>
                <w:tab w:val="clear" w:pos="1134"/>
              </w:tabs>
              <w:spacing w:line="240" w:lineRule="auto"/>
              <w:rPr>
                <w:rFonts w:eastAsia="Calibri" w:cs="Tahoma"/>
                <w:sz w:val="22"/>
                <w:szCs w:val="22"/>
              </w:rPr>
            </w:pPr>
            <w:r w:rsidRPr="00871FD6">
              <w:rPr>
                <w:rFonts w:eastAsia="Calibri" w:cs="Tahoma"/>
                <w:sz w:val="22"/>
                <w:szCs w:val="22"/>
              </w:rPr>
              <w:t>Inadequate;</w:t>
            </w:r>
          </w:p>
          <w:p w14:paraId="62EFC09D" w14:textId="77777777" w:rsidR="00CE68F5" w:rsidRPr="00CE68F5" w:rsidRDefault="009805C0" w:rsidP="00871FD6">
            <w:pPr>
              <w:tabs>
                <w:tab w:val="clear" w:pos="1134"/>
              </w:tabs>
              <w:spacing w:line="240" w:lineRule="auto"/>
              <w:rPr>
                <w:rFonts w:eastAsia="Calibri" w:cs="Tahoma"/>
                <w:sz w:val="22"/>
                <w:szCs w:val="22"/>
              </w:rPr>
            </w:pPr>
            <w:r>
              <w:rPr>
                <w:rFonts w:eastAsia="Calibri" w:cs="Tahoma"/>
                <w:sz w:val="22"/>
                <w:szCs w:val="22"/>
              </w:rPr>
              <w:t>Serious weakness</w:t>
            </w:r>
          </w:p>
        </w:tc>
        <w:tc>
          <w:tcPr>
            <w:tcW w:w="1707" w:type="dxa"/>
            <w:tcBorders>
              <w:top w:val="single" w:sz="4" w:space="0" w:color="auto"/>
              <w:left w:val="single" w:sz="4" w:space="0" w:color="auto"/>
              <w:bottom w:val="single" w:sz="4" w:space="0" w:color="auto"/>
              <w:right w:val="single" w:sz="4" w:space="0" w:color="auto"/>
            </w:tcBorders>
            <w:hideMark/>
          </w:tcPr>
          <w:p w14:paraId="22BD4332" w14:textId="77777777" w:rsidR="00CE68F5" w:rsidRPr="00CE68F5" w:rsidRDefault="009805C0" w:rsidP="00CE68F5">
            <w:pPr>
              <w:tabs>
                <w:tab w:val="clear" w:pos="1134"/>
              </w:tabs>
              <w:spacing w:line="240" w:lineRule="auto"/>
              <w:rPr>
                <w:rFonts w:eastAsia="Calibri" w:cs="Tahoma"/>
                <w:sz w:val="22"/>
                <w:szCs w:val="22"/>
              </w:rPr>
            </w:pPr>
            <w:r>
              <w:rPr>
                <w:rFonts w:eastAsia="Calibri" w:cs="Tahoma"/>
                <w:sz w:val="22"/>
                <w:szCs w:val="22"/>
              </w:rPr>
              <w:t>Not inspected since joining the MAT</w:t>
            </w:r>
            <w:r w:rsidR="00871FD6">
              <w:rPr>
                <w:rFonts w:eastAsia="Calibri" w:cs="Tahoma"/>
                <w:sz w:val="22"/>
                <w:szCs w:val="22"/>
              </w:rPr>
              <w:t xml:space="preserve"> </w:t>
            </w:r>
          </w:p>
        </w:tc>
      </w:tr>
      <w:tr w:rsidR="00871FD6" w:rsidRPr="00CE68F5" w14:paraId="6CB2D292" w14:textId="77777777" w:rsidTr="00CE68F5">
        <w:tc>
          <w:tcPr>
            <w:tcW w:w="1847" w:type="dxa"/>
            <w:tcBorders>
              <w:top w:val="single" w:sz="4" w:space="0" w:color="auto"/>
              <w:left w:val="single" w:sz="4" w:space="0" w:color="auto"/>
              <w:bottom w:val="single" w:sz="4" w:space="0" w:color="auto"/>
              <w:right w:val="single" w:sz="4" w:space="0" w:color="auto"/>
            </w:tcBorders>
            <w:hideMark/>
          </w:tcPr>
          <w:p w14:paraId="6EB22EAC" w14:textId="77777777" w:rsidR="00CE68F5" w:rsidRDefault="00D21336" w:rsidP="00CE68F5">
            <w:pPr>
              <w:tabs>
                <w:tab w:val="clear" w:pos="1134"/>
              </w:tabs>
              <w:spacing w:line="240" w:lineRule="auto"/>
              <w:rPr>
                <w:rFonts w:eastAsia="Calibri" w:cs="Tahoma"/>
                <w:sz w:val="22"/>
                <w:szCs w:val="22"/>
              </w:rPr>
            </w:pPr>
            <w:r>
              <w:rPr>
                <w:rFonts w:eastAsia="Calibri" w:cs="Tahoma"/>
                <w:sz w:val="22"/>
                <w:szCs w:val="22"/>
              </w:rPr>
              <w:t>Castle Acre</w:t>
            </w:r>
          </w:p>
          <w:p w14:paraId="44B55CD8" w14:textId="77777777" w:rsidR="00D21336" w:rsidRPr="00CE68F5" w:rsidRDefault="00D21336" w:rsidP="00CE68F5">
            <w:pPr>
              <w:tabs>
                <w:tab w:val="clear" w:pos="1134"/>
              </w:tabs>
              <w:spacing w:line="240" w:lineRule="auto"/>
              <w:rPr>
                <w:rFonts w:eastAsia="Calibri" w:cs="Tahoma"/>
                <w:sz w:val="22"/>
                <w:szCs w:val="22"/>
              </w:rPr>
            </w:pPr>
            <w:r w:rsidRPr="00D21336">
              <w:rPr>
                <w:rFonts w:eastAsia="Calibri" w:cs="Tahoma"/>
                <w:sz w:val="22"/>
                <w:szCs w:val="22"/>
              </w:rPr>
              <w:t>Church of England Primary Academy</w:t>
            </w:r>
          </w:p>
        </w:tc>
        <w:tc>
          <w:tcPr>
            <w:tcW w:w="1921" w:type="dxa"/>
            <w:tcBorders>
              <w:top w:val="single" w:sz="4" w:space="0" w:color="auto"/>
              <w:left w:val="single" w:sz="4" w:space="0" w:color="auto"/>
              <w:bottom w:val="single" w:sz="4" w:space="0" w:color="auto"/>
              <w:right w:val="single" w:sz="4" w:space="0" w:color="auto"/>
            </w:tcBorders>
          </w:tcPr>
          <w:p w14:paraId="7CB794B8" w14:textId="77777777" w:rsidR="00CE68F5" w:rsidRPr="00CE68F5" w:rsidRDefault="00D21336" w:rsidP="00CE68F5">
            <w:pPr>
              <w:tabs>
                <w:tab w:val="clear" w:pos="1134"/>
              </w:tabs>
              <w:spacing w:line="240" w:lineRule="auto"/>
              <w:rPr>
                <w:rFonts w:eastAsia="Calibri" w:cs="Tahoma"/>
                <w:sz w:val="22"/>
                <w:szCs w:val="22"/>
              </w:rPr>
            </w:pPr>
            <w:r w:rsidRPr="00D21336">
              <w:rPr>
                <w:rFonts w:eastAsia="Calibri" w:cs="Tahoma"/>
                <w:sz w:val="22"/>
                <w:szCs w:val="22"/>
              </w:rPr>
              <w:t>Norfolk</w:t>
            </w:r>
          </w:p>
        </w:tc>
        <w:tc>
          <w:tcPr>
            <w:tcW w:w="1915" w:type="dxa"/>
            <w:tcBorders>
              <w:top w:val="single" w:sz="4" w:space="0" w:color="auto"/>
              <w:left w:val="single" w:sz="4" w:space="0" w:color="auto"/>
              <w:bottom w:val="single" w:sz="4" w:space="0" w:color="auto"/>
              <w:right w:val="single" w:sz="4" w:space="0" w:color="auto"/>
            </w:tcBorders>
            <w:hideMark/>
          </w:tcPr>
          <w:p w14:paraId="29D15746" w14:textId="77777777" w:rsidR="00CE68F5" w:rsidRPr="00CE68F5" w:rsidRDefault="00893329" w:rsidP="00CE68F5">
            <w:pPr>
              <w:tabs>
                <w:tab w:val="clear" w:pos="1134"/>
              </w:tabs>
              <w:spacing w:line="240" w:lineRule="auto"/>
              <w:rPr>
                <w:rFonts w:eastAsia="Calibri" w:cs="Tahoma"/>
                <w:sz w:val="22"/>
                <w:szCs w:val="22"/>
              </w:rPr>
            </w:pPr>
            <w:r>
              <w:rPr>
                <w:rFonts w:eastAsia="Calibri" w:cs="Tahoma"/>
                <w:sz w:val="22"/>
                <w:szCs w:val="22"/>
              </w:rPr>
              <w:t>March 2016</w:t>
            </w:r>
          </w:p>
        </w:tc>
        <w:tc>
          <w:tcPr>
            <w:tcW w:w="1663" w:type="dxa"/>
            <w:tcBorders>
              <w:top w:val="single" w:sz="4" w:space="0" w:color="auto"/>
              <w:left w:val="single" w:sz="4" w:space="0" w:color="auto"/>
              <w:bottom w:val="single" w:sz="4" w:space="0" w:color="auto"/>
              <w:right w:val="single" w:sz="4" w:space="0" w:color="auto"/>
            </w:tcBorders>
            <w:hideMark/>
          </w:tcPr>
          <w:p w14:paraId="5F0DD8CB" w14:textId="77777777" w:rsidR="00871FD6" w:rsidRPr="00871FD6" w:rsidRDefault="00871FD6" w:rsidP="00871FD6">
            <w:pPr>
              <w:tabs>
                <w:tab w:val="clear" w:pos="1134"/>
              </w:tabs>
              <w:spacing w:line="240" w:lineRule="auto"/>
              <w:rPr>
                <w:rFonts w:eastAsia="Calibri" w:cs="Tahoma"/>
                <w:sz w:val="22"/>
                <w:szCs w:val="22"/>
              </w:rPr>
            </w:pPr>
            <w:r w:rsidRPr="00871FD6">
              <w:rPr>
                <w:rFonts w:eastAsia="Calibri" w:cs="Tahoma"/>
                <w:sz w:val="22"/>
                <w:szCs w:val="22"/>
              </w:rPr>
              <w:t>Predecessor school;</w:t>
            </w:r>
          </w:p>
          <w:p w14:paraId="3142BEB6" w14:textId="77777777" w:rsidR="00871FD6" w:rsidRPr="00871FD6" w:rsidRDefault="00871FD6" w:rsidP="00871FD6">
            <w:pPr>
              <w:tabs>
                <w:tab w:val="clear" w:pos="1134"/>
              </w:tabs>
              <w:spacing w:line="240" w:lineRule="auto"/>
              <w:rPr>
                <w:rFonts w:eastAsia="Calibri" w:cs="Tahoma"/>
                <w:sz w:val="22"/>
                <w:szCs w:val="22"/>
              </w:rPr>
            </w:pPr>
            <w:r w:rsidRPr="00871FD6">
              <w:rPr>
                <w:rFonts w:eastAsia="Calibri" w:cs="Tahoma"/>
                <w:sz w:val="22"/>
                <w:szCs w:val="22"/>
              </w:rPr>
              <w:t>Inadequate;</w:t>
            </w:r>
          </w:p>
          <w:p w14:paraId="689B1339" w14:textId="77777777" w:rsidR="00CE68F5" w:rsidRPr="00CE68F5" w:rsidRDefault="009805C0" w:rsidP="00871FD6">
            <w:pPr>
              <w:tabs>
                <w:tab w:val="clear" w:pos="1134"/>
              </w:tabs>
              <w:spacing w:line="240" w:lineRule="auto"/>
              <w:rPr>
                <w:rFonts w:eastAsia="Calibri" w:cs="Tahoma"/>
                <w:sz w:val="22"/>
                <w:szCs w:val="22"/>
              </w:rPr>
            </w:pPr>
            <w:r>
              <w:rPr>
                <w:rFonts w:eastAsia="Calibri" w:cs="Tahoma"/>
                <w:sz w:val="22"/>
                <w:szCs w:val="22"/>
              </w:rPr>
              <w:t>Serious weakness</w:t>
            </w:r>
          </w:p>
        </w:tc>
        <w:tc>
          <w:tcPr>
            <w:tcW w:w="1707" w:type="dxa"/>
            <w:tcBorders>
              <w:top w:val="single" w:sz="4" w:space="0" w:color="auto"/>
              <w:left w:val="single" w:sz="4" w:space="0" w:color="auto"/>
              <w:bottom w:val="single" w:sz="4" w:space="0" w:color="auto"/>
              <w:right w:val="single" w:sz="4" w:space="0" w:color="auto"/>
            </w:tcBorders>
            <w:hideMark/>
          </w:tcPr>
          <w:p w14:paraId="203D5A02" w14:textId="77777777" w:rsidR="00CE68F5" w:rsidRPr="00CE68F5" w:rsidRDefault="009805C0" w:rsidP="009805C0">
            <w:pPr>
              <w:tabs>
                <w:tab w:val="clear" w:pos="1134"/>
              </w:tabs>
              <w:spacing w:line="240" w:lineRule="auto"/>
              <w:rPr>
                <w:rFonts w:eastAsia="Calibri" w:cs="Tahoma"/>
                <w:sz w:val="22"/>
                <w:szCs w:val="22"/>
              </w:rPr>
            </w:pPr>
            <w:r>
              <w:rPr>
                <w:rFonts w:eastAsia="Calibri" w:cs="Tahoma"/>
                <w:sz w:val="22"/>
                <w:szCs w:val="22"/>
              </w:rPr>
              <w:t>Not inspected since joining the MAT</w:t>
            </w:r>
          </w:p>
        </w:tc>
      </w:tr>
      <w:tr w:rsidR="00871FD6" w:rsidRPr="00CE68F5" w14:paraId="5E1376A9" w14:textId="77777777" w:rsidTr="00CE68F5">
        <w:tc>
          <w:tcPr>
            <w:tcW w:w="1847" w:type="dxa"/>
            <w:tcBorders>
              <w:top w:val="single" w:sz="4" w:space="0" w:color="auto"/>
              <w:left w:val="single" w:sz="4" w:space="0" w:color="auto"/>
              <w:bottom w:val="single" w:sz="4" w:space="0" w:color="auto"/>
              <w:right w:val="single" w:sz="4" w:space="0" w:color="auto"/>
            </w:tcBorders>
            <w:hideMark/>
          </w:tcPr>
          <w:p w14:paraId="23450EB2" w14:textId="77777777" w:rsidR="00CE68F5" w:rsidRDefault="00D21336" w:rsidP="00CE68F5">
            <w:pPr>
              <w:tabs>
                <w:tab w:val="clear" w:pos="1134"/>
              </w:tabs>
              <w:spacing w:line="240" w:lineRule="auto"/>
              <w:rPr>
                <w:rFonts w:eastAsia="Calibri" w:cs="Tahoma"/>
                <w:sz w:val="22"/>
                <w:szCs w:val="22"/>
              </w:rPr>
            </w:pPr>
            <w:r>
              <w:rPr>
                <w:rFonts w:eastAsia="Calibri" w:cs="Tahoma"/>
                <w:sz w:val="22"/>
                <w:szCs w:val="22"/>
              </w:rPr>
              <w:t>Narborough</w:t>
            </w:r>
          </w:p>
          <w:p w14:paraId="2B518C9F" w14:textId="77777777" w:rsidR="00D21336" w:rsidRPr="00CE68F5" w:rsidRDefault="00D21336" w:rsidP="00CE68F5">
            <w:pPr>
              <w:tabs>
                <w:tab w:val="clear" w:pos="1134"/>
              </w:tabs>
              <w:spacing w:line="240" w:lineRule="auto"/>
              <w:rPr>
                <w:rFonts w:eastAsia="Calibri" w:cs="Tahoma"/>
                <w:sz w:val="22"/>
                <w:szCs w:val="22"/>
              </w:rPr>
            </w:pPr>
            <w:r w:rsidRPr="00D21336">
              <w:rPr>
                <w:rFonts w:eastAsia="Calibri" w:cs="Tahoma"/>
                <w:sz w:val="22"/>
                <w:szCs w:val="22"/>
              </w:rPr>
              <w:t>Church of England Primary Academy</w:t>
            </w:r>
          </w:p>
        </w:tc>
        <w:tc>
          <w:tcPr>
            <w:tcW w:w="1921" w:type="dxa"/>
            <w:tcBorders>
              <w:top w:val="single" w:sz="4" w:space="0" w:color="auto"/>
              <w:left w:val="single" w:sz="4" w:space="0" w:color="auto"/>
              <w:bottom w:val="single" w:sz="4" w:space="0" w:color="auto"/>
              <w:right w:val="single" w:sz="4" w:space="0" w:color="auto"/>
            </w:tcBorders>
          </w:tcPr>
          <w:p w14:paraId="728C6DF3" w14:textId="77777777" w:rsidR="00CE68F5" w:rsidRPr="00CE68F5" w:rsidRDefault="00D21336" w:rsidP="00CE68F5">
            <w:pPr>
              <w:tabs>
                <w:tab w:val="clear" w:pos="1134"/>
              </w:tabs>
              <w:spacing w:line="240" w:lineRule="auto"/>
              <w:rPr>
                <w:rFonts w:eastAsia="Calibri" w:cs="Tahoma"/>
                <w:sz w:val="22"/>
                <w:szCs w:val="22"/>
              </w:rPr>
            </w:pPr>
            <w:r w:rsidRPr="00D21336">
              <w:rPr>
                <w:rFonts w:eastAsia="Calibri" w:cs="Tahoma"/>
                <w:sz w:val="22"/>
                <w:szCs w:val="22"/>
              </w:rPr>
              <w:t>Norfolk</w:t>
            </w:r>
          </w:p>
        </w:tc>
        <w:tc>
          <w:tcPr>
            <w:tcW w:w="1915" w:type="dxa"/>
            <w:tcBorders>
              <w:top w:val="single" w:sz="4" w:space="0" w:color="auto"/>
              <w:left w:val="single" w:sz="4" w:space="0" w:color="auto"/>
              <w:bottom w:val="single" w:sz="4" w:space="0" w:color="auto"/>
              <w:right w:val="single" w:sz="4" w:space="0" w:color="auto"/>
            </w:tcBorders>
            <w:hideMark/>
          </w:tcPr>
          <w:p w14:paraId="1062FA57" w14:textId="77777777" w:rsidR="00CE68F5" w:rsidRPr="00CE68F5" w:rsidRDefault="00893329" w:rsidP="00CE68F5">
            <w:pPr>
              <w:tabs>
                <w:tab w:val="clear" w:pos="1134"/>
              </w:tabs>
              <w:spacing w:line="240" w:lineRule="auto"/>
              <w:rPr>
                <w:rFonts w:eastAsia="Calibri" w:cs="Tahoma"/>
                <w:sz w:val="22"/>
                <w:szCs w:val="22"/>
              </w:rPr>
            </w:pPr>
            <w:r>
              <w:rPr>
                <w:rFonts w:eastAsia="Calibri" w:cs="Tahoma"/>
                <w:sz w:val="22"/>
                <w:szCs w:val="22"/>
              </w:rPr>
              <w:t>March 2016</w:t>
            </w:r>
          </w:p>
        </w:tc>
        <w:tc>
          <w:tcPr>
            <w:tcW w:w="1663" w:type="dxa"/>
            <w:tcBorders>
              <w:top w:val="single" w:sz="4" w:space="0" w:color="auto"/>
              <w:left w:val="single" w:sz="4" w:space="0" w:color="auto"/>
              <w:bottom w:val="single" w:sz="4" w:space="0" w:color="auto"/>
              <w:right w:val="single" w:sz="4" w:space="0" w:color="auto"/>
            </w:tcBorders>
            <w:hideMark/>
          </w:tcPr>
          <w:p w14:paraId="402AA735" w14:textId="77777777" w:rsidR="00CE68F5" w:rsidRDefault="00893329" w:rsidP="00CE68F5">
            <w:pPr>
              <w:tabs>
                <w:tab w:val="clear" w:pos="1134"/>
              </w:tabs>
              <w:spacing w:line="240" w:lineRule="auto"/>
              <w:rPr>
                <w:rFonts w:eastAsia="Calibri" w:cs="Tahoma"/>
                <w:sz w:val="22"/>
                <w:szCs w:val="22"/>
              </w:rPr>
            </w:pPr>
            <w:r>
              <w:rPr>
                <w:rFonts w:eastAsia="Calibri" w:cs="Tahoma"/>
                <w:sz w:val="22"/>
                <w:szCs w:val="22"/>
              </w:rPr>
              <w:t>Predecessor school;</w:t>
            </w:r>
          </w:p>
          <w:p w14:paraId="3F5D80A8" w14:textId="77777777" w:rsidR="00893329" w:rsidRDefault="00893329" w:rsidP="00CE68F5">
            <w:pPr>
              <w:tabs>
                <w:tab w:val="clear" w:pos="1134"/>
              </w:tabs>
              <w:spacing w:line="240" w:lineRule="auto"/>
              <w:rPr>
                <w:rFonts w:eastAsia="Calibri" w:cs="Tahoma"/>
                <w:sz w:val="22"/>
                <w:szCs w:val="22"/>
              </w:rPr>
            </w:pPr>
            <w:r>
              <w:rPr>
                <w:rFonts w:eastAsia="Calibri" w:cs="Tahoma"/>
                <w:sz w:val="22"/>
                <w:szCs w:val="22"/>
              </w:rPr>
              <w:t>Inadequate;</w:t>
            </w:r>
          </w:p>
          <w:p w14:paraId="011D9629" w14:textId="77777777" w:rsidR="00893329" w:rsidRPr="00CE68F5" w:rsidRDefault="009805C0" w:rsidP="00CE68F5">
            <w:pPr>
              <w:tabs>
                <w:tab w:val="clear" w:pos="1134"/>
              </w:tabs>
              <w:spacing w:line="240" w:lineRule="auto"/>
              <w:rPr>
                <w:rFonts w:eastAsia="Calibri" w:cs="Tahoma"/>
                <w:sz w:val="22"/>
                <w:szCs w:val="22"/>
              </w:rPr>
            </w:pPr>
            <w:r>
              <w:rPr>
                <w:rFonts w:eastAsia="Calibri" w:cs="Tahoma"/>
                <w:sz w:val="22"/>
                <w:szCs w:val="22"/>
              </w:rPr>
              <w:t>Serious weakness</w:t>
            </w:r>
          </w:p>
        </w:tc>
        <w:tc>
          <w:tcPr>
            <w:tcW w:w="1707" w:type="dxa"/>
            <w:tcBorders>
              <w:top w:val="single" w:sz="4" w:space="0" w:color="auto"/>
              <w:left w:val="single" w:sz="4" w:space="0" w:color="auto"/>
              <w:bottom w:val="single" w:sz="4" w:space="0" w:color="auto"/>
              <w:right w:val="single" w:sz="4" w:space="0" w:color="auto"/>
            </w:tcBorders>
            <w:hideMark/>
          </w:tcPr>
          <w:p w14:paraId="6716504D" w14:textId="77777777" w:rsidR="00CE68F5" w:rsidRPr="00CE68F5" w:rsidRDefault="009805C0" w:rsidP="00CE68F5">
            <w:pPr>
              <w:tabs>
                <w:tab w:val="clear" w:pos="1134"/>
              </w:tabs>
              <w:spacing w:line="240" w:lineRule="auto"/>
              <w:rPr>
                <w:rFonts w:eastAsia="Calibri" w:cs="Tahoma"/>
                <w:sz w:val="22"/>
                <w:szCs w:val="22"/>
              </w:rPr>
            </w:pPr>
            <w:r>
              <w:rPr>
                <w:rFonts w:eastAsia="Calibri" w:cs="Tahoma"/>
                <w:sz w:val="22"/>
                <w:szCs w:val="22"/>
              </w:rPr>
              <w:t>Not inspected since joining the MAT</w:t>
            </w:r>
          </w:p>
        </w:tc>
      </w:tr>
      <w:tr w:rsidR="00871FD6" w:rsidRPr="00CE68F5" w14:paraId="5A8D341C" w14:textId="77777777" w:rsidTr="00CE68F5">
        <w:tc>
          <w:tcPr>
            <w:tcW w:w="1847" w:type="dxa"/>
            <w:tcBorders>
              <w:top w:val="single" w:sz="4" w:space="0" w:color="auto"/>
              <w:left w:val="single" w:sz="4" w:space="0" w:color="auto"/>
              <w:bottom w:val="single" w:sz="4" w:space="0" w:color="auto"/>
              <w:right w:val="single" w:sz="4" w:space="0" w:color="auto"/>
            </w:tcBorders>
            <w:hideMark/>
          </w:tcPr>
          <w:p w14:paraId="2BBC0AC9" w14:textId="77777777" w:rsidR="00CE68F5" w:rsidRPr="00CE68F5" w:rsidRDefault="00D21336" w:rsidP="00CE68F5">
            <w:pPr>
              <w:tabs>
                <w:tab w:val="clear" w:pos="1134"/>
              </w:tabs>
              <w:spacing w:line="240" w:lineRule="auto"/>
              <w:rPr>
                <w:rFonts w:eastAsia="Calibri" w:cs="Tahoma"/>
                <w:sz w:val="22"/>
                <w:szCs w:val="22"/>
              </w:rPr>
            </w:pPr>
            <w:r>
              <w:rPr>
                <w:rFonts w:eastAsia="Calibri" w:cs="Tahoma"/>
                <w:sz w:val="22"/>
                <w:szCs w:val="22"/>
              </w:rPr>
              <w:t xml:space="preserve">Sporle </w:t>
            </w:r>
            <w:r w:rsidRPr="00D21336">
              <w:rPr>
                <w:rFonts w:eastAsia="Calibri" w:cs="Tahoma"/>
                <w:sz w:val="22"/>
                <w:szCs w:val="22"/>
              </w:rPr>
              <w:t>Church of England Primary Academy</w:t>
            </w:r>
          </w:p>
        </w:tc>
        <w:tc>
          <w:tcPr>
            <w:tcW w:w="1921" w:type="dxa"/>
            <w:tcBorders>
              <w:top w:val="single" w:sz="4" w:space="0" w:color="auto"/>
              <w:left w:val="single" w:sz="4" w:space="0" w:color="auto"/>
              <w:bottom w:val="single" w:sz="4" w:space="0" w:color="auto"/>
              <w:right w:val="single" w:sz="4" w:space="0" w:color="auto"/>
            </w:tcBorders>
          </w:tcPr>
          <w:p w14:paraId="67F68F3E" w14:textId="77777777" w:rsidR="00CE68F5" w:rsidRPr="00CE68F5" w:rsidRDefault="00D21336" w:rsidP="00CE68F5">
            <w:pPr>
              <w:tabs>
                <w:tab w:val="clear" w:pos="1134"/>
              </w:tabs>
              <w:spacing w:line="240" w:lineRule="auto"/>
              <w:rPr>
                <w:rFonts w:eastAsia="Calibri" w:cs="Tahoma"/>
                <w:sz w:val="22"/>
                <w:szCs w:val="22"/>
              </w:rPr>
            </w:pPr>
            <w:r w:rsidRPr="00D21336">
              <w:rPr>
                <w:rFonts w:eastAsia="Calibri" w:cs="Tahoma"/>
                <w:sz w:val="22"/>
                <w:szCs w:val="22"/>
              </w:rPr>
              <w:t>Norfolk</w:t>
            </w:r>
          </w:p>
        </w:tc>
        <w:tc>
          <w:tcPr>
            <w:tcW w:w="1915" w:type="dxa"/>
            <w:tcBorders>
              <w:top w:val="single" w:sz="4" w:space="0" w:color="auto"/>
              <w:left w:val="single" w:sz="4" w:space="0" w:color="auto"/>
              <w:bottom w:val="single" w:sz="4" w:space="0" w:color="auto"/>
              <w:right w:val="single" w:sz="4" w:space="0" w:color="auto"/>
            </w:tcBorders>
            <w:hideMark/>
          </w:tcPr>
          <w:p w14:paraId="78E22FA3" w14:textId="77777777" w:rsidR="00CE68F5" w:rsidRPr="00CE68F5" w:rsidRDefault="00893329" w:rsidP="00CE68F5">
            <w:pPr>
              <w:tabs>
                <w:tab w:val="clear" w:pos="1134"/>
              </w:tabs>
              <w:spacing w:line="240" w:lineRule="auto"/>
              <w:rPr>
                <w:rFonts w:eastAsia="Calibri" w:cs="Tahoma"/>
                <w:sz w:val="22"/>
                <w:szCs w:val="22"/>
              </w:rPr>
            </w:pPr>
            <w:r>
              <w:rPr>
                <w:rFonts w:eastAsia="Calibri" w:cs="Tahoma"/>
                <w:sz w:val="22"/>
                <w:szCs w:val="22"/>
              </w:rPr>
              <w:t>March 2016</w:t>
            </w:r>
          </w:p>
        </w:tc>
        <w:tc>
          <w:tcPr>
            <w:tcW w:w="1663" w:type="dxa"/>
            <w:tcBorders>
              <w:top w:val="single" w:sz="4" w:space="0" w:color="auto"/>
              <w:left w:val="single" w:sz="4" w:space="0" w:color="auto"/>
              <w:bottom w:val="single" w:sz="4" w:space="0" w:color="auto"/>
              <w:right w:val="single" w:sz="4" w:space="0" w:color="auto"/>
            </w:tcBorders>
            <w:hideMark/>
          </w:tcPr>
          <w:p w14:paraId="184A728F" w14:textId="77777777" w:rsidR="00CE68F5" w:rsidRDefault="00893329" w:rsidP="00CE68F5">
            <w:pPr>
              <w:tabs>
                <w:tab w:val="clear" w:pos="1134"/>
              </w:tabs>
              <w:spacing w:line="240" w:lineRule="auto"/>
              <w:rPr>
                <w:rFonts w:eastAsia="Calibri" w:cs="Tahoma"/>
                <w:sz w:val="22"/>
                <w:szCs w:val="22"/>
              </w:rPr>
            </w:pPr>
            <w:r>
              <w:rPr>
                <w:rFonts w:eastAsia="Calibri" w:cs="Tahoma"/>
                <w:sz w:val="22"/>
                <w:szCs w:val="22"/>
              </w:rPr>
              <w:t>Predecessor school</w:t>
            </w:r>
            <w:r w:rsidR="00A76EC7">
              <w:rPr>
                <w:rFonts w:eastAsia="Calibri" w:cs="Tahoma"/>
                <w:sz w:val="22"/>
                <w:szCs w:val="22"/>
              </w:rPr>
              <w:t xml:space="preserve">; </w:t>
            </w:r>
          </w:p>
          <w:p w14:paraId="7B19929D" w14:textId="77777777" w:rsidR="00893329" w:rsidRPr="00CE68F5" w:rsidRDefault="00A76EC7" w:rsidP="00CE68F5">
            <w:pPr>
              <w:tabs>
                <w:tab w:val="clear" w:pos="1134"/>
              </w:tabs>
              <w:spacing w:line="240" w:lineRule="auto"/>
              <w:rPr>
                <w:rFonts w:eastAsia="Calibri" w:cs="Tahoma"/>
                <w:sz w:val="22"/>
                <w:szCs w:val="22"/>
              </w:rPr>
            </w:pPr>
            <w:r>
              <w:rPr>
                <w:rFonts w:eastAsia="Calibri" w:cs="Tahoma"/>
                <w:sz w:val="22"/>
                <w:szCs w:val="22"/>
              </w:rPr>
              <w:lastRenderedPageBreak/>
              <w:t>Inadequate; Serious weakness</w:t>
            </w:r>
          </w:p>
        </w:tc>
        <w:tc>
          <w:tcPr>
            <w:tcW w:w="1707" w:type="dxa"/>
            <w:tcBorders>
              <w:top w:val="single" w:sz="4" w:space="0" w:color="auto"/>
              <w:left w:val="single" w:sz="4" w:space="0" w:color="auto"/>
              <w:bottom w:val="single" w:sz="4" w:space="0" w:color="auto"/>
              <w:right w:val="single" w:sz="4" w:space="0" w:color="auto"/>
            </w:tcBorders>
            <w:hideMark/>
          </w:tcPr>
          <w:p w14:paraId="1F1A99DB" w14:textId="77777777" w:rsidR="00CE68F5" w:rsidRPr="00CE68F5" w:rsidRDefault="009805C0" w:rsidP="00CE68F5">
            <w:pPr>
              <w:tabs>
                <w:tab w:val="clear" w:pos="1134"/>
              </w:tabs>
              <w:spacing w:line="240" w:lineRule="auto"/>
              <w:rPr>
                <w:rFonts w:eastAsia="Calibri" w:cs="Tahoma"/>
                <w:sz w:val="22"/>
                <w:szCs w:val="22"/>
              </w:rPr>
            </w:pPr>
            <w:r>
              <w:rPr>
                <w:rFonts w:eastAsia="Calibri" w:cs="Tahoma"/>
                <w:sz w:val="22"/>
                <w:szCs w:val="22"/>
              </w:rPr>
              <w:lastRenderedPageBreak/>
              <w:t>Not inspected since joining the MAT</w:t>
            </w:r>
          </w:p>
        </w:tc>
      </w:tr>
      <w:tr w:rsidR="00871FD6" w:rsidRPr="00CE68F5" w14:paraId="57FEDF9F" w14:textId="77777777" w:rsidTr="00CE68F5">
        <w:tc>
          <w:tcPr>
            <w:tcW w:w="1847" w:type="dxa"/>
            <w:tcBorders>
              <w:top w:val="single" w:sz="4" w:space="0" w:color="auto"/>
              <w:left w:val="single" w:sz="4" w:space="0" w:color="auto"/>
              <w:bottom w:val="single" w:sz="4" w:space="0" w:color="auto"/>
              <w:right w:val="single" w:sz="4" w:space="0" w:color="auto"/>
            </w:tcBorders>
            <w:hideMark/>
          </w:tcPr>
          <w:p w14:paraId="7614EFEF" w14:textId="77777777" w:rsidR="00CE68F5" w:rsidRPr="00CE68F5" w:rsidRDefault="00D21336" w:rsidP="00CE68F5">
            <w:pPr>
              <w:tabs>
                <w:tab w:val="clear" w:pos="1134"/>
              </w:tabs>
              <w:spacing w:line="240" w:lineRule="auto"/>
              <w:rPr>
                <w:rFonts w:eastAsia="Calibri" w:cs="Tahoma"/>
                <w:sz w:val="22"/>
                <w:szCs w:val="22"/>
              </w:rPr>
            </w:pPr>
            <w:r>
              <w:rPr>
                <w:rFonts w:eastAsia="Calibri" w:cs="Tahoma"/>
                <w:sz w:val="22"/>
                <w:szCs w:val="22"/>
              </w:rPr>
              <w:t xml:space="preserve">Rudham </w:t>
            </w:r>
            <w:r w:rsidRPr="00D21336">
              <w:rPr>
                <w:rFonts w:eastAsia="Calibri" w:cs="Tahoma"/>
                <w:sz w:val="22"/>
                <w:szCs w:val="22"/>
              </w:rPr>
              <w:t>Church of England Primary Academy</w:t>
            </w:r>
          </w:p>
        </w:tc>
        <w:tc>
          <w:tcPr>
            <w:tcW w:w="1921" w:type="dxa"/>
            <w:tcBorders>
              <w:top w:val="single" w:sz="4" w:space="0" w:color="auto"/>
              <w:left w:val="single" w:sz="4" w:space="0" w:color="auto"/>
              <w:bottom w:val="single" w:sz="4" w:space="0" w:color="auto"/>
              <w:right w:val="single" w:sz="4" w:space="0" w:color="auto"/>
            </w:tcBorders>
          </w:tcPr>
          <w:p w14:paraId="1C4594E5" w14:textId="77777777" w:rsidR="00CE68F5" w:rsidRPr="00CE68F5" w:rsidRDefault="00D21336" w:rsidP="00CE68F5">
            <w:pPr>
              <w:tabs>
                <w:tab w:val="clear" w:pos="1134"/>
              </w:tabs>
              <w:spacing w:line="240" w:lineRule="auto"/>
              <w:rPr>
                <w:rFonts w:eastAsia="Calibri" w:cs="Tahoma"/>
                <w:sz w:val="22"/>
                <w:szCs w:val="22"/>
              </w:rPr>
            </w:pPr>
            <w:r w:rsidRPr="00D21336">
              <w:rPr>
                <w:rFonts w:eastAsia="Calibri" w:cs="Tahoma"/>
                <w:sz w:val="22"/>
                <w:szCs w:val="22"/>
              </w:rPr>
              <w:t>Norfolk</w:t>
            </w:r>
          </w:p>
        </w:tc>
        <w:tc>
          <w:tcPr>
            <w:tcW w:w="1915" w:type="dxa"/>
            <w:tcBorders>
              <w:top w:val="single" w:sz="4" w:space="0" w:color="auto"/>
              <w:left w:val="single" w:sz="4" w:space="0" w:color="auto"/>
              <w:bottom w:val="single" w:sz="4" w:space="0" w:color="auto"/>
              <w:right w:val="single" w:sz="4" w:space="0" w:color="auto"/>
            </w:tcBorders>
            <w:hideMark/>
          </w:tcPr>
          <w:p w14:paraId="346DCC6A" w14:textId="77777777" w:rsidR="00CE68F5" w:rsidRPr="00CE68F5" w:rsidRDefault="00893329" w:rsidP="00CE68F5">
            <w:pPr>
              <w:tabs>
                <w:tab w:val="clear" w:pos="1134"/>
              </w:tabs>
              <w:spacing w:line="240" w:lineRule="auto"/>
              <w:rPr>
                <w:rFonts w:eastAsia="Calibri" w:cs="Tahoma"/>
                <w:sz w:val="22"/>
                <w:szCs w:val="22"/>
              </w:rPr>
            </w:pPr>
            <w:r>
              <w:rPr>
                <w:rFonts w:eastAsia="Calibri" w:cs="Tahoma"/>
                <w:sz w:val="22"/>
                <w:szCs w:val="22"/>
              </w:rPr>
              <w:t>June 2016</w:t>
            </w:r>
          </w:p>
        </w:tc>
        <w:tc>
          <w:tcPr>
            <w:tcW w:w="1663" w:type="dxa"/>
            <w:tcBorders>
              <w:top w:val="single" w:sz="4" w:space="0" w:color="auto"/>
              <w:left w:val="single" w:sz="4" w:space="0" w:color="auto"/>
              <w:bottom w:val="single" w:sz="4" w:space="0" w:color="auto"/>
              <w:right w:val="single" w:sz="4" w:space="0" w:color="auto"/>
            </w:tcBorders>
            <w:hideMark/>
          </w:tcPr>
          <w:p w14:paraId="7347D353" w14:textId="77777777" w:rsidR="00CE68F5" w:rsidRPr="00CE68F5" w:rsidRDefault="00893329" w:rsidP="00CE68F5">
            <w:pPr>
              <w:tabs>
                <w:tab w:val="clear" w:pos="1134"/>
              </w:tabs>
              <w:spacing w:line="240" w:lineRule="auto"/>
              <w:rPr>
                <w:rFonts w:eastAsia="Calibri" w:cs="Tahoma"/>
                <w:sz w:val="22"/>
                <w:szCs w:val="22"/>
              </w:rPr>
            </w:pPr>
            <w:r>
              <w:rPr>
                <w:rFonts w:eastAsia="Calibri" w:cs="Tahoma"/>
                <w:sz w:val="22"/>
                <w:szCs w:val="22"/>
              </w:rPr>
              <w:t>Good</w:t>
            </w:r>
          </w:p>
        </w:tc>
        <w:tc>
          <w:tcPr>
            <w:tcW w:w="1707" w:type="dxa"/>
            <w:tcBorders>
              <w:top w:val="single" w:sz="4" w:space="0" w:color="auto"/>
              <w:left w:val="single" w:sz="4" w:space="0" w:color="auto"/>
              <w:bottom w:val="single" w:sz="4" w:space="0" w:color="auto"/>
              <w:right w:val="single" w:sz="4" w:space="0" w:color="auto"/>
            </w:tcBorders>
            <w:hideMark/>
          </w:tcPr>
          <w:p w14:paraId="258308AC" w14:textId="77777777" w:rsidR="00CE68F5" w:rsidRDefault="00893329" w:rsidP="00CE68F5">
            <w:pPr>
              <w:tabs>
                <w:tab w:val="clear" w:pos="1134"/>
              </w:tabs>
              <w:spacing w:line="240" w:lineRule="auto"/>
              <w:rPr>
                <w:rFonts w:eastAsia="Calibri" w:cs="Tahoma"/>
                <w:sz w:val="22"/>
                <w:szCs w:val="22"/>
              </w:rPr>
            </w:pPr>
            <w:r>
              <w:rPr>
                <w:rFonts w:eastAsia="Calibri" w:cs="Tahoma"/>
                <w:sz w:val="22"/>
                <w:szCs w:val="22"/>
              </w:rPr>
              <w:t>May 2014</w:t>
            </w:r>
          </w:p>
          <w:p w14:paraId="2EF06928" w14:textId="77777777" w:rsidR="00893329" w:rsidRPr="00CE68F5" w:rsidRDefault="00893329" w:rsidP="00CE68F5">
            <w:pPr>
              <w:tabs>
                <w:tab w:val="clear" w:pos="1134"/>
              </w:tabs>
              <w:spacing w:line="240" w:lineRule="auto"/>
              <w:rPr>
                <w:rFonts w:eastAsia="Calibri" w:cs="Tahoma"/>
                <w:sz w:val="22"/>
                <w:szCs w:val="22"/>
              </w:rPr>
            </w:pPr>
            <w:r>
              <w:rPr>
                <w:rFonts w:eastAsia="Calibri" w:cs="Tahoma"/>
                <w:sz w:val="22"/>
                <w:szCs w:val="22"/>
              </w:rPr>
              <w:t>Good</w:t>
            </w:r>
          </w:p>
        </w:tc>
      </w:tr>
      <w:tr w:rsidR="00871FD6" w:rsidRPr="00CE68F5" w14:paraId="1DC8F083" w14:textId="77777777" w:rsidTr="00CE68F5">
        <w:tc>
          <w:tcPr>
            <w:tcW w:w="1847" w:type="dxa"/>
            <w:tcBorders>
              <w:top w:val="single" w:sz="4" w:space="0" w:color="auto"/>
              <w:left w:val="single" w:sz="4" w:space="0" w:color="auto"/>
              <w:bottom w:val="single" w:sz="4" w:space="0" w:color="auto"/>
              <w:right w:val="single" w:sz="4" w:space="0" w:color="auto"/>
            </w:tcBorders>
          </w:tcPr>
          <w:p w14:paraId="67D5CA86" w14:textId="77777777" w:rsidR="00CE68F5" w:rsidRPr="00CE68F5" w:rsidRDefault="00D21336" w:rsidP="00CE68F5">
            <w:pPr>
              <w:tabs>
                <w:tab w:val="clear" w:pos="1134"/>
              </w:tabs>
              <w:spacing w:line="240" w:lineRule="auto"/>
              <w:rPr>
                <w:rFonts w:eastAsia="Calibri" w:cs="Tahoma"/>
                <w:sz w:val="22"/>
                <w:szCs w:val="22"/>
              </w:rPr>
            </w:pPr>
            <w:r>
              <w:rPr>
                <w:rFonts w:eastAsia="Calibri" w:cs="Tahoma"/>
                <w:sz w:val="22"/>
                <w:szCs w:val="22"/>
              </w:rPr>
              <w:t>The Open Academy (11 to 18 secondary school)</w:t>
            </w:r>
          </w:p>
        </w:tc>
        <w:tc>
          <w:tcPr>
            <w:tcW w:w="1921" w:type="dxa"/>
            <w:tcBorders>
              <w:top w:val="single" w:sz="4" w:space="0" w:color="auto"/>
              <w:left w:val="single" w:sz="4" w:space="0" w:color="auto"/>
              <w:bottom w:val="single" w:sz="4" w:space="0" w:color="auto"/>
              <w:right w:val="single" w:sz="4" w:space="0" w:color="auto"/>
            </w:tcBorders>
          </w:tcPr>
          <w:p w14:paraId="0FC768E0" w14:textId="77777777" w:rsidR="00CE68F5" w:rsidRPr="00CE68F5" w:rsidRDefault="00D21336" w:rsidP="00CE68F5">
            <w:pPr>
              <w:tabs>
                <w:tab w:val="clear" w:pos="1134"/>
              </w:tabs>
              <w:spacing w:line="240" w:lineRule="auto"/>
              <w:rPr>
                <w:rFonts w:eastAsia="Calibri" w:cs="Tahoma"/>
                <w:sz w:val="22"/>
                <w:szCs w:val="22"/>
              </w:rPr>
            </w:pPr>
            <w:r w:rsidRPr="00D21336">
              <w:rPr>
                <w:rFonts w:eastAsia="Calibri" w:cs="Tahoma"/>
                <w:sz w:val="22"/>
                <w:szCs w:val="22"/>
              </w:rPr>
              <w:t>Norfolk</w:t>
            </w:r>
          </w:p>
        </w:tc>
        <w:tc>
          <w:tcPr>
            <w:tcW w:w="1915" w:type="dxa"/>
            <w:tcBorders>
              <w:top w:val="single" w:sz="4" w:space="0" w:color="auto"/>
              <w:left w:val="single" w:sz="4" w:space="0" w:color="auto"/>
              <w:bottom w:val="single" w:sz="4" w:space="0" w:color="auto"/>
              <w:right w:val="single" w:sz="4" w:space="0" w:color="auto"/>
            </w:tcBorders>
            <w:hideMark/>
          </w:tcPr>
          <w:p w14:paraId="700F05F4" w14:textId="77777777" w:rsidR="00CE68F5" w:rsidRPr="00CE68F5" w:rsidRDefault="00D21336" w:rsidP="00CE68F5">
            <w:pPr>
              <w:tabs>
                <w:tab w:val="clear" w:pos="1134"/>
              </w:tabs>
              <w:spacing w:line="240" w:lineRule="auto"/>
              <w:rPr>
                <w:rFonts w:eastAsia="Calibri" w:cs="Tahoma"/>
                <w:sz w:val="22"/>
                <w:szCs w:val="22"/>
              </w:rPr>
            </w:pPr>
            <w:r>
              <w:rPr>
                <w:rFonts w:eastAsia="Calibri" w:cs="Tahoma"/>
                <w:sz w:val="22"/>
                <w:szCs w:val="22"/>
              </w:rPr>
              <w:t>September 201</w:t>
            </w:r>
            <w:r w:rsidR="00A76EC7">
              <w:rPr>
                <w:rFonts w:eastAsia="Calibri" w:cs="Tahoma"/>
                <w:sz w:val="22"/>
                <w:szCs w:val="22"/>
              </w:rPr>
              <w:t>4</w:t>
            </w:r>
          </w:p>
        </w:tc>
        <w:tc>
          <w:tcPr>
            <w:tcW w:w="1663" w:type="dxa"/>
            <w:tcBorders>
              <w:top w:val="single" w:sz="4" w:space="0" w:color="auto"/>
              <w:left w:val="single" w:sz="4" w:space="0" w:color="auto"/>
              <w:bottom w:val="single" w:sz="4" w:space="0" w:color="auto"/>
              <w:right w:val="single" w:sz="4" w:space="0" w:color="auto"/>
            </w:tcBorders>
            <w:hideMark/>
          </w:tcPr>
          <w:p w14:paraId="0B6464C5" w14:textId="77777777" w:rsidR="00CE68F5" w:rsidRPr="00CE68F5" w:rsidRDefault="00D21336" w:rsidP="00CE68F5">
            <w:pPr>
              <w:tabs>
                <w:tab w:val="clear" w:pos="1134"/>
              </w:tabs>
              <w:spacing w:line="240" w:lineRule="auto"/>
              <w:rPr>
                <w:rFonts w:eastAsia="Calibri" w:cs="Tahoma"/>
                <w:sz w:val="22"/>
                <w:szCs w:val="22"/>
              </w:rPr>
            </w:pPr>
            <w:r>
              <w:rPr>
                <w:rFonts w:eastAsia="Calibri" w:cs="Tahoma"/>
                <w:sz w:val="22"/>
                <w:szCs w:val="22"/>
              </w:rPr>
              <w:t>Requires improvement</w:t>
            </w:r>
          </w:p>
        </w:tc>
        <w:tc>
          <w:tcPr>
            <w:tcW w:w="1707" w:type="dxa"/>
            <w:tcBorders>
              <w:top w:val="single" w:sz="4" w:space="0" w:color="auto"/>
              <w:left w:val="single" w:sz="4" w:space="0" w:color="auto"/>
              <w:bottom w:val="single" w:sz="4" w:space="0" w:color="auto"/>
              <w:right w:val="single" w:sz="4" w:space="0" w:color="auto"/>
            </w:tcBorders>
            <w:hideMark/>
          </w:tcPr>
          <w:p w14:paraId="257A8840" w14:textId="77777777" w:rsidR="00D21336" w:rsidRDefault="00D21336" w:rsidP="00CE68F5">
            <w:pPr>
              <w:tabs>
                <w:tab w:val="clear" w:pos="1134"/>
              </w:tabs>
              <w:spacing w:line="240" w:lineRule="auto"/>
              <w:rPr>
                <w:rFonts w:eastAsia="Calibri" w:cs="Tahoma"/>
                <w:sz w:val="22"/>
                <w:szCs w:val="22"/>
              </w:rPr>
            </w:pPr>
            <w:r>
              <w:rPr>
                <w:rFonts w:eastAsia="Calibri" w:cs="Tahoma"/>
                <w:sz w:val="22"/>
                <w:szCs w:val="22"/>
              </w:rPr>
              <w:t>April 2015</w:t>
            </w:r>
          </w:p>
          <w:p w14:paraId="68C9B8F1" w14:textId="77777777" w:rsidR="00CE68F5" w:rsidRPr="00CE68F5" w:rsidRDefault="00D21336" w:rsidP="00CE68F5">
            <w:pPr>
              <w:tabs>
                <w:tab w:val="clear" w:pos="1134"/>
              </w:tabs>
              <w:spacing w:line="240" w:lineRule="auto"/>
              <w:rPr>
                <w:rFonts w:eastAsia="Calibri" w:cs="Tahoma"/>
                <w:sz w:val="22"/>
                <w:szCs w:val="22"/>
              </w:rPr>
            </w:pPr>
            <w:r>
              <w:rPr>
                <w:rFonts w:eastAsia="Calibri" w:cs="Tahoma"/>
                <w:sz w:val="22"/>
                <w:szCs w:val="22"/>
              </w:rPr>
              <w:t>Good</w:t>
            </w:r>
          </w:p>
        </w:tc>
      </w:tr>
    </w:tbl>
    <w:p w14:paraId="40BF87D7" w14:textId="77777777" w:rsidR="00CE68F5" w:rsidRDefault="00CE68F5" w:rsidP="00CE68F5">
      <w:pPr>
        <w:tabs>
          <w:tab w:val="clear" w:pos="1134"/>
        </w:tabs>
        <w:spacing w:line="240" w:lineRule="auto"/>
        <w:rPr>
          <w:rFonts w:eastAsia="Calibri" w:cs="Tahoma"/>
          <w:sz w:val="22"/>
          <w:szCs w:val="22"/>
        </w:rPr>
      </w:pPr>
    </w:p>
    <w:p w14:paraId="0ECB0A11" w14:textId="77777777" w:rsidR="00D77499" w:rsidRDefault="00D77499" w:rsidP="00CE68F5">
      <w:pPr>
        <w:tabs>
          <w:tab w:val="clear" w:pos="1134"/>
        </w:tabs>
        <w:spacing w:line="240" w:lineRule="auto"/>
        <w:rPr>
          <w:rFonts w:eastAsia="Calibri" w:cs="Tahoma"/>
          <w:b/>
          <w:sz w:val="22"/>
          <w:szCs w:val="22"/>
        </w:rPr>
      </w:pPr>
      <w:r>
        <w:rPr>
          <w:rFonts w:eastAsia="Calibri" w:cs="Tahoma"/>
          <w:b/>
          <w:sz w:val="22"/>
          <w:szCs w:val="22"/>
        </w:rPr>
        <w:t xml:space="preserve">Other </w:t>
      </w:r>
      <w:r w:rsidR="001B44EC">
        <w:rPr>
          <w:rFonts w:eastAsia="Calibri" w:cs="Tahoma"/>
          <w:b/>
          <w:sz w:val="22"/>
          <w:szCs w:val="22"/>
        </w:rPr>
        <w:t>T</w:t>
      </w:r>
      <w:r>
        <w:rPr>
          <w:rFonts w:eastAsia="Calibri" w:cs="Tahoma"/>
          <w:b/>
          <w:sz w:val="22"/>
          <w:szCs w:val="22"/>
        </w:rPr>
        <w:t>rust schools</w:t>
      </w:r>
    </w:p>
    <w:p w14:paraId="1E4DE22E" w14:textId="77777777" w:rsidR="00D77499" w:rsidRPr="00D77499" w:rsidRDefault="00D77499" w:rsidP="00CE68F5">
      <w:pPr>
        <w:tabs>
          <w:tab w:val="clear" w:pos="1134"/>
        </w:tabs>
        <w:spacing w:line="240" w:lineRule="auto"/>
        <w:rPr>
          <w:rFonts w:eastAsia="Calibri" w:cs="Tahoma"/>
          <w:b/>
          <w:sz w:val="22"/>
          <w:szCs w:val="22"/>
        </w:rPr>
      </w:pPr>
    </w:p>
    <w:tbl>
      <w:tblPr>
        <w:tblStyle w:val="TableGrid"/>
        <w:tblW w:w="0" w:type="auto"/>
        <w:tblLook w:val="04A0" w:firstRow="1" w:lastRow="0" w:firstColumn="1" w:lastColumn="0" w:noHBand="0" w:noVBand="1"/>
      </w:tblPr>
      <w:tblGrid>
        <w:gridCol w:w="1847"/>
        <w:gridCol w:w="1921"/>
        <w:gridCol w:w="1915"/>
        <w:gridCol w:w="1663"/>
        <w:gridCol w:w="1707"/>
      </w:tblGrid>
      <w:tr w:rsidR="000D499B" w:rsidRPr="00CE68F5" w14:paraId="161A02A3" w14:textId="77777777" w:rsidTr="00EA0928">
        <w:trPr>
          <w:tblHeader/>
        </w:trPr>
        <w:tc>
          <w:tcPr>
            <w:tcW w:w="1847" w:type="dxa"/>
            <w:tcBorders>
              <w:top w:val="single" w:sz="4" w:space="0" w:color="auto"/>
              <w:left w:val="single" w:sz="4" w:space="0" w:color="auto"/>
              <w:bottom w:val="single" w:sz="4" w:space="0" w:color="auto"/>
              <w:right w:val="single" w:sz="4" w:space="0" w:color="auto"/>
            </w:tcBorders>
            <w:hideMark/>
          </w:tcPr>
          <w:p w14:paraId="2CEAB470" w14:textId="77777777" w:rsidR="000D499B" w:rsidRPr="00CE68F5" w:rsidRDefault="000D499B" w:rsidP="00C631AD">
            <w:pPr>
              <w:tabs>
                <w:tab w:val="clear" w:pos="1134"/>
              </w:tabs>
              <w:spacing w:line="240" w:lineRule="auto"/>
              <w:rPr>
                <w:rFonts w:eastAsia="Calibri" w:cs="Tahoma"/>
                <w:b/>
                <w:sz w:val="22"/>
                <w:szCs w:val="22"/>
              </w:rPr>
            </w:pPr>
            <w:r w:rsidRPr="00CE68F5">
              <w:rPr>
                <w:rFonts w:eastAsia="Calibri" w:cs="Tahoma"/>
                <w:b/>
                <w:sz w:val="22"/>
                <w:szCs w:val="22"/>
              </w:rPr>
              <w:t>School</w:t>
            </w:r>
          </w:p>
        </w:tc>
        <w:tc>
          <w:tcPr>
            <w:tcW w:w="1921" w:type="dxa"/>
            <w:tcBorders>
              <w:top w:val="single" w:sz="4" w:space="0" w:color="auto"/>
              <w:left w:val="single" w:sz="4" w:space="0" w:color="auto"/>
              <w:bottom w:val="single" w:sz="4" w:space="0" w:color="auto"/>
              <w:right w:val="single" w:sz="4" w:space="0" w:color="auto"/>
            </w:tcBorders>
            <w:hideMark/>
          </w:tcPr>
          <w:p w14:paraId="4318E93B" w14:textId="02F30790" w:rsidR="000D499B" w:rsidRPr="00CE68F5" w:rsidRDefault="000D499B" w:rsidP="00C631AD">
            <w:pPr>
              <w:tabs>
                <w:tab w:val="clear" w:pos="1134"/>
              </w:tabs>
              <w:spacing w:line="240" w:lineRule="auto"/>
              <w:rPr>
                <w:rFonts w:eastAsia="Calibri" w:cs="Tahoma"/>
                <w:b/>
                <w:sz w:val="22"/>
                <w:szCs w:val="22"/>
              </w:rPr>
            </w:pPr>
            <w:r w:rsidRPr="00CE68F5">
              <w:rPr>
                <w:rFonts w:eastAsia="Calibri" w:cs="Tahoma"/>
                <w:b/>
                <w:sz w:val="22"/>
                <w:szCs w:val="22"/>
              </w:rPr>
              <w:t xml:space="preserve">Local </w:t>
            </w:r>
            <w:r w:rsidR="00EA0928">
              <w:rPr>
                <w:rFonts w:eastAsia="Calibri" w:cs="Tahoma"/>
                <w:b/>
                <w:sz w:val="22"/>
                <w:szCs w:val="22"/>
              </w:rPr>
              <w:t>a</w:t>
            </w:r>
            <w:r w:rsidRPr="00CE68F5">
              <w:rPr>
                <w:rFonts w:eastAsia="Calibri" w:cs="Tahoma"/>
                <w:b/>
                <w:sz w:val="22"/>
                <w:szCs w:val="22"/>
              </w:rPr>
              <w:t>uthority</w:t>
            </w:r>
          </w:p>
        </w:tc>
        <w:tc>
          <w:tcPr>
            <w:tcW w:w="1915" w:type="dxa"/>
            <w:tcBorders>
              <w:top w:val="single" w:sz="4" w:space="0" w:color="auto"/>
              <w:left w:val="single" w:sz="4" w:space="0" w:color="auto"/>
              <w:bottom w:val="single" w:sz="4" w:space="0" w:color="auto"/>
              <w:right w:val="single" w:sz="4" w:space="0" w:color="auto"/>
            </w:tcBorders>
            <w:hideMark/>
          </w:tcPr>
          <w:p w14:paraId="2DB84D48" w14:textId="77777777" w:rsidR="000D499B" w:rsidRPr="00CE68F5" w:rsidRDefault="000D499B" w:rsidP="00C631AD">
            <w:pPr>
              <w:tabs>
                <w:tab w:val="clear" w:pos="1134"/>
              </w:tabs>
              <w:spacing w:line="240" w:lineRule="auto"/>
              <w:rPr>
                <w:rFonts w:eastAsia="Calibri" w:cs="Tahoma"/>
                <w:b/>
                <w:sz w:val="22"/>
                <w:szCs w:val="22"/>
              </w:rPr>
            </w:pPr>
            <w:r w:rsidRPr="00CE68F5">
              <w:rPr>
                <w:rFonts w:eastAsia="Calibri" w:cs="Tahoma"/>
                <w:b/>
                <w:sz w:val="22"/>
                <w:szCs w:val="22"/>
              </w:rPr>
              <w:t>Date opened as an academy</w:t>
            </w:r>
          </w:p>
        </w:tc>
        <w:tc>
          <w:tcPr>
            <w:tcW w:w="1663" w:type="dxa"/>
            <w:tcBorders>
              <w:top w:val="single" w:sz="4" w:space="0" w:color="auto"/>
              <w:left w:val="single" w:sz="4" w:space="0" w:color="auto"/>
              <w:bottom w:val="single" w:sz="4" w:space="0" w:color="auto"/>
              <w:right w:val="single" w:sz="4" w:space="0" w:color="auto"/>
            </w:tcBorders>
            <w:hideMark/>
          </w:tcPr>
          <w:p w14:paraId="12799CA0" w14:textId="77777777" w:rsidR="000D499B" w:rsidRPr="00CE68F5" w:rsidRDefault="000D499B" w:rsidP="00C631AD">
            <w:pPr>
              <w:tabs>
                <w:tab w:val="clear" w:pos="1134"/>
              </w:tabs>
              <w:spacing w:line="240" w:lineRule="auto"/>
              <w:rPr>
                <w:rFonts w:eastAsia="Calibri" w:cs="Tahoma"/>
                <w:b/>
                <w:sz w:val="22"/>
                <w:szCs w:val="22"/>
              </w:rPr>
            </w:pPr>
            <w:r w:rsidRPr="00CE68F5">
              <w:rPr>
                <w:rFonts w:eastAsia="Calibri" w:cs="Tahoma"/>
                <w:b/>
                <w:sz w:val="22"/>
                <w:szCs w:val="22"/>
              </w:rPr>
              <w:t>Previous inspection judgement</w:t>
            </w:r>
          </w:p>
        </w:tc>
        <w:tc>
          <w:tcPr>
            <w:tcW w:w="1707" w:type="dxa"/>
            <w:tcBorders>
              <w:top w:val="single" w:sz="4" w:space="0" w:color="auto"/>
              <w:left w:val="single" w:sz="4" w:space="0" w:color="auto"/>
              <w:bottom w:val="single" w:sz="4" w:space="0" w:color="auto"/>
              <w:right w:val="single" w:sz="4" w:space="0" w:color="auto"/>
            </w:tcBorders>
            <w:hideMark/>
          </w:tcPr>
          <w:p w14:paraId="5E7A54F4" w14:textId="77777777" w:rsidR="000D499B" w:rsidRPr="00CE68F5" w:rsidRDefault="000D499B" w:rsidP="00C631AD">
            <w:pPr>
              <w:tabs>
                <w:tab w:val="clear" w:pos="1134"/>
              </w:tabs>
              <w:spacing w:line="240" w:lineRule="auto"/>
              <w:rPr>
                <w:rFonts w:eastAsia="Calibri" w:cs="Tahoma"/>
                <w:b/>
                <w:sz w:val="22"/>
                <w:szCs w:val="22"/>
              </w:rPr>
            </w:pPr>
            <w:r w:rsidRPr="00CE68F5">
              <w:rPr>
                <w:rFonts w:eastAsia="Calibri" w:cs="Tahoma"/>
                <w:b/>
                <w:sz w:val="22"/>
                <w:szCs w:val="22"/>
              </w:rPr>
              <w:t>Most recent inspection judgement</w:t>
            </w:r>
          </w:p>
        </w:tc>
      </w:tr>
      <w:tr w:rsidR="000D499B" w:rsidRPr="00CE68F5" w14:paraId="07E3158D" w14:textId="77777777" w:rsidTr="00C631AD">
        <w:tc>
          <w:tcPr>
            <w:tcW w:w="1847" w:type="dxa"/>
            <w:tcBorders>
              <w:top w:val="single" w:sz="4" w:space="0" w:color="auto"/>
              <w:left w:val="single" w:sz="4" w:space="0" w:color="auto"/>
              <w:bottom w:val="single" w:sz="4" w:space="0" w:color="auto"/>
              <w:right w:val="single" w:sz="4" w:space="0" w:color="auto"/>
            </w:tcBorders>
            <w:hideMark/>
          </w:tcPr>
          <w:p w14:paraId="7EE3F390" w14:textId="77777777" w:rsidR="000D499B" w:rsidRPr="00CE68F5" w:rsidRDefault="00B06317" w:rsidP="00C631AD">
            <w:pPr>
              <w:tabs>
                <w:tab w:val="clear" w:pos="1134"/>
              </w:tabs>
              <w:spacing w:line="240" w:lineRule="auto"/>
              <w:rPr>
                <w:rFonts w:eastAsia="Calibri" w:cs="Tahoma"/>
                <w:sz w:val="22"/>
                <w:szCs w:val="22"/>
              </w:rPr>
            </w:pPr>
            <w:r>
              <w:rPr>
                <w:rFonts w:eastAsia="Calibri" w:cs="Tahoma"/>
                <w:sz w:val="22"/>
                <w:szCs w:val="22"/>
              </w:rPr>
              <w:t>Thomas Bullock</w:t>
            </w:r>
            <w:r>
              <w:t xml:space="preserve"> </w:t>
            </w:r>
            <w:r w:rsidRPr="00B06317">
              <w:rPr>
                <w:rFonts w:eastAsia="Calibri" w:cs="Tahoma"/>
                <w:sz w:val="22"/>
                <w:szCs w:val="22"/>
              </w:rPr>
              <w:t>Church of England Primary Academy</w:t>
            </w:r>
          </w:p>
        </w:tc>
        <w:tc>
          <w:tcPr>
            <w:tcW w:w="1921" w:type="dxa"/>
            <w:tcBorders>
              <w:top w:val="single" w:sz="4" w:space="0" w:color="auto"/>
              <w:left w:val="single" w:sz="4" w:space="0" w:color="auto"/>
              <w:bottom w:val="single" w:sz="4" w:space="0" w:color="auto"/>
              <w:right w:val="single" w:sz="4" w:space="0" w:color="auto"/>
            </w:tcBorders>
          </w:tcPr>
          <w:p w14:paraId="0A03DF0A" w14:textId="77777777" w:rsidR="000D499B" w:rsidRPr="00CE68F5" w:rsidRDefault="00B06317" w:rsidP="00C631AD">
            <w:pPr>
              <w:tabs>
                <w:tab w:val="clear" w:pos="1134"/>
              </w:tabs>
              <w:spacing w:line="240" w:lineRule="auto"/>
              <w:rPr>
                <w:rFonts w:eastAsia="Calibri" w:cs="Tahoma"/>
                <w:sz w:val="22"/>
                <w:szCs w:val="22"/>
              </w:rPr>
            </w:pPr>
            <w:r>
              <w:rPr>
                <w:rFonts w:eastAsia="Calibri" w:cs="Tahoma"/>
                <w:sz w:val="22"/>
                <w:szCs w:val="22"/>
              </w:rPr>
              <w:t>Norfolk</w:t>
            </w:r>
          </w:p>
        </w:tc>
        <w:tc>
          <w:tcPr>
            <w:tcW w:w="1915" w:type="dxa"/>
            <w:tcBorders>
              <w:top w:val="single" w:sz="4" w:space="0" w:color="auto"/>
              <w:left w:val="single" w:sz="4" w:space="0" w:color="auto"/>
              <w:bottom w:val="single" w:sz="4" w:space="0" w:color="auto"/>
              <w:right w:val="single" w:sz="4" w:space="0" w:color="auto"/>
            </w:tcBorders>
            <w:hideMark/>
          </w:tcPr>
          <w:p w14:paraId="519042B2" w14:textId="77777777" w:rsidR="000D499B" w:rsidRPr="00CE68F5" w:rsidRDefault="00B06317" w:rsidP="00C631AD">
            <w:pPr>
              <w:tabs>
                <w:tab w:val="clear" w:pos="1134"/>
              </w:tabs>
              <w:spacing w:line="240" w:lineRule="auto"/>
              <w:rPr>
                <w:rFonts w:eastAsia="Calibri" w:cs="Tahoma"/>
                <w:sz w:val="22"/>
                <w:szCs w:val="22"/>
              </w:rPr>
            </w:pPr>
            <w:r>
              <w:rPr>
                <w:rFonts w:eastAsia="Calibri" w:cs="Tahoma"/>
                <w:sz w:val="22"/>
                <w:szCs w:val="22"/>
              </w:rPr>
              <w:t>November 2014</w:t>
            </w:r>
          </w:p>
        </w:tc>
        <w:tc>
          <w:tcPr>
            <w:tcW w:w="1663" w:type="dxa"/>
            <w:tcBorders>
              <w:top w:val="single" w:sz="4" w:space="0" w:color="auto"/>
              <w:left w:val="single" w:sz="4" w:space="0" w:color="auto"/>
              <w:bottom w:val="single" w:sz="4" w:space="0" w:color="auto"/>
              <w:right w:val="single" w:sz="4" w:space="0" w:color="auto"/>
            </w:tcBorders>
            <w:hideMark/>
          </w:tcPr>
          <w:p w14:paraId="265B8C1E" w14:textId="77777777" w:rsidR="000D499B" w:rsidRPr="00CE68F5" w:rsidRDefault="00A76EC7" w:rsidP="00C631AD">
            <w:pPr>
              <w:tabs>
                <w:tab w:val="clear" w:pos="1134"/>
              </w:tabs>
              <w:spacing w:line="240" w:lineRule="auto"/>
              <w:rPr>
                <w:rFonts w:eastAsia="Calibri" w:cs="Tahoma"/>
                <w:sz w:val="22"/>
                <w:szCs w:val="22"/>
              </w:rPr>
            </w:pPr>
            <w:r>
              <w:rPr>
                <w:rFonts w:eastAsia="Calibri" w:cs="Tahoma"/>
                <w:sz w:val="22"/>
                <w:szCs w:val="22"/>
              </w:rPr>
              <w:t xml:space="preserve">Predecessor school; </w:t>
            </w:r>
            <w:r w:rsidR="000D499B" w:rsidRPr="00CE68F5">
              <w:rPr>
                <w:rFonts w:eastAsia="Calibri" w:cs="Tahoma"/>
                <w:sz w:val="22"/>
                <w:szCs w:val="22"/>
              </w:rPr>
              <w:t>Requires improvement</w:t>
            </w:r>
          </w:p>
        </w:tc>
        <w:tc>
          <w:tcPr>
            <w:tcW w:w="1707" w:type="dxa"/>
            <w:tcBorders>
              <w:top w:val="single" w:sz="4" w:space="0" w:color="auto"/>
              <w:left w:val="single" w:sz="4" w:space="0" w:color="auto"/>
              <w:bottom w:val="single" w:sz="4" w:space="0" w:color="auto"/>
              <w:right w:val="single" w:sz="4" w:space="0" w:color="auto"/>
            </w:tcBorders>
            <w:hideMark/>
          </w:tcPr>
          <w:p w14:paraId="211B327E" w14:textId="77777777" w:rsidR="000D499B" w:rsidRPr="00CE68F5" w:rsidRDefault="00B06317" w:rsidP="00C631AD">
            <w:pPr>
              <w:tabs>
                <w:tab w:val="clear" w:pos="1134"/>
              </w:tabs>
              <w:spacing w:line="240" w:lineRule="auto"/>
              <w:rPr>
                <w:rFonts w:eastAsia="Calibri" w:cs="Tahoma"/>
                <w:sz w:val="22"/>
                <w:szCs w:val="22"/>
              </w:rPr>
            </w:pPr>
            <w:r>
              <w:rPr>
                <w:rFonts w:eastAsia="Calibri" w:cs="Tahoma"/>
                <w:sz w:val="22"/>
                <w:szCs w:val="22"/>
              </w:rPr>
              <w:t>September 2017</w:t>
            </w:r>
          </w:p>
          <w:p w14:paraId="2B6CCC37" w14:textId="77777777" w:rsidR="000D499B" w:rsidRPr="00CE68F5" w:rsidRDefault="00B06317" w:rsidP="00C631AD">
            <w:pPr>
              <w:tabs>
                <w:tab w:val="clear" w:pos="1134"/>
              </w:tabs>
              <w:spacing w:line="240" w:lineRule="auto"/>
              <w:rPr>
                <w:rFonts w:eastAsia="Calibri" w:cs="Tahoma"/>
                <w:sz w:val="22"/>
                <w:szCs w:val="22"/>
              </w:rPr>
            </w:pPr>
            <w:r>
              <w:rPr>
                <w:rFonts w:eastAsia="Calibri" w:cs="Tahoma"/>
                <w:sz w:val="22"/>
                <w:szCs w:val="22"/>
              </w:rPr>
              <w:t>Requires improvement</w:t>
            </w:r>
            <w:r w:rsidR="000D499B" w:rsidRPr="00CE68F5">
              <w:rPr>
                <w:rFonts w:eastAsia="Calibri" w:cs="Tahoma"/>
                <w:sz w:val="22"/>
                <w:szCs w:val="22"/>
              </w:rPr>
              <w:t xml:space="preserve"> </w:t>
            </w:r>
          </w:p>
        </w:tc>
      </w:tr>
      <w:tr w:rsidR="000D499B" w:rsidRPr="00CE68F5" w14:paraId="1AE99FF9" w14:textId="77777777" w:rsidTr="00C631AD">
        <w:tc>
          <w:tcPr>
            <w:tcW w:w="1847" w:type="dxa"/>
            <w:tcBorders>
              <w:top w:val="single" w:sz="4" w:space="0" w:color="auto"/>
              <w:left w:val="single" w:sz="4" w:space="0" w:color="auto"/>
              <w:bottom w:val="single" w:sz="4" w:space="0" w:color="auto"/>
              <w:right w:val="single" w:sz="4" w:space="0" w:color="auto"/>
            </w:tcBorders>
            <w:hideMark/>
          </w:tcPr>
          <w:p w14:paraId="2DBE8536" w14:textId="77777777" w:rsidR="000D499B" w:rsidRPr="00CE68F5" w:rsidRDefault="00B06317" w:rsidP="00C631AD">
            <w:pPr>
              <w:tabs>
                <w:tab w:val="clear" w:pos="1134"/>
              </w:tabs>
              <w:spacing w:line="240" w:lineRule="auto"/>
              <w:rPr>
                <w:rFonts w:eastAsia="Calibri" w:cs="Tahoma"/>
                <w:sz w:val="22"/>
                <w:szCs w:val="22"/>
              </w:rPr>
            </w:pPr>
            <w:r>
              <w:rPr>
                <w:rFonts w:eastAsia="Calibri" w:cs="Tahoma"/>
                <w:sz w:val="22"/>
                <w:szCs w:val="22"/>
              </w:rPr>
              <w:t xml:space="preserve">Flitcham </w:t>
            </w:r>
            <w:r w:rsidRPr="00B06317">
              <w:rPr>
                <w:rFonts w:eastAsia="Calibri" w:cs="Tahoma"/>
                <w:sz w:val="22"/>
                <w:szCs w:val="22"/>
              </w:rPr>
              <w:t>Church of England Primary Academy</w:t>
            </w:r>
          </w:p>
        </w:tc>
        <w:tc>
          <w:tcPr>
            <w:tcW w:w="1921" w:type="dxa"/>
            <w:tcBorders>
              <w:top w:val="single" w:sz="4" w:space="0" w:color="auto"/>
              <w:left w:val="single" w:sz="4" w:space="0" w:color="auto"/>
              <w:bottom w:val="single" w:sz="4" w:space="0" w:color="auto"/>
              <w:right w:val="single" w:sz="4" w:space="0" w:color="auto"/>
            </w:tcBorders>
          </w:tcPr>
          <w:p w14:paraId="01092AEF" w14:textId="77777777" w:rsidR="000D499B" w:rsidRPr="00CE68F5" w:rsidRDefault="00B06317" w:rsidP="00C631AD">
            <w:pPr>
              <w:tabs>
                <w:tab w:val="clear" w:pos="1134"/>
              </w:tabs>
              <w:spacing w:line="240" w:lineRule="auto"/>
              <w:rPr>
                <w:rFonts w:eastAsia="Calibri" w:cs="Tahoma"/>
                <w:sz w:val="22"/>
                <w:szCs w:val="22"/>
              </w:rPr>
            </w:pPr>
            <w:r>
              <w:rPr>
                <w:rFonts w:eastAsia="Calibri" w:cs="Tahoma"/>
                <w:sz w:val="22"/>
                <w:szCs w:val="22"/>
              </w:rPr>
              <w:t>Norfolk</w:t>
            </w:r>
          </w:p>
        </w:tc>
        <w:tc>
          <w:tcPr>
            <w:tcW w:w="1915" w:type="dxa"/>
            <w:tcBorders>
              <w:top w:val="single" w:sz="4" w:space="0" w:color="auto"/>
              <w:left w:val="single" w:sz="4" w:space="0" w:color="auto"/>
              <w:bottom w:val="single" w:sz="4" w:space="0" w:color="auto"/>
              <w:right w:val="single" w:sz="4" w:space="0" w:color="auto"/>
            </w:tcBorders>
            <w:hideMark/>
          </w:tcPr>
          <w:p w14:paraId="57C0BCC8" w14:textId="77777777" w:rsidR="000D499B" w:rsidRPr="00CE68F5" w:rsidRDefault="00B06317" w:rsidP="00C631AD">
            <w:pPr>
              <w:tabs>
                <w:tab w:val="clear" w:pos="1134"/>
              </w:tabs>
              <w:spacing w:line="240" w:lineRule="auto"/>
              <w:rPr>
                <w:rFonts w:eastAsia="Calibri" w:cs="Tahoma"/>
                <w:sz w:val="22"/>
                <w:szCs w:val="22"/>
              </w:rPr>
            </w:pPr>
            <w:r>
              <w:rPr>
                <w:rFonts w:eastAsia="Calibri" w:cs="Tahoma"/>
                <w:sz w:val="22"/>
                <w:szCs w:val="22"/>
              </w:rPr>
              <w:t xml:space="preserve">July </w:t>
            </w:r>
            <w:r w:rsidR="000D499B" w:rsidRPr="00CE68F5">
              <w:rPr>
                <w:rFonts w:eastAsia="Calibri" w:cs="Tahoma"/>
                <w:sz w:val="22"/>
                <w:szCs w:val="22"/>
              </w:rPr>
              <w:t>2014</w:t>
            </w:r>
          </w:p>
        </w:tc>
        <w:tc>
          <w:tcPr>
            <w:tcW w:w="1663" w:type="dxa"/>
            <w:tcBorders>
              <w:top w:val="single" w:sz="4" w:space="0" w:color="auto"/>
              <w:left w:val="single" w:sz="4" w:space="0" w:color="auto"/>
              <w:bottom w:val="single" w:sz="4" w:space="0" w:color="auto"/>
              <w:right w:val="single" w:sz="4" w:space="0" w:color="auto"/>
            </w:tcBorders>
            <w:hideMark/>
          </w:tcPr>
          <w:p w14:paraId="18173A13" w14:textId="77777777" w:rsidR="000D499B" w:rsidRPr="00CE68F5" w:rsidRDefault="00B06317" w:rsidP="00C631AD">
            <w:pPr>
              <w:tabs>
                <w:tab w:val="clear" w:pos="1134"/>
              </w:tabs>
              <w:spacing w:line="240" w:lineRule="auto"/>
              <w:rPr>
                <w:rFonts w:eastAsia="Calibri" w:cs="Tahoma"/>
                <w:sz w:val="22"/>
                <w:szCs w:val="22"/>
              </w:rPr>
            </w:pPr>
            <w:r>
              <w:rPr>
                <w:rFonts w:eastAsia="Calibri" w:cs="Tahoma"/>
                <w:sz w:val="22"/>
                <w:szCs w:val="22"/>
              </w:rPr>
              <w:t>Outstanding</w:t>
            </w:r>
          </w:p>
        </w:tc>
        <w:tc>
          <w:tcPr>
            <w:tcW w:w="1707" w:type="dxa"/>
            <w:tcBorders>
              <w:top w:val="single" w:sz="4" w:space="0" w:color="auto"/>
              <w:left w:val="single" w:sz="4" w:space="0" w:color="auto"/>
              <w:bottom w:val="single" w:sz="4" w:space="0" w:color="auto"/>
              <w:right w:val="single" w:sz="4" w:space="0" w:color="auto"/>
            </w:tcBorders>
            <w:hideMark/>
          </w:tcPr>
          <w:p w14:paraId="4E1B9BAE" w14:textId="77777777" w:rsidR="000D499B" w:rsidRPr="00CE68F5" w:rsidRDefault="007A7D85" w:rsidP="00C631AD">
            <w:pPr>
              <w:tabs>
                <w:tab w:val="clear" w:pos="1134"/>
              </w:tabs>
              <w:spacing w:line="240" w:lineRule="auto"/>
              <w:rPr>
                <w:rFonts w:eastAsia="Calibri" w:cs="Tahoma"/>
                <w:sz w:val="22"/>
                <w:szCs w:val="22"/>
              </w:rPr>
            </w:pPr>
            <w:r>
              <w:rPr>
                <w:rFonts w:eastAsia="Calibri" w:cs="Tahoma"/>
                <w:sz w:val="22"/>
                <w:szCs w:val="22"/>
              </w:rPr>
              <w:t>April</w:t>
            </w:r>
            <w:r w:rsidR="000D499B" w:rsidRPr="00CE68F5">
              <w:rPr>
                <w:rFonts w:eastAsia="Calibri" w:cs="Tahoma"/>
                <w:sz w:val="22"/>
                <w:szCs w:val="22"/>
              </w:rPr>
              <w:t xml:space="preserve"> 2017</w:t>
            </w:r>
          </w:p>
          <w:p w14:paraId="14304592" w14:textId="77777777" w:rsidR="000D499B" w:rsidRPr="00CE68F5" w:rsidRDefault="007A7D85" w:rsidP="00C631AD">
            <w:pPr>
              <w:tabs>
                <w:tab w:val="clear" w:pos="1134"/>
              </w:tabs>
              <w:spacing w:line="240" w:lineRule="auto"/>
              <w:rPr>
                <w:rFonts w:eastAsia="Calibri" w:cs="Tahoma"/>
                <w:sz w:val="22"/>
                <w:szCs w:val="22"/>
              </w:rPr>
            </w:pPr>
            <w:r>
              <w:rPr>
                <w:rFonts w:eastAsia="Calibri" w:cs="Tahoma"/>
                <w:sz w:val="22"/>
                <w:szCs w:val="22"/>
              </w:rPr>
              <w:t>Good</w:t>
            </w:r>
            <w:r w:rsidR="000D499B" w:rsidRPr="00CE68F5">
              <w:rPr>
                <w:rFonts w:eastAsia="Calibri" w:cs="Tahoma"/>
                <w:sz w:val="22"/>
                <w:szCs w:val="22"/>
              </w:rPr>
              <w:t xml:space="preserve"> </w:t>
            </w:r>
          </w:p>
        </w:tc>
      </w:tr>
      <w:tr w:rsidR="000D499B" w:rsidRPr="00CE68F5" w14:paraId="7E1F47B2" w14:textId="77777777" w:rsidTr="00C631AD">
        <w:tc>
          <w:tcPr>
            <w:tcW w:w="1847" w:type="dxa"/>
            <w:tcBorders>
              <w:top w:val="single" w:sz="4" w:space="0" w:color="auto"/>
              <w:left w:val="single" w:sz="4" w:space="0" w:color="auto"/>
              <w:bottom w:val="single" w:sz="4" w:space="0" w:color="auto"/>
              <w:right w:val="single" w:sz="4" w:space="0" w:color="auto"/>
            </w:tcBorders>
            <w:hideMark/>
          </w:tcPr>
          <w:p w14:paraId="0FAAD433" w14:textId="77777777" w:rsidR="000D499B" w:rsidRDefault="007A7D85" w:rsidP="00C631AD">
            <w:pPr>
              <w:tabs>
                <w:tab w:val="clear" w:pos="1134"/>
              </w:tabs>
              <w:spacing w:line="240" w:lineRule="auto"/>
              <w:rPr>
                <w:rFonts w:eastAsia="Calibri" w:cs="Tahoma"/>
                <w:sz w:val="22"/>
                <w:szCs w:val="22"/>
              </w:rPr>
            </w:pPr>
            <w:r>
              <w:rPr>
                <w:rFonts w:eastAsia="Calibri" w:cs="Tahoma"/>
                <w:sz w:val="22"/>
                <w:szCs w:val="22"/>
              </w:rPr>
              <w:t>Ditchingham</w:t>
            </w:r>
          </w:p>
          <w:p w14:paraId="279B599B" w14:textId="77777777" w:rsidR="007A7D85" w:rsidRPr="00CE68F5" w:rsidRDefault="007A7D85" w:rsidP="00C631AD">
            <w:pPr>
              <w:tabs>
                <w:tab w:val="clear" w:pos="1134"/>
              </w:tabs>
              <w:spacing w:line="240" w:lineRule="auto"/>
              <w:rPr>
                <w:rFonts w:eastAsia="Calibri" w:cs="Tahoma"/>
                <w:sz w:val="22"/>
                <w:szCs w:val="22"/>
              </w:rPr>
            </w:pPr>
            <w:r w:rsidRPr="007A7D85">
              <w:rPr>
                <w:rFonts w:eastAsia="Calibri" w:cs="Tahoma"/>
                <w:sz w:val="22"/>
                <w:szCs w:val="22"/>
              </w:rPr>
              <w:t>Church of England Primary Academy</w:t>
            </w:r>
          </w:p>
        </w:tc>
        <w:tc>
          <w:tcPr>
            <w:tcW w:w="1921" w:type="dxa"/>
            <w:tcBorders>
              <w:top w:val="single" w:sz="4" w:space="0" w:color="auto"/>
              <w:left w:val="single" w:sz="4" w:space="0" w:color="auto"/>
              <w:bottom w:val="single" w:sz="4" w:space="0" w:color="auto"/>
              <w:right w:val="single" w:sz="4" w:space="0" w:color="auto"/>
            </w:tcBorders>
          </w:tcPr>
          <w:p w14:paraId="0DC9682D" w14:textId="77777777" w:rsidR="000D499B" w:rsidRPr="00CE68F5" w:rsidRDefault="007A7D85" w:rsidP="00C631AD">
            <w:pPr>
              <w:tabs>
                <w:tab w:val="clear" w:pos="1134"/>
              </w:tabs>
              <w:spacing w:line="240" w:lineRule="auto"/>
              <w:rPr>
                <w:rFonts w:eastAsia="Calibri" w:cs="Tahoma"/>
                <w:sz w:val="22"/>
                <w:szCs w:val="22"/>
              </w:rPr>
            </w:pPr>
            <w:r>
              <w:rPr>
                <w:rFonts w:eastAsia="Calibri" w:cs="Tahoma"/>
                <w:sz w:val="22"/>
                <w:szCs w:val="22"/>
              </w:rPr>
              <w:t>Norfolk</w:t>
            </w:r>
          </w:p>
        </w:tc>
        <w:tc>
          <w:tcPr>
            <w:tcW w:w="1915" w:type="dxa"/>
            <w:tcBorders>
              <w:top w:val="single" w:sz="4" w:space="0" w:color="auto"/>
              <w:left w:val="single" w:sz="4" w:space="0" w:color="auto"/>
              <w:bottom w:val="single" w:sz="4" w:space="0" w:color="auto"/>
              <w:right w:val="single" w:sz="4" w:space="0" w:color="auto"/>
            </w:tcBorders>
            <w:hideMark/>
          </w:tcPr>
          <w:p w14:paraId="02AE4A29" w14:textId="77777777" w:rsidR="000D499B" w:rsidRPr="00CE68F5" w:rsidRDefault="007A7D85" w:rsidP="00C631AD">
            <w:pPr>
              <w:tabs>
                <w:tab w:val="clear" w:pos="1134"/>
              </w:tabs>
              <w:spacing w:line="240" w:lineRule="auto"/>
              <w:rPr>
                <w:rFonts w:eastAsia="Calibri" w:cs="Tahoma"/>
                <w:sz w:val="22"/>
                <w:szCs w:val="22"/>
              </w:rPr>
            </w:pPr>
            <w:r>
              <w:rPr>
                <w:rFonts w:eastAsia="Calibri" w:cs="Tahoma"/>
                <w:sz w:val="22"/>
                <w:szCs w:val="22"/>
              </w:rPr>
              <w:t>February</w:t>
            </w:r>
            <w:r w:rsidR="000D499B" w:rsidRPr="00CE68F5">
              <w:rPr>
                <w:rFonts w:eastAsia="Calibri" w:cs="Tahoma"/>
                <w:sz w:val="22"/>
                <w:szCs w:val="22"/>
              </w:rPr>
              <w:t xml:space="preserve"> 2014</w:t>
            </w:r>
          </w:p>
        </w:tc>
        <w:tc>
          <w:tcPr>
            <w:tcW w:w="1663" w:type="dxa"/>
            <w:tcBorders>
              <w:top w:val="single" w:sz="4" w:space="0" w:color="auto"/>
              <w:left w:val="single" w:sz="4" w:space="0" w:color="auto"/>
              <w:bottom w:val="single" w:sz="4" w:space="0" w:color="auto"/>
              <w:right w:val="single" w:sz="4" w:space="0" w:color="auto"/>
            </w:tcBorders>
            <w:hideMark/>
          </w:tcPr>
          <w:p w14:paraId="735FC921" w14:textId="0E90016B" w:rsidR="000D499B" w:rsidRPr="00CE68F5" w:rsidRDefault="00A76EC7" w:rsidP="00C631AD">
            <w:pPr>
              <w:tabs>
                <w:tab w:val="clear" w:pos="1134"/>
              </w:tabs>
              <w:spacing w:line="240" w:lineRule="auto"/>
              <w:rPr>
                <w:rFonts w:eastAsia="Calibri" w:cs="Tahoma"/>
                <w:sz w:val="22"/>
                <w:szCs w:val="22"/>
              </w:rPr>
            </w:pPr>
            <w:r>
              <w:rPr>
                <w:rFonts w:eastAsia="Calibri" w:cs="Tahoma"/>
                <w:sz w:val="22"/>
                <w:szCs w:val="22"/>
              </w:rPr>
              <w:t xml:space="preserve">Predecessor school; </w:t>
            </w:r>
            <w:r w:rsidR="00FF1898">
              <w:rPr>
                <w:rFonts w:eastAsia="Calibri" w:cs="Tahoma"/>
                <w:sz w:val="22"/>
                <w:szCs w:val="22"/>
              </w:rPr>
              <w:t>Requires improvement</w:t>
            </w:r>
          </w:p>
        </w:tc>
        <w:tc>
          <w:tcPr>
            <w:tcW w:w="1707" w:type="dxa"/>
            <w:tcBorders>
              <w:top w:val="single" w:sz="4" w:space="0" w:color="auto"/>
              <w:left w:val="single" w:sz="4" w:space="0" w:color="auto"/>
              <w:bottom w:val="single" w:sz="4" w:space="0" w:color="auto"/>
              <w:right w:val="single" w:sz="4" w:space="0" w:color="auto"/>
            </w:tcBorders>
            <w:hideMark/>
          </w:tcPr>
          <w:p w14:paraId="3CB3E6B6" w14:textId="77777777" w:rsidR="000D499B" w:rsidRPr="00CE68F5" w:rsidRDefault="007A7D85" w:rsidP="00C631AD">
            <w:pPr>
              <w:tabs>
                <w:tab w:val="clear" w:pos="1134"/>
              </w:tabs>
              <w:spacing w:line="240" w:lineRule="auto"/>
              <w:rPr>
                <w:rFonts w:eastAsia="Calibri" w:cs="Tahoma"/>
                <w:sz w:val="22"/>
                <w:szCs w:val="22"/>
              </w:rPr>
            </w:pPr>
            <w:r>
              <w:rPr>
                <w:rFonts w:eastAsia="Calibri" w:cs="Tahoma"/>
                <w:sz w:val="22"/>
                <w:szCs w:val="22"/>
              </w:rPr>
              <w:t>November 2016</w:t>
            </w:r>
          </w:p>
          <w:p w14:paraId="5CA697ED" w14:textId="77777777" w:rsidR="000D499B" w:rsidRPr="00CE68F5" w:rsidRDefault="007A7D85" w:rsidP="00C631AD">
            <w:pPr>
              <w:tabs>
                <w:tab w:val="clear" w:pos="1134"/>
              </w:tabs>
              <w:spacing w:line="240" w:lineRule="auto"/>
              <w:rPr>
                <w:rFonts w:eastAsia="Calibri" w:cs="Tahoma"/>
                <w:sz w:val="22"/>
                <w:szCs w:val="22"/>
              </w:rPr>
            </w:pPr>
            <w:r>
              <w:rPr>
                <w:rFonts w:eastAsia="Calibri" w:cs="Tahoma"/>
                <w:sz w:val="22"/>
                <w:szCs w:val="22"/>
              </w:rPr>
              <w:t>Requires improvement</w:t>
            </w:r>
          </w:p>
        </w:tc>
      </w:tr>
      <w:tr w:rsidR="000D499B" w:rsidRPr="00CE68F5" w14:paraId="4F20DE55" w14:textId="77777777" w:rsidTr="00C631AD">
        <w:tc>
          <w:tcPr>
            <w:tcW w:w="1847" w:type="dxa"/>
            <w:tcBorders>
              <w:top w:val="single" w:sz="4" w:space="0" w:color="auto"/>
              <w:left w:val="single" w:sz="4" w:space="0" w:color="auto"/>
              <w:bottom w:val="single" w:sz="4" w:space="0" w:color="auto"/>
              <w:right w:val="single" w:sz="4" w:space="0" w:color="auto"/>
            </w:tcBorders>
            <w:hideMark/>
          </w:tcPr>
          <w:p w14:paraId="110E6763" w14:textId="77777777" w:rsidR="000D499B" w:rsidRPr="00CE68F5" w:rsidRDefault="007A7D85" w:rsidP="00C631AD">
            <w:pPr>
              <w:tabs>
                <w:tab w:val="clear" w:pos="1134"/>
              </w:tabs>
              <w:spacing w:line="240" w:lineRule="auto"/>
              <w:rPr>
                <w:rFonts w:eastAsia="Calibri" w:cs="Tahoma"/>
                <w:sz w:val="22"/>
                <w:szCs w:val="22"/>
              </w:rPr>
            </w:pPr>
            <w:r>
              <w:rPr>
                <w:rFonts w:eastAsia="Calibri" w:cs="Tahoma"/>
                <w:sz w:val="22"/>
                <w:szCs w:val="22"/>
              </w:rPr>
              <w:t xml:space="preserve">Middleton </w:t>
            </w:r>
            <w:r w:rsidRPr="007A7D85">
              <w:rPr>
                <w:rFonts w:eastAsia="Calibri" w:cs="Tahoma"/>
                <w:sz w:val="22"/>
                <w:szCs w:val="22"/>
              </w:rPr>
              <w:t>Church of England Primary Academy</w:t>
            </w:r>
          </w:p>
        </w:tc>
        <w:tc>
          <w:tcPr>
            <w:tcW w:w="1921" w:type="dxa"/>
            <w:tcBorders>
              <w:top w:val="single" w:sz="4" w:space="0" w:color="auto"/>
              <w:left w:val="single" w:sz="4" w:space="0" w:color="auto"/>
              <w:bottom w:val="single" w:sz="4" w:space="0" w:color="auto"/>
              <w:right w:val="single" w:sz="4" w:space="0" w:color="auto"/>
            </w:tcBorders>
          </w:tcPr>
          <w:p w14:paraId="70A0EDD8" w14:textId="77777777" w:rsidR="000D499B" w:rsidRPr="00CE68F5" w:rsidRDefault="007A7D85" w:rsidP="00C631AD">
            <w:pPr>
              <w:tabs>
                <w:tab w:val="clear" w:pos="1134"/>
              </w:tabs>
              <w:spacing w:line="240" w:lineRule="auto"/>
              <w:rPr>
                <w:rFonts w:eastAsia="Calibri" w:cs="Tahoma"/>
                <w:sz w:val="22"/>
                <w:szCs w:val="22"/>
              </w:rPr>
            </w:pPr>
            <w:r>
              <w:rPr>
                <w:rFonts w:eastAsia="Calibri" w:cs="Tahoma"/>
                <w:sz w:val="22"/>
                <w:szCs w:val="22"/>
              </w:rPr>
              <w:t>Norfolk</w:t>
            </w:r>
          </w:p>
        </w:tc>
        <w:tc>
          <w:tcPr>
            <w:tcW w:w="1915" w:type="dxa"/>
            <w:tcBorders>
              <w:top w:val="single" w:sz="4" w:space="0" w:color="auto"/>
              <w:left w:val="single" w:sz="4" w:space="0" w:color="auto"/>
              <w:bottom w:val="single" w:sz="4" w:space="0" w:color="auto"/>
              <w:right w:val="single" w:sz="4" w:space="0" w:color="auto"/>
            </w:tcBorders>
            <w:hideMark/>
          </w:tcPr>
          <w:p w14:paraId="68D1701A" w14:textId="77777777" w:rsidR="000D499B" w:rsidRPr="00CE68F5" w:rsidRDefault="007A7D85" w:rsidP="00C631AD">
            <w:pPr>
              <w:tabs>
                <w:tab w:val="clear" w:pos="1134"/>
              </w:tabs>
              <w:spacing w:line="240" w:lineRule="auto"/>
              <w:rPr>
                <w:rFonts w:eastAsia="Calibri" w:cs="Tahoma"/>
                <w:sz w:val="22"/>
                <w:szCs w:val="22"/>
              </w:rPr>
            </w:pPr>
            <w:r>
              <w:rPr>
                <w:rFonts w:eastAsia="Calibri" w:cs="Tahoma"/>
                <w:sz w:val="22"/>
                <w:szCs w:val="22"/>
              </w:rPr>
              <w:t>February 2015</w:t>
            </w:r>
          </w:p>
        </w:tc>
        <w:tc>
          <w:tcPr>
            <w:tcW w:w="1663" w:type="dxa"/>
            <w:tcBorders>
              <w:top w:val="single" w:sz="4" w:space="0" w:color="auto"/>
              <w:left w:val="single" w:sz="4" w:space="0" w:color="auto"/>
              <w:bottom w:val="single" w:sz="4" w:space="0" w:color="auto"/>
              <w:right w:val="single" w:sz="4" w:space="0" w:color="auto"/>
            </w:tcBorders>
            <w:hideMark/>
          </w:tcPr>
          <w:p w14:paraId="45C6805E" w14:textId="77777777" w:rsidR="000D499B" w:rsidRPr="00CE68F5" w:rsidRDefault="00A76EC7" w:rsidP="00C631AD">
            <w:pPr>
              <w:tabs>
                <w:tab w:val="clear" w:pos="1134"/>
              </w:tabs>
              <w:spacing w:line="240" w:lineRule="auto"/>
              <w:rPr>
                <w:rFonts w:eastAsia="Calibri" w:cs="Tahoma"/>
                <w:sz w:val="22"/>
                <w:szCs w:val="22"/>
              </w:rPr>
            </w:pPr>
            <w:r>
              <w:rPr>
                <w:rFonts w:eastAsia="Calibri" w:cs="Tahoma"/>
                <w:sz w:val="22"/>
                <w:szCs w:val="22"/>
              </w:rPr>
              <w:t xml:space="preserve">Predecessor school; </w:t>
            </w:r>
            <w:r w:rsidR="007A7D85">
              <w:rPr>
                <w:rFonts w:eastAsia="Calibri" w:cs="Tahoma"/>
                <w:sz w:val="22"/>
                <w:szCs w:val="22"/>
              </w:rPr>
              <w:t>Requires improvement</w:t>
            </w:r>
          </w:p>
        </w:tc>
        <w:tc>
          <w:tcPr>
            <w:tcW w:w="1707" w:type="dxa"/>
            <w:tcBorders>
              <w:top w:val="single" w:sz="4" w:space="0" w:color="auto"/>
              <w:left w:val="single" w:sz="4" w:space="0" w:color="auto"/>
              <w:bottom w:val="single" w:sz="4" w:space="0" w:color="auto"/>
              <w:right w:val="single" w:sz="4" w:space="0" w:color="auto"/>
            </w:tcBorders>
            <w:hideMark/>
          </w:tcPr>
          <w:p w14:paraId="6B3777B4" w14:textId="77777777" w:rsidR="000D499B" w:rsidRDefault="007A7D85" w:rsidP="00C631AD">
            <w:pPr>
              <w:tabs>
                <w:tab w:val="clear" w:pos="1134"/>
              </w:tabs>
              <w:spacing w:line="240" w:lineRule="auto"/>
              <w:rPr>
                <w:rFonts w:eastAsia="Calibri" w:cs="Tahoma"/>
                <w:sz w:val="22"/>
                <w:szCs w:val="22"/>
              </w:rPr>
            </w:pPr>
            <w:r>
              <w:rPr>
                <w:rFonts w:eastAsia="Calibri" w:cs="Tahoma"/>
                <w:sz w:val="22"/>
                <w:szCs w:val="22"/>
              </w:rPr>
              <w:t>October 2016</w:t>
            </w:r>
          </w:p>
          <w:p w14:paraId="49F82143" w14:textId="77777777" w:rsidR="007A7D85" w:rsidRPr="00CE68F5" w:rsidRDefault="007A7D85" w:rsidP="00C631AD">
            <w:pPr>
              <w:tabs>
                <w:tab w:val="clear" w:pos="1134"/>
              </w:tabs>
              <w:spacing w:line="240" w:lineRule="auto"/>
              <w:rPr>
                <w:rFonts w:eastAsia="Calibri" w:cs="Tahoma"/>
                <w:sz w:val="22"/>
                <w:szCs w:val="22"/>
              </w:rPr>
            </w:pPr>
            <w:r>
              <w:rPr>
                <w:rFonts w:eastAsia="Calibri" w:cs="Tahoma"/>
                <w:sz w:val="22"/>
                <w:szCs w:val="22"/>
              </w:rPr>
              <w:t>Inadequate; Special measures</w:t>
            </w:r>
          </w:p>
        </w:tc>
      </w:tr>
      <w:tr w:rsidR="000D499B" w:rsidRPr="00CE68F5" w14:paraId="2CEB1630" w14:textId="77777777" w:rsidTr="00C631AD">
        <w:tc>
          <w:tcPr>
            <w:tcW w:w="1847" w:type="dxa"/>
            <w:tcBorders>
              <w:top w:val="single" w:sz="4" w:space="0" w:color="auto"/>
              <w:left w:val="single" w:sz="4" w:space="0" w:color="auto"/>
              <w:bottom w:val="single" w:sz="4" w:space="0" w:color="auto"/>
              <w:right w:val="single" w:sz="4" w:space="0" w:color="auto"/>
            </w:tcBorders>
            <w:hideMark/>
          </w:tcPr>
          <w:p w14:paraId="3AFE384C" w14:textId="77777777" w:rsidR="000D499B" w:rsidRPr="00CE68F5" w:rsidRDefault="007A7D85" w:rsidP="00C631AD">
            <w:pPr>
              <w:tabs>
                <w:tab w:val="clear" w:pos="1134"/>
              </w:tabs>
              <w:spacing w:line="240" w:lineRule="auto"/>
              <w:rPr>
                <w:rFonts w:eastAsia="Calibri" w:cs="Tahoma"/>
                <w:sz w:val="22"/>
                <w:szCs w:val="22"/>
              </w:rPr>
            </w:pPr>
            <w:r>
              <w:rPr>
                <w:rFonts w:eastAsia="Calibri" w:cs="Tahoma"/>
                <w:sz w:val="22"/>
                <w:szCs w:val="22"/>
              </w:rPr>
              <w:t xml:space="preserve">Moorlands </w:t>
            </w:r>
            <w:r w:rsidRPr="007A7D85">
              <w:rPr>
                <w:rFonts w:eastAsia="Calibri" w:cs="Tahoma"/>
                <w:sz w:val="22"/>
                <w:szCs w:val="22"/>
              </w:rPr>
              <w:t>Church of England Primary Academy</w:t>
            </w:r>
          </w:p>
        </w:tc>
        <w:tc>
          <w:tcPr>
            <w:tcW w:w="1921" w:type="dxa"/>
            <w:tcBorders>
              <w:top w:val="single" w:sz="4" w:space="0" w:color="auto"/>
              <w:left w:val="single" w:sz="4" w:space="0" w:color="auto"/>
              <w:bottom w:val="single" w:sz="4" w:space="0" w:color="auto"/>
              <w:right w:val="single" w:sz="4" w:space="0" w:color="auto"/>
            </w:tcBorders>
          </w:tcPr>
          <w:p w14:paraId="45C29825" w14:textId="77777777" w:rsidR="000D499B" w:rsidRPr="00CE68F5" w:rsidRDefault="007A7D85" w:rsidP="00C631AD">
            <w:pPr>
              <w:tabs>
                <w:tab w:val="clear" w:pos="1134"/>
              </w:tabs>
              <w:spacing w:line="240" w:lineRule="auto"/>
              <w:rPr>
                <w:rFonts w:eastAsia="Calibri" w:cs="Tahoma"/>
                <w:sz w:val="22"/>
                <w:szCs w:val="22"/>
              </w:rPr>
            </w:pPr>
            <w:r>
              <w:rPr>
                <w:rFonts w:eastAsia="Calibri" w:cs="Tahoma"/>
                <w:sz w:val="22"/>
                <w:szCs w:val="22"/>
              </w:rPr>
              <w:t>Norfolk</w:t>
            </w:r>
          </w:p>
        </w:tc>
        <w:tc>
          <w:tcPr>
            <w:tcW w:w="1915" w:type="dxa"/>
            <w:tcBorders>
              <w:top w:val="single" w:sz="4" w:space="0" w:color="auto"/>
              <w:left w:val="single" w:sz="4" w:space="0" w:color="auto"/>
              <w:bottom w:val="single" w:sz="4" w:space="0" w:color="auto"/>
              <w:right w:val="single" w:sz="4" w:space="0" w:color="auto"/>
            </w:tcBorders>
            <w:hideMark/>
          </w:tcPr>
          <w:p w14:paraId="5553A9CB" w14:textId="77777777" w:rsidR="000D499B" w:rsidRPr="00CE68F5" w:rsidRDefault="007A7D85" w:rsidP="00C631AD">
            <w:pPr>
              <w:tabs>
                <w:tab w:val="clear" w:pos="1134"/>
              </w:tabs>
              <w:spacing w:line="240" w:lineRule="auto"/>
              <w:rPr>
                <w:rFonts w:eastAsia="Calibri" w:cs="Tahoma"/>
                <w:sz w:val="22"/>
                <w:szCs w:val="22"/>
              </w:rPr>
            </w:pPr>
            <w:r>
              <w:rPr>
                <w:rFonts w:eastAsia="Calibri" w:cs="Tahoma"/>
                <w:sz w:val="22"/>
                <w:szCs w:val="22"/>
              </w:rPr>
              <w:t>November 2013</w:t>
            </w:r>
          </w:p>
        </w:tc>
        <w:tc>
          <w:tcPr>
            <w:tcW w:w="1663" w:type="dxa"/>
            <w:tcBorders>
              <w:top w:val="single" w:sz="4" w:space="0" w:color="auto"/>
              <w:left w:val="single" w:sz="4" w:space="0" w:color="auto"/>
              <w:bottom w:val="single" w:sz="4" w:space="0" w:color="auto"/>
              <w:right w:val="single" w:sz="4" w:space="0" w:color="auto"/>
            </w:tcBorders>
            <w:hideMark/>
          </w:tcPr>
          <w:p w14:paraId="05A5AF3C" w14:textId="77777777" w:rsidR="000D499B" w:rsidRDefault="007A7D85" w:rsidP="00C631AD">
            <w:pPr>
              <w:tabs>
                <w:tab w:val="clear" w:pos="1134"/>
              </w:tabs>
              <w:spacing w:line="240" w:lineRule="auto"/>
              <w:rPr>
                <w:rFonts w:eastAsia="Calibri" w:cs="Tahoma"/>
                <w:sz w:val="22"/>
                <w:szCs w:val="22"/>
              </w:rPr>
            </w:pPr>
            <w:r>
              <w:rPr>
                <w:rFonts w:eastAsia="Calibri" w:cs="Tahoma"/>
                <w:sz w:val="22"/>
                <w:szCs w:val="22"/>
              </w:rPr>
              <w:t>Inadequate;</w:t>
            </w:r>
          </w:p>
          <w:p w14:paraId="40404625" w14:textId="77777777" w:rsidR="007A7D85" w:rsidRPr="00CE68F5" w:rsidRDefault="007A7D85" w:rsidP="00C631AD">
            <w:pPr>
              <w:tabs>
                <w:tab w:val="clear" w:pos="1134"/>
              </w:tabs>
              <w:spacing w:line="240" w:lineRule="auto"/>
              <w:rPr>
                <w:rFonts w:eastAsia="Calibri" w:cs="Tahoma"/>
                <w:sz w:val="22"/>
                <w:szCs w:val="22"/>
              </w:rPr>
            </w:pPr>
            <w:r>
              <w:rPr>
                <w:rFonts w:eastAsia="Calibri" w:cs="Tahoma"/>
                <w:sz w:val="22"/>
                <w:szCs w:val="22"/>
              </w:rPr>
              <w:t>Special measures</w:t>
            </w:r>
          </w:p>
        </w:tc>
        <w:tc>
          <w:tcPr>
            <w:tcW w:w="1707" w:type="dxa"/>
            <w:tcBorders>
              <w:top w:val="single" w:sz="4" w:space="0" w:color="auto"/>
              <w:left w:val="single" w:sz="4" w:space="0" w:color="auto"/>
              <w:bottom w:val="single" w:sz="4" w:space="0" w:color="auto"/>
              <w:right w:val="single" w:sz="4" w:space="0" w:color="auto"/>
            </w:tcBorders>
            <w:hideMark/>
          </w:tcPr>
          <w:p w14:paraId="7CCFDFDD" w14:textId="77777777" w:rsidR="000D499B" w:rsidRPr="00CE68F5" w:rsidRDefault="007A7D85" w:rsidP="00C631AD">
            <w:pPr>
              <w:tabs>
                <w:tab w:val="clear" w:pos="1134"/>
              </w:tabs>
              <w:spacing w:line="240" w:lineRule="auto"/>
              <w:rPr>
                <w:rFonts w:eastAsia="Calibri" w:cs="Tahoma"/>
                <w:sz w:val="22"/>
                <w:szCs w:val="22"/>
              </w:rPr>
            </w:pPr>
            <w:r>
              <w:rPr>
                <w:rFonts w:eastAsia="Calibri" w:cs="Tahoma"/>
                <w:sz w:val="22"/>
                <w:szCs w:val="22"/>
              </w:rPr>
              <w:t>September 2016</w:t>
            </w:r>
          </w:p>
          <w:p w14:paraId="4DCC2D1A" w14:textId="77777777" w:rsidR="000D499B" w:rsidRPr="00CE68F5" w:rsidRDefault="000D499B" w:rsidP="00C631AD">
            <w:pPr>
              <w:tabs>
                <w:tab w:val="clear" w:pos="1134"/>
              </w:tabs>
              <w:spacing w:line="240" w:lineRule="auto"/>
              <w:rPr>
                <w:rFonts w:eastAsia="Calibri" w:cs="Tahoma"/>
                <w:sz w:val="22"/>
                <w:szCs w:val="22"/>
              </w:rPr>
            </w:pPr>
            <w:r w:rsidRPr="00CE68F5">
              <w:rPr>
                <w:rFonts w:eastAsia="Calibri" w:cs="Tahoma"/>
                <w:sz w:val="22"/>
                <w:szCs w:val="22"/>
              </w:rPr>
              <w:t xml:space="preserve">Requires Improvement </w:t>
            </w:r>
          </w:p>
        </w:tc>
      </w:tr>
      <w:tr w:rsidR="000D499B" w:rsidRPr="00CE68F5" w14:paraId="23C73271" w14:textId="77777777" w:rsidTr="00C631AD">
        <w:tc>
          <w:tcPr>
            <w:tcW w:w="1847" w:type="dxa"/>
            <w:tcBorders>
              <w:top w:val="single" w:sz="4" w:space="0" w:color="auto"/>
              <w:left w:val="single" w:sz="4" w:space="0" w:color="auto"/>
              <w:bottom w:val="single" w:sz="4" w:space="0" w:color="auto"/>
              <w:right w:val="single" w:sz="4" w:space="0" w:color="auto"/>
            </w:tcBorders>
            <w:hideMark/>
          </w:tcPr>
          <w:p w14:paraId="51BEFDD0" w14:textId="36A0023D" w:rsidR="000D499B" w:rsidRPr="00CE68F5" w:rsidRDefault="007A7D85" w:rsidP="00C631AD">
            <w:pPr>
              <w:tabs>
                <w:tab w:val="clear" w:pos="1134"/>
              </w:tabs>
              <w:spacing w:line="240" w:lineRule="auto"/>
              <w:rPr>
                <w:rFonts w:eastAsia="Calibri" w:cs="Tahoma"/>
                <w:sz w:val="22"/>
                <w:szCs w:val="22"/>
              </w:rPr>
            </w:pPr>
            <w:r>
              <w:rPr>
                <w:rFonts w:eastAsia="Calibri" w:cs="Tahoma"/>
                <w:sz w:val="22"/>
                <w:szCs w:val="22"/>
              </w:rPr>
              <w:t xml:space="preserve">Bishop’s </w:t>
            </w:r>
            <w:r w:rsidRPr="007A7D85">
              <w:rPr>
                <w:rFonts w:eastAsia="Calibri" w:cs="Tahoma"/>
                <w:sz w:val="22"/>
                <w:szCs w:val="22"/>
              </w:rPr>
              <w:t>Church of England Primary Academy</w:t>
            </w:r>
          </w:p>
        </w:tc>
        <w:tc>
          <w:tcPr>
            <w:tcW w:w="1921" w:type="dxa"/>
            <w:tcBorders>
              <w:top w:val="single" w:sz="4" w:space="0" w:color="auto"/>
              <w:left w:val="single" w:sz="4" w:space="0" w:color="auto"/>
              <w:bottom w:val="single" w:sz="4" w:space="0" w:color="auto"/>
              <w:right w:val="single" w:sz="4" w:space="0" w:color="auto"/>
            </w:tcBorders>
          </w:tcPr>
          <w:p w14:paraId="271BEE41" w14:textId="77777777" w:rsidR="000D499B" w:rsidRPr="00CE68F5" w:rsidRDefault="003A13D8" w:rsidP="00C631AD">
            <w:pPr>
              <w:tabs>
                <w:tab w:val="clear" w:pos="1134"/>
              </w:tabs>
              <w:spacing w:line="240" w:lineRule="auto"/>
              <w:rPr>
                <w:rFonts w:eastAsia="Calibri" w:cs="Tahoma"/>
                <w:sz w:val="22"/>
                <w:szCs w:val="22"/>
              </w:rPr>
            </w:pPr>
            <w:r>
              <w:rPr>
                <w:rFonts w:eastAsia="Calibri" w:cs="Tahoma"/>
                <w:sz w:val="22"/>
                <w:szCs w:val="22"/>
              </w:rPr>
              <w:t>Norfolk</w:t>
            </w:r>
          </w:p>
        </w:tc>
        <w:tc>
          <w:tcPr>
            <w:tcW w:w="1915" w:type="dxa"/>
            <w:tcBorders>
              <w:top w:val="single" w:sz="4" w:space="0" w:color="auto"/>
              <w:left w:val="single" w:sz="4" w:space="0" w:color="auto"/>
              <w:bottom w:val="single" w:sz="4" w:space="0" w:color="auto"/>
              <w:right w:val="single" w:sz="4" w:space="0" w:color="auto"/>
            </w:tcBorders>
            <w:hideMark/>
          </w:tcPr>
          <w:p w14:paraId="758FF758" w14:textId="77777777" w:rsidR="000D499B" w:rsidRPr="00CE68F5" w:rsidRDefault="003A13D8" w:rsidP="00C631AD">
            <w:pPr>
              <w:tabs>
                <w:tab w:val="clear" w:pos="1134"/>
              </w:tabs>
              <w:spacing w:line="240" w:lineRule="auto"/>
              <w:rPr>
                <w:rFonts w:eastAsia="Calibri" w:cs="Tahoma"/>
                <w:sz w:val="22"/>
                <w:szCs w:val="22"/>
              </w:rPr>
            </w:pPr>
            <w:r>
              <w:rPr>
                <w:rFonts w:eastAsia="Calibri" w:cs="Tahoma"/>
                <w:sz w:val="22"/>
                <w:szCs w:val="22"/>
              </w:rPr>
              <w:t>November 2016</w:t>
            </w:r>
          </w:p>
        </w:tc>
        <w:tc>
          <w:tcPr>
            <w:tcW w:w="1663" w:type="dxa"/>
            <w:tcBorders>
              <w:top w:val="single" w:sz="4" w:space="0" w:color="auto"/>
              <w:left w:val="single" w:sz="4" w:space="0" w:color="auto"/>
              <w:bottom w:val="single" w:sz="4" w:space="0" w:color="auto"/>
              <w:right w:val="single" w:sz="4" w:space="0" w:color="auto"/>
            </w:tcBorders>
            <w:hideMark/>
          </w:tcPr>
          <w:p w14:paraId="2F10F2F7" w14:textId="77777777" w:rsidR="003A13D8" w:rsidRDefault="003A13D8" w:rsidP="00C631AD">
            <w:pPr>
              <w:tabs>
                <w:tab w:val="clear" w:pos="1134"/>
              </w:tabs>
              <w:spacing w:line="240" w:lineRule="auto"/>
              <w:rPr>
                <w:rFonts w:eastAsia="Calibri" w:cs="Tahoma"/>
                <w:sz w:val="22"/>
                <w:szCs w:val="22"/>
              </w:rPr>
            </w:pPr>
            <w:r>
              <w:rPr>
                <w:rFonts w:eastAsia="Calibri" w:cs="Tahoma"/>
                <w:sz w:val="22"/>
                <w:szCs w:val="22"/>
              </w:rPr>
              <w:t>Predecessor school</w:t>
            </w:r>
            <w:r w:rsidR="00A76EC7">
              <w:rPr>
                <w:rFonts w:eastAsia="Calibri" w:cs="Tahoma"/>
                <w:sz w:val="22"/>
                <w:szCs w:val="22"/>
              </w:rPr>
              <w:t>;</w:t>
            </w:r>
          </w:p>
          <w:p w14:paraId="3845BB48" w14:textId="77777777" w:rsidR="000D499B" w:rsidRPr="00CE68F5" w:rsidRDefault="003A13D8" w:rsidP="00C631AD">
            <w:pPr>
              <w:tabs>
                <w:tab w:val="clear" w:pos="1134"/>
              </w:tabs>
              <w:spacing w:line="240" w:lineRule="auto"/>
              <w:rPr>
                <w:rFonts w:eastAsia="Calibri" w:cs="Tahoma"/>
                <w:sz w:val="22"/>
                <w:szCs w:val="22"/>
              </w:rPr>
            </w:pPr>
            <w:r>
              <w:rPr>
                <w:rFonts w:eastAsia="Calibri" w:cs="Tahoma"/>
                <w:sz w:val="22"/>
                <w:szCs w:val="22"/>
              </w:rPr>
              <w:t>Requires improvement</w:t>
            </w:r>
          </w:p>
        </w:tc>
        <w:tc>
          <w:tcPr>
            <w:tcW w:w="1707" w:type="dxa"/>
            <w:tcBorders>
              <w:top w:val="single" w:sz="4" w:space="0" w:color="auto"/>
              <w:left w:val="single" w:sz="4" w:space="0" w:color="auto"/>
              <w:bottom w:val="single" w:sz="4" w:space="0" w:color="auto"/>
              <w:right w:val="single" w:sz="4" w:space="0" w:color="auto"/>
            </w:tcBorders>
            <w:hideMark/>
          </w:tcPr>
          <w:p w14:paraId="662E92EB" w14:textId="77777777" w:rsidR="000D499B" w:rsidRPr="00CE68F5" w:rsidRDefault="00973C56" w:rsidP="00C631AD">
            <w:pPr>
              <w:tabs>
                <w:tab w:val="clear" w:pos="1134"/>
              </w:tabs>
              <w:spacing w:line="240" w:lineRule="auto"/>
              <w:rPr>
                <w:rFonts w:eastAsia="Calibri" w:cs="Tahoma"/>
                <w:sz w:val="22"/>
                <w:szCs w:val="22"/>
              </w:rPr>
            </w:pPr>
            <w:r>
              <w:rPr>
                <w:rFonts w:eastAsia="Calibri" w:cs="Tahoma"/>
                <w:sz w:val="22"/>
                <w:szCs w:val="22"/>
              </w:rPr>
              <w:t>Not inspected since joining the MAT</w:t>
            </w:r>
          </w:p>
        </w:tc>
      </w:tr>
      <w:tr w:rsidR="000D499B" w:rsidRPr="00CE68F5" w14:paraId="60A678FF" w14:textId="77777777" w:rsidTr="00C631AD">
        <w:tc>
          <w:tcPr>
            <w:tcW w:w="1847" w:type="dxa"/>
            <w:tcBorders>
              <w:top w:val="single" w:sz="4" w:space="0" w:color="auto"/>
              <w:left w:val="single" w:sz="4" w:space="0" w:color="auto"/>
              <w:bottom w:val="single" w:sz="4" w:space="0" w:color="auto"/>
              <w:right w:val="single" w:sz="4" w:space="0" w:color="auto"/>
            </w:tcBorders>
            <w:hideMark/>
          </w:tcPr>
          <w:p w14:paraId="2BE6D033" w14:textId="77777777" w:rsidR="000D499B" w:rsidRPr="00CE68F5" w:rsidRDefault="001603DB" w:rsidP="00C631AD">
            <w:pPr>
              <w:tabs>
                <w:tab w:val="clear" w:pos="1134"/>
              </w:tabs>
              <w:spacing w:line="240" w:lineRule="auto"/>
              <w:rPr>
                <w:rFonts w:eastAsia="Calibri" w:cs="Tahoma"/>
                <w:sz w:val="22"/>
                <w:szCs w:val="22"/>
              </w:rPr>
            </w:pPr>
            <w:r>
              <w:rPr>
                <w:rFonts w:eastAsia="Calibri" w:cs="Tahoma"/>
                <w:sz w:val="22"/>
                <w:szCs w:val="22"/>
              </w:rPr>
              <w:t>Dereham Church of England Junior</w:t>
            </w:r>
            <w:r w:rsidRPr="001603DB">
              <w:rPr>
                <w:rFonts w:eastAsia="Calibri" w:cs="Tahoma"/>
                <w:sz w:val="22"/>
                <w:szCs w:val="22"/>
              </w:rPr>
              <w:t xml:space="preserve"> Academy</w:t>
            </w:r>
          </w:p>
        </w:tc>
        <w:tc>
          <w:tcPr>
            <w:tcW w:w="1921" w:type="dxa"/>
            <w:tcBorders>
              <w:top w:val="single" w:sz="4" w:space="0" w:color="auto"/>
              <w:left w:val="single" w:sz="4" w:space="0" w:color="auto"/>
              <w:bottom w:val="single" w:sz="4" w:space="0" w:color="auto"/>
              <w:right w:val="single" w:sz="4" w:space="0" w:color="auto"/>
            </w:tcBorders>
          </w:tcPr>
          <w:p w14:paraId="50CE0261" w14:textId="77777777" w:rsidR="000D499B" w:rsidRPr="00CE68F5" w:rsidRDefault="003A13D8" w:rsidP="00C631AD">
            <w:pPr>
              <w:tabs>
                <w:tab w:val="clear" w:pos="1134"/>
              </w:tabs>
              <w:spacing w:line="240" w:lineRule="auto"/>
              <w:rPr>
                <w:rFonts w:eastAsia="Calibri" w:cs="Tahoma"/>
                <w:sz w:val="22"/>
                <w:szCs w:val="22"/>
              </w:rPr>
            </w:pPr>
            <w:r>
              <w:rPr>
                <w:rFonts w:eastAsia="Calibri" w:cs="Tahoma"/>
                <w:sz w:val="22"/>
                <w:szCs w:val="22"/>
              </w:rPr>
              <w:t>Norfolk</w:t>
            </w:r>
          </w:p>
        </w:tc>
        <w:tc>
          <w:tcPr>
            <w:tcW w:w="1915" w:type="dxa"/>
            <w:tcBorders>
              <w:top w:val="single" w:sz="4" w:space="0" w:color="auto"/>
              <w:left w:val="single" w:sz="4" w:space="0" w:color="auto"/>
              <w:bottom w:val="single" w:sz="4" w:space="0" w:color="auto"/>
              <w:right w:val="single" w:sz="4" w:space="0" w:color="auto"/>
            </w:tcBorders>
            <w:hideMark/>
          </w:tcPr>
          <w:p w14:paraId="0A3E1284" w14:textId="77777777" w:rsidR="000D499B" w:rsidRPr="00CE68F5" w:rsidRDefault="003A13D8" w:rsidP="00C631AD">
            <w:pPr>
              <w:tabs>
                <w:tab w:val="clear" w:pos="1134"/>
              </w:tabs>
              <w:spacing w:line="240" w:lineRule="auto"/>
              <w:rPr>
                <w:rFonts w:eastAsia="Calibri" w:cs="Tahoma"/>
                <w:sz w:val="22"/>
                <w:szCs w:val="22"/>
              </w:rPr>
            </w:pPr>
            <w:r>
              <w:rPr>
                <w:rFonts w:eastAsia="Calibri" w:cs="Tahoma"/>
                <w:sz w:val="22"/>
                <w:szCs w:val="22"/>
              </w:rPr>
              <w:t>November</w:t>
            </w:r>
            <w:r w:rsidR="000D499B" w:rsidRPr="00CE68F5">
              <w:rPr>
                <w:rFonts w:eastAsia="Calibri" w:cs="Tahoma"/>
                <w:sz w:val="22"/>
                <w:szCs w:val="22"/>
              </w:rPr>
              <w:t xml:space="preserve"> 2015</w:t>
            </w:r>
          </w:p>
        </w:tc>
        <w:tc>
          <w:tcPr>
            <w:tcW w:w="1663" w:type="dxa"/>
            <w:tcBorders>
              <w:top w:val="single" w:sz="4" w:space="0" w:color="auto"/>
              <w:left w:val="single" w:sz="4" w:space="0" w:color="auto"/>
              <w:bottom w:val="single" w:sz="4" w:space="0" w:color="auto"/>
              <w:right w:val="single" w:sz="4" w:space="0" w:color="auto"/>
            </w:tcBorders>
            <w:hideMark/>
          </w:tcPr>
          <w:p w14:paraId="0A590C2D" w14:textId="77777777" w:rsidR="003A13D8" w:rsidRPr="003A13D8" w:rsidRDefault="003A13D8" w:rsidP="003A13D8">
            <w:pPr>
              <w:tabs>
                <w:tab w:val="clear" w:pos="1134"/>
              </w:tabs>
              <w:spacing w:line="240" w:lineRule="auto"/>
              <w:rPr>
                <w:rFonts w:eastAsia="Calibri" w:cs="Tahoma"/>
                <w:sz w:val="22"/>
                <w:szCs w:val="22"/>
              </w:rPr>
            </w:pPr>
            <w:r w:rsidRPr="003A13D8">
              <w:rPr>
                <w:rFonts w:eastAsia="Calibri" w:cs="Tahoma"/>
                <w:sz w:val="22"/>
                <w:szCs w:val="22"/>
              </w:rPr>
              <w:t>Predecessor school</w:t>
            </w:r>
          </w:p>
          <w:p w14:paraId="1534D2FF" w14:textId="77777777" w:rsidR="000D499B" w:rsidRPr="00CE68F5" w:rsidRDefault="003A13D8" w:rsidP="003A13D8">
            <w:pPr>
              <w:tabs>
                <w:tab w:val="clear" w:pos="1134"/>
              </w:tabs>
              <w:spacing w:line="240" w:lineRule="auto"/>
              <w:rPr>
                <w:rFonts w:eastAsia="Calibri" w:cs="Tahoma"/>
                <w:sz w:val="22"/>
                <w:szCs w:val="22"/>
              </w:rPr>
            </w:pPr>
            <w:r w:rsidRPr="003A13D8">
              <w:rPr>
                <w:rFonts w:eastAsia="Calibri" w:cs="Tahoma"/>
                <w:sz w:val="22"/>
                <w:szCs w:val="22"/>
              </w:rPr>
              <w:t>Requires improvement</w:t>
            </w:r>
          </w:p>
        </w:tc>
        <w:tc>
          <w:tcPr>
            <w:tcW w:w="1707" w:type="dxa"/>
            <w:tcBorders>
              <w:top w:val="single" w:sz="4" w:space="0" w:color="auto"/>
              <w:left w:val="single" w:sz="4" w:space="0" w:color="auto"/>
              <w:bottom w:val="single" w:sz="4" w:space="0" w:color="auto"/>
              <w:right w:val="single" w:sz="4" w:space="0" w:color="auto"/>
            </w:tcBorders>
            <w:hideMark/>
          </w:tcPr>
          <w:p w14:paraId="268F4067" w14:textId="77777777" w:rsidR="000D499B" w:rsidRPr="00CE68F5" w:rsidRDefault="00973C56" w:rsidP="003A13D8">
            <w:pPr>
              <w:tabs>
                <w:tab w:val="clear" w:pos="1134"/>
              </w:tabs>
              <w:spacing w:line="240" w:lineRule="auto"/>
              <w:rPr>
                <w:rFonts w:eastAsia="Calibri" w:cs="Tahoma"/>
                <w:sz w:val="22"/>
                <w:szCs w:val="22"/>
              </w:rPr>
            </w:pPr>
            <w:r>
              <w:rPr>
                <w:rFonts w:eastAsia="Calibri" w:cs="Tahoma"/>
                <w:sz w:val="22"/>
                <w:szCs w:val="22"/>
              </w:rPr>
              <w:t>Not inspected since joining the MAT</w:t>
            </w:r>
          </w:p>
        </w:tc>
      </w:tr>
      <w:tr w:rsidR="000D499B" w:rsidRPr="00CE68F5" w14:paraId="3EAB3982" w14:textId="77777777" w:rsidTr="00C631AD">
        <w:tc>
          <w:tcPr>
            <w:tcW w:w="1847" w:type="dxa"/>
            <w:tcBorders>
              <w:top w:val="single" w:sz="4" w:space="0" w:color="auto"/>
              <w:left w:val="single" w:sz="4" w:space="0" w:color="auto"/>
              <w:bottom w:val="single" w:sz="4" w:space="0" w:color="auto"/>
              <w:right w:val="single" w:sz="4" w:space="0" w:color="auto"/>
            </w:tcBorders>
            <w:hideMark/>
          </w:tcPr>
          <w:p w14:paraId="6D7CB6B6" w14:textId="77777777" w:rsidR="000D499B" w:rsidRPr="00CE68F5" w:rsidRDefault="001603DB" w:rsidP="00C631AD">
            <w:pPr>
              <w:tabs>
                <w:tab w:val="clear" w:pos="1134"/>
              </w:tabs>
              <w:spacing w:line="240" w:lineRule="auto"/>
              <w:rPr>
                <w:rFonts w:eastAsia="Calibri" w:cs="Tahoma"/>
                <w:sz w:val="22"/>
                <w:szCs w:val="22"/>
              </w:rPr>
            </w:pPr>
            <w:r>
              <w:rPr>
                <w:rFonts w:eastAsia="Calibri" w:cs="Tahoma"/>
                <w:sz w:val="22"/>
                <w:szCs w:val="22"/>
              </w:rPr>
              <w:t xml:space="preserve">Cawston </w:t>
            </w:r>
            <w:r w:rsidRPr="001603DB">
              <w:rPr>
                <w:rFonts w:eastAsia="Calibri" w:cs="Tahoma"/>
                <w:sz w:val="22"/>
                <w:szCs w:val="22"/>
              </w:rPr>
              <w:t xml:space="preserve">Church of England </w:t>
            </w:r>
            <w:r w:rsidRPr="001603DB">
              <w:rPr>
                <w:rFonts w:eastAsia="Calibri" w:cs="Tahoma"/>
                <w:sz w:val="22"/>
                <w:szCs w:val="22"/>
              </w:rPr>
              <w:lastRenderedPageBreak/>
              <w:t>Primary Academy</w:t>
            </w:r>
          </w:p>
        </w:tc>
        <w:tc>
          <w:tcPr>
            <w:tcW w:w="1921" w:type="dxa"/>
            <w:tcBorders>
              <w:top w:val="single" w:sz="4" w:space="0" w:color="auto"/>
              <w:left w:val="single" w:sz="4" w:space="0" w:color="auto"/>
              <w:bottom w:val="single" w:sz="4" w:space="0" w:color="auto"/>
              <w:right w:val="single" w:sz="4" w:space="0" w:color="auto"/>
            </w:tcBorders>
          </w:tcPr>
          <w:p w14:paraId="647A496B" w14:textId="77777777" w:rsidR="000D499B" w:rsidRPr="00CE68F5" w:rsidRDefault="003A13D8" w:rsidP="00C631AD">
            <w:pPr>
              <w:tabs>
                <w:tab w:val="clear" w:pos="1134"/>
              </w:tabs>
              <w:spacing w:line="240" w:lineRule="auto"/>
              <w:rPr>
                <w:rFonts w:eastAsia="Calibri" w:cs="Tahoma"/>
                <w:sz w:val="22"/>
                <w:szCs w:val="22"/>
              </w:rPr>
            </w:pPr>
            <w:r>
              <w:rPr>
                <w:rFonts w:eastAsia="Calibri" w:cs="Tahoma"/>
                <w:sz w:val="22"/>
                <w:szCs w:val="22"/>
              </w:rPr>
              <w:lastRenderedPageBreak/>
              <w:t>Norfolk</w:t>
            </w:r>
          </w:p>
        </w:tc>
        <w:tc>
          <w:tcPr>
            <w:tcW w:w="1915" w:type="dxa"/>
            <w:tcBorders>
              <w:top w:val="single" w:sz="4" w:space="0" w:color="auto"/>
              <w:left w:val="single" w:sz="4" w:space="0" w:color="auto"/>
              <w:bottom w:val="single" w:sz="4" w:space="0" w:color="auto"/>
              <w:right w:val="single" w:sz="4" w:space="0" w:color="auto"/>
            </w:tcBorders>
            <w:hideMark/>
          </w:tcPr>
          <w:p w14:paraId="425F7DE4" w14:textId="77777777" w:rsidR="000D499B" w:rsidRPr="00CE68F5" w:rsidRDefault="003A13D8" w:rsidP="00C631AD">
            <w:pPr>
              <w:tabs>
                <w:tab w:val="clear" w:pos="1134"/>
              </w:tabs>
              <w:spacing w:line="240" w:lineRule="auto"/>
              <w:rPr>
                <w:rFonts w:eastAsia="Calibri" w:cs="Tahoma"/>
                <w:sz w:val="22"/>
                <w:szCs w:val="22"/>
              </w:rPr>
            </w:pPr>
            <w:r>
              <w:rPr>
                <w:rFonts w:eastAsia="Calibri" w:cs="Tahoma"/>
                <w:sz w:val="22"/>
                <w:szCs w:val="22"/>
              </w:rPr>
              <w:t>September 2016</w:t>
            </w:r>
          </w:p>
        </w:tc>
        <w:tc>
          <w:tcPr>
            <w:tcW w:w="1663" w:type="dxa"/>
            <w:tcBorders>
              <w:top w:val="single" w:sz="4" w:space="0" w:color="auto"/>
              <w:left w:val="single" w:sz="4" w:space="0" w:color="auto"/>
              <w:bottom w:val="single" w:sz="4" w:space="0" w:color="auto"/>
              <w:right w:val="single" w:sz="4" w:space="0" w:color="auto"/>
            </w:tcBorders>
            <w:hideMark/>
          </w:tcPr>
          <w:p w14:paraId="646D5C82" w14:textId="77777777" w:rsidR="000D499B" w:rsidRPr="00CE68F5" w:rsidRDefault="00973C56" w:rsidP="00C631AD">
            <w:pPr>
              <w:tabs>
                <w:tab w:val="clear" w:pos="1134"/>
              </w:tabs>
              <w:spacing w:line="240" w:lineRule="auto"/>
              <w:rPr>
                <w:rFonts w:eastAsia="Calibri" w:cs="Tahoma"/>
                <w:sz w:val="22"/>
                <w:szCs w:val="22"/>
              </w:rPr>
            </w:pPr>
            <w:r>
              <w:rPr>
                <w:rFonts w:eastAsia="Calibri" w:cs="Tahoma"/>
                <w:sz w:val="22"/>
                <w:szCs w:val="22"/>
              </w:rPr>
              <w:t>Requires improvement</w:t>
            </w:r>
          </w:p>
        </w:tc>
        <w:tc>
          <w:tcPr>
            <w:tcW w:w="1707" w:type="dxa"/>
            <w:tcBorders>
              <w:top w:val="single" w:sz="4" w:space="0" w:color="auto"/>
              <w:left w:val="single" w:sz="4" w:space="0" w:color="auto"/>
              <w:bottom w:val="single" w:sz="4" w:space="0" w:color="auto"/>
              <w:right w:val="single" w:sz="4" w:space="0" w:color="auto"/>
            </w:tcBorders>
            <w:hideMark/>
          </w:tcPr>
          <w:p w14:paraId="5282C868" w14:textId="77777777" w:rsidR="000D499B" w:rsidRPr="00CE68F5" w:rsidRDefault="003A13D8" w:rsidP="00C631AD">
            <w:pPr>
              <w:tabs>
                <w:tab w:val="clear" w:pos="1134"/>
              </w:tabs>
              <w:spacing w:line="240" w:lineRule="auto"/>
              <w:rPr>
                <w:rFonts w:eastAsia="Calibri" w:cs="Tahoma"/>
                <w:sz w:val="22"/>
                <w:szCs w:val="22"/>
              </w:rPr>
            </w:pPr>
            <w:r>
              <w:rPr>
                <w:rFonts w:eastAsia="Calibri" w:cs="Tahoma"/>
                <w:sz w:val="22"/>
                <w:szCs w:val="22"/>
              </w:rPr>
              <w:t>May 2016</w:t>
            </w:r>
          </w:p>
          <w:p w14:paraId="7E4F2E2C" w14:textId="77777777" w:rsidR="000D499B" w:rsidRPr="00CE68F5" w:rsidRDefault="000D499B" w:rsidP="00C631AD">
            <w:pPr>
              <w:tabs>
                <w:tab w:val="clear" w:pos="1134"/>
              </w:tabs>
              <w:spacing w:line="240" w:lineRule="auto"/>
              <w:rPr>
                <w:rFonts w:eastAsia="Calibri" w:cs="Tahoma"/>
                <w:sz w:val="22"/>
                <w:szCs w:val="22"/>
              </w:rPr>
            </w:pPr>
            <w:r w:rsidRPr="00CE68F5">
              <w:rPr>
                <w:rFonts w:eastAsia="Calibri" w:cs="Tahoma"/>
                <w:sz w:val="22"/>
                <w:szCs w:val="22"/>
              </w:rPr>
              <w:t>Good</w:t>
            </w:r>
          </w:p>
        </w:tc>
      </w:tr>
      <w:tr w:rsidR="000D499B" w:rsidRPr="00CE68F5" w14:paraId="314F98AB" w14:textId="77777777" w:rsidTr="00C631AD">
        <w:tc>
          <w:tcPr>
            <w:tcW w:w="1847" w:type="dxa"/>
            <w:tcBorders>
              <w:top w:val="single" w:sz="4" w:space="0" w:color="auto"/>
              <w:left w:val="single" w:sz="4" w:space="0" w:color="auto"/>
              <w:bottom w:val="single" w:sz="4" w:space="0" w:color="auto"/>
              <w:right w:val="single" w:sz="4" w:space="0" w:color="auto"/>
            </w:tcBorders>
            <w:hideMark/>
          </w:tcPr>
          <w:p w14:paraId="49C9FCE1" w14:textId="77777777" w:rsidR="000D499B" w:rsidRPr="00CE68F5" w:rsidRDefault="001603DB" w:rsidP="00C631AD">
            <w:pPr>
              <w:tabs>
                <w:tab w:val="clear" w:pos="1134"/>
              </w:tabs>
              <w:spacing w:line="240" w:lineRule="auto"/>
              <w:rPr>
                <w:rFonts w:eastAsia="Calibri" w:cs="Tahoma"/>
                <w:sz w:val="22"/>
                <w:szCs w:val="22"/>
              </w:rPr>
            </w:pPr>
            <w:r>
              <w:rPr>
                <w:rFonts w:eastAsia="Calibri" w:cs="Tahoma"/>
                <w:sz w:val="22"/>
                <w:szCs w:val="22"/>
              </w:rPr>
              <w:t xml:space="preserve">Hockering </w:t>
            </w:r>
            <w:r w:rsidRPr="001603DB">
              <w:rPr>
                <w:rFonts w:eastAsia="Calibri" w:cs="Tahoma"/>
                <w:sz w:val="22"/>
                <w:szCs w:val="22"/>
              </w:rPr>
              <w:t>Church of England Primary Academy</w:t>
            </w:r>
          </w:p>
        </w:tc>
        <w:tc>
          <w:tcPr>
            <w:tcW w:w="1921" w:type="dxa"/>
            <w:tcBorders>
              <w:top w:val="single" w:sz="4" w:space="0" w:color="auto"/>
              <w:left w:val="single" w:sz="4" w:space="0" w:color="auto"/>
              <w:bottom w:val="single" w:sz="4" w:space="0" w:color="auto"/>
              <w:right w:val="single" w:sz="4" w:space="0" w:color="auto"/>
            </w:tcBorders>
          </w:tcPr>
          <w:p w14:paraId="64F7169B" w14:textId="77777777" w:rsidR="000D499B" w:rsidRPr="00CE68F5" w:rsidRDefault="003A13D8" w:rsidP="00C631AD">
            <w:pPr>
              <w:tabs>
                <w:tab w:val="clear" w:pos="1134"/>
              </w:tabs>
              <w:spacing w:line="240" w:lineRule="auto"/>
              <w:rPr>
                <w:rFonts w:eastAsia="Calibri" w:cs="Tahoma"/>
                <w:sz w:val="22"/>
                <w:szCs w:val="22"/>
              </w:rPr>
            </w:pPr>
            <w:r>
              <w:rPr>
                <w:rFonts w:eastAsia="Calibri" w:cs="Tahoma"/>
                <w:sz w:val="22"/>
                <w:szCs w:val="22"/>
              </w:rPr>
              <w:t>Norfolk</w:t>
            </w:r>
          </w:p>
        </w:tc>
        <w:tc>
          <w:tcPr>
            <w:tcW w:w="1915" w:type="dxa"/>
            <w:tcBorders>
              <w:top w:val="single" w:sz="4" w:space="0" w:color="auto"/>
              <w:left w:val="single" w:sz="4" w:space="0" w:color="auto"/>
              <w:bottom w:val="single" w:sz="4" w:space="0" w:color="auto"/>
              <w:right w:val="single" w:sz="4" w:space="0" w:color="auto"/>
            </w:tcBorders>
            <w:hideMark/>
          </w:tcPr>
          <w:p w14:paraId="762B3476" w14:textId="77777777" w:rsidR="000D499B" w:rsidRPr="00CE68F5" w:rsidRDefault="003A13D8" w:rsidP="00C631AD">
            <w:pPr>
              <w:tabs>
                <w:tab w:val="clear" w:pos="1134"/>
              </w:tabs>
              <w:spacing w:line="240" w:lineRule="auto"/>
              <w:rPr>
                <w:rFonts w:eastAsia="Calibri" w:cs="Tahoma"/>
                <w:sz w:val="22"/>
                <w:szCs w:val="22"/>
              </w:rPr>
            </w:pPr>
            <w:r>
              <w:rPr>
                <w:rFonts w:eastAsia="Calibri" w:cs="Tahoma"/>
                <w:sz w:val="22"/>
                <w:szCs w:val="22"/>
              </w:rPr>
              <w:t>March 2016</w:t>
            </w:r>
          </w:p>
        </w:tc>
        <w:tc>
          <w:tcPr>
            <w:tcW w:w="1663" w:type="dxa"/>
            <w:tcBorders>
              <w:top w:val="single" w:sz="4" w:space="0" w:color="auto"/>
              <w:left w:val="single" w:sz="4" w:space="0" w:color="auto"/>
              <w:bottom w:val="single" w:sz="4" w:space="0" w:color="auto"/>
              <w:right w:val="single" w:sz="4" w:space="0" w:color="auto"/>
            </w:tcBorders>
            <w:hideMark/>
          </w:tcPr>
          <w:p w14:paraId="7288923E" w14:textId="77777777" w:rsidR="000D499B" w:rsidRPr="00CE68F5" w:rsidRDefault="003A13D8" w:rsidP="00C631AD">
            <w:pPr>
              <w:tabs>
                <w:tab w:val="clear" w:pos="1134"/>
              </w:tabs>
              <w:spacing w:line="240" w:lineRule="auto"/>
              <w:rPr>
                <w:rFonts w:eastAsia="Calibri" w:cs="Tahoma"/>
                <w:sz w:val="22"/>
                <w:szCs w:val="22"/>
              </w:rPr>
            </w:pPr>
            <w:r>
              <w:rPr>
                <w:rFonts w:eastAsia="Calibri" w:cs="Tahoma"/>
                <w:sz w:val="22"/>
                <w:szCs w:val="22"/>
              </w:rPr>
              <w:t>Good</w:t>
            </w:r>
          </w:p>
        </w:tc>
        <w:tc>
          <w:tcPr>
            <w:tcW w:w="1707" w:type="dxa"/>
            <w:tcBorders>
              <w:top w:val="single" w:sz="4" w:space="0" w:color="auto"/>
              <w:left w:val="single" w:sz="4" w:space="0" w:color="auto"/>
              <w:bottom w:val="single" w:sz="4" w:space="0" w:color="auto"/>
              <w:right w:val="single" w:sz="4" w:space="0" w:color="auto"/>
            </w:tcBorders>
            <w:hideMark/>
          </w:tcPr>
          <w:p w14:paraId="7C5F4CA1" w14:textId="77777777" w:rsidR="000D499B" w:rsidRDefault="003A13D8" w:rsidP="00C631AD">
            <w:pPr>
              <w:tabs>
                <w:tab w:val="clear" w:pos="1134"/>
              </w:tabs>
              <w:spacing w:line="240" w:lineRule="auto"/>
              <w:rPr>
                <w:rFonts w:eastAsia="Calibri" w:cs="Tahoma"/>
                <w:sz w:val="22"/>
                <w:szCs w:val="22"/>
              </w:rPr>
            </w:pPr>
            <w:r>
              <w:rPr>
                <w:rFonts w:eastAsia="Calibri" w:cs="Tahoma"/>
                <w:sz w:val="22"/>
                <w:szCs w:val="22"/>
              </w:rPr>
              <w:t>April 2013</w:t>
            </w:r>
          </w:p>
          <w:p w14:paraId="6F0BC348" w14:textId="77777777" w:rsidR="003A13D8" w:rsidRPr="00CE68F5" w:rsidRDefault="003A13D8" w:rsidP="00C631AD">
            <w:pPr>
              <w:tabs>
                <w:tab w:val="clear" w:pos="1134"/>
              </w:tabs>
              <w:spacing w:line="240" w:lineRule="auto"/>
              <w:rPr>
                <w:rFonts w:eastAsia="Calibri" w:cs="Tahoma"/>
                <w:sz w:val="22"/>
                <w:szCs w:val="22"/>
              </w:rPr>
            </w:pPr>
            <w:r>
              <w:rPr>
                <w:rFonts w:eastAsia="Calibri" w:cs="Tahoma"/>
                <w:sz w:val="22"/>
                <w:szCs w:val="22"/>
              </w:rPr>
              <w:t>Good</w:t>
            </w:r>
          </w:p>
        </w:tc>
      </w:tr>
      <w:tr w:rsidR="000D499B" w:rsidRPr="00CE68F5" w14:paraId="5A3E3307" w14:textId="77777777" w:rsidTr="00C631AD">
        <w:tc>
          <w:tcPr>
            <w:tcW w:w="1847" w:type="dxa"/>
            <w:tcBorders>
              <w:top w:val="single" w:sz="4" w:space="0" w:color="auto"/>
              <w:left w:val="single" w:sz="4" w:space="0" w:color="auto"/>
              <w:bottom w:val="single" w:sz="4" w:space="0" w:color="auto"/>
              <w:right w:val="single" w:sz="4" w:space="0" w:color="auto"/>
            </w:tcBorders>
            <w:hideMark/>
          </w:tcPr>
          <w:p w14:paraId="55A0A72B" w14:textId="77777777" w:rsidR="000D499B" w:rsidRPr="00CE68F5" w:rsidRDefault="001603DB" w:rsidP="00C631AD">
            <w:pPr>
              <w:tabs>
                <w:tab w:val="clear" w:pos="1134"/>
              </w:tabs>
              <w:spacing w:line="240" w:lineRule="auto"/>
              <w:rPr>
                <w:rFonts w:eastAsia="Calibri" w:cs="Tahoma"/>
                <w:sz w:val="22"/>
                <w:szCs w:val="22"/>
              </w:rPr>
            </w:pPr>
            <w:r>
              <w:rPr>
                <w:rFonts w:eastAsia="Calibri" w:cs="Tahoma"/>
                <w:sz w:val="22"/>
                <w:szCs w:val="22"/>
              </w:rPr>
              <w:t xml:space="preserve">Great Witchingham </w:t>
            </w:r>
            <w:r w:rsidRPr="001603DB">
              <w:rPr>
                <w:rFonts w:eastAsia="Calibri" w:cs="Tahoma"/>
                <w:sz w:val="22"/>
                <w:szCs w:val="22"/>
              </w:rPr>
              <w:t>Church of England Primary Academy</w:t>
            </w:r>
          </w:p>
        </w:tc>
        <w:tc>
          <w:tcPr>
            <w:tcW w:w="1921" w:type="dxa"/>
            <w:tcBorders>
              <w:top w:val="single" w:sz="4" w:space="0" w:color="auto"/>
              <w:left w:val="single" w:sz="4" w:space="0" w:color="auto"/>
              <w:bottom w:val="single" w:sz="4" w:space="0" w:color="auto"/>
              <w:right w:val="single" w:sz="4" w:space="0" w:color="auto"/>
            </w:tcBorders>
          </w:tcPr>
          <w:p w14:paraId="0F3A0EAA" w14:textId="77777777" w:rsidR="000D499B" w:rsidRPr="00CE68F5" w:rsidRDefault="00366928" w:rsidP="00C631AD">
            <w:pPr>
              <w:tabs>
                <w:tab w:val="clear" w:pos="1134"/>
              </w:tabs>
              <w:spacing w:line="240" w:lineRule="auto"/>
              <w:rPr>
                <w:rFonts w:eastAsia="Calibri" w:cs="Tahoma"/>
                <w:sz w:val="22"/>
                <w:szCs w:val="22"/>
              </w:rPr>
            </w:pPr>
            <w:r>
              <w:rPr>
                <w:rFonts w:eastAsia="Calibri" w:cs="Tahoma"/>
                <w:sz w:val="22"/>
                <w:szCs w:val="22"/>
              </w:rPr>
              <w:t>Norfolk</w:t>
            </w:r>
          </w:p>
        </w:tc>
        <w:tc>
          <w:tcPr>
            <w:tcW w:w="1915" w:type="dxa"/>
            <w:tcBorders>
              <w:top w:val="single" w:sz="4" w:space="0" w:color="auto"/>
              <w:left w:val="single" w:sz="4" w:space="0" w:color="auto"/>
              <w:bottom w:val="single" w:sz="4" w:space="0" w:color="auto"/>
              <w:right w:val="single" w:sz="4" w:space="0" w:color="auto"/>
            </w:tcBorders>
            <w:hideMark/>
          </w:tcPr>
          <w:p w14:paraId="415154C4" w14:textId="77777777" w:rsidR="000D499B" w:rsidRPr="00CE68F5" w:rsidRDefault="00366928" w:rsidP="00366928">
            <w:pPr>
              <w:tabs>
                <w:tab w:val="clear" w:pos="1134"/>
              </w:tabs>
              <w:spacing w:line="240" w:lineRule="auto"/>
              <w:rPr>
                <w:rFonts w:eastAsia="Calibri" w:cs="Tahoma"/>
                <w:sz w:val="22"/>
                <w:szCs w:val="22"/>
              </w:rPr>
            </w:pPr>
            <w:r>
              <w:rPr>
                <w:rFonts w:eastAsia="Calibri" w:cs="Tahoma"/>
                <w:sz w:val="22"/>
                <w:szCs w:val="22"/>
              </w:rPr>
              <w:t>March 2016</w:t>
            </w:r>
          </w:p>
        </w:tc>
        <w:tc>
          <w:tcPr>
            <w:tcW w:w="1663" w:type="dxa"/>
            <w:tcBorders>
              <w:top w:val="single" w:sz="4" w:space="0" w:color="auto"/>
              <w:left w:val="single" w:sz="4" w:space="0" w:color="auto"/>
              <w:bottom w:val="single" w:sz="4" w:space="0" w:color="auto"/>
              <w:right w:val="single" w:sz="4" w:space="0" w:color="auto"/>
            </w:tcBorders>
            <w:hideMark/>
          </w:tcPr>
          <w:p w14:paraId="682DC834" w14:textId="77777777" w:rsidR="000D499B" w:rsidRPr="00CE68F5" w:rsidRDefault="00384F6A" w:rsidP="00C631AD">
            <w:pPr>
              <w:tabs>
                <w:tab w:val="clear" w:pos="1134"/>
              </w:tabs>
              <w:spacing w:line="240" w:lineRule="auto"/>
              <w:rPr>
                <w:rFonts w:eastAsia="Calibri" w:cs="Tahoma"/>
                <w:sz w:val="22"/>
                <w:szCs w:val="22"/>
              </w:rPr>
            </w:pPr>
            <w:r>
              <w:rPr>
                <w:rFonts w:eastAsia="Calibri" w:cs="Tahoma"/>
                <w:sz w:val="22"/>
                <w:szCs w:val="22"/>
              </w:rPr>
              <w:t>Requires improvement</w:t>
            </w:r>
          </w:p>
        </w:tc>
        <w:tc>
          <w:tcPr>
            <w:tcW w:w="1707" w:type="dxa"/>
            <w:tcBorders>
              <w:top w:val="single" w:sz="4" w:space="0" w:color="auto"/>
              <w:left w:val="single" w:sz="4" w:space="0" w:color="auto"/>
              <w:bottom w:val="single" w:sz="4" w:space="0" w:color="auto"/>
              <w:right w:val="single" w:sz="4" w:space="0" w:color="auto"/>
            </w:tcBorders>
            <w:hideMark/>
          </w:tcPr>
          <w:p w14:paraId="3F666D66" w14:textId="77777777" w:rsidR="000D499B" w:rsidRDefault="000D499B" w:rsidP="00C631AD">
            <w:pPr>
              <w:tabs>
                <w:tab w:val="clear" w:pos="1134"/>
              </w:tabs>
              <w:spacing w:line="240" w:lineRule="auto"/>
              <w:rPr>
                <w:rFonts w:eastAsia="Calibri" w:cs="Tahoma"/>
                <w:sz w:val="22"/>
                <w:szCs w:val="22"/>
              </w:rPr>
            </w:pPr>
            <w:r w:rsidRPr="00CE68F5">
              <w:rPr>
                <w:rFonts w:eastAsia="Calibri" w:cs="Tahoma"/>
                <w:sz w:val="22"/>
                <w:szCs w:val="22"/>
              </w:rPr>
              <w:t>N</w:t>
            </w:r>
            <w:r w:rsidR="00366928">
              <w:rPr>
                <w:rFonts w:eastAsia="Calibri" w:cs="Tahoma"/>
                <w:sz w:val="22"/>
                <w:szCs w:val="22"/>
              </w:rPr>
              <w:t>ovember 2013</w:t>
            </w:r>
          </w:p>
          <w:p w14:paraId="577FBB38" w14:textId="77777777" w:rsidR="00366928" w:rsidRPr="00CE68F5" w:rsidRDefault="00366928" w:rsidP="00C631AD">
            <w:pPr>
              <w:tabs>
                <w:tab w:val="clear" w:pos="1134"/>
              </w:tabs>
              <w:spacing w:line="240" w:lineRule="auto"/>
              <w:rPr>
                <w:rFonts w:eastAsia="Calibri" w:cs="Tahoma"/>
                <w:sz w:val="22"/>
                <w:szCs w:val="22"/>
              </w:rPr>
            </w:pPr>
            <w:r>
              <w:rPr>
                <w:rFonts w:eastAsia="Calibri" w:cs="Tahoma"/>
                <w:sz w:val="22"/>
                <w:szCs w:val="22"/>
              </w:rPr>
              <w:t>Good</w:t>
            </w:r>
          </w:p>
        </w:tc>
      </w:tr>
      <w:tr w:rsidR="000D499B" w:rsidRPr="00CE68F5" w14:paraId="77E9DB5C" w14:textId="77777777" w:rsidTr="00C631AD">
        <w:tc>
          <w:tcPr>
            <w:tcW w:w="1847" w:type="dxa"/>
            <w:tcBorders>
              <w:top w:val="single" w:sz="4" w:space="0" w:color="auto"/>
              <w:left w:val="single" w:sz="4" w:space="0" w:color="auto"/>
              <w:bottom w:val="single" w:sz="4" w:space="0" w:color="auto"/>
              <w:right w:val="single" w:sz="4" w:space="0" w:color="auto"/>
            </w:tcBorders>
          </w:tcPr>
          <w:p w14:paraId="1F386BA9" w14:textId="77777777" w:rsidR="000D499B" w:rsidRPr="00CE68F5" w:rsidRDefault="001603DB" w:rsidP="00C631AD">
            <w:pPr>
              <w:tabs>
                <w:tab w:val="clear" w:pos="1134"/>
              </w:tabs>
              <w:spacing w:line="240" w:lineRule="auto"/>
              <w:rPr>
                <w:rFonts w:eastAsia="Calibri" w:cs="Tahoma"/>
                <w:sz w:val="22"/>
                <w:szCs w:val="22"/>
              </w:rPr>
            </w:pPr>
            <w:r>
              <w:rPr>
                <w:rFonts w:eastAsia="Calibri" w:cs="Tahoma"/>
                <w:sz w:val="22"/>
                <w:szCs w:val="22"/>
              </w:rPr>
              <w:t xml:space="preserve">Colkirk </w:t>
            </w:r>
            <w:r w:rsidRPr="001603DB">
              <w:rPr>
                <w:rFonts w:eastAsia="Calibri" w:cs="Tahoma"/>
                <w:sz w:val="22"/>
                <w:szCs w:val="22"/>
              </w:rPr>
              <w:t>Church of England Primary Academy</w:t>
            </w:r>
          </w:p>
        </w:tc>
        <w:tc>
          <w:tcPr>
            <w:tcW w:w="1921" w:type="dxa"/>
            <w:tcBorders>
              <w:top w:val="single" w:sz="4" w:space="0" w:color="auto"/>
              <w:left w:val="single" w:sz="4" w:space="0" w:color="auto"/>
              <w:bottom w:val="single" w:sz="4" w:space="0" w:color="auto"/>
              <w:right w:val="single" w:sz="4" w:space="0" w:color="auto"/>
            </w:tcBorders>
          </w:tcPr>
          <w:p w14:paraId="5286FD3F" w14:textId="77777777" w:rsidR="000D499B" w:rsidRPr="00CE68F5" w:rsidRDefault="00366928" w:rsidP="00C631AD">
            <w:pPr>
              <w:tabs>
                <w:tab w:val="clear" w:pos="1134"/>
              </w:tabs>
              <w:spacing w:line="240" w:lineRule="auto"/>
              <w:rPr>
                <w:rFonts w:eastAsia="Calibri" w:cs="Tahoma"/>
                <w:sz w:val="22"/>
                <w:szCs w:val="22"/>
              </w:rPr>
            </w:pPr>
            <w:r>
              <w:rPr>
                <w:rFonts w:eastAsia="Calibri" w:cs="Tahoma"/>
                <w:sz w:val="22"/>
                <w:szCs w:val="22"/>
              </w:rPr>
              <w:t>Norfolk</w:t>
            </w:r>
          </w:p>
        </w:tc>
        <w:tc>
          <w:tcPr>
            <w:tcW w:w="1915" w:type="dxa"/>
            <w:tcBorders>
              <w:top w:val="single" w:sz="4" w:space="0" w:color="auto"/>
              <w:left w:val="single" w:sz="4" w:space="0" w:color="auto"/>
              <w:bottom w:val="single" w:sz="4" w:space="0" w:color="auto"/>
              <w:right w:val="single" w:sz="4" w:space="0" w:color="auto"/>
            </w:tcBorders>
            <w:hideMark/>
          </w:tcPr>
          <w:p w14:paraId="1FAE4556" w14:textId="77777777" w:rsidR="000D499B" w:rsidRPr="00CE68F5" w:rsidRDefault="00366928" w:rsidP="00C631AD">
            <w:pPr>
              <w:tabs>
                <w:tab w:val="clear" w:pos="1134"/>
              </w:tabs>
              <w:spacing w:line="240" w:lineRule="auto"/>
              <w:rPr>
                <w:rFonts w:eastAsia="Calibri" w:cs="Tahoma"/>
                <w:sz w:val="22"/>
                <w:szCs w:val="22"/>
              </w:rPr>
            </w:pPr>
            <w:r>
              <w:rPr>
                <w:rFonts w:eastAsia="Calibri" w:cs="Tahoma"/>
                <w:sz w:val="22"/>
                <w:szCs w:val="22"/>
              </w:rPr>
              <w:t>December 2015</w:t>
            </w:r>
          </w:p>
        </w:tc>
        <w:tc>
          <w:tcPr>
            <w:tcW w:w="1663" w:type="dxa"/>
            <w:tcBorders>
              <w:top w:val="single" w:sz="4" w:space="0" w:color="auto"/>
              <w:left w:val="single" w:sz="4" w:space="0" w:color="auto"/>
              <w:bottom w:val="single" w:sz="4" w:space="0" w:color="auto"/>
              <w:right w:val="single" w:sz="4" w:space="0" w:color="auto"/>
            </w:tcBorders>
            <w:hideMark/>
          </w:tcPr>
          <w:p w14:paraId="7BA6B9D9" w14:textId="77777777" w:rsidR="000D499B" w:rsidRPr="00CE68F5" w:rsidRDefault="00384F6A" w:rsidP="00C631AD">
            <w:pPr>
              <w:tabs>
                <w:tab w:val="clear" w:pos="1134"/>
              </w:tabs>
              <w:spacing w:line="240" w:lineRule="auto"/>
              <w:rPr>
                <w:rFonts w:eastAsia="Calibri" w:cs="Tahoma"/>
                <w:sz w:val="22"/>
                <w:szCs w:val="22"/>
              </w:rPr>
            </w:pPr>
            <w:r>
              <w:rPr>
                <w:rFonts w:eastAsia="Calibri" w:cs="Tahoma"/>
                <w:sz w:val="22"/>
                <w:szCs w:val="22"/>
              </w:rPr>
              <w:t>Requires improvement</w:t>
            </w:r>
          </w:p>
        </w:tc>
        <w:tc>
          <w:tcPr>
            <w:tcW w:w="1707" w:type="dxa"/>
            <w:tcBorders>
              <w:top w:val="single" w:sz="4" w:space="0" w:color="auto"/>
              <w:left w:val="single" w:sz="4" w:space="0" w:color="auto"/>
              <w:bottom w:val="single" w:sz="4" w:space="0" w:color="auto"/>
              <w:right w:val="single" w:sz="4" w:space="0" w:color="auto"/>
            </w:tcBorders>
            <w:hideMark/>
          </w:tcPr>
          <w:p w14:paraId="4634B038" w14:textId="77777777" w:rsidR="000D499B" w:rsidRDefault="00366928" w:rsidP="00C631AD">
            <w:pPr>
              <w:tabs>
                <w:tab w:val="clear" w:pos="1134"/>
              </w:tabs>
              <w:spacing w:line="240" w:lineRule="auto"/>
              <w:rPr>
                <w:rFonts w:eastAsia="Calibri" w:cs="Tahoma"/>
                <w:sz w:val="22"/>
                <w:szCs w:val="22"/>
              </w:rPr>
            </w:pPr>
            <w:r>
              <w:rPr>
                <w:rFonts w:eastAsia="Calibri" w:cs="Tahoma"/>
                <w:sz w:val="22"/>
                <w:szCs w:val="22"/>
              </w:rPr>
              <w:t>June</w:t>
            </w:r>
          </w:p>
          <w:p w14:paraId="6E592DE1" w14:textId="77777777" w:rsidR="00366928" w:rsidRDefault="00366928" w:rsidP="00C631AD">
            <w:pPr>
              <w:tabs>
                <w:tab w:val="clear" w:pos="1134"/>
              </w:tabs>
              <w:spacing w:line="240" w:lineRule="auto"/>
              <w:rPr>
                <w:rFonts w:eastAsia="Calibri" w:cs="Tahoma"/>
                <w:sz w:val="22"/>
                <w:szCs w:val="22"/>
              </w:rPr>
            </w:pPr>
            <w:r>
              <w:rPr>
                <w:rFonts w:eastAsia="Calibri" w:cs="Tahoma"/>
                <w:sz w:val="22"/>
                <w:szCs w:val="22"/>
              </w:rPr>
              <w:t>2013</w:t>
            </w:r>
          </w:p>
          <w:p w14:paraId="6E421343" w14:textId="77777777" w:rsidR="00366928" w:rsidRPr="00CE68F5" w:rsidRDefault="00366928" w:rsidP="00C631AD">
            <w:pPr>
              <w:tabs>
                <w:tab w:val="clear" w:pos="1134"/>
              </w:tabs>
              <w:spacing w:line="240" w:lineRule="auto"/>
              <w:rPr>
                <w:rFonts w:eastAsia="Calibri" w:cs="Tahoma"/>
                <w:sz w:val="22"/>
                <w:szCs w:val="22"/>
              </w:rPr>
            </w:pPr>
            <w:r>
              <w:rPr>
                <w:rFonts w:eastAsia="Calibri" w:cs="Tahoma"/>
                <w:sz w:val="22"/>
                <w:szCs w:val="22"/>
              </w:rPr>
              <w:t>Good</w:t>
            </w:r>
          </w:p>
        </w:tc>
      </w:tr>
      <w:tr w:rsidR="000D499B" w:rsidRPr="00CE68F5" w14:paraId="25098DA3" w14:textId="77777777" w:rsidTr="00C631AD">
        <w:tc>
          <w:tcPr>
            <w:tcW w:w="1847" w:type="dxa"/>
            <w:tcBorders>
              <w:top w:val="single" w:sz="4" w:space="0" w:color="auto"/>
              <w:left w:val="single" w:sz="4" w:space="0" w:color="auto"/>
              <w:bottom w:val="single" w:sz="4" w:space="0" w:color="auto"/>
              <w:right w:val="single" w:sz="4" w:space="0" w:color="auto"/>
            </w:tcBorders>
            <w:hideMark/>
          </w:tcPr>
          <w:p w14:paraId="61915986" w14:textId="77777777" w:rsidR="000D499B" w:rsidRPr="00CE68F5" w:rsidRDefault="001603DB" w:rsidP="00C631AD">
            <w:pPr>
              <w:tabs>
                <w:tab w:val="clear" w:pos="1134"/>
              </w:tabs>
              <w:spacing w:line="240" w:lineRule="auto"/>
              <w:rPr>
                <w:rFonts w:eastAsia="Calibri" w:cs="Tahoma"/>
                <w:sz w:val="22"/>
                <w:szCs w:val="22"/>
              </w:rPr>
            </w:pPr>
            <w:r>
              <w:rPr>
                <w:rFonts w:eastAsia="Calibri" w:cs="Tahoma"/>
                <w:sz w:val="22"/>
                <w:szCs w:val="22"/>
              </w:rPr>
              <w:t xml:space="preserve">West Raynham </w:t>
            </w:r>
            <w:r w:rsidRPr="001603DB">
              <w:rPr>
                <w:rFonts w:eastAsia="Calibri" w:cs="Tahoma"/>
                <w:sz w:val="22"/>
                <w:szCs w:val="22"/>
              </w:rPr>
              <w:t>Church of England Primary Academy</w:t>
            </w:r>
          </w:p>
        </w:tc>
        <w:tc>
          <w:tcPr>
            <w:tcW w:w="1921" w:type="dxa"/>
            <w:tcBorders>
              <w:top w:val="single" w:sz="4" w:space="0" w:color="auto"/>
              <w:left w:val="single" w:sz="4" w:space="0" w:color="auto"/>
              <w:bottom w:val="single" w:sz="4" w:space="0" w:color="auto"/>
              <w:right w:val="single" w:sz="4" w:space="0" w:color="auto"/>
            </w:tcBorders>
          </w:tcPr>
          <w:p w14:paraId="20244252" w14:textId="77777777" w:rsidR="000D499B" w:rsidRPr="00CE68F5" w:rsidRDefault="00366928" w:rsidP="00C631AD">
            <w:pPr>
              <w:tabs>
                <w:tab w:val="clear" w:pos="1134"/>
              </w:tabs>
              <w:spacing w:line="240" w:lineRule="auto"/>
              <w:rPr>
                <w:rFonts w:eastAsia="Calibri" w:cs="Tahoma"/>
                <w:sz w:val="22"/>
                <w:szCs w:val="22"/>
              </w:rPr>
            </w:pPr>
            <w:r>
              <w:rPr>
                <w:rFonts w:eastAsia="Calibri" w:cs="Tahoma"/>
                <w:sz w:val="22"/>
                <w:szCs w:val="22"/>
              </w:rPr>
              <w:t>Norfolk</w:t>
            </w:r>
          </w:p>
        </w:tc>
        <w:tc>
          <w:tcPr>
            <w:tcW w:w="1915" w:type="dxa"/>
            <w:tcBorders>
              <w:top w:val="single" w:sz="4" w:space="0" w:color="auto"/>
              <w:left w:val="single" w:sz="4" w:space="0" w:color="auto"/>
              <w:bottom w:val="single" w:sz="4" w:space="0" w:color="auto"/>
              <w:right w:val="single" w:sz="4" w:space="0" w:color="auto"/>
            </w:tcBorders>
            <w:hideMark/>
          </w:tcPr>
          <w:p w14:paraId="2A11190F" w14:textId="77777777" w:rsidR="000D499B" w:rsidRPr="00CE68F5" w:rsidRDefault="00366928" w:rsidP="00C631AD">
            <w:pPr>
              <w:tabs>
                <w:tab w:val="clear" w:pos="1134"/>
              </w:tabs>
              <w:spacing w:line="240" w:lineRule="auto"/>
              <w:rPr>
                <w:rFonts w:eastAsia="Calibri" w:cs="Tahoma"/>
                <w:sz w:val="22"/>
                <w:szCs w:val="22"/>
              </w:rPr>
            </w:pPr>
            <w:r>
              <w:rPr>
                <w:rFonts w:eastAsia="Calibri" w:cs="Tahoma"/>
                <w:sz w:val="22"/>
                <w:szCs w:val="22"/>
              </w:rPr>
              <w:t>December 2015</w:t>
            </w:r>
          </w:p>
        </w:tc>
        <w:tc>
          <w:tcPr>
            <w:tcW w:w="1663" w:type="dxa"/>
            <w:tcBorders>
              <w:top w:val="single" w:sz="4" w:space="0" w:color="auto"/>
              <w:left w:val="single" w:sz="4" w:space="0" w:color="auto"/>
              <w:bottom w:val="single" w:sz="4" w:space="0" w:color="auto"/>
              <w:right w:val="single" w:sz="4" w:space="0" w:color="auto"/>
            </w:tcBorders>
            <w:hideMark/>
          </w:tcPr>
          <w:p w14:paraId="6CFB230C" w14:textId="77777777" w:rsidR="000D499B" w:rsidRPr="00CE68F5" w:rsidRDefault="00384F6A" w:rsidP="00C631AD">
            <w:pPr>
              <w:tabs>
                <w:tab w:val="clear" w:pos="1134"/>
              </w:tabs>
              <w:spacing w:line="240" w:lineRule="auto"/>
              <w:rPr>
                <w:rFonts w:eastAsia="Calibri" w:cs="Tahoma"/>
                <w:sz w:val="22"/>
                <w:szCs w:val="22"/>
              </w:rPr>
            </w:pPr>
            <w:r>
              <w:rPr>
                <w:rFonts w:eastAsia="Calibri" w:cs="Tahoma"/>
                <w:sz w:val="22"/>
                <w:szCs w:val="22"/>
              </w:rPr>
              <w:t>Outstanding</w:t>
            </w:r>
          </w:p>
        </w:tc>
        <w:tc>
          <w:tcPr>
            <w:tcW w:w="1707" w:type="dxa"/>
            <w:tcBorders>
              <w:top w:val="single" w:sz="4" w:space="0" w:color="auto"/>
              <w:left w:val="single" w:sz="4" w:space="0" w:color="auto"/>
              <w:bottom w:val="single" w:sz="4" w:space="0" w:color="auto"/>
              <w:right w:val="single" w:sz="4" w:space="0" w:color="auto"/>
            </w:tcBorders>
            <w:hideMark/>
          </w:tcPr>
          <w:p w14:paraId="797C71F3" w14:textId="77777777" w:rsidR="000D499B" w:rsidRDefault="00366928" w:rsidP="00C631AD">
            <w:pPr>
              <w:tabs>
                <w:tab w:val="clear" w:pos="1134"/>
              </w:tabs>
              <w:spacing w:line="240" w:lineRule="auto"/>
              <w:rPr>
                <w:rFonts w:eastAsia="Calibri" w:cs="Tahoma"/>
                <w:sz w:val="22"/>
                <w:szCs w:val="22"/>
              </w:rPr>
            </w:pPr>
            <w:r>
              <w:rPr>
                <w:rFonts w:eastAsia="Calibri" w:cs="Tahoma"/>
                <w:sz w:val="22"/>
                <w:szCs w:val="22"/>
              </w:rPr>
              <w:t>November</w:t>
            </w:r>
          </w:p>
          <w:p w14:paraId="362C7B60" w14:textId="77777777" w:rsidR="00366928" w:rsidRDefault="00366928" w:rsidP="00C631AD">
            <w:pPr>
              <w:tabs>
                <w:tab w:val="clear" w:pos="1134"/>
              </w:tabs>
              <w:spacing w:line="240" w:lineRule="auto"/>
              <w:rPr>
                <w:rFonts w:eastAsia="Calibri" w:cs="Tahoma"/>
                <w:sz w:val="22"/>
                <w:szCs w:val="22"/>
              </w:rPr>
            </w:pPr>
            <w:r>
              <w:rPr>
                <w:rFonts w:eastAsia="Calibri" w:cs="Tahoma"/>
                <w:sz w:val="22"/>
                <w:szCs w:val="22"/>
              </w:rPr>
              <w:t>2012</w:t>
            </w:r>
          </w:p>
          <w:p w14:paraId="6385F4B4" w14:textId="77777777" w:rsidR="00366928" w:rsidRPr="00CE68F5" w:rsidRDefault="00366928" w:rsidP="00C631AD">
            <w:pPr>
              <w:tabs>
                <w:tab w:val="clear" w:pos="1134"/>
              </w:tabs>
              <w:spacing w:line="240" w:lineRule="auto"/>
              <w:rPr>
                <w:rFonts w:eastAsia="Calibri" w:cs="Tahoma"/>
                <w:sz w:val="22"/>
                <w:szCs w:val="22"/>
              </w:rPr>
            </w:pPr>
            <w:r>
              <w:rPr>
                <w:rFonts w:eastAsia="Calibri" w:cs="Tahoma"/>
                <w:sz w:val="22"/>
                <w:szCs w:val="22"/>
              </w:rPr>
              <w:t>Good</w:t>
            </w:r>
          </w:p>
        </w:tc>
      </w:tr>
    </w:tbl>
    <w:p w14:paraId="7A8B5D6F" w14:textId="77777777" w:rsidR="000D499B" w:rsidRPr="00CE68F5" w:rsidRDefault="000D499B" w:rsidP="000D499B">
      <w:pPr>
        <w:tabs>
          <w:tab w:val="clear" w:pos="1134"/>
        </w:tabs>
        <w:spacing w:line="240" w:lineRule="auto"/>
        <w:rPr>
          <w:rFonts w:eastAsia="Calibri" w:cs="Tahoma"/>
          <w:sz w:val="22"/>
          <w:szCs w:val="22"/>
        </w:rPr>
      </w:pPr>
    </w:p>
    <w:p w14:paraId="4F8C6681" w14:textId="77777777" w:rsidR="000D499B" w:rsidRPr="00704FD7" w:rsidRDefault="000D499B" w:rsidP="000D499B">
      <w:pPr>
        <w:tabs>
          <w:tab w:val="clear" w:pos="1134"/>
        </w:tabs>
        <w:spacing w:line="240" w:lineRule="auto"/>
        <w:rPr>
          <w:rFonts w:eastAsia="Calibri" w:cs="Tahoma"/>
          <w:sz w:val="22"/>
          <w:szCs w:val="22"/>
        </w:rPr>
      </w:pPr>
    </w:p>
    <w:p w14:paraId="58455461" w14:textId="77777777" w:rsidR="00126F7F" w:rsidRPr="00704FD7" w:rsidRDefault="00126F7F" w:rsidP="00407D09">
      <w:pPr>
        <w:tabs>
          <w:tab w:val="clear" w:pos="1134"/>
        </w:tabs>
        <w:spacing w:line="240" w:lineRule="auto"/>
        <w:rPr>
          <w:rFonts w:eastAsia="Calibri" w:cs="Tahoma"/>
          <w:sz w:val="22"/>
          <w:szCs w:val="22"/>
        </w:rPr>
      </w:pPr>
    </w:p>
    <w:sectPr w:rsidR="00126F7F" w:rsidRPr="00704FD7" w:rsidSect="009A1324">
      <w:headerReference w:type="even" r:id="rId8"/>
      <w:headerReference w:type="default" r:id="rId9"/>
      <w:footerReference w:type="even" r:id="rId10"/>
      <w:footerReference w:type="default" r:id="rId11"/>
      <w:headerReference w:type="first" r:id="rId12"/>
      <w:footerReference w:type="first" r:id="rId13"/>
      <w:pgSz w:w="11899" w:h="16838"/>
      <w:pgMar w:top="567" w:right="1418" w:bottom="851" w:left="1418" w:header="0" w:footer="851" w:gutter="0"/>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B9A2DB" w16cid:durableId="1E8ACE3E"/>
  <w16cid:commentId w16cid:paraId="1218E787" w16cid:durableId="1E8ACAC9"/>
  <w16cid:commentId w16cid:paraId="2C6356A7" w16cid:durableId="1E8ACF8C"/>
  <w16cid:commentId w16cid:paraId="118A735E" w16cid:durableId="1E8ACF9B"/>
  <w16cid:commentId w16cid:paraId="1A34828D" w16cid:durableId="1E8ACF26"/>
  <w16cid:commentId w16cid:paraId="36F81E91" w16cid:durableId="1E8AD103"/>
  <w16cid:commentId w16cid:paraId="7FB22ACE" w16cid:durableId="1E8AD1B5"/>
  <w16cid:commentId w16cid:paraId="54E5B283" w16cid:durableId="1E8AD22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7BBE0" w14:textId="77777777" w:rsidR="009A27E0" w:rsidRDefault="009A27E0">
      <w:r>
        <w:separator/>
      </w:r>
    </w:p>
  </w:endnote>
  <w:endnote w:type="continuationSeparator" w:id="0">
    <w:p w14:paraId="1795994E" w14:textId="77777777" w:rsidR="009A27E0" w:rsidRDefault="009A2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45802" w14:textId="77777777" w:rsidR="00520714" w:rsidRDefault="005207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047248"/>
      <w:docPartObj>
        <w:docPartGallery w:val="Page Numbers (Bottom of Page)"/>
        <w:docPartUnique/>
      </w:docPartObj>
    </w:sdtPr>
    <w:sdtEndPr>
      <w:rPr>
        <w:noProof/>
      </w:rPr>
    </w:sdtEndPr>
    <w:sdtContent>
      <w:p w14:paraId="796BC266" w14:textId="1E961F08" w:rsidR="00BA2708" w:rsidRDefault="00BA2708">
        <w:pPr>
          <w:pStyle w:val="Footer"/>
          <w:jc w:val="center"/>
        </w:pPr>
        <w:r>
          <w:fldChar w:fldCharType="begin"/>
        </w:r>
        <w:r>
          <w:instrText xml:space="preserve"> PAGE   \* MERGEFORMAT </w:instrText>
        </w:r>
        <w:r>
          <w:fldChar w:fldCharType="separate"/>
        </w:r>
        <w:r w:rsidR="00804785">
          <w:rPr>
            <w:noProof/>
          </w:rPr>
          <w:t>12</w:t>
        </w:r>
        <w:r>
          <w:rPr>
            <w:noProof/>
          </w:rPr>
          <w:fldChar w:fldCharType="end"/>
        </w:r>
      </w:p>
    </w:sdtContent>
  </w:sdt>
  <w:p w14:paraId="360DC2F5" w14:textId="77777777" w:rsidR="00BA2708" w:rsidRDefault="00BA27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9384E" w14:textId="77777777" w:rsidR="00BA2708" w:rsidRDefault="00BA2708" w:rsidP="00A7311D">
    <w:pPr>
      <w:pStyle w:val="Footer"/>
      <w:rPr>
        <w:color w:val="BFBFBF"/>
      </w:rPr>
    </w:pPr>
  </w:p>
  <w:p w14:paraId="6161FCD9" w14:textId="77777777" w:rsidR="00BA2708" w:rsidRPr="003E31A2" w:rsidRDefault="00BA2708" w:rsidP="00A7311D">
    <w:pPr>
      <w:pStyle w:val="Footer"/>
      <w:rPr>
        <w:color w:val="BFBF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46B6B" w14:textId="77777777" w:rsidR="009A27E0" w:rsidRDefault="009A27E0">
      <w:r>
        <w:separator/>
      </w:r>
    </w:p>
  </w:footnote>
  <w:footnote w:type="continuationSeparator" w:id="0">
    <w:p w14:paraId="44F4571A" w14:textId="77777777" w:rsidR="009A27E0" w:rsidRDefault="009A2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B2692" w14:textId="77777777" w:rsidR="00520714" w:rsidRDefault="005207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9063"/>
    </w:tblGrid>
    <w:tr w:rsidR="00BA2708" w14:paraId="2F082211" w14:textId="77777777">
      <w:trPr>
        <w:trHeight w:val="1588"/>
      </w:trPr>
      <w:tc>
        <w:tcPr>
          <w:tcW w:w="9279" w:type="dxa"/>
        </w:tcPr>
        <w:p w14:paraId="10BFF434" w14:textId="77777777" w:rsidR="00BA2708" w:rsidRDefault="00BA2708">
          <w:pPr>
            <w:spacing w:before="240"/>
          </w:pPr>
          <w:r>
            <w:rPr>
              <w:noProof/>
              <w:lang w:eastAsia="en-GB"/>
            </w:rPr>
            <w:drawing>
              <wp:anchor distT="0" distB="0" distL="114300" distR="114300" simplePos="0" relativeHeight="251657728" behindDoc="1" locked="0" layoutInCell="1" allowOverlap="1" wp14:anchorId="5255E000" wp14:editId="437F46BA">
                <wp:simplePos x="0" y="0"/>
                <wp:positionH relativeFrom="column">
                  <wp:posOffset>5208905</wp:posOffset>
                </wp:positionH>
                <wp:positionV relativeFrom="paragraph">
                  <wp:posOffset>365760</wp:posOffset>
                </wp:positionV>
                <wp:extent cx="1005840" cy="513080"/>
                <wp:effectExtent l="0" t="0" r="3810" b="1270"/>
                <wp:wrapNone/>
                <wp:docPr id="1" name="Picture 1" descr="Ofsted_LOGO_RGB-n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sted_LOGO_RGB-no-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51308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tc>
    </w:tr>
  </w:tbl>
  <w:p w14:paraId="660FC256" w14:textId="77777777" w:rsidR="00BA2708" w:rsidRDefault="00BA27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1CE01" w14:textId="77777777" w:rsidR="00BA2708" w:rsidRDefault="00BA2708" w:rsidP="00A94B3F">
    <w:pPr>
      <w:pStyle w:val="Header"/>
      <w:jc w:val="center"/>
    </w:pPr>
    <w:r>
      <w:rPr>
        <w:noProof/>
        <w:lang w:eastAsia="en-GB"/>
      </w:rPr>
      <w:drawing>
        <wp:anchor distT="0" distB="0" distL="114300" distR="114300" simplePos="0" relativeHeight="251658752" behindDoc="1" locked="0" layoutInCell="1" allowOverlap="1" wp14:anchorId="04C9288A" wp14:editId="3424D6E1">
          <wp:simplePos x="0" y="0"/>
          <wp:positionH relativeFrom="column">
            <wp:posOffset>4923155</wp:posOffset>
          </wp:positionH>
          <wp:positionV relativeFrom="paragraph">
            <wp:posOffset>371475</wp:posOffset>
          </wp:positionV>
          <wp:extent cx="1296035" cy="1097915"/>
          <wp:effectExtent l="0" t="0" r="0" b="6985"/>
          <wp:wrapNone/>
          <wp:docPr id="2" name="Picture 2" descr="Ofsted_LOGO_RGB_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sted_LOGO_RGB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10979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1B17"/>
    <w:multiLevelType w:val="hybridMultilevel"/>
    <w:tmpl w:val="CBF87EB4"/>
    <w:lvl w:ilvl="0" w:tplc="DD70975E">
      <w:start w:val="1"/>
      <w:numFmt w:val="bullet"/>
      <w:lvlText w:val=""/>
      <w:lvlJc w:val="left"/>
      <w:pPr>
        <w:ind w:left="6480" w:hanging="360"/>
      </w:pPr>
      <w:rPr>
        <w:rFonts w:ascii="Wingdings" w:hAnsi="Wingdings"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1" w15:restartNumberingAfterBreak="0">
    <w:nsid w:val="0D8B349D"/>
    <w:multiLevelType w:val="hybridMultilevel"/>
    <w:tmpl w:val="5464FA9A"/>
    <w:lvl w:ilvl="0" w:tplc="DD70975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432E1"/>
    <w:multiLevelType w:val="hybridMultilevel"/>
    <w:tmpl w:val="61F0892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0C502A"/>
    <w:multiLevelType w:val="hybridMultilevel"/>
    <w:tmpl w:val="EA684AA8"/>
    <w:lvl w:ilvl="0" w:tplc="CAE8C87A">
      <w:start w:val="1"/>
      <w:numFmt w:val="decimal"/>
      <w:pStyle w:val="Numberedparagraph"/>
      <w:lvlText w:val="%1."/>
      <w:lvlJc w:val="left"/>
      <w:pPr>
        <w:tabs>
          <w:tab w:val="num" w:pos="567"/>
        </w:tabs>
        <w:ind w:left="0" w:firstLine="0"/>
      </w:pPr>
      <w:rPr>
        <w:rFonts w:ascii="Tahoma" w:hAnsi="Tahoma" w:cs="Times New Roman" w:hint="default"/>
        <w:b w:val="0"/>
        <w:i w:val="0"/>
        <w:sz w:val="24"/>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14303B21"/>
    <w:multiLevelType w:val="hybridMultilevel"/>
    <w:tmpl w:val="DF160E18"/>
    <w:lvl w:ilvl="0" w:tplc="45622C38">
      <w:start w:val="1"/>
      <w:numFmt w:val="bullet"/>
      <w:lvlText w:val=""/>
      <w:lvlJc w:val="left"/>
      <w:pPr>
        <w:ind w:left="1074" w:hanging="360"/>
      </w:pPr>
      <w:rPr>
        <w:rFonts w:ascii="Symbol" w:eastAsia="Times New Roman" w:hAnsi="Symbol" w:cs="Tahoma"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5" w15:restartNumberingAfterBreak="0">
    <w:nsid w:val="148B3D4E"/>
    <w:multiLevelType w:val="hybridMultilevel"/>
    <w:tmpl w:val="2492633E"/>
    <w:lvl w:ilvl="0" w:tplc="DD70975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35D46"/>
    <w:multiLevelType w:val="hybridMultilevel"/>
    <w:tmpl w:val="7F66D95A"/>
    <w:lvl w:ilvl="0" w:tplc="DD70975E">
      <w:start w:val="1"/>
      <w:numFmt w:val="bullet"/>
      <w:lvlText w:val=""/>
      <w:lvlJc w:val="left"/>
      <w:pPr>
        <w:ind w:left="720" w:hanging="360"/>
      </w:pPr>
      <w:rPr>
        <w:rFonts w:ascii="Wingdings" w:hAnsi="Wingdings" w:hint="default"/>
      </w:rPr>
    </w:lvl>
    <w:lvl w:ilvl="1" w:tplc="2ADEFD6C">
      <w:start w:val="1"/>
      <w:numFmt w:val="bullet"/>
      <w:lvlText w:val=""/>
      <w:lvlJc w:val="left"/>
      <w:pPr>
        <w:ind w:left="1440" w:hanging="360"/>
      </w:pPr>
      <w:rPr>
        <w:rFonts w:ascii="Symbol" w:hAnsi="Symbol" w:hint="default"/>
        <w:b w:val="0"/>
        <w:i w:val="0"/>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805C78"/>
    <w:multiLevelType w:val="hybridMultilevel"/>
    <w:tmpl w:val="3E20DD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F287BDE"/>
    <w:multiLevelType w:val="hybridMultilevel"/>
    <w:tmpl w:val="C3343D74"/>
    <w:lvl w:ilvl="0" w:tplc="DD70975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7D2DFC"/>
    <w:multiLevelType w:val="hybridMultilevel"/>
    <w:tmpl w:val="4E98A210"/>
    <w:lvl w:ilvl="0" w:tplc="DD70975E">
      <w:start w:val="1"/>
      <w:numFmt w:val="bullet"/>
      <w:lvlText w:val=""/>
      <w:lvlJc w:val="left"/>
      <w:pPr>
        <w:ind w:left="720" w:hanging="360"/>
      </w:pPr>
      <w:rPr>
        <w:rFonts w:ascii="Wingdings" w:hAnsi="Wingdings" w:hint="default"/>
        <w:b w:val="0"/>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A75632"/>
    <w:multiLevelType w:val="hybridMultilevel"/>
    <w:tmpl w:val="ADD66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AF1ECE"/>
    <w:multiLevelType w:val="hybridMultilevel"/>
    <w:tmpl w:val="E1BEE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210254"/>
    <w:multiLevelType w:val="hybridMultilevel"/>
    <w:tmpl w:val="DFB00B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DEB41AA"/>
    <w:multiLevelType w:val="hybridMultilevel"/>
    <w:tmpl w:val="B4D83942"/>
    <w:lvl w:ilvl="0" w:tplc="DD70975E">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4" w15:restartNumberingAfterBreak="0">
    <w:nsid w:val="36A878AE"/>
    <w:multiLevelType w:val="hybridMultilevel"/>
    <w:tmpl w:val="FAF29BCE"/>
    <w:lvl w:ilvl="0" w:tplc="DD70975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950345"/>
    <w:multiLevelType w:val="hybridMultilevel"/>
    <w:tmpl w:val="A4B8A474"/>
    <w:lvl w:ilvl="0" w:tplc="247605B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A74206"/>
    <w:multiLevelType w:val="hybridMultilevel"/>
    <w:tmpl w:val="42A8B4DA"/>
    <w:lvl w:ilvl="0" w:tplc="DD70975E">
      <w:start w:val="1"/>
      <w:numFmt w:val="bullet"/>
      <w:lvlText w:val=""/>
      <w:lvlJc w:val="left"/>
      <w:pPr>
        <w:ind w:left="720" w:hanging="360"/>
      </w:pPr>
      <w:rPr>
        <w:rFonts w:ascii="Wingdings" w:hAnsi="Wingdings" w:hint="default"/>
        <w:b w:val="0"/>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46022C"/>
    <w:multiLevelType w:val="hybridMultilevel"/>
    <w:tmpl w:val="DC8A5EA6"/>
    <w:lvl w:ilvl="0" w:tplc="DD70975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7C63E8"/>
    <w:multiLevelType w:val="hybridMultilevel"/>
    <w:tmpl w:val="0896B908"/>
    <w:lvl w:ilvl="0" w:tplc="08090005">
      <w:start w:val="1"/>
      <w:numFmt w:val="bullet"/>
      <w:lvlText w:val=""/>
      <w:lvlJc w:val="left"/>
      <w:pPr>
        <w:ind w:left="800" w:hanging="360"/>
      </w:pPr>
      <w:rPr>
        <w:rFonts w:ascii="Wingdings" w:hAnsi="Wingdings"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9" w15:restartNumberingAfterBreak="0">
    <w:nsid w:val="42602C76"/>
    <w:multiLevelType w:val="hybridMultilevel"/>
    <w:tmpl w:val="B55861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5D63B6"/>
    <w:multiLevelType w:val="hybridMultilevel"/>
    <w:tmpl w:val="0EBEFBA4"/>
    <w:lvl w:ilvl="0" w:tplc="DCC0323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767D69"/>
    <w:multiLevelType w:val="hybridMultilevel"/>
    <w:tmpl w:val="15CC78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DC24B94"/>
    <w:multiLevelType w:val="hybridMultilevel"/>
    <w:tmpl w:val="679EB39A"/>
    <w:lvl w:ilvl="0" w:tplc="DCC0323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E113242"/>
    <w:multiLevelType w:val="hybridMultilevel"/>
    <w:tmpl w:val="855241D4"/>
    <w:lvl w:ilvl="0" w:tplc="DD70975E">
      <w:start w:val="1"/>
      <w:numFmt w:val="bullet"/>
      <w:lvlText w:val=""/>
      <w:lvlJc w:val="left"/>
      <w:pPr>
        <w:ind w:left="720" w:hanging="360"/>
      </w:pPr>
      <w:rPr>
        <w:rFonts w:ascii="Wingdings" w:hAnsi="Wingdings" w:hint="default"/>
        <w:b w:val="0"/>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CB3392"/>
    <w:multiLevelType w:val="hybridMultilevel"/>
    <w:tmpl w:val="619CFA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64C7739"/>
    <w:multiLevelType w:val="hybridMultilevel"/>
    <w:tmpl w:val="910050B8"/>
    <w:lvl w:ilvl="0" w:tplc="4440A7A0">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54458C"/>
    <w:multiLevelType w:val="hybridMultilevel"/>
    <w:tmpl w:val="00AE72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DD4C7C"/>
    <w:multiLevelType w:val="hybridMultilevel"/>
    <w:tmpl w:val="D9DEC766"/>
    <w:lvl w:ilvl="0" w:tplc="DD70975E">
      <w:start w:val="1"/>
      <w:numFmt w:val="bullet"/>
      <w:lvlText w:val=""/>
      <w:lvlJc w:val="left"/>
      <w:pPr>
        <w:ind w:left="720" w:hanging="360"/>
      </w:pPr>
      <w:rPr>
        <w:rFonts w:ascii="Wingdings" w:hAnsi="Wingdings" w:hint="default"/>
      </w:rPr>
    </w:lvl>
    <w:lvl w:ilvl="1" w:tplc="6BB4394E">
      <w:start w:val="1"/>
      <w:numFmt w:val="bullet"/>
      <w:lvlText w:val="-"/>
      <w:lvlJc w:val="left"/>
      <w:pPr>
        <w:ind w:left="1440" w:hanging="360"/>
      </w:pPr>
      <w:rPr>
        <w:rFonts w:ascii="Courier New" w:hAnsi="Courier New" w:hint="default"/>
        <w:b w:val="0"/>
        <w:i w:val="0"/>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3D5EBF"/>
    <w:multiLevelType w:val="hybridMultilevel"/>
    <w:tmpl w:val="1D1C0C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811DD5"/>
    <w:multiLevelType w:val="hybridMultilevel"/>
    <w:tmpl w:val="7C4E34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AC0691"/>
    <w:multiLevelType w:val="hybridMultilevel"/>
    <w:tmpl w:val="0CDE2752"/>
    <w:lvl w:ilvl="0" w:tplc="247605B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3A1CBB"/>
    <w:multiLevelType w:val="hybridMultilevel"/>
    <w:tmpl w:val="B79A45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F05635B"/>
    <w:multiLevelType w:val="hybridMultilevel"/>
    <w:tmpl w:val="DC8A38BE"/>
    <w:lvl w:ilvl="0" w:tplc="4440A7A0">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7F1423"/>
    <w:multiLevelType w:val="hybridMultilevel"/>
    <w:tmpl w:val="D082A1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383CE8"/>
    <w:multiLevelType w:val="hybridMultilevel"/>
    <w:tmpl w:val="22BA945C"/>
    <w:lvl w:ilvl="0" w:tplc="247605B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A45F96"/>
    <w:multiLevelType w:val="hybridMultilevel"/>
    <w:tmpl w:val="B2E23720"/>
    <w:lvl w:ilvl="0" w:tplc="DD70975E">
      <w:start w:val="1"/>
      <w:numFmt w:val="bullet"/>
      <w:lvlText w:val=""/>
      <w:lvlJc w:val="left"/>
      <w:pPr>
        <w:ind w:left="720" w:hanging="360"/>
      </w:pPr>
      <w:rPr>
        <w:rFonts w:ascii="Wingdings" w:hAnsi="Wingdings" w:hint="default"/>
        <w:b w:val="0"/>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A96053"/>
    <w:multiLevelType w:val="hybridMultilevel"/>
    <w:tmpl w:val="443AB8AA"/>
    <w:lvl w:ilvl="0" w:tplc="DD70975E">
      <w:start w:val="1"/>
      <w:numFmt w:val="bullet"/>
      <w:lvlText w:val=""/>
      <w:lvlJc w:val="left"/>
      <w:pPr>
        <w:ind w:left="720" w:hanging="360"/>
      </w:pPr>
      <w:rPr>
        <w:rFonts w:ascii="Wingdings" w:hAnsi="Wingdings" w:hint="default"/>
        <w:b w:val="0"/>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2A7ED7"/>
    <w:multiLevelType w:val="hybridMultilevel"/>
    <w:tmpl w:val="C6F09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9C65D3"/>
    <w:multiLevelType w:val="hybridMultilevel"/>
    <w:tmpl w:val="8DF44B6E"/>
    <w:lvl w:ilvl="0" w:tplc="B7862AF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432C26"/>
    <w:multiLevelType w:val="hybridMultilevel"/>
    <w:tmpl w:val="AC409370"/>
    <w:lvl w:ilvl="0" w:tplc="DD70975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065F6F"/>
    <w:multiLevelType w:val="hybridMultilevel"/>
    <w:tmpl w:val="C62C24E8"/>
    <w:lvl w:ilvl="0" w:tplc="DD70975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54125B"/>
    <w:multiLevelType w:val="hybridMultilevel"/>
    <w:tmpl w:val="DE70EC76"/>
    <w:lvl w:ilvl="0" w:tplc="DD70975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7"/>
  </w:num>
  <w:num w:numId="5">
    <w:abstractNumId w:val="35"/>
  </w:num>
  <w:num w:numId="6">
    <w:abstractNumId w:val="32"/>
  </w:num>
  <w:num w:numId="7">
    <w:abstractNumId w:val="4"/>
  </w:num>
  <w:num w:numId="8">
    <w:abstractNumId w:val="29"/>
  </w:num>
  <w:num w:numId="9">
    <w:abstractNumId w:val="39"/>
  </w:num>
  <w:num w:numId="10">
    <w:abstractNumId w:val="5"/>
  </w:num>
  <w:num w:numId="11">
    <w:abstractNumId w:val="13"/>
  </w:num>
  <w:num w:numId="12">
    <w:abstractNumId w:val="0"/>
  </w:num>
  <w:num w:numId="13">
    <w:abstractNumId w:val="40"/>
  </w:num>
  <w:num w:numId="14">
    <w:abstractNumId w:val="27"/>
  </w:num>
  <w:num w:numId="15">
    <w:abstractNumId w:val="41"/>
  </w:num>
  <w:num w:numId="16">
    <w:abstractNumId w:val="6"/>
  </w:num>
  <w:num w:numId="17">
    <w:abstractNumId w:val="25"/>
  </w:num>
  <w:num w:numId="18">
    <w:abstractNumId w:val="11"/>
  </w:num>
  <w:num w:numId="19">
    <w:abstractNumId w:val="1"/>
  </w:num>
  <w:num w:numId="20">
    <w:abstractNumId w:val="14"/>
  </w:num>
  <w:num w:numId="21">
    <w:abstractNumId w:val="8"/>
  </w:num>
  <w:num w:numId="22">
    <w:abstractNumId w:val="17"/>
  </w:num>
  <w:num w:numId="23">
    <w:abstractNumId w:val="10"/>
  </w:num>
  <w:num w:numId="24">
    <w:abstractNumId w:val="7"/>
  </w:num>
  <w:num w:numId="25">
    <w:abstractNumId w:val="21"/>
  </w:num>
  <w:num w:numId="26">
    <w:abstractNumId w:val="31"/>
  </w:num>
  <w:num w:numId="27">
    <w:abstractNumId w:val="12"/>
  </w:num>
  <w:num w:numId="28">
    <w:abstractNumId w:val="24"/>
  </w:num>
  <w:num w:numId="29">
    <w:abstractNumId w:val="28"/>
  </w:num>
  <w:num w:numId="30">
    <w:abstractNumId w:val="2"/>
  </w:num>
  <w:num w:numId="31">
    <w:abstractNumId w:val="20"/>
  </w:num>
  <w:num w:numId="32">
    <w:abstractNumId w:val="22"/>
  </w:num>
  <w:num w:numId="33">
    <w:abstractNumId w:val="30"/>
  </w:num>
  <w:num w:numId="34">
    <w:abstractNumId w:val="15"/>
  </w:num>
  <w:num w:numId="35">
    <w:abstractNumId w:val="34"/>
  </w:num>
  <w:num w:numId="36">
    <w:abstractNumId w:val="19"/>
  </w:num>
  <w:num w:numId="37">
    <w:abstractNumId w:val="23"/>
  </w:num>
  <w:num w:numId="38">
    <w:abstractNumId w:val="16"/>
  </w:num>
  <w:num w:numId="39">
    <w:abstractNumId w:val="18"/>
  </w:num>
  <w:num w:numId="40">
    <w:abstractNumId w:val="33"/>
  </w:num>
  <w:num w:numId="41">
    <w:abstractNumId w:val="38"/>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A40"/>
    <w:rsid w:val="00000FE1"/>
    <w:rsid w:val="00001267"/>
    <w:rsid w:val="00002249"/>
    <w:rsid w:val="000023EA"/>
    <w:rsid w:val="000062AE"/>
    <w:rsid w:val="00011BC6"/>
    <w:rsid w:val="00012012"/>
    <w:rsid w:val="0001216C"/>
    <w:rsid w:val="00013870"/>
    <w:rsid w:val="00016497"/>
    <w:rsid w:val="00016CF2"/>
    <w:rsid w:val="000201B9"/>
    <w:rsid w:val="0002086B"/>
    <w:rsid w:val="00020B01"/>
    <w:rsid w:val="0002134D"/>
    <w:rsid w:val="000237BF"/>
    <w:rsid w:val="000247DD"/>
    <w:rsid w:val="00025335"/>
    <w:rsid w:val="00025731"/>
    <w:rsid w:val="0002695E"/>
    <w:rsid w:val="000279BC"/>
    <w:rsid w:val="00027B1C"/>
    <w:rsid w:val="00030423"/>
    <w:rsid w:val="00030DC7"/>
    <w:rsid w:val="000318DC"/>
    <w:rsid w:val="00032741"/>
    <w:rsid w:val="000329FF"/>
    <w:rsid w:val="0003352E"/>
    <w:rsid w:val="00033DF3"/>
    <w:rsid w:val="0004064F"/>
    <w:rsid w:val="00040E14"/>
    <w:rsid w:val="00041CD1"/>
    <w:rsid w:val="000423CA"/>
    <w:rsid w:val="00045B96"/>
    <w:rsid w:val="00050E2D"/>
    <w:rsid w:val="000516C1"/>
    <w:rsid w:val="000527DF"/>
    <w:rsid w:val="0005457A"/>
    <w:rsid w:val="00054A40"/>
    <w:rsid w:val="000557EE"/>
    <w:rsid w:val="00056775"/>
    <w:rsid w:val="00060F19"/>
    <w:rsid w:val="00062F2F"/>
    <w:rsid w:val="00063A72"/>
    <w:rsid w:val="000641AC"/>
    <w:rsid w:val="00064CEF"/>
    <w:rsid w:val="00067DFE"/>
    <w:rsid w:val="0007033D"/>
    <w:rsid w:val="000705BD"/>
    <w:rsid w:val="00071276"/>
    <w:rsid w:val="00072838"/>
    <w:rsid w:val="0007300C"/>
    <w:rsid w:val="00073143"/>
    <w:rsid w:val="0007405B"/>
    <w:rsid w:val="00074548"/>
    <w:rsid w:val="000777CF"/>
    <w:rsid w:val="000813EB"/>
    <w:rsid w:val="00082729"/>
    <w:rsid w:val="000872BD"/>
    <w:rsid w:val="0009114E"/>
    <w:rsid w:val="000913D3"/>
    <w:rsid w:val="00094E9D"/>
    <w:rsid w:val="00095AD1"/>
    <w:rsid w:val="00095C4C"/>
    <w:rsid w:val="00095EC3"/>
    <w:rsid w:val="0009645C"/>
    <w:rsid w:val="000969C1"/>
    <w:rsid w:val="00096A53"/>
    <w:rsid w:val="00096A6B"/>
    <w:rsid w:val="00096AB7"/>
    <w:rsid w:val="00097BFF"/>
    <w:rsid w:val="000A0F4F"/>
    <w:rsid w:val="000A1ACF"/>
    <w:rsid w:val="000A28FB"/>
    <w:rsid w:val="000A50BE"/>
    <w:rsid w:val="000A5E6F"/>
    <w:rsid w:val="000B1988"/>
    <w:rsid w:val="000B4CA2"/>
    <w:rsid w:val="000B6901"/>
    <w:rsid w:val="000B6FFA"/>
    <w:rsid w:val="000B76AC"/>
    <w:rsid w:val="000C0946"/>
    <w:rsid w:val="000C1E4D"/>
    <w:rsid w:val="000C2BD6"/>
    <w:rsid w:val="000C39D1"/>
    <w:rsid w:val="000C7219"/>
    <w:rsid w:val="000C7FE6"/>
    <w:rsid w:val="000D1E94"/>
    <w:rsid w:val="000D384E"/>
    <w:rsid w:val="000D3BF0"/>
    <w:rsid w:val="000D448D"/>
    <w:rsid w:val="000D499B"/>
    <w:rsid w:val="000D5ADE"/>
    <w:rsid w:val="000D5C2F"/>
    <w:rsid w:val="000E224D"/>
    <w:rsid w:val="000E2BC8"/>
    <w:rsid w:val="000E3342"/>
    <w:rsid w:val="000E60E8"/>
    <w:rsid w:val="000F1102"/>
    <w:rsid w:val="000F1F5C"/>
    <w:rsid w:val="000F2335"/>
    <w:rsid w:val="000F2738"/>
    <w:rsid w:val="000F4E5D"/>
    <w:rsid w:val="000F635D"/>
    <w:rsid w:val="000F6C13"/>
    <w:rsid w:val="000F7226"/>
    <w:rsid w:val="0010224C"/>
    <w:rsid w:val="00104C54"/>
    <w:rsid w:val="00105BC7"/>
    <w:rsid w:val="00105D13"/>
    <w:rsid w:val="00105DCE"/>
    <w:rsid w:val="00106EF3"/>
    <w:rsid w:val="0010719B"/>
    <w:rsid w:val="00110681"/>
    <w:rsid w:val="00110921"/>
    <w:rsid w:val="001112F1"/>
    <w:rsid w:val="00112659"/>
    <w:rsid w:val="00112800"/>
    <w:rsid w:val="00115892"/>
    <w:rsid w:val="00120D5E"/>
    <w:rsid w:val="00121ADF"/>
    <w:rsid w:val="00122030"/>
    <w:rsid w:val="00122562"/>
    <w:rsid w:val="00122FC9"/>
    <w:rsid w:val="00124446"/>
    <w:rsid w:val="00124C60"/>
    <w:rsid w:val="001258C2"/>
    <w:rsid w:val="00126F7F"/>
    <w:rsid w:val="001270E3"/>
    <w:rsid w:val="00127A22"/>
    <w:rsid w:val="001310AD"/>
    <w:rsid w:val="0013401B"/>
    <w:rsid w:val="00134094"/>
    <w:rsid w:val="0014036D"/>
    <w:rsid w:val="0014317A"/>
    <w:rsid w:val="0014491A"/>
    <w:rsid w:val="00144FA1"/>
    <w:rsid w:val="00145761"/>
    <w:rsid w:val="001507E5"/>
    <w:rsid w:val="00150F43"/>
    <w:rsid w:val="0015154D"/>
    <w:rsid w:val="00153B21"/>
    <w:rsid w:val="00156049"/>
    <w:rsid w:val="0015781B"/>
    <w:rsid w:val="001603DB"/>
    <w:rsid w:val="00162105"/>
    <w:rsid w:val="00164116"/>
    <w:rsid w:val="0016680A"/>
    <w:rsid w:val="00167E15"/>
    <w:rsid w:val="00171AE6"/>
    <w:rsid w:val="00172C7D"/>
    <w:rsid w:val="00173E43"/>
    <w:rsid w:val="00174E4C"/>
    <w:rsid w:val="001766C0"/>
    <w:rsid w:val="00176BDC"/>
    <w:rsid w:val="001772AA"/>
    <w:rsid w:val="001779D9"/>
    <w:rsid w:val="001835C3"/>
    <w:rsid w:val="00184583"/>
    <w:rsid w:val="0018609F"/>
    <w:rsid w:val="001863DA"/>
    <w:rsid w:val="00186BD0"/>
    <w:rsid w:val="0018797E"/>
    <w:rsid w:val="00187E06"/>
    <w:rsid w:val="00192087"/>
    <w:rsid w:val="0019456A"/>
    <w:rsid w:val="00194B24"/>
    <w:rsid w:val="00195204"/>
    <w:rsid w:val="0019572B"/>
    <w:rsid w:val="00195760"/>
    <w:rsid w:val="00195AD9"/>
    <w:rsid w:val="001A007A"/>
    <w:rsid w:val="001A1031"/>
    <w:rsid w:val="001A1265"/>
    <w:rsid w:val="001A25E2"/>
    <w:rsid w:val="001A472B"/>
    <w:rsid w:val="001A59E6"/>
    <w:rsid w:val="001A6212"/>
    <w:rsid w:val="001A69D7"/>
    <w:rsid w:val="001A75B3"/>
    <w:rsid w:val="001A7FA8"/>
    <w:rsid w:val="001B2DAF"/>
    <w:rsid w:val="001B44EC"/>
    <w:rsid w:val="001B62D0"/>
    <w:rsid w:val="001C0953"/>
    <w:rsid w:val="001C0C95"/>
    <w:rsid w:val="001C1560"/>
    <w:rsid w:val="001C23DE"/>
    <w:rsid w:val="001C4734"/>
    <w:rsid w:val="001C5A19"/>
    <w:rsid w:val="001C6D31"/>
    <w:rsid w:val="001D00CB"/>
    <w:rsid w:val="001D19A4"/>
    <w:rsid w:val="001D1E6D"/>
    <w:rsid w:val="001D3BCE"/>
    <w:rsid w:val="001D3FF2"/>
    <w:rsid w:val="001D7308"/>
    <w:rsid w:val="001E230F"/>
    <w:rsid w:val="001E3212"/>
    <w:rsid w:val="001E34EA"/>
    <w:rsid w:val="001E63FD"/>
    <w:rsid w:val="001F088A"/>
    <w:rsid w:val="001F2092"/>
    <w:rsid w:val="001F209F"/>
    <w:rsid w:val="001F2C5D"/>
    <w:rsid w:val="001F48A1"/>
    <w:rsid w:val="001F5F26"/>
    <w:rsid w:val="001F5FD9"/>
    <w:rsid w:val="001F641C"/>
    <w:rsid w:val="00202A02"/>
    <w:rsid w:val="00202EA1"/>
    <w:rsid w:val="00203289"/>
    <w:rsid w:val="00203538"/>
    <w:rsid w:val="0020494B"/>
    <w:rsid w:val="00204DA6"/>
    <w:rsid w:val="00205E62"/>
    <w:rsid w:val="002077B6"/>
    <w:rsid w:val="00207CBF"/>
    <w:rsid w:val="00212485"/>
    <w:rsid w:val="00215A62"/>
    <w:rsid w:val="00216129"/>
    <w:rsid w:val="002163EA"/>
    <w:rsid w:val="00216C0E"/>
    <w:rsid w:val="002175CD"/>
    <w:rsid w:val="00217D38"/>
    <w:rsid w:val="00220051"/>
    <w:rsid w:val="0022081A"/>
    <w:rsid w:val="002225E8"/>
    <w:rsid w:val="00225C5C"/>
    <w:rsid w:val="00225F9A"/>
    <w:rsid w:val="00227B07"/>
    <w:rsid w:val="00227C6F"/>
    <w:rsid w:val="00227E11"/>
    <w:rsid w:val="00232FA6"/>
    <w:rsid w:val="0023396C"/>
    <w:rsid w:val="0023623B"/>
    <w:rsid w:val="00237199"/>
    <w:rsid w:val="002372F6"/>
    <w:rsid w:val="00237664"/>
    <w:rsid w:val="00237698"/>
    <w:rsid w:val="0024440E"/>
    <w:rsid w:val="00245A79"/>
    <w:rsid w:val="00245DC3"/>
    <w:rsid w:val="0024721B"/>
    <w:rsid w:val="00250015"/>
    <w:rsid w:val="00250E7D"/>
    <w:rsid w:val="00257164"/>
    <w:rsid w:val="00257521"/>
    <w:rsid w:val="00257A82"/>
    <w:rsid w:val="00257CB4"/>
    <w:rsid w:val="00260989"/>
    <w:rsid w:val="00262EEE"/>
    <w:rsid w:val="00265FD5"/>
    <w:rsid w:val="00266894"/>
    <w:rsid w:val="0026741C"/>
    <w:rsid w:val="0026797E"/>
    <w:rsid w:val="002746D2"/>
    <w:rsid w:val="00274A9A"/>
    <w:rsid w:val="0027576E"/>
    <w:rsid w:val="002817AC"/>
    <w:rsid w:val="00285D1B"/>
    <w:rsid w:val="00291823"/>
    <w:rsid w:val="002932FF"/>
    <w:rsid w:val="00295B50"/>
    <w:rsid w:val="002978E2"/>
    <w:rsid w:val="00297FA6"/>
    <w:rsid w:val="002A3B13"/>
    <w:rsid w:val="002A7039"/>
    <w:rsid w:val="002B03EA"/>
    <w:rsid w:val="002B39AE"/>
    <w:rsid w:val="002B5610"/>
    <w:rsid w:val="002B5D1A"/>
    <w:rsid w:val="002B7D55"/>
    <w:rsid w:val="002C0039"/>
    <w:rsid w:val="002C3655"/>
    <w:rsid w:val="002C3D4D"/>
    <w:rsid w:val="002C5067"/>
    <w:rsid w:val="002D0CC0"/>
    <w:rsid w:val="002D0F62"/>
    <w:rsid w:val="002D4188"/>
    <w:rsid w:val="002D508F"/>
    <w:rsid w:val="002D68F9"/>
    <w:rsid w:val="002D75AE"/>
    <w:rsid w:val="002E1661"/>
    <w:rsid w:val="002E3A0A"/>
    <w:rsid w:val="002E43EB"/>
    <w:rsid w:val="002E7042"/>
    <w:rsid w:val="002F04AC"/>
    <w:rsid w:val="002F1990"/>
    <w:rsid w:val="002F1ED2"/>
    <w:rsid w:val="002F329E"/>
    <w:rsid w:val="002F4495"/>
    <w:rsid w:val="002F4B7A"/>
    <w:rsid w:val="002F563B"/>
    <w:rsid w:val="002F5C36"/>
    <w:rsid w:val="002F7851"/>
    <w:rsid w:val="002F7CBD"/>
    <w:rsid w:val="00300D02"/>
    <w:rsid w:val="00301D02"/>
    <w:rsid w:val="00302D07"/>
    <w:rsid w:val="00303AD3"/>
    <w:rsid w:val="003047C1"/>
    <w:rsid w:val="00305A1F"/>
    <w:rsid w:val="00305E2E"/>
    <w:rsid w:val="003060DE"/>
    <w:rsid w:val="003061DE"/>
    <w:rsid w:val="00306FA3"/>
    <w:rsid w:val="00307098"/>
    <w:rsid w:val="00307C05"/>
    <w:rsid w:val="00310A8E"/>
    <w:rsid w:val="00310F81"/>
    <w:rsid w:val="0031123B"/>
    <w:rsid w:val="00311FBC"/>
    <w:rsid w:val="00312A13"/>
    <w:rsid w:val="003131D0"/>
    <w:rsid w:val="003136FA"/>
    <w:rsid w:val="00315CCC"/>
    <w:rsid w:val="003238C5"/>
    <w:rsid w:val="00325274"/>
    <w:rsid w:val="0032582C"/>
    <w:rsid w:val="00327F08"/>
    <w:rsid w:val="00330FAA"/>
    <w:rsid w:val="00331C68"/>
    <w:rsid w:val="00331E78"/>
    <w:rsid w:val="00332477"/>
    <w:rsid w:val="00334B1E"/>
    <w:rsid w:val="003357AD"/>
    <w:rsid w:val="00335EDA"/>
    <w:rsid w:val="003361CA"/>
    <w:rsid w:val="00340550"/>
    <w:rsid w:val="0034084B"/>
    <w:rsid w:val="00340E5E"/>
    <w:rsid w:val="003438B7"/>
    <w:rsid w:val="0034562F"/>
    <w:rsid w:val="00346836"/>
    <w:rsid w:val="00346FE5"/>
    <w:rsid w:val="0035118C"/>
    <w:rsid w:val="003526F8"/>
    <w:rsid w:val="0035302F"/>
    <w:rsid w:val="003558D2"/>
    <w:rsid w:val="00356A32"/>
    <w:rsid w:val="00356FF3"/>
    <w:rsid w:val="0035751D"/>
    <w:rsid w:val="00363546"/>
    <w:rsid w:val="003640B7"/>
    <w:rsid w:val="00364772"/>
    <w:rsid w:val="00364A7A"/>
    <w:rsid w:val="00364FB1"/>
    <w:rsid w:val="0036508A"/>
    <w:rsid w:val="0036525A"/>
    <w:rsid w:val="003657B8"/>
    <w:rsid w:val="00365F01"/>
    <w:rsid w:val="00366928"/>
    <w:rsid w:val="00370E6D"/>
    <w:rsid w:val="00371B96"/>
    <w:rsid w:val="0037266C"/>
    <w:rsid w:val="003752BD"/>
    <w:rsid w:val="00376584"/>
    <w:rsid w:val="003779D4"/>
    <w:rsid w:val="003805A8"/>
    <w:rsid w:val="00381777"/>
    <w:rsid w:val="00381F95"/>
    <w:rsid w:val="00382BEB"/>
    <w:rsid w:val="003834DA"/>
    <w:rsid w:val="00384D25"/>
    <w:rsid w:val="00384F6A"/>
    <w:rsid w:val="003851FD"/>
    <w:rsid w:val="00385A45"/>
    <w:rsid w:val="0039198B"/>
    <w:rsid w:val="003928A9"/>
    <w:rsid w:val="0039319F"/>
    <w:rsid w:val="0039440A"/>
    <w:rsid w:val="00394599"/>
    <w:rsid w:val="0039484A"/>
    <w:rsid w:val="00397334"/>
    <w:rsid w:val="003A0949"/>
    <w:rsid w:val="003A13D8"/>
    <w:rsid w:val="003A1A71"/>
    <w:rsid w:val="003A23BF"/>
    <w:rsid w:val="003A3A06"/>
    <w:rsid w:val="003A53EE"/>
    <w:rsid w:val="003A6F27"/>
    <w:rsid w:val="003B32B8"/>
    <w:rsid w:val="003B46D8"/>
    <w:rsid w:val="003B4C5A"/>
    <w:rsid w:val="003B5B86"/>
    <w:rsid w:val="003B5F1B"/>
    <w:rsid w:val="003B5FE6"/>
    <w:rsid w:val="003C18C7"/>
    <w:rsid w:val="003C1B82"/>
    <w:rsid w:val="003C31A3"/>
    <w:rsid w:val="003C436A"/>
    <w:rsid w:val="003C4F22"/>
    <w:rsid w:val="003D547F"/>
    <w:rsid w:val="003D67FA"/>
    <w:rsid w:val="003E31A2"/>
    <w:rsid w:val="003E32F6"/>
    <w:rsid w:val="003E53A2"/>
    <w:rsid w:val="003E55B8"/>
    <w:rsid w:val="003E70AC"/>
    <w:rsid w:val="003E78BC"/>
    <w:rsid w:val="003F1E51"/>
    <w:rsid w:val="003F388A"/>
    <w:rsid w:val="003F608E"/>
    <w:rsid w:val="003F7023"/>
    <w:rsid w:val="003F72AD"/>
    <w:rsid w:val="0040065D"/>
    <w:rsid w:val="00401C8E"/>
    <w:rsid w:val="00402AFC"/>
    <w:rsid w:val="004031F9"/>
    <w:rsid w:val="00404355"/>
    <w:rsid w:val="00405409"/>
    <w:rsid w:val="00405A34"/>
    <w:rsid w:val="00405B5A"/>
    <w:rsid w:val="00405EB2"/>
    <w:rsid w:val="00406A10"/>
    <w:rsid w:val="00407D09"/>
    <w:rsid w:val="00410EB1"/>
    <w:rsid w:val="004129EE"/>
    <w:rsid w:val="00413314"/>
    <w:rsid w:val="00413E74"/>
    <w:rsid w:val="004162F6"/>
    <w:rsid w:val="00416365"/>
    <w:rsid w:val="00422F0A"/>
    <w:rsid w:val="00423282"/>
    <w:rsid w:val="00423F19"/>
    <w:rsid w:val="004241C9"/>
    <w:rsid w:val="00424755"/>
    <w:rsid w:val="004250FF"/>
    <w:rsid w:val="0042533E"/>
    <w:rsid w:val="0042547F"/>
    <w:rsid w:val="00430028"/>
    <w:rsid w:val="00431654"/>
    <w:rsid w:val="0043187C"/>
    <w:rsid w:val="004337DE"/>
    <w:rsid w:val="00433F2A"/>
    <w:rsid w:val="00436E0D"/>
    <w:rsid w:val="00440007"/>
    <w:rsid w:val="00441202"/>
    <w:rsid w:val="0044179C"/>
    <w:rsid w:val="00442383"/>
    <w:rsid w:val="00445768"/>
    <w:rsid w:val="004462C2"/>
    <w:rsid w:val="00450906"/>
    <w:rsid w:val="00451AA3"/>
    <w:rsid w:val="00452681"/>
    <w:rsid w:val="0045287B"/>
    <w:rsid w:val="00453FA2"/>
    <w:rsid w:val="00454A50"/>
    <w:rsid w:val="00457DA9"/>
    <w:rsid w:val="00460195"/>
    <w:rsid w:val="00461C42"/>
    <w:rsid w:val="004620B7"/>
    <w:rsid w:val="004625B5"/>
    <w:rsid w:val="00462ACC"/>
    <w:rsid w:val="00463B52"/>
    <w:rsid w:val="00465F2B"/>
    <w:rsid w:val="00466060"/>
    <w:rsid w:val="00466A1C"/>
    <w:rsid w:val="0047016C"/>
    <w:rsid w:val="00470EE4"/>
    <w:rsid w:val="00472FA2"/>
    <w:rsid w:val="0047531F"/>
    <w:rsid w:val="004800E7"/>
    <w:rsid w:val="00484A47"/>
    <w:rsid w:val="00484A71"/>
    <w:rsid w:val="0048555C"/>
    <w:rsid w:val="00485BAD"/>
    <w:rsid w:val="00486308"/>
    <w:rsid w:val="0048765C"/>
    <w:rsid w:val="004908EE"/>
    <w:rsid w:val="00493889"/>
    <w:rsid w:val="00495929"/>
    <w:rsid w:val="00497CEE"/>
    <w:rsid w:val="004A03FD"/>
    <w:rsid w:val="004A1286"/>
    <w:rsid w:val="004A1295"/>
    <w:rsid w:val="004A18C6"/>
    <w:rsid w:val="004A1A51"/>
    <w:rsid w:val="004A1B32"/>
    <w:rsid w:val="004A2922"/>
    <w:rsid w:val="004A43B0"/>
    <w:rsid w:val="004B0839"/>
    <w:rsid w:val="004B17FF"/>
    <w:rsid w:val="004B28D0"/>
    <w:rsid w:val="004B2973"/>
    <w:rsid w:val="004B6D4F"/>
    <w:rsid w:val="004C1B43"/>
    <w:rsid w:val="004C2361"/>
    <w:rsid w:val="004C2F76"/>
    <w:rsid w:val="004C6346"/>
    <w:rsid w:val="004D0803"/>
    <w:rsid w:val="004D0870"/>
    <w:rsid w:val="004D1DAD"/>
    <w:rsid w:val="004D36AA"/>
    <w:rsid w:val="004D48BD"/>
    <w:rsid w:val="004D5893"/>
    <w:rsid w:val="004D5D98"/>
    <w:rsid w:val="004E0437"/>
    <w:rsid w:val="004E0548"/>
    <w:rsid w:val="004E13AC"/>
    <w:rsid w:val="004E152E"/>
    <w:rsid w:val="004E30E7"/>
    <w:rsid w:val="004E3D12"/>
    <w:rsid w:val="004E45EF"/>
    <w:rsid w:val="004E4F10"/>
    <w:rsid w:val="004E6D4C"/>
    <w:rsid w:val="004E70BA"/>
    <w:rsid w:val="004E71C5"/>
    <w:rsid w:val="004F172B"/>
    <w:rsid w:val="004F279E"/>
    <w:rsid w:val="004F2FBD"/>
    <w:rsid w:val="004F3320"/>
    <w:rsid w:val="004F4553"/>
    <w:rsid w:val="004F4A6B"/>
    <w:rsid w:val="004F4C53"/>
    <w:rsid w:val="004F56D4"/>
    <w:rsid w:val="004F649D"/>
    <w:rsid w:val="004F7CE1"/>
    <w:rsid w:val="0050047E"/>
    <w:rsid w:val="00501698"/>
    <w:rsid w:val="00501953"/>
    <w:rsid w:val="00501AF4"/>
    <w:rsid w:val="0050330B"/>
    <w:rsid w:val="00507A33"/>
    <w:rsid w:val="00507DB2"/>
    <w:rsid w:val="005106C4"/>
    <w:rsid w:val="0051098A"/>
    <w:rsid w:val="00511DB0"/>
    <w:rsid w:val="00512591"/>
    <w:rsid w:val="005147B5"/>
    <w:rsid w:val="00515366"/>
    <w:rsid w:val="005160CB"/>
    <w:rsid w:val="0052002E"/>
    <w:rsid w:val="005205B2"/>
    <w:rsid w:val="00520714"/>
    <w:rsid w:val="00520FC4"/>
    <w:rsid w:val="00522674"/>
    <w:rsid w:val="005226DB"/>
    <w:rsid w:val="005236DD"/>
    <w:rsid w:val="005258D4"/>
    <w:rsid w:val="00525C69"/>
    <w:rsid w:val="00530466"/>
    <w:rsid w:val="005310DA"/>
    <w:rsid w:val="00533177"/>
    <w:rsid w:val="00534785"/>
    <w:rsid w:val="00534C5B"/>
    <w:rsid w:val="00535927"/>
    <w:rsid w:val="005373FD"/>
    <w:rsid w:val="00537718"/>
    <w:rsid w:val="00546D7D"/>
    <w:rsid w:val="00551186"/>
    <w:rsid w:val="00552E97"/>
    <w:rsid w:val="00554F56"/>
    <w:rsid w:val="00555202"/>
    <w:rsid w:val="00560131"/>
    <w:rsid w:val="00560EB5"/>
    <w:rsid w:val="00560FBC"/>
    <w:rsid w:val="005627CA"/>
    <w:rsid w:val="0056297C"/>
    <w:rsid w:val="005645B8"/>
    <w:rsid w:val="00564A61"/>
    <w:rsid w:val="0056529F"/>
    <w:rsid w:val="0056729C"/>
    <w:rsid w:val="0056742A"/>
    <w:rsid w:val="00567514"/>
    <w:rsid w:val="00567FA7"/>
    <w:rsid w:val="00571A03"/>
    <w:rsid w:val="00575608"/>
    <w:rsid w:val="00576363"/>
    <w:rsid w:val="00580766"/>
    <w:rsid w:val="005807A3"/>
    <w:rsid w:val="00580F90"/>
    <w:rsid w:val="00582112"/>
    <w:rsid w:val="0058420A"/>
    <w:rsid w:val="0058448C"/>
    <w:rsid w:val="00584BDB"/>
    <w:rsid w:val="0058716E"/>
    <w:rsid w:val="0059171A"/>
    <w:rsid w:val="00592827"/>
    <w:rsid w:val="005951F6"/>
    <w:rsid w:val="00595792"/>
    <w:rsid w:val="005958B4"/>
    <w:rsid w:val="00595C72"/>
    <w:rsid w:val="005A0E47"/>
    <w:rsid w:val="005A0F75"/>
    <w:rsid w:val="005A1293"/>
    <w:rsid w:val="005A1E03"/>
    <w:rsid w:val="005A25A5"/>
    <w:rsid w:val="005A2A14"/>
    <w:rsid w:val="005A6C10"/>
    <w:rsid w:val="005A7057"/>
    <w:rsid w:val="005B0845"/>
    <w:rsid w:val="005B1B87"/>
    <w:rsid w:val="005B4111"/>
    <w:rsid w:val="005B4D13"/>
    <w:rsid w:val="005B5A3A"/>
    <w:rsid w:val="005B6CBC"/>
    <w:rsid w:val="005C0859"/>
    <w:rsid w:val="005C5258"/>
    <w:rsid w:val="005C7FA0"/>
    <w:rsid w:val="005D2D74"/>
    <w:rsid w:val="005D48D2"/>
    <w:rsid w:val="005D5C06"/>
    <w:rsid w:val="005D5E75"/>
    <w:rsid w:val="005D66B3"/>
    <w:rsid w:val="005D6FFC"/>
    <w:rsid w:val="005E090C"/>
    <w:rsid w:val="005E0E8F"/>
    <w:rsid w:val="005E12CE"/>
    <w:rsid w:val="005E14AA"/>
    <w:rsid w:val="005E1E73"/>
    <w:rsid w:val="005E29C0"/>
    <w:rsid w:val="005E2BC9"/>
    <w:rsid w:val="005E4D75"/>
    <w:rsid w:val="005E5C14"/>
    <w:rsid w:val="005E5CC1"/>
    <w:rsid w:val="005E7049"/>
    <w:rsid w:val="005F014A"/>
    <w:rsid w:val="005F2BBB"/>
    <w:rsid w:val="005F4154"/>
    <w:rsid w:val="005F494F"/>
    <w:rsid w:val="005F6832"/>
    <w:rsid w:val="005F7421"/>
    <w:rsid w:val="005F7A64"/>
    <w:rsid w:val="0060035F"/>
    <w:rsid w:val="00601AE0"/>
    <w:rsid w:val="0060305D"/>
    <w:rsid w:val="0060477D"/>
    <w:rsid w:val="0060553E"/>
    <w:rsid w:val="006062D0"/>
    <w:rsid w:val="00610657"/>
    <w:rsid w:val="00610D63"/>
    <w:rsid w:val="00611F92"/>
    <w:rsid w:val="00612C5C"/>
    <w:rsid w:val="00612C6A"/>
    <w:rsid w:val="006153F1"/>
    <w:rsid w:val="00617338"/>
    <w:rsid w:val="00617729"/>
    <w:rsid w:val="006177A1"/>
    <w:rsid w:val="00620002"/>
    <w:rsid w:val="006201B7"/>
    <w:rsid w:val="00621807"/>
    <w:rsid w:val="00622007"/>
    <w:rsid w:val="0062704F"/>
    <w:rsid w:val="00631256"/>
    <w:rsid w:val="006317C6"/>
    <w:rsid w:val="00632005"/>
    <w:rsid w:val="00632876"/>
    <w:rsid w:val="00633193"/>
    <w:rsid w:val="00641252"/>
    <w:rsid w:val="00642F88"/>
    <w:rsid w:val="00643DEE"/>
    <w:rsid w:val="00643EE1"/>
    <w:rsid w:val="0064506D"/>
    <w:rsid w:val="0064662B"/>
    <w:rsid w:val="006467E3"/>
    <w:rsid w:val="00655432"/>
    <w:rsid w:val="00655844"/>
    <w:rsid w:val="0065621E"/>
    <w:rsid w:val="006574F2"/>
    <w:rsid w:val="0065763F"/>
    <w:rsid w:val="00663DAE"/>
    <w:rsid w:val="006646DA"/>
    <w:rsid w:val="00664730"/>
    <w:rsid w:val="00665BBE"/>
    <w:rsid w:val="0067101D"/>
    <w:rsid w:val="00672299"/>
    <w:rsid w:val="00672A97"/>
    <w:rsid w:val="006735CC"/>
    <w:rsid w:val="006735E9"/>
    <w:rsid w:val="00674799"/>
    <w:rsid w:val="006771FA"/>
    <w:rsid w:val="006824DD"/>
    <w:rsid w:val="00685D5D"/>
    <w:rsid w:val="00686966"/>
    <w:rsid w:val="006910FB"/>
    <w:rsid w:val="006932FC"/>
    <w:rsid w:val="0069396B"/>
    <w:rsid w:val="006951DC"/>
    <w:rsid w:val="006A152C"/>
    <w:rsid w:val="006A30CD"/>
    <w:rsid w:val="006A3635"/>
    <w:rsid w:val="006A36B8"/>
    <w:rsid w:val="006A39CD"/>
    <w:rsid w:val="006A3BE8"/>
    <w:rsid w:val="006A6E87"/>
    <w:rsid w:val="006B2AB3"/>
    <w:rsid w:val="006B2FEF"/>
    <w:rsid w:val="006B3511"/>
    <w:rsid w:val="006B4360"/>
    <w:rsid w:val="006B5FF3"/>
    <w:rsid w:val="006B6220"/>
    <w:rsid w:val="006B71DD"/>
    <w:rsid w:val="006B781C"/>
    <w:rsid w:val="006C1613"/>
    <w:rsid w:val="006C2A9F"/>
    <w:rsid w:val="006C427C"/>
    <w:rsid w:val="006D0B73"/>
    <w:rsid w:val="006D13CA"/>
    <w:rsid w:val="006D18B3"/>
    <w:rsid w:val="006D1C5A"/>
    <w:rsid w:val="006D3517"/>
    <w:rsid w:val="006D4185"/>
    <w:rsid w:val="006D4F66"/>
    <w:rsid w:val="006D5701"/>
    <w:rsid w:val="006D6645"/>
    <w:rsid w:val="006D73AB"/>
    <w:rsid w:val="006D7C38"/>
    <w:rsid w:val="006D7F68"/>
    <w:rsid w:val="006E141E"/>
    <w:rsid w:val="006E27FE"/>
    <w:rsid w:val="006E3A68"/>
    <w:rsid w:val="006E3EB7"/>
    <w:rsid w:val="006E5F85"/>
    <w:rsid w:val="006E736F"/>
    <w:rsid w:val="006E7BBD"/>
    <w:rsid w:val="006F0B6B"/>
    <w:rsid w:val="006F1DF7"/>
    <w:rsid w:val="006F396C"/>
    <w:rsid w:val="006F3EFA"/>
    <w:rsid w:val="006F47D9"/>
    <w:rsid w:val="006F4CA4"/>
    <w:rsid w:val="00700C1B"/>
    <w:rsid w:val="007032A6"/>
    <w:rsid w:val="0070442B"/>
    <w:rsid w:val="00704FD7"/>
    <w:rsid w:val="00705207"/>
    <w:rsid w:val="00705925"/>
    <w:rsid w:val="00706493"/>
    <w:rsid w:val="0070746D"/>
    <w:rsid w:val="00707E78"/>
    <w:rsid w:val="007100F9"/>
    <w:rsid w:val="007134B4"/>
    <w:rsid w:val="00713627"/>
    <w:rsid w:val="007144B3"/>
    <w:rsid w:val="0071663B"/>
    <w:rsid w:val="0071784F"/>
    <w:rsid w:val="0072182A"/>
    <w:rsid w:val="0072383C"/>
    <w:rsid w:val="00726102"/>
    <w:rsid w:val="00726226"/>
    <w:rsid w:val="0073109A"/>
    <w:rsid w:val="007325ED"/>
    <w:rsid w:val="007337AF"/>
    <w:rsid w:val="00734DCA"/>
    <w:rsid w:val="00735CA9"/>
    <w:rsid w:val="007368A7"/>
    <w:rsid w:val="00737D9D"/>
    <w:rsid w:val="007414BE"/>
    <w:rsid w:val="00742513"/>
    <w:rsid w:val="0074312D"/>
    <w:rsid w:val="0074682C"/>
    <w:rsid w:val="00746CBF"/>
    <w:rsid w:val="007472FF"/>
    <w:rsid w:val="00747E45"/>
    <w:rsid w:val="0075056C"/>
    <w:rsid w:val="00750F8D"/>
    <w:rsid w:val="007536B1"/>
    <w:rsid w:val="00753740"/>
    <w:rsid w:val="007541B2"/>
    <w:rsid w:val="00756327"/>
    <w:rsid w:val="007567A0"/>
    <w:rsid w:val="00756F51"/>
    <w:rsid w:val="00757E29"/>
    <w:rsid w:val="00760E32"/>
    <w:rsid w:val="00763629"/>
    <w:rsid w:val="007643C2"/>
    <w:rsid w:val="00767329"/>
    <w:rsid w:val="00770B7B"/>
    <w:rsid w:val="00771F7C"/>
    <w:rsid w:val="007741E5"/>
    <w:rsid w:val="00774678"/>
    <w:rsid w:val="007747A9"/>
    <w:rsid w:val="007757D2"/>
    <w:rsid w:val="00775A42"/>
    <w:rsid w:val="0077655D"/>
    <w:rsid w:val="0077689E"/>
    <w:rsid w:val="00781949"/>
    <w:rsid w:val="00783794"/>
    <w:rsid w:val="0078399D"/>
    <w:rsid w:val="0078472B"/>
    <w:rsid w:val="007851C0"/>
    <w:rsid w:val="00790DEB"/>
    <w:rsid w:val="0079293B"/>
    <w:rsid w:val="00792BDD"/>
    <w:rsid w:val="0079394E"/>
    <w:rsid w:val="00795774"/>
    <w:rsid w:val="007975A6"/>
    <w:rsid w:val="007A041B"/>
    <w:rsid w:val="007A7D85"/>
    <w:rsid w:val="007B330F"/>
    <w:rsid w:val="007B3B38"/>
    <w:rsid w:val="007B413B"/>
    <w:rsid w:val="007B4383"/>
    <w:rsid w:val="007B488A"/>
    <w:rsid w:val="007B4B74"/>
    <w:rsid w:val="007B5468"/>
    <w:rsid w:val="007C0094"/>
    <w:rsid w:val="007C32F4"/>
    <w:rsid w:val="007C62F7"/>
    <w:rsid w:val="007C6856"/>
    <w:rsid w:val="007C6E87"/>
    <w:rsid w:val="007C73A2"/>
    <w:rsid w:val="007D2B5B"/>
    <w:rsid w:val="007D3602"/>
    <w:rsid w:val="007D409A"/>
    <w:rsid w:val="007D5995"/>
    <w:rsid w:val="007D5DC0"/>
    <w:rsid w:val="007D6695"/>
    <w:rsid w:val="007D6A44"/>
    <w:rsid w:val="007D6F5C"/>
    <w:rsid w:val="007D706E"/>
    <w:rsid w:val="007D73AA"/>
    <w:rsid w:val="007E27DD"/>
    <w:rsid w:val="007E2FCB"/>
    <w:rsid w:val="007E445B"/>
    <w:rsid w:val="007E49C7"/>
    <w:rsid w:val="007E5E42"/>
    <w:rsid w:val="007E64D3"/>
    <w:rsid w:val="007E69C5"/>
    <w:rsid w:val="007E7843"/>
    <w:rsid w:val="007F0538"/>
    <w:rsid w:val="007F14B7"/>
    <w:rsid w:val="007F38AB"/>
    <w:rsid w:val="007F4150"/>
    <w:rsid w:val="007F4312"/>
    <w:rsid w:val="007F55C7"/>
    <w:rsid w:val="007F5F8D"/>
    <w:rsid w:val="0080187A"/>
    <w:rsid w:val="00801918"/>
    <w:rsid w:val="0080250B"/>
    <w:rsid w:val="00803099"/>
    <w:rsid w:val="008033B7"/>
    <w:rsid w:val="0080345F"/>
    <w:rsid w:val="00803B3D"/>
    <w:rsid w:val="00803D12"/>
    <w:rsid w:val="00804785"/>
    <w:rsid w:val="0080582C"/>
    <w:rsid w:val="00806F84"/>
    <w:rsid w:val="00810584"/>
    <w:rsid w:val="008115E9"/>
    <w:rsid w:val="00812A4C"/>
    <w:rsid w:val="008130FA"/>
    <w:rsid w:val="00813A76"/>
    <w:rsid w:val="008148CA"/>
    <w:rsid w:val="00814932"/>
    <w:rsid w:val="00814F2B"/>
    <w:rsid w:val="00821086"/>
    <w:rsid w:val="0082311B"/>
    <w:rsid w:val="0082360F"/>
    <w:rsid w:val="00824768"/>
    <w:rsid w:val="00824B9B"/>
    <w:rsid w:val="008265E1"/>
    <w:rsid w:val="00826DCC"/>
    <w:rsid w:val="0082739A"/>
    <w:rsid w:val="0083085E"/>
    <w:rsid w:val="00831192"/>
    <w:rsid w:val="00831F82"/>
    <w:rsid w:val="0083237A"/>
    <w:rsid w:val="00832927"/>
    <w:rsid w:val="00833BFB"/>
    <w:rsid w:val="00836F88"/>
    <w:rsid w:val="00837CE6"/>
    <w:rsid w:val="00840352"/>
    <w:rsid w:val="0084056E"/>
    <w:rsid w:val="008432B8"/>
    <w:rsid w:val="0084466B"/>
    <w:rsid w:val="00845942"/>
    <w:rsid w:val="00846716"/>
    <w:rsid w:val="00846A21"/>
    <w:rsid w:val="00847A59"/>
    <w:rsid w:val="0085176F"/>
    <w:rsid w:val="00851DDF"/>
    <w:rsid w:val="008529F5"/>
    <w:rsid w:val="00855B26"/>
    <w:rsid w:val="008600CF"/>
    <w:rsid w:val="008606F1"/>
    <w:rsid w:val="00860D08"/>
    <w:rsid w:val="00862816"/>
    <w:rsid w:val="00862DC7"/>
    <w:rsid w:val="00862EB8"/>
    <w:rsid w:val="0086342B"/>
    <w:rsid w:val="00864C99"/>
    <w:rsid w:val="008652F5"/>
    <w:rsid w:val="00865EAD"/>
    <w:rsid w:val="00866701"/>
    <w:rsid w:val="0087089F"/>
    <w:rsid w:val="0087191D"/>
    <w:rsid w:val="00871FD6"/>
    <w:rsid w:val="008744F2"/>
    <w:rsid w:val="00876453"/>
    <w:rsid w:val="008774DF"/>
    <w:rsid w:val="00881BB7"/>
    <w:rsid w:val="00881C8E"/>
    <w:rsid w:val="00881F0F"/>
    <w:rsid w:val="008822A7"/>
    <w:rsid w:val="008822D1"/>
    <w:rsid w:val="00884A40"/>
    <w:rsid w:val="008858B3"/>
    <w:rsid w:val="00886CCA"/>
    <w:rsid w:val="00886FF7"/>
    <w:rsid w:val="00887F65"/>
    <w:rsid w:val="00890BDE"/>
    <w:rsid w:val="00891001"/>
    <w:rsid w:val="00893329"/>
    <w:rsid w:val="008A00D8"/>
    <w:rsid w:val="008A1079"/>
    <w:rsid w:val="008A7E16"/>
    <w:rsid w:val="008B38BE"/>
    <w:rsid w:val="008C0D0A"/>
    <w:rsid w:val="008C103A"/>
    <w:rsid w:val="008C2376"/>
    <w:rsid w:val="008C23CA"/>
    <w:rsid w:val="008C2495"/>
    <w:rsid w:val="008C3D75"/>
    <w:rsid w:val="008C4719"/>
    <w:rsid w:val="008C6A3A"/>
    <w:rsid w:val="008C6E29"/>
    <w:rsid w:val="008D3F1E"/>
    <w:rsid w:val="008D4527"/>
    <w:rsid w:val="008D7676"/>
    <w:rsid w:val="008D7D43"/>
    <w:rsid w:val="008E1239"/>
    <w:rsid w:val="008E16AE"/>
    <w:rsid w:val="008E2907"/>
    <w:rsid w:val="008E383E"/>
    <w:rsid w:val="008E6734"/>
    <w:rsid w:val="008F2AFD"/>
    <w:rsid w:val="008F47B1"/>
    <w:rsid w:val="008F4A2A"/>
    <w:rsid w:val="008F7E9E"/>
    <w:rsid w:val="009134AB"/>
    <w:rsid w:val="00913DE0"/>
    <w:rsid w:val="0091541C"/>
    <w:rsid w:val="00917B32"/>
    <w:rsid w:val="00917EC4"/>
    <w:rsid w:val="00927505"/>
    <w:rsid w:val="00931146"/>
    <w:rsid w:val="0093161C"/>
    <w:rsid w:val="00932302"/>
    <w:rsid w:val="00932DBB"/>
    <w:rsid w:val="00935805"/>
    <w:rsid w:val="00935E32"/>
    <w:rsid w:val="0093637E"/>
    <w:rsid w:val="0094187A"/>
    <w:rsid w:val="00941F3F"/>
    <w:rsid w:val="00943193"/>
    <w:rsid w:val="0094319C"/>
    <w:rsid w:val="00944399"/>
    <w:rsid w:val="00944D38"/>
    <w:rsid w:val="009472AF"/>
    <w:rsid w:val="0095036A"/>
    <w:rsid w:val="00951503"/>
    <w:rsid w:val="009527F8"/>
    <w:rsid w:val="00955202"/>
    <w:rsid w:val="00956758"/>
    <w:rsid w:val="009574D0"/>
    <w:rsid w:val="00957EAE"/>
    <w:rsid w:val="00962930"/>
    <w:rsid w:val="00962A28"/>
    <w:rsid w:val="009646FA"/>
    <w:rsid w:val="0096717A"/>
    <w:rsid w:val="00967DA9"/>
    <w:rsid w:val="0097045F"/>
    <w:rsid w:val="0097268F"/>
    <w:rsid w:val="00973C56"/>
    <w:rsid w:val="00974820"/>
    <w:rsid w:val="00976273"/>
    <w:rsid w:val="009805C0"/>
    <w:rsid w:val="00980B63"/>
    <w:rsid w:val="009832F7"/>
    <w:rsid w:val="0098367A"/>
    <w:rsid w:val="009839F6"/>
    <w:rsid w:val="0098636B"/>
    <w:rsid w:val="0098709C"/>
    <w:rsid w:val="00987AB4"/>
    <w:rsid w:val="00991036"/>
    <w:rsid w:val="009930FA"/>
    <w:rsid w:val="00994EBB"/>
    <w:rsid w:val="00995AA3"/>
    <w:rsid w:val="00996CC6"/>
    <w:rsid w:val="00996EB6"/>
    <w:rsid w:val="009977DA"/>
    <w:rsid w:val="009A0E74"/>
    <w:rsid w:val="009A1324"/>
    <w:rsid w:val="009A1ED0"/>
    <w:rsid w:val="009A27E0"/>
    <w:rsid w:val="009A29D0"/>
    <w:rsid w:val="009A3ABB"/>
    <w:rsid w:val="009A450A"/>
    <w:rsid w:val="009A6152"/>
    <w:rsid w:val="009A7E9E"/>
    <w:rsid w:val="009B2588"/>
    <w:rsid w:val="009B2F97"/>
    <w:rsid w:val="009B428E"/>
    <w:rsid w:val="009B606C"/>
    <w:rsid w:val="009B692E"/>
    <w:rsid w:val="009B69DA"/>
    <w:rsid w:val="009C041B"/>
    <w:rsid w:val="009C1DC2"/>
    <w:rsid w:val="009C20EF"/>
    <w:rsid w:val="009C2AE3"/>
    <w:rsid w:val="009C3ACD"/>
    <w:rsid w:val="009C4304"/>
    <w:rsid w:val="009C4F88"/>
    <w:rsid w:val="009C74C9"/>
    <w:rsid w:val="009D0AA6"/>
    <w:rsid w:val="009D1A8C"/>
    <w:rsid w:val="009D2DF5"/>
    <w:rsid w:val="009D445E"/>
    <w:rsid w:val="009D55AE"/>
    <w:rsid w:val="009D726E"/>
    <w:rsid w:val="009E1A6E"/>
    <w:rsid w:val="009E4C3F"/>
    <w:rsid w:val="009E5675"/>
    <w:rsid w:val="009E58FE"/>
    <w:rsid w:val="009E5ABD"/>
    <w:rsid w:val="009E7384"/>
    <w:rsid w:val="009F0606"/>
    <w:rsid w:val="009F08F1"/>
    <w:rsid w:val="009F2A8B"/>
    <w:rsid w:val="009F2EF1"/>
    <w:rsid w:val="009F2FDC"/>
    <w:rsid w:val="009F7230"/>
    <w:rsid w:val="009F7714"/>
    <w:rsid w:val="00A00BA6"/>
    <w:rsid w:val="00A01847"/>
    <w:rsid w:val="00A040E0"/>
    <w:rsid w:val="00A10578"/>
    <w:rsid w:val="00A1081F"/>
    <w:rsid w:val="00A11BCE"/>
    <w:rsid w:val="00A13205"/>
    <w:rsid w:val="00A1398B"/>
    <w:rsid w:val="00A13BB4"/>
    <w:rsid w:val="00A15F91"/>
    <w:rsid w:val="00A16696"/>
    <w:rsid w:val="00A16E38"/>
    <w:rsid w:val="00A209FC"/>
    <w:rsid w:val="00A211F9"/>
    <w:rsid w:val="00A2300D"/>
    <w:rsid w:val="00A2320D"/>
    <w:rsid w:val="00A23862"/>
    <w:rsid w:val="00A25647"/>
    <w:rsid w:val="00A269E6"/>
    <w:rsid w:val="00A27C6A"/>
    <w:rsid w:val="00A30ADF"/>
    <w:rsid w:val="00A31623"/>
    <w:rsid w:val="00A31B87"/>
    <w:rsid w:val="00A32571"/>
    <w:rsid w:val="00A32720"/>
    <w:rsid w:val="00A33387"/>
    <w:rsid w:val="00A3360A"/>
    <w:rsid w:val="00A34962"/>
    <w:rsid w:val="00A363A1"/>
    <w:rsid w:val="00A41103"/>
    <w:rsid w:val="00A413F6"/>
    <w:rsid w:val="00A44AC0"/>
    <w:rsid w:val="00A45E59"/>
    <w:rsid w:val="00A47869"/>
    <w:rsid w:val="00A505CB"/>
    <w:rsid w:val="00A5157B"/>
    <w:rsid w:val="00A5159F"/>
    <w:rsid w:val="00A52C20"/>
    <w:rsid w:val="00A52CE0"/>
    <w:rsid w:val="00A537C8"/>
    <w:rsid w:val="00A54113"/>
    <w:rsid w:val="00A56AE2"/>
    <w:rsid w:val="00A579D1"/>
    <w:rsid w:val="00A61D2D"/>
    <w:rsid w:val="00A643A4"/>
    <w:rsid w:val="00A64AF3"/>
    <w:rsid w:val="00A66482"/>
    <w:rsid w:val="00A66736"/>
    <w:rsid w:val="00A70ADC"/>
    <w:rsid w:val="00A7311D"/>
    <w:rsid w:val="00A7384E"/>
    <w:rsid w:val="00A754FB"/>
    <w:rsid w:val="00A76EC7"/>
    <w:rsid w:val="00A77FFC"/>
    <w:rsid w:val="00A800DD"/>
    <w:rsid w:val="00A819C3"/>
    <w:rsid w:val="00A83138"/>
    <w:rsid w:val="00A833DA"/>
    <w:rsid w:val="00A94B3F"/>
    <w:rsid w:val="00A94C2D"/>
    <w:rsid w:val="00A95022"/>
    <w:rsid w:val="00A95266"/>
    <w:rsid w:val="00A970CC"/>
    <w:rsid w:val="00A9726C"/>
    <w:rsid w:val="00AA27C2"/>
    <w:rsid w:val="00AA511F"/>
    <w:rsid w:val="00AA5FFF"/>
    <w:rsid w:val="00AA6888"/>
    <w:rsid w:val="00AA6C72"/>
    <w:rsid w:val="00AB178F"/>
    <w:rsid w:val="00AB1B0A"/>
    <w:rsid w:val="00AB1F29"/>
    <w:rsid w:val="00AB3C8D"/>
    <w:rsid w:val="00AB3D27"/>
    <w:rsid w:val="00AB4EA7"/>
    <w:rsid w:val="00AC1265"/>
    <w:rsid w:val="00AC1372"/>
    <w:rsid w:val="00AC38AC"/>
    <w:rsid w:val="00AC491B"/>
    <w:rsid w:val="00AC4A5A"/>
    <w:rsid w:val="00AC4EF3"/>
    <w:rsid w:val="00AC534F"/>
    <w:rsid w:val="00AC7DB4"/>
    <w:rsid w:val="00AD39E2"/>
    <w:rsid w:val="00AD3FF3"/>
    <w:rsid w:val="00AD452C"/>
    <w:rsid w:val="00AD70A9"/>
    <w:rsid w:val="00AE12DB"/>
    <w:rsid w:val="00AE2387"/>
    <w:rsid w:val="00AE37D4"/>
    <w:rsid w:val="00AE3F2E"/>
    <w:rsid w:val="00AE6942"/>
    <w:rsid w:val="00AF08A5"/>
    <w:rsid w:val="00AF40A7"/>
    <w:rsid w:val="00AF4897"/>
    <w:rsid w:val="00AF4DFC"/>
    <w:rsid w:val="00AF5AD9"/>
    <w:rsid w:val="00AF6396"/>
    <w:rsid w:val="00AF6CEA"/>
    <w:rsid w:val="00B01D4D"/>
    <w:rsid w:val="00B03DC1"/>
    <w:rsid w:val="00B04783"/>
    <w:rsid w:val="00B05049"/>
    <w:rsid w:val="00B05B60"/>
    <w:rsid w:val="00B06317"/>
    <w:rsid w:val="00B072F6"/>
    <w:rsid w:val="00B10A0E"/>
    <w:rsid w:val="00B10E1C"/>
    <w:rsid w:val="00B14F64"/>
    <w:rsid w:val="00B16237"/>
    <w:rsid w:val="00B17B51"/>
    <w:rsid w:val="00B17F58"/>
    <w:rsid w:val="00B2344D"/>
    <w:rsid w:val="00B240C7"/>
    <w:rsid w:val="00B2427F"/>
    <w:rsid w:val="00B262C0"/>
    <w:rsid w:val="00B27719"/>
    <w:rsid w:val="00B3312F"/>
    <w:rsid w:val="00B3340E"/>
    <w:rsid w:val="00B348CC"/>
    <w:rsid w:val="00B371FA"/>
    <w:rsid w:val="00B41192"/>
    <w:rsid w:val="00B4210F"/>
    <w:rsid w:val="00B4218E"/>
    <w:rsid w:val="00B42A96"/>
    <w:rsid w:val="00B43123"/>
    <w:rsid w:val="00B440F2"/>
    <w:rsid w:val="00B45933"/>
    <w:rsid w:val="00B4740B"/>
    <w:rsid w:val="00B504D6"/>
    <w:rsid w:val="00B50DA3"/>
    <w:rsid w:val="00B51505"/>
    <w:rsid w:val="00B52F01"/>
    <w:rsid w:val="00B54150"/>
    <w:rsid w:val="00B575E8"/>
    <w:rsid w:val="00B60947"/>
    <w:rsid w:val="00B60D3A"/>
    <w:rsid w:val="00B60DB9"/>
    <w:rsid w:val="00B6194E"/>
    <w:rsid w:val="00B630F6"/>
    <w:rsid w:val="00B718F4"/>
    <w:rsid w:val="00B7252E"/>
    <w:rsid w:val="00B72AA0"/>
    <w:rsid w:val="00B72C49"/>
    <w:rsid w:val="00B73538"/>
    <w:rsid w:val="00B74F91"/>
    <w:rsid w:val="00B75278"/>
    <w:rsid w:val="00B75E3F"/>
    <w:rsid w:val="00B75E98"/>
    <w:rsid w:val="00B81ED0"/>
    <w:rsid w:val="00B821FC"/>
    <w:rsid w:val="00B83D90"/>
    <w:rsid w:val="00B8629B"/>
    <w:rsid w:val="00B86310"/>
    <w:rsid w:val="00B901FF"/>
    <w:rsid w:val="00B928FF"/>
    <w:rsid w:val="00B92D84"/>
    <w:rsid w:val="00B92D91"/>
    <w:rsid w:val="00B93C16"/>
    <w:rsid w:val="00B9427E"/>
    <w:rsid w:val="00B94789"/>
    <w:rsid w:val="00B951D9"/>
    <w:rsid w:val="00B95B93"/>
    <w:rsid w:val="00B96D0B"/>
    <w:rsid w:val="00B971CB"/>
    <w:rsid w:val="00B97E71"/>
    <w:rsid w:val="00BA2708"/>
    <w:rsid w:val="00BA29D5"/>
    <w:rsid w:val="00BA490F"/>
    <w:rsid w:val="00BA561F"/>
    <w:rsid w:val="00BA5C27"/>
    <w:rsid w:val="00BA6FDC"/>
    <w:rsid w:val="00BB0596"/>
    <w:rsid w:val="00BB228C"/>
    <w:rsid w:val="00BB2C50"/>
    <w:rsid w:val="00BB3EF2"/>
    <w:rsid w:val="00BB419F"/>
    <w:rsid w:val="00BB65B9"/>
    <w:rsid w:val="00BB7EDA"/>
    <w:rsid w:val="00BC0191"/>
    <w:rsid w:val="00BC1FA8"/>
    <w:rsid w:val="00BC2EC4"/>
    <w:rsid w:val="00BC30EE"/>
    <w:rsid w:val="00BC5362"/>
    <w:rsid w:val="00BC762E"/>
    <w:rsid w:val="00BC7BA6"/>
    <w:rsid w:val="00BD30CC"/>
    <w:rsid w:val="00BD3AA3"/>
    <w:rsid w:val="00BD4861"/>
    <w:rsid w:val="00BD4E20"/>
    <w:rsid w:val="00BD52D7"/>
    <w:rsid w:val="00BE0F44"/>
    <w:rsid w:val="00BE5156"/>
    <w:rsid w:val="00BE5157"/>
    <w:rsid w:val="00BE7182"/>
    <w:rsid w:val="00BE79E1"/>
    <w:rsid w:val="00BF0076"/>
    <w:rsid w:val="00BF21AD"/>
    <w:rsid w:val="00BF3490"/>
    <w:rsid w:val="00BF3718"/>
    <w:rsid w:val="00BF3D97"/>
    <w:rsid w:val="00BF6AAD"/>
    <w:rsid w:val="00BF7BB6"/>
    <w:rsid w:val="00C01C66"/>
    <w:rsid w:val="00C02B7F"/>
    <w:rsid w:val="00C04FDD"/>
    <w:rsid w:val="00C05EDF"/>
    <w:rsid w:val="00C06B63"/>
    <w:rsid w:val="00C07BFD"/>
    <w:rsid w:val="00C1093B"/>
    <w:rsid w:val="00C112A4"/>
    <w:rsid w:val="00C1243D"/>
    <w:rsid w:val="00C13D23"/>
    <w:rsid w:val="00C15233"/>
    <w:rsid w:val="00C17C31"/>
    <w:rsid w:val="00C21375"/>
    <w:rsid w:val="00C2161F"/>
    <w:rsid w:val="00C264D6"/>
    <w:rsid w:val="00C269F7"/>
    <w:rsid w:val="00C27B31"/>
    <w:rsid w:val="00C30CC6"/>
    <w:rsid w:val="00C339DB"/>
    <w:rsid w:val="00C342AC"/>
    <w:rsid w:val="00C348F6"/>
    <w:rsid w:val="00C351D4"/>
    <w:rsid w:val="00C368D9"/>
    <w:rsid w:val="00C37399"/>
    <w:rsid w:val="00C37ADC"/>
    <w:rsid w:val="00C42C06"/>
    <w:rsid w:val="00C42FE1"/>
    <w:rsid w:val="00C46EBD"/>
    <w:rsid w:val="00C47D91"/>
    <w:rsid w:val="00C50640"/>
    <w:rsid w:val="00C545EF"/>
    <w:rsid w:val="00C57B83"/>
    <w:rsid w:val="00C631AD"/>
    <w:rsid w:val="00C63422"/>
    <w:rsid w:val="00C72AE6"/>
    <w:rsid w:val="00C76A03"/>
    <w:rsid w:val="00C7717F"/>
    <w:rsid w:val="00C77A22"/>
    <w:rsid w:val="00C80258"/>
    <w:rsid w:val="00C807E5"/>
    <w:rsid w:val="00C84DCF"/>
    <w:rsid w:val="00C92679"/>
    <w:rsid w:val="00C938C1"/>
    <w:rsid w:val="00C95B58"/>
    <w:rsid w:val="00C964A5"/>
    <w:rsid w:val="00CA02AC"/>
    <w:rsid w:val="00CA0B88"/>
    <w:rsid w:val="00CA1D9E"/>
    <w:rsid w:val="00CA1E8D"/>
    <w:rsid w:val="00CA2442"/>
    <w:rsid w:val="00CA2B81"/>
    <w:rsid w:val="00CA4302"/>
    <w:rsid w:val="00CA7A72"/>
    <w:rsid w:val="00CB1EDC"/>
    <w:rsid w:val="00CB5172"/>
    <w:rsid w:val="00CB51F3"/>
    <w:rsid w:val="00CB60D4"/>
    <w:rsid w:val="00CC00DF"/>
    <w:rsid w:val="00CC1167"/>
    <w:rsid w:val="00CC20C5"/>
    <w:rsid w:val="00CC27FF"/>
    <w:rsid w:val="00CC44CC"/>
    <w:rsid w:val="00CC51C2"/>
    <w:rsid w:val="00CC77FA"/>
    <w:rsid w:val="00CD03CF"/>
    <w:rsid w:val="00CD090A"/>
    <w:rsid w:val="00CD159E"/>
    <w:rsid w:val="00CD39CE"/>
    <w:rsid w:val="00CD3AF5"/>
    <w:rsid w:val="00CD49C6"/>
    <w:rsid w:val="00CD4EFF"/>
    <w:rsid w:val="00CD671D"/>
    <w:rsid w:val="00CD6847"/>
    <w:rsid w:val="00CD7041"/>
    <w:rsid w:val="00CD78CB"/>
    <w:rsid w:val="00CE132A"/>
    <w:rsid w:val="00CE2602"/>
    <w:rsid w:val="00CE33A9"/>
    <w:rsid w:val="00CE34C0"/>
    <w:rsid w:val="00CE44F8"/>
    <w:rsid w:val="00CE68F5"/>
    <w:rsid w:val="00CE78CB"/>
    <w:rsid w:val="00CF2598"/>
    <w:rsid w:val="00CF2B48"/>
    <w:rsid w:val="00CF4C23"/>
    <w:rsid w:val="00CF569C"/>
    <w:rsid w:val="00CF7B88"/>
    <w:rsid w:val="00D00001"/>
    <w:rsid w:val="00D00499"/>
    <w:rsid w:val="00D010D1"/>
    <w:rsid w:val="00D018EA"/>
    <w:rsid w:val="00D01F58"/>
    <w:rsid w:val="00D029AE"/>
    <w:rsid w:val="00D04241"/>
    <w:rsid w:val="00D04925"/>
    <w:rsid w:val="00D04A05"/>
    <w:rsid w:val="00D064B1"/>
    <w:rsid w:val="00D11E12"/>
    <w:rsid w:val="00D139F7"/>
    <w:rsid w:val="00D1460D"/>
    <w:rsid w:val="00D14724"/>
    <w:rsid w:val="00D16500"/>
    <w:rsid w:val="00D2026A"/>
    <w:rsid w:val="00D21336"/>
    <w:rsid w:val="00D216EC"/>
    <w:rsid w:val="00D218E1"/>
    <w:rsid w:val="00D26C83"/>
    <w:rsid w:val="00D306F3"/>
    <w:rsid w:val="00D3216B"/>
    <w:rsid w:val="00D323CA"/>
    <w:rsid w:val="00D363AC"/>
    <w:rsid w:val="00D369C5"/>
    <w:rsid w:val="00D378D1"/>
    <w:rsid w:val="00D40144"/>
    <w:rsid w:val="00D417EB"/>
    <w:rsid w:val="00D42D35"/>
    <w:rsid w:val="00D4508F"/>
    <w:rsid w:val="00D452E4"/>
    <w:rsid w:val="00D45AB9"/>
    <w:rsid w:val="00D45DC1"/>
    <w:rsid w:val="00D45EFC"/>
    <w:rsid w:val="00D51330"/>
    <w:rsid w:val="00D51621"/>
    <w:rsid w:val="00D534A5"/>
    <w:rsid w:val="00D53FDA"/>
    <w:rsid w:val="00D542B4"/>
    <w:rsid w:val="00D668A9"/>
    <w:rsid w:val="00D66CC6"/>
    <w:rsid w:val="00D70D62"/>
    <w:rsid w:val="00D7119E"/>
    <w:rsid w:val="00D71B88"/>
    <w:rsid w:val="00D72BBA"/>
    <w:rsid w:val="00D72EB1"/>
    <w:rsid w:val="00D72FA0"/>
    <w:rsid w:val="00D732B1"/>
    <w:rsid w:val="00D7363C"/>
    <w:rsid w:val="00D77499"/>
    <w:rsid w:val="00D80A39"/>
    <w:rsid w:val="00D8133E"/>
    <w:rsid w:val="00D81E3B"/>
    <w:rsid w:val="00D83A24"/>
    <w:rsid w:val="00D84504"/>
    <w:rsid w:val="00D86AC1"/>
    <w:rsid w:val="00D86D77"/>
    <w:rsid w:val="00D87118"/>
    <w:rsid w:val="00D90201"/>
    <w:rsid w:val="00D910BF"/>
    <w:rsid w:val="00D91264"/>
    <w:rsid w:val="00D969A2"/>
    <w:rsid w:val="00D96D37"/>
    <w:rsid w:val="00DA28F0"/>
    <w:rsid w:val="00DA2B50"/>
    <w:rsid w:val="00DA2FA6"/>
    <w:rsid w:val="00DA35D0"/>
    <w:rsid w:val="00DA4E71"/>
    <w:rsid w:val="00DA574E"/>
    <w:rsid w:val="00DA604D"/>
    <w:rsid w:val="00DB1C3A"/>
    <w:rsid w:val="00DB2A39"/>
    <w:rsid w:val="00DB2CCF"/>
    <w:rsid w:val="00DB38D0"/>
    <w:rsid w:val="00DB3F9F"/>
    <w:rsid w:val="00DB69A6"/>
    <w:rsid w:val="00DB6A7C"/>
    <w:rsid w:val="00DC0C92"/>
    <w:rsid w:val="00DC2E9E"/>
    <w:rsid w:val="00DC33EF"/>
    <w:rsid w:val="00DC3780"/>
    <w:rsid w:val="00DC45AE"/>
    <w:rsid w:val="00DC51A3"/>
    <w:rsid w:val="00DC552A"/>
    <w:rsid w:val="00DC6D2B"/>
    <w:rsid w:val="00DD102B"/>
    <w:rsid w:val="00DD1240"/>
    <w:rsid w:val="00DD2000"/>
    <w:rsid w:val="00DD2CE5"/>
    <w:rsid w:val="00DD2E1A"/>
    <w:rsid w:val="00DD41BD"/>
    <w:rsid w:val="00DD4524"/>
    <w:rsid w:val="00DD4DB8"/>
    <w:rsid w:val="00DD7C6F"/>
    <w:rsid w:val="00DE2FFB"/>
    <w:rsid w:val="00DE4B65"/>
    <w:rsid w:val="00DE4D7A"/>
    <w:rsid w:val="00DE5381"/>
    <w:rsid w:val="00DE5AF5"/>
    <w:rsid w:val="00DE5DEA"/>
    <w:rsid w:val="00DE5E9C"/>
    <w:rsid w:val="00DE77BC"/>
    <w:rsid w:val="00DF0A01"/>
    <w:rsid w:val="00DF12EF"/>
    <w:rsid w:val="00DF211B"/>
    <w:rsid w:val="00DF2FD9"/>
    <w:rsid w:val="00DF391A"/>
    <w:rsid w:val="00DF5A1A"/>
    <w:rsid w:val="00DF7912"/>
    <w:rsid w:val="00E031EB"/>
    <w:rsid w:val="00E03B49"/>
    <w:rsid w:val="00E0419E"/>
    <w:rsid w:val="00E04826"/>
    <w:rsid w:val="00E04A4A"/>
    <w:rsid w:val="00E11CD9"/>
    <w:rsid w:val="00E173C7"/>
    <w:rsid w:val="00E20F3F"/>
    <w:rsid w:val="00E21378"/>
    <w:rsid w:val="00E21D58"/>
    <w:rsid w:val="00E24FDE"/>
    <w:rsid w:val="00E256DE"/>
    <w:rsid w:val="00E261B6"/>
    <w:rsid w:val="00E262A9"/>
    <w:rsid w:val="00E27E3D"/>
    <w:rsid w:val="00E314A7"/>
    <w:rsid w:val="00E332FA"/>
    <w:rsid w:val="00E33D1F"/>
    <w:rsid w:val="00E347EB"/>
    <w:rsid w:val="00E36046"/>
    <w:rsid w:val="00E3653D"/>
    <w:rsid w:val="00E378C1"/>
    <w:rsid w:val="00E429D0"/>
    <w:rsid w:val="00E458B6"/>
    <w:rsid w:val="00E46658"/>
    <w:rsid w:val="00E46724"/>
    <w:rsid w:val="00E46CED"/>
    <w:rsid w:val="00E50141"/>
    <w:rsid w:val="00E502EF"/>
    <w:rsid w:val="00E50F9C"/>
    <w:rsid w:val="00E513B7"/>
    <w:rsid w:val="00E526B3"/>
    <w:rsid w:val="00E52B7B"/>
    <w:rsid w:val="00E53451"/>
    <w:rsid w:val="00E53589"/>
    <w:rsid w:val="00E54140"/>
    <w:rsid w:val="00E55198"/>
    <w:rsid w:val="00E57C01"/>
    <w:rsid w:val="00E57C10"/>
    <w:rsid w:val="00E603A2"/>
    <w:rsid w:val="00E63774"/>
    <w:rsid w:val="00E6445B"/>
    <w:rsid w:val="00E6499F"/>
    <w:rsid w:val="00E65C03"/>
    <w:rsid w:val="00E746D7"/>
    <w:rsid w:val="00E76752"/>
    <w:rsid w:val="00E81D8B"/>
    <w:rsid w:val="00E83423"/>
    <w:rsid w:val="00E83FEB"/>
    <w:rsid w:val="00E84C31"/>
    <w:rsid w:val="00E84E7F"/>
    <w:rsid w:val="00E84EAF"/>
    <w:rsid w:val="00E85BD8"/>
    <w:rsid w:val="00E878B8"/>
    <w:rsid w:val="00E905FC"/>
    <w:rsid w:val="00E91EB9"/>
    <w:rsid w:val="00E9410F"/>
    <w:rsid w:val="00E94E2F"/>
    <w:rsid w:val="00E956BA"/>
    <w:rsid w:val="00E95EE0"/>
    <w:rsid w:val="00EA0315"/>
    <w:rsid w:val="00EA0928"/>
    <w:rsid w:val="00EA3B8B"/>
    <w:rsid w:val="00EA63C2"/>
    <w:rsid w:val="00EA6BD2"/>
    <w:rsid w:val="00EA74B7"/>
    <w:rsid w:val="00EB5A3D"/>
    <w:rsid w:val="00EB6ACB"/>
    <w:rsid w:val="00EB6D23"/>
    <w:rsid w:val="00EC0059"/>
    <w:rsid w:val="00EC1744"/>
    <w:rsid w:val="00EC188E"/>
    <w:rsid w:val="00EC3149"/>
    <w:rsid w:val="00EC4680"/>
    <w:rsid w:val="00ED1C00"/>
    <w:rsid w:val="00ED2270"/>
    <w:rsid w:val="00ED3A4E"/>
    <w:rsid w:val="00ED4B4D"/>
    <w:rsid w:val="00ED7027"/>
    <w:rsid w:val="00EE1A8A"/>
    <w:rsid w:val="00EE324C"/>
    <w:rsid w:val="00EF028D"/>
    <w:rsid w:val="00EF1981"/>
    <w:rsid w:val="00EF3A6B"/>
    <w:rsid w:val="00EF4503"/>
    <w:rsid w:val="00EF4695"/>
    <w:rsid w:val="00EF49B8"/>
    <w:rsid w:val="00EF6394"/>
    <w:rsid w:val="00EF63EC"/>
    <w:rsid w:val="00EF790B"/>
    <w:rsid w:val="00EF798F"/>
    <w:rsid w:val="00F02EF3"/>
    <w:rsid w:val="00F069A8"/>
    <w:rsid w:val="00F071ED"/>
    <w:rsid w:val="00F10E25"/>
    <w:rsid w:val="00F12693"/>
    <w:rsid w:val="00F13ACD"/>
    <w:rsid w:val="00F14E76"/>
    <w:rsid w:val="00F15145"/>
    <w:rsid w:val="00F20FC3"/>
    <w:rsid w:val="00F21410"/>
    <w:rsid w:val="00F23625"/>
    <w:rsid w:val="00F24558"/>
    <w:rsid w:val="00F245D2"/>
    <w:rsid w:val="00F328E0"/>
    <w:rsid w:val="00F32B45"/>
    <w:rsid w:val="00F330EF"/>
    <w:rsid w:val="00F335AD"/>
    <w:rsid w:val="00F3662A"/>
    <w:rsid w:val="00F432DE"/>
    <w:rsid w:val="00F53098"/>
    <w:rsid w:val="00F5461F"/>
    <w:rsid w:val="00F54784"/>
    <w:rsid w:val="00F547AC"/>
    <w:rsid w:val="00F61669"/>
    <w:rsid w:val="00F6607E"/>
    <w:rsid w:val="00F6679C"/>
    <w:rsid w:val="00F72944"/>
    <w:rsid w:val="00F74BA0"/>
    <w:rsid w:val="00F757BE"/>
    <w:rsid w:val="00F812BC"/>
    <w:rsid w:val="00F81FB6"/>
    <w:rsid w:val="00F820EE"/>
    <w:rsid w:val="00F83292"/>
    <w:rsid w:val="00F83892"/>
    <w:rsid w:val="00F83900"/>
    <w:rsid w:val="00F84240"/>
    <w:rsid w:val="00F84CA3"/>
    <w:rsid w:val="00F90C00"/>
    <w:rsid w:val="00F93398"/>
    <w:rsid w:val="00F93A53"/>
    <w:rsid w:val="00FA0BA4"/>
    <w:rsid w:val="00FA10E7"/>
    <w:rsid w:val="00FA13A3"/>
    <w:rsid w:val="00FA2812"/>
    <w:rsid w:val="00FA2D28"/>
    <w:rsid w:val="00FA4E86"/>
    <w:rsid w:val="00FA67D1"/>
    <w:rsid w:val="00FA68F2"/>
    <w:rsid w:val="00FB0027"/>
    <w:rsid w:val="00FB0EDE"/>
    <w:rsid w:val="00FB2291"/>
    <w:rsid w:val="00FB30A2"/>
    <w:rsid w:val="00FB3BEE"/>
    <w:rsid w:val="00FB46A9"/>
    <w:rsid w:val="00FB4A86"/>
    <w:rsid w:val="00FB6B87"/>
    <w:rsid w:val="00FB79D8"/>
    <w:rsid w:val="00FB7D22"/>
    <w:rsid w:val="00FC0A30"/>
    <w:rsid w:val="00FC2614"/>
    <w:rsid w:val="00FC4CDD"/>
    <w:rsid w:val="00FC57A2"/>
    <w:rsid w:val="00FD251D"/>
    <w:rsid w:val="00FD2C71"/>
    <w:rsid w:val="00FD6438"/>
    <w:rsid w:val="00FD6472"/>
    <w:rsid w:val="00FE0D21"/>
    <w:rsid w:val="00FE2CAD"/>
    <w:rsid w:val="00FE3214"/>
    <w:rsid w:val="00FE6A53"/>
    <w:rsid w:val="00FF01CF"/>
    <w:rsid w:val="00FF1898"/>
    <w:rsid w:val="00FF277E"/>
    <w:rsid w:val="00FF3062"/>
    <w:rsid w:val="00FF34E9"/>
    <w:rsid w:val="00FF46B5"/>
    <w:rsid w:val="00FF6B64"/>
    <w:rsid w:val="00FF7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E278CF"/>
  <w15:docId w15:val="{38D0659E-1996-445D-AC22-A154C3B29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453"/>
    <w:pPr>
      <w:tabs>
        <w:tab w:val="left" w:pos="1134"/>
      </w:tabs>
      <w:spacing w:line="300" w:lineRule="exact"/>
    </w:pPr>
    <w:rPr>
      <w:rFonts w:ascii="Tahoma" w:hAnsi="Tahoma"/>
      <w:sz w:val="24"/>
      <w:lang w:eastAsia="en-US"/>
    </w:rPr>
  </w:style>
  <w:style w:type="paragraph" w:styleId="Heading1">
    <w:name w:val="heading 1"/>
    <w:basedOn w:val="Normal"/>
    <w:next w:val="Normal"/>
    <w:qFormat/>
    <w:rsid w:val="00876453"/>
    <w:pPr>
      <w:keepNext/>
      <w:spacing w:before="240" w:after="60"/>
      <w:outlineLvl w:val="0"/>
    </w:pPr>
    <w:rPr>
      <w:b/>
      <w:kern w:val="32"/>
      <w:sz w:val="48"/>
    </w:rPr>
  </w:style>
  <w:style w:type="paragraph" w:styleId="Heading2">
    <w:name w:val="heading 2"/>
    <w:basedOn w:val="Normal"/>
    <w:next w:val="Normal"/>
    <w:qFormat/>
    <w:rsid w:val="00876453"/>
    <w:pPr>
      <w:keepNext/>
      <w:spacing w:before="240" w:after="60"/>
      <w:outlineLvl w:val="1"/>
    </w:pPr>
    <w:rPr>
      <w:b/>
    </w:rPr>
  </w:style>
  <w:style w:type="paragraph" w:styleId="Heading3">
    <w:name w:val="heading 3"/>
    <w:basedOn w:val="Normal"/>
    <w:next w:val="Normal"/>
    <w:qFormat/>
    <w:rsid w:val="00876453"/>
    <w:pPr>
      <w:keepNext/>
      <w:spacing w:before="200" w:after="120"/>
      <w:outlineLvl w:val="2"/>
    </w:pPr>
    <w:rPr>
      <w:b/>
    </w:rPr>
  </w:style>
  <w:style w:type="paragraph" w:styleId="Heading4">
    <w:name w:val="heading 4"/>
    <w:basedOn w:val="Normal"/>
    <w:next w:val="Normal"/>
    <w:qFormat/>
    <w:rsid w:val="00876453"/>
    <w:pPr>
      <w:keepNext/>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876453"/>
    <w:pPr>
      <w:spacing w:line="240" w:lineRule="auto"/>
    </w:pPr>
    <w:rPr>
      <w:sz w:val="18"/>
    </w:rPr>
  </w:style>
  <w:style w:type="paragraph" w:customStyle="1" w:styleId="AddressBoldSmall">
    <w:name w:val="Address Bold Small"/>
    <w:basedOn w:val="Address"/>
    <w:rsid w:val="00876453"/>
    <w:rPr>
      <w:b/>
      <w:color w:val="000000"/>
      <w:sz w:val="16"/>
    </w:rPr>
  </w:style>
  <w:style w:type="paragraph" w:customStyle="1" w:styleId="address2">
    <w:name w:val="address_2"/>
    <w:basedOn w:val="Normal"/>
    <w:rsid w:val="00884A40"/>
    <w:pPr>
      <w:spacing w:line="220" w:lineRule="exact"/>
    </w:pPr>
    <w:rPr>
      <w:color w:val="000000"/>
      <w:sz w:val="16"/>
    </w:rPr>
  </w:style>
  <w:style w:type="paragraph" w:styleId="Footer">
    <w:name w:val="footer"/>
    <w:basedOn w:val="Normal"/>
    <w:link w:val="FooterChar"/>
    <w:uiPriority w:val="99"/>
    <w:rsid w:val="00876453"/>
    <w:pPr>
      <w:tabs>
        <w:tab w:val="center" w:pos="4320"/>
        <w:tab w:val="right" w:pos="8640"/>
      </w:tabs>
    </w:pPr>
    <w:rPr>
      <w:sz w:val="18"/>
    </w:rPr>
  </w:style>
  <w:style w:type="character" w:styleId="Hyperlink">
    <w:name w:val="Hyperlink"/>
    <w:rsid w:val="00876453"/>
    <w:rPr>
      <w:color w:val="0000FF"/>
      <w:u w:val="single"/>
    </w:rPr>
  </w:style>
  <w:style w:type="paragraph" w:customStyle="1" w:styleId="Ofstedaddress">
    <w:name w:val="Ofsted address"/>
    <w:basedOn w:val="address2"/>
    <w:rsid w:val="00884A40"/>
  </w:style>
  <w:style w:type="paragraph" w:styleId="Title">
    <w:name w:val="Title"/>
    <w:basedOn w:val="Normal"/>
    <w:qFormat/>
    <w:rsid w:val="00876453"/>
    <w:pPr>
      <w:spacing w:line="240" w:lineRule="auto"/>
      <w:outlineLvl w:val="0"/>
    </w:pPr>
    <w:rPr>
      <w:kern w:val="28"/>
      <w:sz w:val="52"/>
    </w:rPr>
  </w:style>
  <w:style w:type="paragraph" w:styleId="Header">
    <w:name w:val="header"/>
    <w:basedOn w:val="Normal"/>
    <w:link w:val="HeaderChar"/>
    <w:uiPriority w:val="99"/>
    <w:rsid w:val="00876453"/>
    <w:pPr>
      <w:tabs>
        <w:tab w:val="clear" w:pos="1134"/>
        <w:tab w:val="center" w:pos="4153"/>
        <w:tab w:val="right" w:pos="8306"/>
      </w:tabs>
    </w:pPr>
  </w:style>
  <w:style w:type="paragraph" w:styleId="PlainText">
    <w:name w:val="Plain Text"/>
    <w:basedOn w:val="Normal"/>
    <w:rsid w:val="009A1324"/>
    <w:pPr>
      <w:tabs>
        <w:tab w:val="clear" w:pos="1134"/>
      </w:tabs>
      <w:spacing w:line="240" w:lineRule="auto"/>
    </w:pPr>
    <w:rPr>
      <w:rFonts w:ascii="Courier New" w:hAnsi="Courier New"/>
      <w:szCs w:val="24"/>
    </w:rPr>
  </w:style>
  <w:style w:type="paragraph" w:styleId="BalloonText">
    <w:name w:val="Balloon Text"/>
    <w:basedOn w:val="Normal"/>
    <w:rsid w:val="00F069A8"/>
    <w:rPr>
      <w:rFonts w:cs="Tahoma"/>
      <w:sz w:val="16"/>
      <w:szCs w:val="16"/>
    </w:rPr>
  </w:style>
  <w:style w:type="character" w:customStyle="1" w:styleId="FooterChar">
    <w:name w:val="Footer Char"/>
    <w:link w:val="Footer"/>
    <w:uiPriority w:val="99"/>
    <w:rsid w:val="00DF5A1A"/>
    <w:rPr>
      <w:rFonts w:ascii="Tahoma" w:hAnsi="Tahoma"/>
      <w:sz w:val="18"/>
      <w:lang w:eastAsia="en-US"/>
    </w:rPr>
  </w:style>
  <w:style w:type="character" w:customStyle="1" w:styleId="NumberedparagraphChar">
    <w:name w:val="Numbered paragraph Char"/>
    <w:link w:val="Numberedparagraph"/>
    <w:locked/>
    <w:rsid w:val="00054A40"/>
    <w:rPr>
      <w:rFonts w:ascii="Tahoma" w:hAnsi="Tahoma" w:cs="Tahoma"/>
      <w:color w:val="000000"/>
      <w:sz w:val="24"/>
      <w:szCs w:val="24"/>
      <w:lang w:eastAsia="en-US"/>
    </w:rPr>
  </w:style>
  <w:style w:type="paragraph" w:customStyle="1" w:styleId="Numberedparagraph">
    <w:name w:val="Numbered paragraph"/>
    <w:basedOn w:val="Normal"/>
    <w:link w:val="NumberedparagraphChar"/>
    <w:rsid w:val="00054A40"/>
    <w:pPr>
      <w:numPr>
        <w:numId w:val="2"/>
      </w:numPr>
      <w:tabs>
        <w:tab w:val="clear" w:pos="1134"/>
      </w:tabs>
      <w:spacing w:after="240" w:line="240" w:lineRule="auto"/>
    </w:pPr>
    <w:rPr>
      <w:rFonts w:cs="Tahoma"/>
      <w:color w:val="000000"/>
      <w:szCs w:val="24"/>
    </w:rPr>
  </w:style>
  <w:style w:type="character" w:styleId="CommentReference">
    <w:name w:val="annotation reference"/>
    <w:rsid w:val="004E6D4C"/>
    <w:rPr>
      <w:sz w:val="16"/>
      <w:szCs w:val="16"/>
    </w:rPr>
  </w:style>
  <w:style w:type="paragraph" w:styleId="CommentText">
    <w:name w:val="annotation text"/>
    <w:basedOn w:val="Normal"/>
    <w:link w:val="CommentTextChar"/>
    <w:rsid w:val="004E6D4C"/>
    <w:rPr>
      <w:sz w:val="20"/>
    </w:rPr>
  </w:style>
  <w:style w:type="character" w:customStyle="1" w:styleId="CommentTextChar">
    <w:name w:val="Comment Text Char"/>
    <w:link w:val="CommentText"/>
    <w:rsid w:val="004E6D4C"/>
    <w:rPr>
      <w:rFonts w:ascii="Tahoma" w:hAnsi="Tahoma"/>
      <w:lang w:eastAsia="en-US"/>
    </w:rPr>
  </w:style>
  <w:style w:type="paragraph" w:styleId="CommentSubject">
    <w:name w:val="annotation subject"/>
    <w:basedOn w:val="CommentText"/>
    <w:next w:val="CommentText"/>
    <w:link w:val="CommentSubjectChar"/>
    <w:rsid w:val="004E6D4C"/>
    <w:rPr>
      <w:b/>
      <w:bCs/>
    </w:rPr>
  </w:style>
  <w:style w:type="character" w:customStyle="1" w:styleId="CommentSubjectChar">
    <w:name w:val="Comment Subject Char"/>
    <w:link w:val="CommentSubject"/>
    <w:rsid w:val="004E6D4C"/>
    <w:rPr>
      <w:rFonts w:ascii="Tahoma" w:hAnsi="Tahoma"/>
      <w:b/>
      <w:bCs/>
      <w:lang w:eastAsia="en-US"/>
    </w:rPr>
  </w:style>
  <w:style w:type="table" w:styleId="TableGrid">
    <w:name w:val="Table Grid"/>
    <w:basedOn w:val="TableNormal"/>
    <w:rsid w:val="00331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1ACF"/>
    <w:pPr>
      <w:ind w:left="720"/>
      <w:contextualSpacing/>
    </w:pPr>
  </w:style>
  <w:style w:type="character" w:customStyle="1" w:styleId="HeaderChar">
    <w:name w:val="Header Char"/>
    <w:basedOn w:val="DefaultParagraphFont"/>
    <w:link w:val="Header"/>
    <w:uiPriority w:val="99"/>
    <w:rsid w:val="00DA2FA6"/>
    <w:rPr>
      <w:rFonts w:ascii="Tahoma" w:hAnsi="Tahoma"/>
      <w:sz w:val="24"/>
      <w:lang w:eastAsia="en-US"/>
    </w:rPr>
  </w:style>
  <w:style w:type="paragraph" w:customStyle="1" w:styleId="Default">
    <w:name w:val="Default"/>
    <w:rsid w:val="00612C6A"/>
    <w:pPr>
      <w:autoSpaceDE w:val="0"/>
      <w:autoSpaceDN w:val="0"/>
      <w:adjustRightInd w:val="0"/>
    </w:pPr>
    <w:rPr>
      <w:rFonts w:ascii="Tahoma" w:hAnsi="Tahoma" w:cs="Tahoma"/>
      <w:color w:val="000000"/>
      <w:sz w:val="24"/>
      <w:szCs w:val="24"/>
    </w:rPr>
  </w:style>
  <w:style w:type="paragraph" w:styleId="Revision">
    <w:name w:val="Revision"/>
    <w:hidden/>
    <w:semiHidden/>
    <w:rsid w:val="00DD4DB8"/>
    <w:rPr>
      <w:rFonts w:ascii="Tahoma" w:hAnsi="Tahoma"/>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957118">
      <w:bodyDiv w:val="1"/>
      <w:marLeft w:val="0"/>
      <w:marRight w:val="0"/>
      <w:marTop w:val="0"/>
      <w:marBottom w:val="0"/>
      <w:divBdr>
        <w:top w:val="none" w:sz="0" w:space="0" w:color="auto"/>
        <w:left w:val="none" w:sz="0" w:space="0" w:color="auto"/>
        <w:bottom w:val="none" w:sz="0" w:space="0" w:color="auto"/>
        <w:right w:val="none" w:sz="0" w:space="0" w:color="auto"/>
      </w:divBdr>
    </w:div>
    <w:div w:id="624046323">
      <w:bodyDiv w:val="1"/>
      <w:marLeft w:val="0"/>
      <w:marRight w:val="0"/>
      <w:marTop w:val="0"/>
      <w:marBottom w:val="0"/>
      <w:divBdr>
        <w:top w:val="none" w:sz="0" w:space="0" w:color="auto"/>
        <w:left w:val="none" w:sz="0" w:space="0" w:color="auto"/>
        <w:bottom w:val="none" w:sz="0" w:space="0" w:color="auto"/>
        <w:right w:val="none" w:sz="0" w:space="0" w:color="auto"/>
      </w:divBdr>
    </w:div>
    <w:div w:id="783619544">
      <w:bodyDiv w:val="1"/>
      <w:marLeft w:val="0"/>
      <w:marRight w:val="0"/>
      <w:marTop w:val="0"/>
      <w:marBottom w:val="0"/>
      <w:divBdr>
        <w:top w:val="none" w:sz="0" w:space="0" w:color="auto"/>
        <w:left w:val="none" w:sz="0" w:space="0" w:color="auto"/>
        <w:bottom w:val="none" w:sz="0" w:space="0" w:color="auto"/>
        <w:right w:val="none" w:sz="0" w:space="0" w:color="auto"/>
      </w:divBdr>
    </w:div>
    <w:div w:id="882181680">
      <w:bodyDiv w:val="1"/>
      <w:marLeft w:val="0"/>
      <w:marRight w:val="0"/>
      <w:marTop w:val="0"/>
      <w:marBottom w:val="0"/>
      <w:divBdr>
        <w:top w:val="none" w:sz="0" w:space="0" w:color="auto"/>
        <w:left w:val="none" w:sz="0" w:space="0" w:color="auto"/>
        <w:bottom w:val="none" w:sz="0" w:space="0" w:color="auto"/>
        <w:right w:val="none" w:sz="0" w:space="0" w:color="auto"/>
      </w:divBdr>
    </w:div>
    <w:div w:id="1055935823">
      <w:bodyDiv w:val="1"/>
      <w:marLeft w:val="0"/>
      <w:marRight w:val="0"/>
      <w:marTop w:val="0"/>
      <w:marBottom w:val="0"/>
      <w:divBdr>
        <w:top w:val="none" w:sz="0" w:space="0" w:color="auto"/>
        <w:left w:val="none" w:sz="0" w:space="0" w:color="auto"/>
        <w:bottom w:val="none" w:sz="0" w:space="0" w:color="auto"/>
        <w:right w:val="none" w:sz="0" w:space="0" w:color="auto"/>
      </w:divBdr>
    </w:div>
    <w:div w:id="1127118862">
      <w:bodyDiv w:val="1"/>
      <w:marLeft w:val="0"/>
      <w:marRight w:val="0"/>
      <w:marTop w:val="0"/>
      <w:marBottom w:val="0"/>
      <w:divBdr>
        <w:top w:val="none" w:sz="0" w:space="0" w:color="auto"/>
        <w:left w:val="none" w:sz="0" w:space="0" w:color="auto"/>
        <w:bottom w:val="none" w:sz="0" w:space="0" w:color="auto"/>
        <w:right w:val="none" w:sz="0" w:space="0" w:color="auto"/>
      </w:divBdr>
    </w:div>
    <w:div w:id="1294941295">
      <w:bodyDiv w:val="1"/>
      <w:marLeft w:val="0"/>
      <w:marRight w:val="0"/>
      <w:marTop w:val="0"/>
      <w:marBottom w:val="0"/>
      <w:divBdr>
        <w:top w:val="none" w:sz="0" w:space="0" w:color="auto"/>
        <w:left w:val="none" w:sz="0" w:space="0" w:color="auto"/>
        <w:bottom w:val="none" w:sz="0" w:space="0" w:color="auto"/>
        <w:right w:val="none" w:sz="0" w:space="0" w:color="auto"/>
      </w:divBdr>
    </w:div>
    <w:div w:id="1441413707">
      <w:bodyDiv w:val="1"/>
      <w:marLeft w:val="0"/>
      <w:marRight w:val="0"/>
      <w:marTop w:val="0"/>
      <w:marBottom w:val="0"/>
      <w:divBdr>
        <w:top w:val="none" w:sz="0" w:space="0" w:color="auto"/>
        <w:left w:val="none" w:sz="0" w:space="0" w:color="auto"/>
        <w:bottom w:val="none" w:sz="0" w:space="0" w:color="auto"/>
        <w:right w:val="none" w:sz="0" w:space="0" w:color="auto"/>
      </w:divBdr>
    </w:div>
    <w:div w:id="1918973370">
      <w:bodyDiv w:val="1"/>
      <w:marLeft w:val="0"/>
      <w:marRight w:val="0"/>
      <w:marTop w:val="0"/>
      <w:marBottom w:val="0"/>
      <w:divBdr>
        <w:top w:val="none" w:sz="0" w:space="0" w:color="auto"/>
        <w:left w:val="none" w:sz="0" w:space="0" w:color="auto"/>
        <w:bottom w:val="none" w:sz="0" w:space="0" w:color="auto"/>
        <w:right w:val="none" w:sz="0" w:space="0" w:color="auto"/>
      </w:divBdr>
    </w:div>
    <w:div w:id="2058822767">
      <w:bodyDiv w:val="1"/>
      <w:marLeft w:val="0"/>
      <w:marRight w:val="0"/>
      <w:marTop w:val="0"/>
      <w:marBottom w:val="0"/>
      <w:divBdr>
        <w:top w:val="none" w:sz="0" w:space="0" w:color="auto"/>
        <w:left w:val="none" w:sz="0" w:space="0" w:color="auto"/>
        <w:bottom w:val="none" w:sz="0" w:space="0" w:color="auto"/>
        <w:right w:val="none" w:sz="0" w:space="0" w:color="auto"/>
      </w:divBdr>
    </w:div>
    <w:div w:id="213505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ov.uk/ofste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23" Type="http://schemas.microsoft.com/office/2016/09/relationships/commentsIds" Target="commentsId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3543</Words>
  <Characters>20198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Deana Holdaway to David Moran</vt:lpstr>
    </vt:vector>
  </TitlesOfParts>
  <Company>Demo</Company>
  <LinksUpToDate>false</LinksUpToDate>
  <CharactersWithSpaces>23694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Norwich Education and Academies Trust: Ofsted inspection letter</dc:title>
  <dc:subject/>
  <dc:creator>ofsted</dc:creator>
  <cp:keywords>inspection report;ofsted</cp:keywords>
  <dc:description/>
  <cp:lastModifiedBy>Emily Da Costa</cp:lastModifiedBy>
  <cp:revision>2</cp:revision>
  <cp:lastPrinted>2018-03-21T12:11:00Z</cp:lastPrinted>
  <dcterms:created xsi:type="dcterms:W3CDTF">2018-05-04T14:55:00Z</dcterms:created>
  <dcterms:modified xsi:type="dcterms:W3CDTF">2018-05-04T14:55:00Z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kebell</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Number">
    <vt:lpwstr>36916</vt:lpwstr>
  </property>
  <property fmtid="{D5CDD505-2E9C-101B-9397-08002B2CF9AE}" pid="12" name="Status">
    <vt:lpwstr>Report for sign-off</vt:lpwstr>
  </property>
  <property fmtid="{D5CDD505-2E9C-101B-9397-08002B2CF9AE}" pid="13" name="DocDescription">
    <vt:lpwstr/>
  </property>
  <property fmtid="{D5CDD505-2E9C-101B-9397-08002B2CF9AE}" pid="14" name="Type 1">
    <vt:lpwstr>Lilac</vt:lpwstr>
  </property>
  <property fmtid="{D5CDD505-2E9C-101B-9397-08002B2CF9AE}" pid="15" name="Date">
    <vt:lpwstr>2010-10-05T00:00:00Z</vt:lpwstr>
  </property>
  <property fmtid="{D5CDD505-2E9C-101B-9397-08002B2CF9AE}" pid="16" name="Draft/final">
    <vt:lpwstr>Draft</vt:lpwstr>
  </property>
  <property fmtid="{D5CDD505-2E9C-101B-9397-08002B2CF9AE}" pid="17" name="Prefix">
    <vt:lpwstr>Mrs</vt:lpwstr>
  </property>
  <property fmtid="{D5CDD505-2E9C-101B-9397-08002B2CF9AE}" pid="18" name="Forename">
    <vt:lpwstr>Jean</vt:lpwstr>
  </property>
  <property fmtid="{D5CDD505-2E9C-101B-9397-08002B2CF9AE}" pid="19" name="Surname">
    <vt:lpwstr>Brown</vt:lpwstr>
  </property>
  <property fmtid="{D5CDD505-2E9C-101B-9397-08002B2CF9AE}" pid="20" name="Suffix">
    <vt:lpwstr/>
  </property>
  <property fmtid="{D5CDD505-2E9C-101B-9397-08002B2CF9AE}" pid="21" name="Organisation">
    <vt:lpwstr/>
  </property>
  <property fmtid="{D5CDD505-2E9C-101B-9397-08002B2CF9AE}" pid="22" name="Sent to">
    <vt:lpwstr/>
  </property>
  <property fmtid="{D5CDD505-2E9C-101B-9397-08002B2CF9AE}" pid="23" name="Date sent">
    <vt:lpwstr/>
  </property>
  <property fmtid="{D5CDD505-2E9C-101B-9397-08002B2CF9AE}" pid="24" name="Returned">
    <vt:lpwstr/>
  </property>
  <property fmtid="{D5CDD505-2E9C-101B-9397-08002B2CF9AE}" pid="25" name="Date completed">
    <vt:lpwstr/>
  </property>
  <property fmtid="{D5CDD505-2E9C-101B-9397-08002B2CF9AE}" pid="26" name="DatePublished">
    <vt:lpwstr>2010-10-15T00:00:00Z</vt:lpwstr>
  </property>
  <property fmtid="{D5CDD505-2E9C-101B-9397-08002B2CF9AE}" pid="27" name="Signed off by Mike">
    <vt:lpwstr>N/A</vt:lpwstr>
  </property>
  <property fmtid="{D5CDD505-2E9C-101B-9397-08002B2CF9AE}" pid="28" name="BCS_List">
    <vt:lpwstr>Manage the Business: Manage IS</vt:lpwstr>
  </property>
  <property fmtid="{D5CDD505-2E9C-101B-9397-08002B2CF9AE}" pid="29" name="Language">
    <vt:lpwstr>English</vt:lpwstr>
  </property>
  <property fmtid="{D5CDD505-2E9C-101B-9397-08002B2CF9AE}" pid="30" name="ContentTypeId">
    <vt:lpwstr>0x010100E83E2A376EE1B54C88A1CFEB6DC7A52C</vt:lpwstr>
  </property>
  <property fmtid="{D5CDD505-2E9C-101B-9397-08002B2CF9AE}" pid="31" name="RetentionPolicy">
    <vt:lpwstr>3</vt:lpwstr>
  </property>
  <property fmtid="{D5CDD505-2E9C-101B-9397-08002B2CF9AE}" pid="32" name="RightsManagementText">
    <vt:lpwstr>PROTECT - DEPARTMENTAL</vt:lpwstr>
  </property>
  <property fmtid="{D5CDD505-2E9C-101B-9397-08002B2CF9AE}" pid="33" name="FinancialYear">
    <vt:lpwstr/>
  </property>
  <property fmtid="{D5CDD505-2E9C-101B-9397-08002B2CF9AE}" pid="34" name="display_urn:schemas-microsoft-com:office:office#Editor">
    <vt:lpwstr>System Account</vt:lpwstr>
  </property>
  <property fmtid="{D5CDD505-2E9C-101B-9397-08002B2CF9AE}" pid="35" name="xd_Signature">
    <vt:lpwstr/>
  </property>
  <property fmtid="{D5CDD505-2E9C-101B-9397-08002B2CF9AE}" pid="36" name="TemplateUrl">
    <vt:lpwstr/>
  </property>
  <property fmtid="{D5CDD505-2E9C-101B-9397-08002B2CF9AE}" pid="37" name="xd_ProgID">
    <vt:lpwstr/>
  </property>
  <property fmtid="{D5CDD505-2E9C-101B-9397-08002B2CF9AE}" pid="38" name="display_urn:schemas-microsoft-com:office:office#Author">
    <vt:lpwstr>System Account</vt:lpwstr>
  </property>
  <property fmtid="{D5CDD505-2E9C-101B-9397-08002B2CF9AE}" pid="39" name="Order">
    <vt:lpwstr>400.000000000000</vt:lpwstr>
  </property>
  <property fmtid="{D5CDD505-2E9C-101B-9397-08002B2CF9AE}" pid="40" name="Corrs Type">
    <vt:lpwstr>Lilac</vt:lpwstr>
  </property>
  <property fmtid="{D5CDD505-2E9C-101B-9397-08002B2CF9AE}" pid="41" name="CRMReferenceNumber">
    <vt:lpwstr/>
  </property>
  <property fmtid="{D5CDD505-2E9C-101B-9397-08002B2CF9AE}" pid="42" name="Tracking">
    <vt:lpwstr>, </vt:lpwstr>
  </property>
  <property fmtid="{D5CDD505-2E9C-101B-9397-08002B2CF9AE}" pid="43" name="Date and Time">
    <vt:lpwstr>2011-03-01T00:00:00Z</vt:lpwstr>
  </property>
  <property fmtid="{D5CDD505-2E9C-101B-9397-08002B2CF9AE}" pid="44" name="Assigned to:">
    <vt:lpwstr>Elizabeth Boulton1279</vt:lpwstr>
  </property>
  <property fmtid="{D5CDD505-2E9C-101B-9397-08002B2CF9AE}" pid="45" name="MAT Group">
    <vt:lpwstr>The Education Fellowship</vt:lpwstr>
  </property>
  <property fmtid="{D5CDD505-2E9C-101B-9397-08002B2CF9AE}" pid="46" name="Assign to">
    <vt:lpwstr/>
  </property>
  <property fmtid="{D5CDD505-2E9C-101B-9397-08002B2CF9AE}" pid="47" name="Sender">
    <vt:lpwstr>Deana Holdaway HMI</vt:lpwstr>
  </property>
  <property fmtid="{D5CDD505-2E9C-101B-9397-08002B2CF9AE}" pid="48" name="Date received">
    <vt:lpwstr>2016-01-04T00:00:00+00:00</vt:lpwstr>
  </property>
</Properties>
</file>