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14:paraId="6DB7CF9A" w14:textId="77777777" w:rsidTr="00886775">
        <w:trPr>
          <w:trHeight w:val="2977"/>
        </w:trPr>
        <w:tc>
          <w:tcPr>
            <w:tcW w:w="6379" w:type="dxa"/>
          </w:tcPr>
          <w:p w14:paraId="527FAB5B" w14:textId="264B6F1A" w:rsidR="00C016D5" w:rsidRDefault="00553CA1" w:rsidP="002C5025">
            <w:pPr>
              <w:pStyle w:val="MOJaddress"/>
            </w:pPr>
            <w:r>
              <w:rPr>
                <w:noProof/>
              </w:rPr>
              <w:drawing>
                <wp:inline distT="0" distB="0" distL="0" distR="0" wp14:anchorId="38452963" wp14:editId="0E63D0BC">
                  <wp:extent cx="970280" cy="755650"/>
                  <wp:effectExtent l="0" t="0" r="0" b="0"/>
                  <wp:docPr id="17" name="Picture 17"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755650"/>
                          </a:xfrm>
                          <a:prstGeom prst="rect">
                            <a:avLst/>
                          </a:prstGeom>
                          <a:noFill/>
                          <a:ln>
                            <a:noFill/>
                          </a:ln>
                        </pic:spPr>
                      </pic:pic>
                    </a:graphicData>
                  </a:graphic>
                </wp:inline>
              </w:drawing>
            </w:r>
          </w:p>
          <w:p w14:paraId="06DDAF88" w14:textId="77777777" w:rsidR="00C016D5" w:rsidRDefault="00C016D5" w:rsidP="002C5025">
            <w:pPr>
              <w:pStyle w:val="MOJaddress"/>
              <w:rPr>
                <w:color w:val="0000CC"/>
                <w:sz w:val="22"/>
                <w:szCs w:val="22"/>
              </w:rPr>
            </w:pPr>
          </w:p>
          <w:p w14:paraId="01A3B659" w14:textId="77777777" w:rsidR="00C016D5" w:rsidRDefault="00C016D5" w:rsidP="002C5025">
            <w:pPr>
              <w:pStyle w:val="MOJaddress"/>
              <w:rPr>
                <w:color w:val="0000CC"/>
                <w:sz w:val="22"/>
                <w:szCs w:val="22"/>
              </w:rPr>
            </w:pPr>
          </w:p>
          <w:p w14:paraId="009721D1" w14:textId="77777777" w:rsidR="00C016D5" w:rsidRDefault="00C016D5" w:rsidP="00553CA1"/>
        </w:tc>
        <w:tc>
          <w:tcPr>
            <w:tcW w:w="3261" w:type="dxa"/>
          </w:tcPr>
          <w:p w14:paraId="40F90C38" w14:textId="77777777" w:rsidR="00C016D5" w:rsidRPr="009835E6" w:rsidRDefault="00C016D5" w:rsidP="009835E6"/>
          <w:p w14:paraId="2D5695A6" w14:textId="77777777" w:rsidR="00C016D5" w:rsidRDefault="00742C73" w:rsidP="009835E6">
            <w:r w:rsidRPr="009835E6">
              <w:t>November 2017</w:t>
            </w:r>
          </w:p>
        </w:tc>
      </w:tr>
    </w:tbl>
    <w:p w14:paraId="3FA44008" w14:textId="77777777" w:rsidR="00D11624" w:rsidRDefault="00D11624" w:rsidP="007A3DF8">
      <w:pPr>
        <w:rPr>
          <w:szCs w:val="22"/>
        </w:rPr>
      </w:pPr>
    </w:p>
    <w:p w14:paraId="1B393AC4" w14:textId="77777777" w:rsidR="009853E8" w:rsidRDefault="007A3DF8" w:rsidP="009853E8">
      <w:pPr>
        <w:rPr>
          <w:b/>
          <w:color w:val="0000CC"/>
          <w:szCs w:val="22"/>
        </w:rPr>
      </w:pPr>
      <w:r>
        <w:rPr>
          <w:b/>
          <w:szCs w:val="22"/>
        </w:rPr>
        <w:t xml:space="preserve">Freedom of Information Act (FOIA) Request – </w:t>
      </w:r>
      <w:r w:rsidR="00742C73" w:rsidRPr="00742C73">
        <w:rPr>
          <w:b/>
          <w:szCs w:val="22"/>
        </w:rPr>
        <w:t>171016001</w:t>
      </w:r>
    </w:p>
    <w:p w14:paraId="7D902C18" w14:textId="77777777" w:rsidR="009853E8" w:rsidRDefault="009853E8" w:rsidP="009853E8">
      <w:pPr>
        <w:rPr>
          <w:b/>
          <w:color w:val="0000CC"/>
          <w:szCs w:val="22"/>
        </w:rPr>
      </w:pPr>
    </w:p>
    <w:p w14:paraId="1EF88C15" w14:textId="77777777" w:rsidR="00CA5194" w:rsidRDefault="00553CA1" w:rsidP="00CA5194">
      <w:r>
        <w:t>Y</w:t>
      </w:r>
      <w:r w:rsidR="00A54B9C">
        <w:t>ou</w:t>
      </w:r>
      <w:r w:rsidR="00CA5194">
        <w:t xml:space="preserve"> asked for the following information from the Ministry of Justice (MoJ):  </w:t>
      </w:r>
    </w:p>
    <w:p w14:paraId="4022C2BE" w14:textId="77777777" w:rsidR="00CA5194" w:rsidRPr="000F6419" w:rsidRDefault="00CA5194" w:rsidP="00CA5194">
      <w:pPr>
        <w:rPr>
          <w:rFonts w:cs="Arial"/>
          <w:b/>
          <w:szCs w:val="22"/>
        </w:rPr>
      </w:pPr>
    </w:p>
    <w:p w14:paraId="1095C6F2" w14:textId="77777777" w:rsidR="00CA5194" w:rsidRPr="000F6419" w:rsidRDefault="000F6419" w:rsidP="00CA5194">
      <w:pPr>
        <w:rPr>
          <w:rFonts w:cs="Arial"/>
          <w:b/>
          <w:szCs w:val="22"/>
        </w:rPr>
      </w:pPr>
      <w:r w:rsidRPr="000F6419">
        <w:rPr>
          <w:rStyle w:val="ellipsis-preview"/>
          <w:b/>
        </w:rPr>
        <w:t>Regarding today's announcement of the increase of the maximum penalty for causing death by dangerous driving and other offences to life imprisonment I won make the following request under the Freedom of Information Act, My request is for information from 1st January 2000 to the last year statistics are available showing the number of persons con</w:t>
      </w:r>
      <w:r w:rsidRPr="000F6419">
        <w:rPr>
          <w:rStyle w:val="ellipsis-complete"/>
          <w:b/>
        </w:rPr>
        <w:t>victed of this offence along with terms of imprisonment imposed. The terms of imprisonment imposed should be broken down as follows. 1) How many were given the maximum 14 years. 2) how many received between 10 and 14 years. 3) How many received between 7 and 10 years and finally 4) How many received leads than 7 years imprisonment</w:t>
      </w:r>
    </w:p>
    <w:p w14:paraId="5CFDF62C" w14:textId="77777777" w:rsidR="000F6419" w:rsidRDefault="000F6419" w:rsidP="00CA5194">
      <w:pPr>
        <w:rPr>
          <w:rFonts w:cs="Arial"/>
          <w:szCs w:val="22"/>
        </w:rPr>
      </w:pPr>
      <w:bookmarkStart w:id="0" w:name="_GoBack"/>
      <w:bookmarkEnd w:id="0"/>
    </w:p>
    <w:p w14:paraId="15D9E209" w14:textId="77777777" w:rsidR="00D11624" w:rsidRDefault="00D11624" w:rsidP="00CA5194">
      <w:pPr>
        <w:rPr>
          <w:rFonts w:cs="Arial"/>
          <w:szCs w:val="22"/>
        </w:rPr>
      </w:pPr>
      <w:r>
        <w:rPr>
          <w:rFonts w:cs="Arial"/>
          <w:szCs w:val="22"/>
        </w:rPr>
        <w:t>Your request has been handled under the FOIA.</w:t>
      </w:r>
    </w:p>
    <w:p w14:paraId="62C123E5" w14:textId="77777777" w:rsidR="00D11624" w:rsidRDefault="00D11624" w:rsidP="00CA5194">
      <w:pPr>
        <w:rPr>
          <w:rFonts w:cs="Arial"/>
          <w:szCs w:val="22"/>
        </w:rPr>
      </w:pPr>
    </w:p>
    <w:p w14:paraId="268B03FA" w14:textId="77777777" w:rsidR="00CA5194" w:rsidRPr="009835E6" w:rsidRDefault="00CA5194" w:rsidP="00CA5194">
      <w:pPr>
        <w:rPr>
          <w:rFonts w:cs="Arial"/>
          <w:szCs w:val="22"/>
        </w:rPr>
      </w:pPr>
      <w:r>
        <w:rPr>
          <w:rFonts w:cs="Arial"/>
          <w:szCs w:val="22"/>
        </w:rPr>
        <w:t xml:space="preserve">I can confirm that the MoJ holds the information that you have requested and I have provided it </w:t>
      </w:r>
      <w:r w:rsidR="009835E6" w:rsidRPr="009835E6">
        <w:rPr>
          <w:rFonts w:cs="Arial"/>
          <w:szCs w:val="22"/>
        </w:rPr>
        <w:t>in the attached table.</w:t>
      </w:r>
    </w:p>
    <w:p w14:paraId="3E2443FE" w14:textId="77777777" w:rsidR="00CA5194" w:rsidRPr="009835E6" w:rsidRDefault="00CA5194" w:rsidP="00CA5194">
      <w:pPr>
        <w:rPr>
          <w:rFonts w:cs="Arial"/>
          <w:szCs w:val="22"/>
        </w:rPr>
      </w:pPr>
    </w:p>
    <w:p w14:paraId="10514DA1" w14:textId="77777777" w:rsidR="00FE0700" w:rsidRDefault="009835E6" w:rsidP="00CA5194">
      <w:pPr>
        <w:rPr>
          <w:rFonts w:cs="Arial"/>
          <w:szCs w:val="22"/>
        </w:rPr>
      </w:pPr>
      <w:r>
        <w:rPr>
          <w:rFonts w:cs="Arial"/>
          <w:szCs w:val="22"/>
        </w:rPr>
        <w:t xml:space="preserve">Table 1 shows </w:t>
      </w:r>
      <w:r w:rsidR="00771250">
        <w:rPr>
          <w:rFonts w:cs="Arial"/>
          <w:szCs w:val="22"/>
        </w:rPr>
        <w:t>offenders</w:t>
      </w:r>
      <w:r w:rsidR="00771250" w:rsidRPr="00771250">
        <w:rPr>
          <w:rFonts w:cs="Arial"/>
          <w:szCs w:val="22"/>
        </w:rPr>
        <w:t xml:space="preserve"> sent</w:t>
      </w:r>
      <w:r w:rsidR="00771250">
        <w:rPr>
          <w:rFonts w:cs="Arial"/>
          <w:szCs w:val="22"/>
        </w:rPr>
        <w:t xml:space="preserve">enced to immediate custody for </w:t>
      </w:r>
      <w:r w:rsidR="00771250" w:rsidRPr="00771250">
        <w:rPr>
          <w:rFonts w:cs="Arial"/>
          <w:szCs w:val="22"/>
        </w:rPr>
        <w:t>causing death by dangerous driving at all courts in England and Wales in each year 2000 - 2016, by length of custodial sentence</w:t>
      </w:r>
      <w:r w:rsidR="00771250">
        <w:rPr>
          <w:rFonts w:cs="Arial"/>
          <w:szCs w:val="22"/>
        </w:rPr>
        <w:t>.</w:t>
      </w:r>
    </w:p>
    <w:p w14:paraId="1A1BD19D" w14:textId="77777777" w:rsidR="00771250" w:rsidRDefault="00771250" w:rsidP="00CA5194">
      <w:pPr>
        <w:rPr>
          <w:rFonts w:cs="Arial"/>
          <w:b/>
          <w:szCs w:val="22"/>
        </w:rPr>
      </w:pPr>
    </w:p>
    <w:sectPr w:rsidR="00771250"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C0D8" w14:textId="77777777" w:rsidR="006D57A0" w:rsidRDefault="006D57A0">
      <w:r>
        <w:separator/>
      </w:r>
    </w:p>
  </w:endnote>
  <w:endnote w:type="continuationSeparator" w:id="0">
    <w:p w14:paraId="24F4825F" w14:textId="77777777" w:rsidR="006D57A0" w:rsidRDefault="006D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985C"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53CA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5DF46" w14:textId="77777777" w:rsidR="006D57A0" w:rsidRDefault="006D57A0">
      <w:r>
        <w:separator/>
      </w:r>
    </w:p>
  </w:footnote>
  <w:footnote w:type="continuationSeparator" w:id="0">
    <w:p w14:paraId="009188D7" w14:textId="77777777" w:rsidR="006D57A0" w:rsidRDefault="006D5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457A"/>
    <w:rsid w:val="0009138F"/>
    <w:rsid w:val="0009754B"/>
    <w:rsid w:val="000A3195"/>
    <w:rsid w:val="000F6419"/>
    <w:rsid w:val="00106DEE"/>
    <w:rsid w:val="001309D0"/>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3E27"/>
    <w:rsid w:val="00401CAB"/>
    <w:rsid w:val="004269FC"/>
    <w:rsid w:val="00435D53"/>
    <w:rsid w:val="00444869"/>
    <w:rsid w:val="00445AB5"/>
    <w:rsid w:val="00453104"/>
    <w:rsid w:val="004575C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53CA1"/>
    <w:rsid w:val="005559AB"/>
    <w:rsid w:val="00561341"/>
    <w:rsid w:val="0056296A"/>
    <w:rsid w:val="00566964"/>
    <w:rsid w:val="005765D4"/>
    <w:rsid w:val="005774F0"/>
    <w:rsid w:val="0059501B"/>
    <w:rsid w:val="005970DE"/>
    <w:rsid w:val="005A196C"/>
    <w:rsid w:val="005A1FB5"/>
    <w:rsid w:val="005B1E5F"/>
    <w:rsid w:val="005B28FC"/>
    <w:rsid w:val="005C1749"/>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D57A0"/>
    <w:rsid w:val="006E32CA"/>
    <w:rsid w:val="006F32D9"/>
    <w:rsid w:val="006F41B2"/>
    <w:rsid w:val="0074259E"/>
    <w:rsid w:val="00742C73"/>
    <w:rsid w:val="0075513B"/>
    <w:rsid w:val="00771250"/>
    <w:rsid w:val="007A3DF8"/>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564C"/>
    <w:rsid w:val="00917EC7"/>
    <w:rsid w:val="009827DD"/>
    <w:rsid w:val="009835E6"/>
    <w:rsid w:val="009853E8"/>
    <w:rsid w:val="00985CB8"/>
    <w:rsid w:val="00990F1F"/>
    <w:rsid w:val="009C4B46"/>
    <w:rsid w:val="009D5879"/>
    <w:rsid w:val="009E3F91"/>
    <w:rsid w:val="009E69FE"/>
    <w:rsid w:val="00A144A3"/>
    <w:rsid w:val="00A173AB"/>
    <w:rsid w:val="00A20BCD"/>
    <w:rsid w:val="00A349B1"/>
    <w:rsid w:val="00A40D87"/>
    <w:rsid w:val="00A459D4"/>
    <w:rsid w:val="00A4792D"/>
    <w:rsid w:val="00A54B9C"/>
    <w:rsid w:val="00A76AFC"/>
    <w:rsid w:val="00A809DF"/>
    <w:rsid w:val="00AD7505"/>
    <w:rsid w:val="00AE7402"/>
    <w:rsid w:val="00AF2FD9"/>
    <w:rsid w:val="00B01B28"/>
    <w:rsid w:val="00B47082"/>
    <w:rsid w:val="00B8050D"/>
    <w:rsid w:val="00B81EF9"/>
    <w:rsid w:val="00B9009F"/>
    <w:rsid w:val="00B95043"/>
    <w:rsid w:val="00BB4B4B"/>
    <w:rsid w:val="00C016D5"/>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A1E9A"/>
    <w:rsid w:val="00EB050F"/>
    <w:rsid w:val="00EB72DE"/>
    <w:rsid w:val="00ED3B30"/>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3BE821"/>
  <w15:chartTrackingRefBased/>
  <w15:docId w15:val="{A42E2675-EED9-4787-AAA8-C347814B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preview">
    <w:name w:val="ellipsis-preview"/>
    <w:rsid w:val="000F6419"/>
  </w:style>
  <w:style w:type="character" w:customStyle="1" w:styleId="ellipsis-complete">
    <w:name w:val="ellipsis-complete"/>
    <w:rsid w:val="000F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806121431">
      <w:bodyDiv w:val="1"/>
      <w:marLeft w:val="0"/>
      <w:marRight w:val="0"/>
      <w:marTop w:val="0"/>
      <w:marBottom w:val="0"/>
      <w:divBdr>
        <w:top w:val="none" w:sz="0" w:space="0" w:color="auto"/>
        <w:left w:val="none" w:sz="0" w:space="0" w:color="auto"/>
        <w:bottom w:val="none" w:sz="0" w:space="0" w:color="auto"/>
        <w:right w:val="none" w:sz="0" w:space="0" w:color="auto"/>
      </w:divBdr>
    </w:div>
    <w:div w:id="983701699">
      <w:bodyDiv w:val="1"/>
      <w:marLeft w:val="0"/>
      <w:marRight w:val="0"/>
      <w:marTop w:val="0"/>
      <w:marBottom w:val="0"/>
      <w:divBdr>
        <w:top w:val="none" w:sz="0" w:space="0" w:color="auto"/>
        <w:left w:val="none" w:sz="0" w:space="0" w:color="auto"/>
        <w:bottom w:val="none" w:sz="0" w:space="0" w:color="auto"/>
        <w:right w:val="none" w:sz="0" w:space="0" w:color="auto"/>
      </w:divBdr>
    </w:div>
    <w:div w:id="1814830150">
      <w:bodyDiv w:val="1"/>
      <w:marLeft w:val="0"/>
      <w:marRight w:val="0"/>
      <w:marTop w:val="0"/>
      <w:marBottom w:val="0"/>
      <w:divBdr>
        <w:top w:val="none" w:sz="0" w:space="0" w:color="auto"/>
        <w:left w:val="none" w:sz="0" w:space="0" w:color="auto"/>
        <w:bottom w:val="none" w:sz="0" w:space="0" w:color="auto"/>
        <w:right w:val="none" w:sz="0" w:space="0" w:color="auto"/>
      </w:divBdr>
    </w:div>
    <w:div w:id="18734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58AEC-986D-4DFA-A715-F24F2C43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FOI 171016001 Death by Dangerous Driving Offences</vt:lpstr>
    </vt:vector>
  </TitlesOfParts>
  <Manager/>
  <Company>Ministry of Justice</Company>
  <LinksUpToDate>false</LinksUpToDate>
  <CharactersWithSpaces>1191</CharactersWithSpaces>
  <SharedDoc>false</SharedDoc>
  <HLinks>
    <vt:vector size="12" baseType="variant">
      <vt:variant>
        <vt:i4>5636139</vt:i4>
      </vt:variant>
      <vt:variant>
        <vt:i4>3</vt:i4>
      </vt:variant>
      <vt:variant>
        <vt:i4>0</vt:i4>
      </vt:variant>
      <vt:variant>
        <vt:i4>5</vt:i4>
      </vt:variant>
      <vt:variant>
        <vt:lpwstr>mailto:data.access@justice.gsi.gov.uk</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171016001 Death by Dangerous Driving Offences</dc:title>
  <dc:subject>FOI Release</dc:subject>
  <dc:creator>MoJ</dc:creator>
  <cp:keywords/>
  <dc:description/>
  <cp:lastModifiedBy>Cox, Allan</cp:lastModifiedBy>
  <cp:revision>2</cp:revision>
  <cp:lastPrinted>2015-07-06T10:35:00Z</cp:lastPrinted>
  <dcterms:created xsi:type="dcterms:W3CDTF">2018-03-27T17:20:00Z</dcterms:created>
  <dcterms:modified xsi:type="dcterms:W3CDTF">2018-03-27T17:20:00Z</dcterms:modified>
  <cp:category/>
</cp:coreProperties>
</file>