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46" w:rsidRPr="00C85346" w:rsidRDefault="00C85346" w:rsidP="00C85346">
      <w:pPr>
        <w:spacing w:after="80"/>
      </w:pPr>
      <w:r>
        <w:t xml:space="preserve">The following document sets out the </w:t>
      </w:r>
      <w:r w:rsidR="00CC604D">
        <w:t xml:space="preserve">consortia </w:t>
      </w:r>
      <w:r>
        <w:t xml:space="preserve">that have been successful in securing funding under the Centre for Connected and Autonomous Vehicles CAV3 competition, managed through Innovate UK.  Further details will be made available by the </w:t>
      </w:r>
      <w:r w:rsidR="00CC604D">
        <w:t>consortia</w:t>
      </w:r>
      <w:r>
        <w:t xml:space="preserve"> as the projects </w:t>
      </w:r>
      <w:r w:rsidR="00B8095F">
        <w:t xml:space="preserve">get up and running. </w:t>
      </w:r>
    </w:p>
    <w:p w:rsidR="007528C1" w:rsidRPr="007528C1" w:rsidRDefault="000E76E4" w:rsidP="00C85346">
      <w:pPr>
        <w:spacing w:after="80"/>
        <w:rPr>
          <w:b/>
        </w:rPr>
      </w:pPr>
      <w:r>
        <w:rPr>
          <w:b/>
        </w:rPr>
        <w:t>C</w:t>
      </w:r>
      <w:r w:rsidR="007528C1" w:rsidRPr="007528C1">
        <w:rPr>
          <w:b/>
        </w:rPr>
        <w:t>AV3 COLLABORATIVE RESEARCH AND DEVELOPMENT PROJECTS</w:t>
      </w:r>
    </w:p>
    <w:p w:rsidR="007528C1" w:rsidRDefault="007528C1" w:rsidP="00C85346">
      <w:pPr>
        <w:spacing w:after="80"/>
        <w:rPr>
          <w:bCs/>
          <w:u w:val="single"/>
        </w:rPr>
      </w:pPr>
      <w:proofErr w:type="spellStart"/>
      <w:r w:rsidRPr="007528C1">
        <w:rPr>
          <w:bCs/>
          <w:u w:val="single"/>
        </w:rPr>
        <w:t>COgnitive</w:t>
      </w:r>
      <w:proofErr w:type="spellEnd"/>
      <w:r w:rsidRPr="007528C1">
        <w:rPr>
          <w:bCs/>
          <w:u w:val="single"/>
        </w:rPr>
        <w:t xml:space="preserve"> </w:t>
      </w:r>
      <w:proofErr w:type="spellStart"/>
      <w:r w:rsidRPr="007528C1">
        <w:rPr>
          <w:bCs/>
          <w:u w:val="single"/>
        </w:rPr>
        <w:t>REal</w:t>
      </w:r>
      <w:proofErr w:type="spellEnd"/>
      <w:r w:rsidRPr="007528C1">
        <w:rPr>
          <w:bCs/>
          <w:u w:val="single"/>
        </w:rPr>
        <w:t xml:space="preserve"> time </w:t>
      </w:r>
      <w:proofErr w:type="spellStart"/>
      <w:r w:rsidRPr="007528C1">
        <w:rPr>
          <w:bCs/>
          <w:u w:val="single"/>
        </w:rPr>
        <w:t>SENsing</w:t>
      </w:r>
      <w:proofErr w:type="spellEnd"/>
      <w:r w:rsidRPr="007528C1">
        <w:rPr>
          <w:bCs/>
          <w:u w:val="single"/>
        </w:rPr>
        <w:t xml:space="preserve"> </w:t>
      </w:r>
      <w:proofErr w:type="spellStart"/>
      <w:r w:rsidRPr="007528C1">
        <w:rPr>
          <w:bCs/>
          <w:u w:val="single"/>
        </w:rPr>
        <w:t>SystEm</w:t>
      </w:r>
      <w:proofErr w:type="spellEnd"/>
      <w:r w:rsidRPr="007528C1">
        <w:rPr>
          <w:bCs/>
          <w:u w:val="single"/>
        </w:rPr>
        <w:t xml:space="preserve"> for autonomous vehicles (CORE SENSE)</w:t>
      </w:r>
    </w:p>
    <w:p w:rsidR="007528C1" w:rsidRPr="007528C1" w:rsidRDefault="004A0324" w:rsidP="00C85346">
      <w:pPr>
        <w:spacing w:after="80"/>
      </w:pPr>
      <w:r>
        <w:t xml:space="preserve">The </w:t>
      </w:r>
      <w:r w:rsidR="00CC604D">
        <w:t>Consortium</w:t>
      </w:r>
      <w:r>
        <w:t xml:space="preserve"> is developing all weather object detection and path planning, and customised computer chips</w:t>
      </w:r>
      <w:r w:rsidR="00550650">
        <w:t xml:space="preserve"> and </w:t>
      </w:r>
      <w:r w:rsidR="002E0F31">
        <w:t>algorithms</w:t>
      </w:r>
      <w:r>
        <w:t xml:space="preserve"> to handle the large volumes of data that will be processed.</w:t>
      </w:r>
    </w:p>
    <w:p w:rsidR="007528C1" w:rsidRDefault="00CC604D" w:rsidP="00C85346">
      <w:pPr>
        <w:pStyle w:val="ListParagraph"/>
        <w:numPr>
          <w:ilvl w:val="0"/>
          <w:numId w:val="1"/>
        </w:numPr>
        <w:spacing w:after="80"/>
      </w:pPr>
      <w:r>
        <w:t>Consortium</w:t>
      </w:r>
      <w:r w:rsidR="007528C1">
        <w:t xml:space="preserve"> Lead: Jaguar Land Rover</w:t>
      </w:r>
    </w:p>
    <w:p w:rsidR="007528C1" w:rsidRDefault="00CC604D" w:rsidP="00C85346">
      <w:pPr>
        <w:pStyle w:val="ListParagraph"/>
        <w:numPr>
          <w:ilvl w:val="0"/>
          <w:numId w:val="1"/>
        </w:numPr>
        <w:spacing w:after="80"/>
      </w:pPr>
      <w:r>
        <w:t>Consortium</w:t>
      </w:r>
      <w:r w:rsidR="007528C1">
        <w:t xml:space="preserve"> Partners:  Myrtle Software Ltd, University of Birmingham, White Horse Radar Ltd</w:t>
      </w:r>
    </w:p>
    <w:p w:rsidR="00D50A84" w:rsidRDefault="00D50A84" w:rsidP="00D50A84">
      <w:pPr>
        <w:spacing w:after="80"/>
        <w:rPr>
          <w:bCs/>
          <w:u w:val="single"/>
        </w:rPr>
      </w:pPr>
      <w:r w:rsidRPr="00550650">
        <w:rPr>
          <w:bCs/>
          <w:u w:val="single"/>
        </w:rPr>
        <w:t>A radical mode SHIFT away from cars to Integrated Mobility-as-a-Service enabled by autonomous pods</w:t>
      </w:r>
    </w:p>
    <w:p w:rsidR="00D50A84" w:rsidRDefault="00D50A84" w:rsidP="00D50A84">
      <w:pPr>
        <w:spacing w:after="80"/>
      </w:pPr>
      <w:r>
        <w:t xml:space="preserve">The Consortium will design, develop and demonstrate an integrated 6 month autonomous Mobility as a Service, 10 vehicle, trial in London in order to validate a business model and inform the design of an autonomous pod. </w:t>
      </w:r>
    </w:p>
    <w:p w:rsidR="00D50A84" w:rsidRDefault="00D50A84" w:rsidP="00D50A84">
      <w:pPr>
        <w:pStyle w:val="ListParagraph"/>
        <w:numPr>
          <w:ilvl w:val="0"/>
          <w:numId w:val="3"/>
        </w:numPr>
        <w:spacing w:after="80"/>
      </w:pPr>
      <w:r>
        <w:t xml:space="preserve">Lead:  </w:t>
      </w:r>
      <w:proofErr w:type="spellStart"/>
      <w:r w:rsidRPr="005A42FD">
        <w:t>Aipod</w:t>
      </w:r>
      <w:proofErr w:type="spellEnd"/>
      <w:r w:rsidRPr="005A42FD">
        <w:t>, Ltd</w:t>
      </w:r>
    </w:p>
    <w:p w:rsidR="00D50A84" w:rsidRPr="005A42FD" w:rsidRDefault="00D50A84" w:rsidP="00D50A84">
      <w:pPr>
        <w:pStyle w:val="ListParagraph"/>
        <w:numPr>
          <w:ilvl w:val="0"/>
          <w:numId w:val="3"/>
        </w:numPr>
        <w:spacing w:after="80"/>
      </w:pPr>
      <w:r>
        <w:rPr>
          <w:bCs/>
        </w:rPr>
        <w:t xml:space="preserve">Consortium Partners:  </w:t>
      </w:r>
      <w:r w:rsidRPr="005A42FD">
        <w:rPr>
          <w:bCs/>
        </w:rPr>
        <w:t xml:space="preserve">Gordon Murray Design Limited, Imperial College London, </w:t>
      </w:r>
      <w:r>
        <w:rPr>
          <w:bCs/>
        </w:rPr>
        <w:t>Innogy Innovation UK</w:t>
      </w:r>
      <w:r w:rsidRPr="005A42FD">
        <w:rPr>
          <w:bCs/>
        </w:rPr>
        <w:t xml:space="preserve"> Limited, Oxbotica Limited, Transport For London Finance Limited</w:t>
      </w:r>
    </w:p>
    <w:p w:rsidR="00D50A84" w:rsidRDefault="00D50A84" w:rsidP="00D50A84">
      <w:pPr>
        <w:spacing w:after="80"/>
        <w:rPr>
          <w:u w:val="single"/>
        </w:rPr>
      </w:pPr>
      <w:r w:rsidRPr="000E0127">
        <w:rPr>
          <w:u w:val="single"/>
        </w:rPr>
        <w:t>Autonomous GPS-free Off-Road Vehicle Navigation Using Low Cost Stereo Vision</w:t>
      </w:r>
    </w:p>
    <w:p w:rsidR="00D50A84" w:rsidRDefault="00D50A84" w:rsidP="00D50A84">
      <w:pPr>
        <w:spacing w:after="80"/>
      </w:pPr>
      <w:r>
        <w:t xml:space="preserve">The vision of this project is to deliver an AV capable of off road navigation in complex work sites and other unstructured environments using only low cost cameras for localisation. </w:t>
      </w:r>
    </w:p>
    <w:p w:rsidR="00D50A84" w:rsidRDefault="00D50A84" w:rsidP="00D50A84">
      <w:pPr>
        <w:pStyle w:val="ListParagraph"/>
        <w:numPr>
          <w:ilvl w:val="0"/>
          <w:numId w:val="7"/>
        </w:numPr>
        <w:spacing w:after="80"/>
      </w:pPr>
      <w:r>
        <w:t>Lead: Caterpillar</w:t>
      </w:r>
    </w:p>
    <w:p w:rsidR="00D50A84" w:rsidRDefault="00D50A84" w:rsidP="00D50A84">
      <w:pPr>
        <w:pStyle w:val="ListParagraph"/>
        <w:numPr>
          <w:ilvl w:val="0"/>
          <w:numId w:val="7"/>
        </w:numPr>
        <w:spacing w:after="80"/>
      </w:pPr>
      <w:r>
        <w:t>Consortium Partners: Oxbotica</w:t>
      </w:r>
    </w:p>
    <w:p w:rsidR="00D50A84" w:rsidRDefault="00D50A84" w:rsidP="00D50A84">
      <w:pPr>
        <w:spacing w:after="80"/>
        <w:rPr>
          <w:u w:val="single"/>
        </w:rPr>
      </w:pPr>
      <w:proofErr w:type="spellStart"/>
      <w:r w:rsidRPr="00057522">
        <w:rPr>
          <w:u w:val="single"/>
        </w:rPr>
        <w:t>Trumpington</w:t>
      </w:r>
      <w:proofErr w:type="spellEnd"/>
      <w:r w:rsidRPr="00057522">
        <w:rPr>
          <w:u w:val="single"/>
        </w:rPr>
        <w:t xml:space="preserve"> to Cambridge Autonomous Busway Service (T-CABS)</w:t>
      </w:r>
    </w:p>
    <w:p w:rsidR="00D50A84" w:rsidRDefault="00D50A84" w:rsidP="00D50A84">
      <w:pPr>
        <w:spacing w:after="80"/>
      </w:pPr>
      <w:r>
        <w:t>The aim of this project is to explore the potential for Autonomous Vehicles to become part of the future solution for Cambridge by building a small fleet of 15 seat pod</w:t>
      </w:r>
      <w:r w:rsidR="009D7A5E">
        <w:t>s</w:t>
      </w:r>
      <w:r>
        <w:t xml:space="preserve"> and use them to demonstrate a fare paying public transport service on the Cambridge Guided Busway serving </w:t>
      </w:r>
      <w:proofErr w:type="spellStart"/>
      <w:r>
        <w:t>Trumpington</w:t>
      </w:r>
      <w:proofErr w:type="spellEnd"/>
      <w:r>
        <w:t xml:space="preserve"> Park and Ride, Cambridge Biomedical Campus and the central railway station. </w:t>
      </w:r>
    </w:p>
    <w:p w:rsidR="00D50A84" w:rsidRDefault="00D50A84" w:rsidP="00D50A84">
      <w:pPr>
        <w:pStyle w:val="ListParagraph"/>
        <w:numPr>
          <w:ilvl w:val="0"/>
          <w:numId w:val="11"/>
        </w:numPr>
        <w:spacing w:after="80"/>
      </w:pPr>
      <w:r>
        <w:t>Lead: Richmond Design and Marketing Ltd</w:t>
      </w:r>
    </w:p>
    <w:p w:rsidR="00D50A84" w:rsidRDefault="00D50A84" w:rsidP="00D50A84">
      <w:pPr>
        <w:pStyle w:val="ListParagraph"/>
        <w:numPr>
          <w:ilvl w:val="0"/>
          <w:numId w:val="11"/>
        </w:numPr>
        <w:spacing w:after="80"/>
      </w:pPr>
      <w:r>
        <w:t xml:space="preserve">Consortium partners: </w:t>
      </w:r>
      <w:r w:rsidRPr="00057522">
        <w:t>Cambridgeshire County Council</w:t>
      </w:r>
    </w:p>
    <w:p w:rsidR="00D50A84" w:rsidRDefault="00D50A84" w:rsidP="00D50A84">
      <w:pPr>
        <w:spacing w:after="80"/>
        <w:rPr>
          <w:u w:val="single"/>
        </w:rPr>
      </w:pPr>
      <w:proofErr w:type="spellStart"/>
      <w:r w:rsidRPr="00250DF8">
        <w:rPr>
          <w:u w:val="single"/>
        </w:rPr>
        <w:t>MultiCAV</w:t>
      </w:r>
      <w:proofErr w:type="spellEnd"/>
    </w:p>
    <w:p w:rsidR="00D50A84" w:rsidRDefault="00D50A84" w:rsidP="00D50A84">
      <w:pPr>
        <w:spacing w:after="80"/>
      </w:pPr>
      <w:r>
        <w:t xml:space="preserve">The </w:t>
      </w:r>
      <w:proofErr w:type="spellStart"/>
      <w:r>
        <w:t>MultiCAV</w:t>
      </w:r>
      <w:proofErr w:type="spellEnd"/>
      <w:r>
        <w:t xml:space="preserve"> vision is to establish a truly multi-modal autonomous Mobility as a Service offer by developing an end-to-end </w:t>
      </w:r>
      <w:proofErr w:type="spellStart"/>
      <w:r>
        <w:t>MaaS</w:t>
      </w:r>
      <w:proofErr w:type="spellEnd"/>
      <w:r>
        <w:t xml:space="preserve"> system incorporating taxi’s, busses and on road shuttles. </w:t>
      </w:r>
    </w:p>
    <w:p w:rsidR="00D50A84" w:rsidRDefault="00D50A84" w:rsidP="00D50A84">
      <w:pPr>
        <w:pStyle w:val="ListParagraph"/>
        <w:numPr>
          <w:ilvl w:val="0"/>
          <w:numId w:val="8"/>
        </w:numPr>
        <w:spacing w:after="80"/>
      </w:pPr>
      <w:r>
        <w:t>Lead: First Group</w:t>
      </w:r>
    </w:p>
    <w:p w:rsidR="00D50A84" w:rsidRDefault="00D50A84" w:rsidP="00C85346">
      <w:pPr>
        <w:pStyle w:val="ListParagraph"/>
        <w:numPr>
          <w:ilvl w:val="0"/>
          <w:numId w:val="8"/>
        </w:numPr>
        <w:spacing w:after="80"/>
      </w:pPr>
      <w:r>
        <w:t xml:space="preserve">Consortium Partners: Arrival Limited, </w:t>
      </w:r>
      <w:proofErr w:type="spellStart"/>
      <w:r>
        <w:t>Mepc</w:t>
      </w:r>
      <w:proofErr w:type="spellEnd"/>
      <w:r>
        <w:t xml:space="preserve"> Milton </w:t>
      </w:r>
      <w:proofErr w:type="spellStart"/>
      <w:r>
        <w:t>Gp</w:t>
      </w:r>
      <w:proofErr w:type="spellEnd"/>
      <w:r>
        <w:t xml:space="preserve"> Limited, Oxfordshire County Council, South Oxfordshire District Council, University Of The West Of England, Vale Of White Horse District Council, </w:t>
      </w:r>
      <w:proofErr w:type="spellStart"/>
      <w:r>
        <w:t>Zipabout</w:t>
      </w:r>
      <w:proofErr w:type="spellEnd"/>
      <w:r>
        <w:t xml:space="preserve"> Limited</w:t>
      </w:r>
    </w:p>
    <w:p w:rsidR="00D50A84" w:rsidRDefault="00D50A84" w:rsidP="00D50A84">
      <w:pPr>
        <w:spacing w:after="80"/>
      </w:pPr>
    </w:p>
    <w:p w:rsidR="00D50A84" w:rsidRPr="00D50A84" w:rsidRDefault="00D50A84" w:rsidP="00D50A84">
      <w:pPr>
        <w:spacing w:after="80"/>
      </w:pPr>
    </w:p>
    <w:p w:rsidR="00550650" w:rsidRDefault="004A0324" w:rsidP="00C85346">
      <w:pPr>
        <w:spacing w:after="80"/>
        <w:rPr>
          <w:u w:val="single"/>
        </w:rPr>
      </w:pPr>
      <w:r w:rsidRPr="004A0324">
        <w:rPr>
          <w:u w:val="single"/>
        </w:rPr>
        <w:t>Silicon Designs for Core Autonomy Algorithms (</w:t>
      </w:r>
      <w:proofErr w:type="spellStart"/>
      <w:r w:rsidRPr="004A0324">
        <w:rPr>
          <w:u w:val="single"/>
        </w:rPr>
        <w:t>SiDeCAA</w:t>
      </w:r>
      <w:proofErr w:type="spellEnd"/>
      <w:r w:rsidRPr="004A0324">
        <w:rPr>
          <w:u w:val="single"/>
        </w:rPr>
        <w:t>)</w:t>
      </w:r>
    </w:p>
    <w:p w:rsidR="00550650" w:rsidRDefault="000E76E4" w:rsidP="00C85346">
      <w:pPr>
        <w:spacing w:after="80"/>
      </w:pPr>
      <w:r>
        <w:t>This p</w:t>
      </w:r>
      <w:r w:rsidR="00550650">
        <w:t xml:space="preserve">roject aims to provide time based information to an autonomous vehicle and design bespoke microchips which can handle the throughput to support </w:t>
      </w:r>
      <w:r w:rsidR="00EF6338">
        <w:t xml:space="preserve">this, essentially providing the vehicle with a memory when objects (e.g. </w:t>
      </w:r>
      <w:proofErr w:type="spellStart"/>
      <w:r w:rsidR="00EF6338">
        <w:t>cyli</w:t>
      </w:r>
      <w:r w:rsidR="009D7A5E">
        <w:t>st</w:t>
      </w:r>
      <w:proofErr w:type="spellEnd"/>
      <w:r w:rsidR="009D7A5E">
        <w:t>) go temporarily out of view and thus enhancing safety.</w:t>
      </w:r>
      <w:r w:rsidR="00550650">
        <w:t xml:space="preserve"> </w:t>
      </w:r>
    </w:p>
    <w:p w:rsidR="004A0324" w:rsidRDefault="00CC604D" w:rsidP="00C85346">
      <w:pPr>
        <w:pStyle w:val="ListParagraph"/>
        <w:numPr>
          <w:ilvl w:val="0"/>
          <w:numId w:val="2"/>
        </w:numPr>
        <w:spacing w:after="80"/>
      </w:pPr>
      <w:r>
        <w:t>Consortium</w:t>
      </w:r>
      <w:r w:rsidR="00550650">
        <w:t xml:space="preserve"> Lead: </w:t>
      </w:r>
      <w:r w:rsidR="00550650" w:rsidRPr="00550650">
        <w:t>Myrtle Software Limited</w:t>
      </w:r>
      <w:r w:rsidR="00550650">
        <w:t xml:space="preserve"> </w:t>
      </w:r>
    </w:p>
    <w:p w:rsidR="00550650" w:rsidRPr="00550650" w:rsidRDefault="00CC604D" w:rsidP="00C85346">
      <w:pPr>
        <w:pStyle w:val="ListParagraph"/>
        <w:numPr>
          <w:ilvl w:val="0"/>
          <w:numId w:val="2"/>
        </w:numPr>
        <w:spacing w:after="80"/>
      </w:pPr>
      <w:r>
        <w:t>Consortium</w:t>
      </w:r>
      <w:r w:rsidR="00550650">
        <w:t xml:space="preserve"> Partners</w:t>
      </w:r>
      <w:r w:rsidR="00550650">
        <w:rPr>
          <w:bCs/>
        </w:rPr>
        <w:t xml:space="preserve">: </w:t>
      </w:r>
      <w:proofErr w:type="spellStart"/>
      <w:r w:rsidR="00550650" w:rsidRPr="00550650">
        <w:rPr>
          <w:bCs/>
        </w:rPr>
        <w:t>Wayve</w:t>
      </w:r>
      <w:proofErr w:type="spellEnd"/>
      <w:r w:rsidR="00550650" w:rsidRPr="00550650">
        <w:rPr>
          <w:bCs/>
        </w:rPr>
        <w:t xml:space="preserve"> Technologies Ltd</w:t>
      </w:r>
    </w:p>
    <w:p w:rsidR="005A42FD" w:rsidRDefault="005A42FD" w:rsidP="00C85346">
      <w:pPr>
        <w:spacing w:after="80"/>
        <w:rPr>
          <w:u w:val="single"/>
        </w:rPr>
      </w:pPr>
      <w:proofErr w:type="spellStart"/>
      <w:r>
        <w:rPr>
          <w:u w:val="single"/>
        </w:rPr>
        <w:t>AutopleX</w:t>
      </w:r>
      <w:proofErr w:type="spellEnd"/>
    </w:p>
    <w:p w:rsidR="00563357" w:rsidRPr="00563357" w:rsidRDefault="00C83C8B" w:rsidP="00C85346">
      <w:pPr>
        <w:spacing w:after="80"/>
      </w:pPr>
      <w:proofErr w:type="spellStart"/>
      <w:r>
        <w:t>Autoplex</w:t>
      </w:r>
      <w:proofErr w:type="spellEnd"/>
      <w:r w:rsidR="008721CF">
        <w:t xml:space="preserve"> is a project combini</w:t>
      </w:r>
      <w:r>
        <w:t xml:space="preserve">ng connectivity and AVs to significantly enhance the cars view and capability at junctions where there may be significant differences in traffic over time and where environmental/junction layouts/elevations on approach mean a clear view is not possible </w:t>
      </w:r>
    </w:p>
    <w:p w:rsidR="005A42FD" w:rsidRPr="00563357" w:rsidRDefault="00563357" w:rsidP="00C85346">
      <w:pPr>
        <w:pStyle w:val="ListParagraph"/>
        <w:numPr>
          <w:ilvl w:val="0"/>
          <w:numId w:val="4"/>
        </w:numPr>
        <w:spacing w:after="80"/>
        <w:rPr>
          <w:u w:val="single"/>
        </w:rPr>
      </w:pPr>
      <w:r>
        <w:rPr>
          <w:bCs/>
        </w:rPr>
        <w:t xml:space="preserve">Lead: </w:t>
      </w:r>
      <w:r w:rsidRPr="00563357">
        <w:rPr>
          <w:bCs/>
        </w:rPr>
        <w:t>Jaguar Land Rover Limited</w:t>
      </w:r>
    </w:p>
    <w:p w:rsidR="00563357" w:rsidRPr="00563357" w:rsidRDefault="00CC604D" w:rsidP="00C85346">
      <w:pPr>
        <w:pStyle w:val="ListParagraph"/>
        <w:numPr>
          <w:ilvl w:val="0"/>
          <w:numId w:val="4"/>
        </w:numPr>
        <w:spacing w:after="80"/>
        <w:rPr>
          <w:u w:val="single"/>
        </w:rPr>
      </w:pPr>
      <w:r>
        <w:rPr>
          <w:bCs/>
        </w:rPr>
        <w:t>Consortium</w:t>
      </w:r>
      <w:r w:rsidR="00563357">
        <w:rPr>
          <w:bCs/>
        </w:rPr>
        <w:t xml:space="preserve"> Partners: </w:t>
      </w:r>
      <w:r w:rsidR="00563357" w:rsidRPr="00563357">
        <w:rPr>
          <w:bCs/>
        </w:rPr>
        <w:t xml:space="preserve">Highways England, </w:t>
      </w:r>
      <w:proofErr w:type="spellStart"/>
      <w:r w:rsidR="00563357" w:rsidRPr="00563357">
        <w:rPr>
          <w:bCs/>
        </w:rPr>
        <w:t>Inrix</w:t>
      </w:r>
      <w:proofErr w:type="spellEnd"/>
      <w:r w:rsidR="00563357" w:rsidRPr="00563357">
        <w:rPr>
          <w:bCs/>
        </w:rPr>
        <w:t xml:space="preserve"> </w:t>
      </w:r>
      <w:proofErr w:type="spellStart"/>
      <w:r w:rsidR="00563357" w:rsidRPr="00563357">
        <w:rPr>
          <w:bCs/>
        </w:rPr>
        <w:t>Uk</w:t>
      </w:r>
      <w:proofErr w:type="spellEnd"/>
      <w:r w:rsidR="00563357" w:rsidRPr="00563357">
        <w:rPr>
          <w:bCs/>
        </w:rPr>
        <w:t xml:space="preserve"> Ltd, Ricardo </w:t>
      </w:r>
      <w:proofErr w:type="spellStart"/>
      <w:r w:rsidR="00563357" w:rsidRPr="00563357">
        <w:rPr>
          <w:bCs/>
        </w:rPr>
        <w:t>Uk</w:t>
      </w:r>
      <w:proofErr w:type="spellEnd"/>
      <w:r w:rsidR="00563357" w:rsidRPr="00563357">
        <w:rPr>
          <w:bCs/>
        </w:rPr>
        <w:t xml:space="preserve"> Limited, Siemens Public Limited, Company, University Of Warwick, West Midlands Combined Authority</w:t>
      </w:r>
    </w:p>
    <w:p w:rsidR="00563357" w:rsidRDefault="00C83C8B" w:rsidP="00C85346">
      <w:pPr>
        <w:spacing w:after="80"/>
        <w:rPr>
          <w:u w:val="single"/>
        </w:rPr>
      </w:pPr>
      <w:r>
        <w:rPr>
          <w:u w:val="single"/>
        </w:rPr>
        <w:t>Autonomous Valet Parking</w:t>
      </w:r>
      <w:r w:rsidR="000E76E4">
        <w:rPr>
          <w:u w:val="single"/>
        </w:rPr>
        <w:t xml:space="preserve"> (AVP)</w:t>
      </w:r>
    </w:p>
    <w:p w:rsidR="00A041AE" w:rsidRPr="002A7E36" w:rsidRDefault="002A7E36" w:rsidP="00C85346">
      <w:pPr>
        <w:spacing w:after="80"/>
      </w:pPr>
      <w:r>
        <w:t xml:space="preserve">The </w:t>
      </w:r>
      <w:r w:rsidR="000E76E4">
        <w:t>consortium w</w:t>
      </w:r>
      <w:r w:rsidR="009E3689">
        <w:t>ill develop an AVP capability</w:t>
      </w:r>
      <w:r w:rsidR="000E76E4">
        <w:t xml:space="preserve"> which will allow drivers to drop their car at a car park or their final destination and the car will park </w:t>
      </w:r>
      <w:r w:rsidR="009E3689">
        <w:t>it</w:t>
      </w:r>
      <w:r w:rsidR="000E76E4">
        <w:t>, it will be su</w:t>
      </w:r>
      <w:r w:rsidR="009E3689">
        <w:t>pported by a mobile application</w:t>
      </w:r>
      <w:r w:rsidR="000E76E4">
        <w:t xml:space="preserve"> to issue </w:t>
      </w:r>
      <w:r w:rsidR="009E3689">
        <w:t>‘</w:t>
      </w:r>
      <w:r w:rsidR="000E76E4">
        <w:t>park and summon</w:t>
      </w:r>
      <w:r w:rsidR="009E3689">
        <w:t>’</w:t>
      </w:r>
      <w:r w:rsidR="000E76E4">
        <w:t xml:space="preserve"> commands to the vehicle </w:t>
      </w:r>
    </w:p>
    <w:p w:rsidR="00A041AE" w:rsidRPr="00A041AE" w:rsidRDefault="00A041AE" w:rsidP="00C85346">
      <w:pPr>
        <w:pStyle w:val="ListParagraph"/>
        <w:numPr>
          <w:ilvl w:val="0"/>
          <w:numId w:val="5"/>
        </w:numPr>
        <w:spacing w:after="80"/>
      </w:pPr>
      <w:r>
        <w:t xml:space="preserve">Lead: </w:t>
      </w:r>
      <w:proofErr w:type="spellStart"/>
      <w:r w:rsidRPr="00A041AE">
        <w:rPr>
          <w:bCs/>
        </w:rPr>
        <w:t>Parkopedia</w:t>
      </w:r>
      <w:proofErr w:type="spellEnd"/>
      <w:r w:rsidRPr="00A041AE">
        <w:rPr>
          <w:bCs/>
        </w:rPr>
        <w:t xml:space="preserve"> Limited</w:t>
      </w:r>
    </w:p>
    <w:p w:rsidR="00A041AE" w:rsidRPr="00EF6338" w:rsidRDefault="00CC604D" w:rsidP="00C85346">
      <w:pPr>
        <w:pStyle w:val="ListParagraph"/>
        <w:numPr>
          <w:ilvl w:val="0"/>
          <w:numId w:val="5"/>
        </w:numPr>
        <w:spacing w:after="80"/>
      </w:pPr>
      <w:r>
        <w:t>Consortium</w:t>
      </w:r>
      <w:r w:rsidR="00A041AE">
        <w:t xml:space="preserve"> Partners: </w:t>
      </w:r>
      <w:r w:rsidR="00A041AE" w:rsidRPr="00A041AE">
        <w:rPr>
          <w:bCs/>
        </w:rPr>
        <w:t>Transport Systems Catapult, University Of Surrey</w:t>
      </w:r>
    </w:p>
    <w:p w:rsidR="00EE5573" w:rsidRDefault="00EE5573" w:rsidP="00C85346">
      <w:pPr>
        <w:spacing w:after="80"/>
        <w:rPr>
          <w:u w:val="single"/>
        </w:rPr>
      </w:pPr>
      <w:r w:rsidRPr="00EE5573">
        <w:rPr>
          <w:u w:val="single"/>
        </w:rPr>
        <w:t>ALEAD - Artificial Learning Environments for Autonomous Driving</w:t>
      </w:r>
    </w:p>
    <w:p w:rsidR="00EE5573" w:rsidRPr="00EE5573" w:rsidRDefault="000E0127" w:rsidP="00C85346">
      <w:pPr>
        <w:spacing w:after="80"/>
      </w:pPr>
      <w:r>
        <w:t>ALEAD will be a digital environment that provides AVs with a virtual space to learn in, reducing costs and time for the companies developing those systems.</w:t>
      </w:r>
    </w:p>
    <w:p w:rsidR="00EE5573" w:rsidRDefault="00EE5573" w:rsidP="00C85346">
      <w:pPr>
        <w:pStyle w:val="ListParagraph"/>
        <w:numPr>
          <w:ilvl w:val="0"/>
          <w:numId w:val="6"/>
        </w:numPr>
        <w:spacing w:after="80"/>
      </w:pPr>
      <w:r>
        <w:t>Lead: CGA</w:t>
      </w:r>
      <w:r w:rsidRPr="00EE5573">
        <w:t xml:space="preserve"> Simulation Limited</w:t>
      </w:r>
    </w:p>
    <w:p w:rsidR="000E0127" w:rsidRDefault="00CC604D" w:rsidP="00C85346">
      <w:pPr>
        <w:pStyle w:val="ListParagraph"/>
        <w:numPr>
          <w:ilvl w:val="0"/>
          <w:numId w:val="6"/>
        </w:numPr>
        <w:spacing w:after="80"/>
      </w:pPr>
      <w:r>
        <w:t>Consortium</w:t>
      </w:r>
      <w:r w:rsidR="00EE5573">
        <w:t xml:space="preserve"> Partners: Future Coders Limited, </w:t>
      </w:r>
      <w:r w:rsidR="00EE5573">
        <w:t>University of Liverpool</w:t>
      </w:r>
    </w:p>
    <w:p w:rsidR="004A5596" w:rsidRDefault="004A5596" w:rsidP="00C85346">
      <w:pPr>
        <w:spacing w:after="80"/>
        <w:rPr>
          <w:u w:val="single"/>
        </w:rPr>
      </w:pPr>
      <w:r w:rsidRPr="004A5596">
        <w:rPr>
          <w:u w:val="single"/>
        </w:rPr>
        <w:t>AID CAV</w:t>
      </w:r>
    </w:p>
    <w:p w:rsidR="004A5596" w:rsidRDefault="004A5596" w:rsidP="00C85346">
      <w:pPr>
        <w:spacing w:after="80"/>
      </w:pPr>
      <w:r>
        <w:t xml:space="preserve">The project will </w:t>
      </w:r>
      <w:r w:rsidR="00A71C22">
        <w:t>develop</w:t>
      </w:r>
      <w:r>
        <w:t xml:space="preserve"> the components in a vehicle from those supporting traditional driving to those which can deliverer autonomous driving – through ‘drive by wire’ technology and vehicle control algorithms.</w:t>
      </w:r>
      <w:r w:rsidR="00B94CE4">
        <w:t xml:space="preserve"> The components developed will be reconfigurable, which means CAV manufacturers will have no extra cost -</w:t>
      </w:r>
      <w:r>
        <w:t xml:space="preserve"> opening the market to new entrants. </w:t>
      </w:r>
    </w:p>
    <w:p w:rsidR="004A5596" w:rsidRDefault="004A5596" w:rsidP="00C85346">
      <w:pPr>
        <w:pStyle w:val="ListParagraph"/>
        <w:numPr>
          <w:ilvl w:val="0"/>
          <w:numId w:val="9"/>
        </w:numPr>
        <w:spacing w:after="80"/>
      </w:pPr>
      <w:r>
        <w:t xml:space="preserve">Lead: </w:t>
      </w:r>
      <w:r w:rsidR="00A71C22">
        <w:t>Delta Motorsport Limited</w:t>
      </w:r>
    </w:p>
    <w:p w:rsidR="004A5596" w:rsidRDefault="00CC604D" w:rsidP="00C85346">
      <w:pPr>
        <w:pStyle w:val="ListParagraph"/>
        <w:numPr>
          <w:ilvl w:val="0"/>
          <w:numId w:val="9"/>
        </w:numPr>
        <w:spacing w:after="80"/>
      </w:pPr>
      <w:r>
        <w:t>Consortium</w:t>
      </w:r>
      <w:r w:rsidR="00A71C22">
        <w:t xml:space="preserve"> Partners:  Alcon Components Limited, Cranfield University, Potenza Technology Limited, Titan Motorsport &amp; Automotive Engineering Ltd, University Of Warwick</w:t>
      </w:r>
    </w:p>
    <w:p w:rsidR="00A71C22" w:rsidRDefault="00A71C22" w:rsidP="00C85346">
      <w:pPr>
        <w:spacing w:after="80"/>
        <w:rPr>
          <w:u w:val="single"/>
        </w:rPr>
      </w:pPr>
      <w:proofErr w:type="spellStart"/>
      <w:r w:rsidRPr="00A71C22">
        <w:rPr>
          <w:u w:val="single"/>
        </w:rPr>
        <w:t>RoadLoc</w:t>
      </w:r>
      <w:proofErr w:type="spellEnd"/>
      <w:r w:rsidRPr="00A71C22">
        <w:rPr>
          <w:u w:val="single"/>
        </w:rPr>
        <w:t>: A development and test fra</w:t>
      </w:r>
      <w:r w:rsidR="00B94CE4">
        <w:rPr>
          <w:u w:val="single"/>
        </w:rPr>
        <w:t>mework for ground-truth vehicle</w:t>
      </w:r>
      <w:r w:rsidRPr="00A71C22">
        <w:rPr>
          <w:u w:val="single"/>
        </w:rPr>
        <w:t xml:space="preserve"> localisation.</w:t>
      </w:r>
    </w:p>
    <w:p w:rsidR="00B94CE4" w:rsidRPr="00057522" w:rsidRDefault="00057522" w:rsidP="00C85346">
      <w:pPr>
        <w:spacing w:after="80"/>
      </w:pPr>
      <w:proofErr w:type="spellStart"/>
      <w:r>
        <w:t>RoadLoc</w:t>
      </w:r>
      <w:proofErr w:type="spellEnd"/>
      <w:r>
        <w:t xml:space="preserve"> aims to provide a reliable vehicle localisation framework for thorough and low cost testing under real on-road operating conditions independent of other sensor or communication requirements. </w:t>
      </w:r>
    </w:p>
    <w:p w:rsidR="00A71C22" w:rsidRDefault="00B94CE4" w:rsidP="00C85346">
      <w:pPr>
        <w:pStyle w:val="ListParagraph"/>
        <w:numPr>
          <w:ilvl w:val="0"/>
          <w:numId w:val="10"/>
        </w:numPr>
        <w:spacing w:after="80"/>
      </w:pPr>
      <w:r>
        <w:t xml:space="preserve">Lead: </w:t>
      </w:r>
      <w:r w:rsidRPr="00B94CE4">
        <w:t>Machines With Vision Limited</w:t>
      </w:r>
    </w:p>
    <w:p w:rsidR="00B94CE4" w:rsidRDefault="00CC604D" w:rsidP="00C85346">
      <w:pPr>
        <w:pStyle w:val="ListParagraph"/>
        <w:numPr>
          <w:ilvl w:val="0"/>
          <w:numId w:val="10"/>
        </w:numPr>
        <w:spacing w:after="80"/>
      </w:pPr>
      <w:r>
        <w:t>Consortium</w:t>
      </w:r>
      <w:r w:rsidR="00B94CE4">
        <w:t xml:space="preserve"> Partners:  Durham University, Jaguar Land Rover</w:t>
      </w:r>
    </w:p>
    <w:p w:rsidR="00057522" w:rsidRPr="001A3014" w:rsidRDefault="00247B4F" w:rsidP="001A3014">
      <w:pPr>
        <w:spacing w:after="80"/>
      </w:pPr>
      <w:r w:rsidRPr="001A3014">
        <w:rPr>
          <w:b/>
        </w:rPr>
        <w:t>CAV3 FEASIBILITY STUDIES</w:t>
      </w:r>
    </w:p>
    <w:p w:rsidR="00247B4F" w:rsidRDefault="00247B4F" w:rsidP="001A3014">
      <w:pPr>
        <w:spacing w:after="40"/>
      </w:pPr>
      <w:r w:rsidRPr="00247B4F">
        <w:rPr>
          <w:u w:val="single"/>
        </w:rPr>
        <w:t>All-Weather, Long Range Obstacle De</w:t>
      </w:r>
      <w:r>
        <w:rPr>
          <w:u w:val="single"/>
        </w:rPr>
        <w:t>tection for Autonomous Vehicles:</w:t>
      </w:r>
      <w:r>
        <w:t xml:space="preserve"> </w:t>
      </w:r>
    </w:p>
    <w:p w:rsidR="00247B4F" w:rsidRDefault="00247B4F" w:rsidP="001A3014">
      <w:pPr>
        <w:pStyle w:val="ListParagraph"/>
        <w:numPr>
          <w:ilvl w:val="0"/>
          <w:numId w:val="13"/>
        </w:numPr>
        <w:spacing w:after="40"/>
      </w:pPr>
      <w:r>
        <w:t>Lead: Oxbotica</w:t>
      </w:r>
    </w:p>
    <w:p w:rsidR="00247B4F" w:rsidRPr="00247B4F" w:rsidRDefault="00CC604D" w:rsidP="001A3014">
      <w:pPr>
        <w:pStyle w:val="ListParagraph"/>
        <w:numPr>
          <w:ilvl w:val="0"/>
          <w:numId w:val="13"/>
        </w:numPr>
        <w:spacing w:after="40"/>
      </w:pPr>
      <w:r>
        <w:t>Consortium</w:t>
      </w:r>
      <w:r w:rsidR="00247B4F">
        <w:t xml:space="preserve"> partners: </w:t>
      </w:r>
      <w:proofErr w:type="spellStart"/>
      <w:r w:rsidR="00247B4F" w:rsidRPr="00247B4F">
        <w:t>Navtech</w:t>
      </w:r>
      <w:proofErr w:type="spellEnd"/>
      <w:r w:rsidR="00247B4F" w:rsidRPr="00247B4F">
        <w:t xml:space="preserve"> Radar Limited</w:t>
      </w:r>
    </w:p>
    <w:p w:rsidR="00247B4F" w:rsidRDefault="00247B4F" w:rsidP="001A3014">
      <w:pPr>
        <w:spacing w:after="40"/>
        <w:rPr>
          <w:u w:val="single"/>
        </w:rPr>
      </w:pPr>
      <w:r w:rsidRPr="00247B4F">
        <w:rPr>
          <w:u w:val="single"/>
        </w:rPr>
        <w:t>Digital CAV Proving Ground Feasibility Study</w:t>
      </w:r>
    </w:p>
    <w:p w:rsidR="00247B4F" w:rsidRDefault="00247B4F" w:rsidP="001A3014">
      <w:pPr>
        <w:pStyle w:val="ListParagraph"/>
        <w:numPr>
          <w:ilvl w:val="0"/>
          <w:numId w:val="14"/>
        </w:numPr>
        <w:spacing w:after="40"/>
      </w:pPr>
      <w:r>
        <w:t>Lead: Horiba Mira Ltd</w:t>
      </w:r>
    </w:p>
    <w:p w:rsidR="00247B4F" w:rsidRPr="00247B4F" w:rsidRDefault="00CC604D" w:rsidP="001A3014">
      <w:pPr>
        <w:pStyle w:val="ListParagraph"/>
        <w:numPr>
          <w:ilvl w:val="0"/>
          <w:numId w:val="14"/>
        </w:numPr>
        <w:spacing w:after="40"/>
      </w:pPr>
      <w:r>
        <w:t>Consortium</w:t>
      </w:r>
      <w:r w:rsidR="00247B4F">
        <w:t xml:space="preserve"> Partners: Coventry University</w:t>
      </w:r>
    </w:p>
    <w:p w:rsidR="00247B4F" w:rsidRDefault="00247B4F" w:rsidP="001A3014">
      <w:pPr>
        <w:spacing w:after="40"/>
        <w:rPr>
          <w:u w:val="single"/>
        </w:rPr>
      </w:pPr>
      <w:r w:rsidRPr="00247B4F">
        <w:rPr>
          <w:u w:val="single"/>
        </w:rPr>
        <w:t>C</w:t>
      </w:r>
      <w:bookmarkStart w:id="0" w:name="_GoBack"/>
      <w:bookmarkEnd w:id="0"/>
      <w:r w:rsidRPr="00247B4F">
        <w:rPr>
          <w:u w:val="single"/>
        </w:rPr>
        <w:t>ertification of Autonomous Vehicles in Synthetic Environments</w:t>
      </w:r>
    </w:p>
    <w:p w:rsidR="00247B4F" w:rsidRPr="00247B4F" w:rsidRDefault="00247B4F" w:rsidP="001A3014">
      <w:pPr>
        <w:pStyle w:val="ListParagraph"/>
        <w:numPr>
          <w:ilvl w:val="0"/>
          <w:numId w:val="15"/>
        </w:numPr>
        <w:spacing w:after="40"/>
        <w:rPr>
          <w:u w:val="single"/>
        </w:rPr>
      </w:pPr>
      <w:r>
        <w:t>Lead: XPI</w:t>
      </w:r>
      <w:r w:rsidRPr="00247B4F">
        <w:t xml:space="preserve"> Simulation Limited</w:t>
      </w:r>
    </w:p>
    <w:p w:rsidR="00247B4F" w:rsidRPr="00247B4F" w:rsidRDefault="00CC604D" w:rsidP="001A3014">
      <w:pPr>
        <w:pStyle w:val="ListParagraph"/>
        <w:numPr>
          <w:ilvl w:val="0"/>
          <w:numId w:val="15"/>
        </w:numPr>
        <w:spacing w:after="40"/>
      </w:pPr>
      <w:r>
        <w:t>Consortium</w:t>
      </w:r>
      <w:r w:rsidR="00247B4F">
        <w:t xml:space="preserve"> Partners: Thales </w:t>
      </w:r>
      <w:proofErr w:type="spellStart"/>
      <w:r w:rsidR="00247B4F">
        <w:t>Uk</w:t>
      </w:r>
      <w:proofErr w:type="spellEnd"/>
      <w:r w:rsidR="00247B4F">
        <w:t xml:space="preserve"> Ltd, </w:t>
      </w:r>
      <w:r w:rsidR="00247B4F">
        <w:t>University of Warwick</w:t>
      </w:r>
    </w:p>
    <w:p w:rsidR="00247B4F" w:rsidRDefault="00247B4F" w:rsidP="001A3014">
      <w:pPr>
        <w:spacing w:after="40"/>
        <w:rPr>
          <w:u w:val="single"/>
        </w:rPr>
      </w:pPr>
      <w:proofErr w:type="spellStart"/>
      <w:r w:rsidRPr="00247B4F">
        <w:rPr>
          <w:u w:val="single"/>
        </w:rPr>
        <w:t>MaaS</w:t>
      </w:r>
      <w:proofErr w:type="gramStart"/>
      <w:r w:rsidRPr="00247B4F">
        <w:rPr>
          <w:u w:val="single"/>
        </w:rPr>
        <w:t>:CAV</w:t>
      </w:r>
      <w:proofErr w:type="spellEnd"/>
      <w:proofErr w:type="gramEnd"/>
    </w:p>
    <w:p w:rsidR="00247B4F" w:rsidRDefault="00247B4F" w:rsidP="001A3014">
      <w:pPr>
        <w:pStyle w:val="ListParagraph"/>
        <w:numPr>
          <w:ilvl w:val="0"/>
          <w:numId w:val="16"/>
        </w:numPr>
        <w:spacing w:after="40"/>
      </w:pPr>
      <w:r>
        <w:t xml:space="preserve">Lead: </w:t>
      </w:r>
      <w:r w:rsidRPr="00247B4F">
        <w:t xml:space="preserve">The </w:t>
      </w:r>
      <w:proofErr w:type="spellStart"/>
      <w:r w:rsidRPr="00247B4F">
        <w:t>Mobox</w:t>
      </w:r>
      <w:proofErr w:type="spellEnd"/>
      <w:r w:rsidRPr="00247B4F">
        <w:t xml:space="preserve"> Foundation C.I.C</w:t>
      </w:r>
    </w:p>
    <w:p w:rsidR="00247B4F" w:rsidRPr="00247B4F" w:rsidRDefault="00CC604D" w:rsidP="001A3014">
      <w:pPr>
        <w:pStyle w:val="ListParagraph"/>
        <w:numPr>
          <w:ilvl w:val="0"/>
          <w:numId w:val="16"/>
        </w:numPr>
        <w:spacing w:after="40"/>
      </w:pPr>
      <w:r>
        <w:t>Consortium</w:t>
      </w:r>
      <w:r w:rsidR="00247B4F">
        <w:t xml:space="preserve"> Partners: </w:t>
      </w:r>
      <w:r w:rsidR="00247B4F">
        <w:t>Oxfordshire County Council</w:t>
      </w:r>
      <w:r w:rsidR="00247B4F">
        <w:t>, Robert Bosch Limited, Source23 Limited, Transport Systems Catapult, UKAEA, Zeta Specialist Lighting Limited</w:t>
      </w:r>
    </w:p>
    <w:p w:rsidR="00247B4F" w:rsidRDefault="00247B4F" w:rsidP="001A3014">
      <w:pPr>
        <w:spacing w:after="40"/>
        <w:rPr>
          <w:u w:val="single"/>
        </w:rPr>
      </w:pPr>
      <w:r w:rsidRPr="00247B4F">
        <w:rPr>
          <w:u w:val="single"/>
        </w:rPr>
        <w:t>Connected On-Road Autonomous Mobility (CORAM)</w:t>
      </w:r>
    </w:p>
    <w:p w:rsidR="00247B4F" w:rsidRPr="00964667" w:rsidRDefault="00964667" w:rsidP="001A3014">
      <w:pPr>
        <w:pStyle w:val="ListParagraph"/>
        <w:numPr>
          <w:ilvl w:val="0"/>
          <w:numId w:val="17"/>
        </w:numPr>
        <w:spacing w:after="40"/>
        <w:rPr>
          <w:u w:val="single"/>
        </w:rPr>
      </w:pPr>
      <w:r>
        <w:t xml:space="preserve">Lead: </w:t>
      </w:r>
      <w:proofErr w:type="spellStart"/>
      <w:r w:rsidRPr="00964667">
        <w:t>Propelmee</w:t>
      </w:r>
      <w:proofErr w:type="spellEnd"/>
      <w:r w:rsidRPr="00964667">
        <w:t xml:space="preserve"> </w:t>
      </w:r>
      <w:r>
        <w:t>Ltd</w:t>
      </w:r>
    </w:p>
    <w:p w:rsidR="00964667" w:rsidRPr="00964667" w:rsidRDefault="00CC604D" w:rsidP="001A3014">
      <w:pPr>
        <w:pStyle w:val="ListParagraph"/>
        <w:numPr>
          <w:ilvl w:val="0"/>
          <w:numId w:val="17"/>
        </w:numPr>
        <w:spacing w:after="40"/>
        <w:rPr>
          <w:u w:val="single"/>
        </w:rPr>
      </w:pPr>
      <w:r>
        <w:t>Consortium</w:t>
      </w:r>
      <w:r w:rsidR="00964667">
        <w:t xml:space="preserve"> Partners: </w:t>
      </w:r>
      <w:r w:rsidR="00964667">
        <w:t>Cranfield University</w:t>
      </w:r>
      <w:r w:rsidR="00964667">
        <w:t>, Transport Systems Catapult</w:t>
      </w:r>
    </w:p>
    <w:p w:rsidR="00247B4F" w:rsidRDefault="00247B4F" w:rsidP="001A3014">
      <w:pPr>
        <w:spacing w:after="40"/>
        <w:rPr>
          <w:u w:val="single"/>
        </w:rPr>
      </w:pPr>
      <w:r w:rsidRPr="00247B4F">
        <w:rPr>
          <w:u w:val="single"/>
        </w:rPr>
        <w:t xml:space="preserve">Learning through </w:t>
      </w:r>
      <w:proofErr w:type="spellStart"/>
      <w:r w:rsidRPr="00247B4F">
        <w:rPr>
          <w:u w:val="single"/>
        </w:rPr>
        <w:t>AMBient</w:t>
      </w:r>
      <w:proofErr w:type="spellEnd"/>
      <w:r w:rsidRPr="00247B4F">
        <w:rPr>
          <w:u w:val="single"/>
        </w:rPr>
        <w:t xml:space="preserve"> Driving styles for Autonomous-Vehicles.  LAMBDA-V</w:t>
      </w:r>
    </w:p>
    <w:p w:rsidR="00964667" w:rsidRPr="006D2E48" w:rsidRDefault="006D2E48" w:rsidP="001A3014">
      <w:pPr>
        <w:pStyle w:val="ListParagraph"/>
        <w:numPr>
          <w:ilvl w:val="0"/>
          <w:numId w:val="18"/>
        </w:numPr>
        <w:spacing w:after="40"/>
        <w:rPr>
          <w:u w:val="single"/>
        </w:rPr>
      </w:pPr>
      <w:r>
        <w:t xml:space="preserve">Lead: </w:t>
      </w:r>
      <w:r w:rsidRPr="006D2E48">
        <w:t>CLOUD MADE LIMITED</w:t>
      </w:r>
    </w:p>
    <w:p w:rsidR="006D2E48" w:rsidRPr="006D2E48" w:rsidRDefault="00CC604D" w:rsidP="001A3014">
      <w:pPr>
        <w:pStyle w:val="ListParagraph"/>
        <w:numPr>
          <w:ilvl w:val="0"/>
          <w:numId w:val="18"/>
        </w:numPr>
        <w:spacing w:after="40"/>
      </w:pPr>
      <w:r>
        <w:t>Consortium</w:t>
      </w:r>
      <w:r w:rsidR="006D2E48">
        <w:t xml:space="preserve"> Partners: Birmingham City Council, TRAKM</w:t>
      </w:r>
      <w:r w:rsidR="006D2E48" w:rsidRPr="006D2E48">
        <w:t xml:space="preserve">8 </w:t>
      </w:r>
      <w:r w:rsidR="006D2E48">
        <w:t xml:space="preserve">Ltd, </w:t>
      </w:r>
      <w:r w:rsidR="006D2E48" w:rsidRPr="006D2E48">
        <w:t>Transport Simulation Systems Ltd</w:t>
      </w:r>
      <w:r w:rsidR="006D2E48">
        <w:t xml:space="preserve"> (TSS)</w:t>
      </w:r>
    </w:p>
    <w:p w:rsidR="00247B4F" w:rsidRDefault="00247B4F" w:rsidP="001A3014">
      <w:pPr>
        <w:spacing w:after="40"/>
        <w:rPr>
          <w:u w:val="single"/>
        </w:rPr>
      </w:pPr>
      <w:r w:rsidRPr="00247B4F">
        <w:rPr>
          <w:u w:val="single"/>
        </w:rPr>
        <w:t>On Highway / Off Highway Communications and safety system Analysis</w:t>
      </w:r>
    </w:p>
    <w:p w:rsidR="006D2E48" w:rsidRDefault="006D2E48" w:rsidP="001A3014">
      <w:pPr>
        <w:pStyle w:val="ListParagraph"/>
        <w:numPr>
          <w:ilvl w:val="0"/>
          <w:numId w:val="19"/>
        </w:numPr>
        <w:spacing w:after="40"/>
      </w:pPr>
      <w:r>
        <w:t xml:space="preserve">Lead: </w:t>
      </w:r>
      <w:r w:rsidRPr="006D2E48">
        <w:t>Precision Decisions Limited</w:t>
      </w:r>
    </w:p>
    <w:p w:rsidR="006D2E48" w:rsidRPr="006D2E48" w:rsidRDefault="00CC604D" w:rsidP="001A3014">
      <w:pPr>
        <w:pStyle w:val="ListParagraph"/>
        <w:numPr>
          <w:ilvl w:val="0"/>
          <w:numId w:val="19"/>
        </w:numPr>
        <w:spacing w:after="40"/>
      </w:pPr>
      <w:r>
        <w:t>Consortium</w:t>
      </w:r>
      <w:r w:rsidR="006D2E48">
        <w:t xml:space="preserve"> Partners: </w:t>
      </w:r>
      <w:proofErr w:type="spellStart"/>
      <w:r w:rsidR="006D2E48">
        <w:t>Agri</w:t>
      </w:r>
      <w:proofErr w:type="spellEnd"/>
      <w:r w:rsidR="006D2E48">
        <w:t xml:space="preserve">-Epi Centre Limited, </w:t>
      </w:r>
      <w:proofErr w:type="spellStart"/>
      <w:r w:rsidR="006D2E48">
        <w:t>Farmscan</w:t>
      </w:r>
      <w:proofErr w:type="spellEnd"/>
      <w:r w:rsidR="006D2E48">
        <w:t xml:space="preserve"> Ag Limited</w:t>
      </w:r>
    </w:p>
    <w:p w:rsidR="00247B4F" w:rsidRDefault="00247B4F" w:rsidP="001A3014">
      <w:pPr>
        <w:spacing w:after="40"/>
        <w:rPr>
          <w:u w:val="single"/>
        </w:rPr>
      </w:pPr>
      <w:r w:rsidRPr="00247B4F">
        <w:rPr>
          <w:u w:val="single"/>
        </w:rPr>
        <w:t>Feasibility study on polar codes for 5G URLLC</w:t>
      </w:r>
    </w:p>
    <w:p w:rsidR="006D2E48" w:rsidRDefault="006D2E48" w:rsidP="001A3014">
      <w:pPr>
        <w:pStyle w:val="ListParagraph"/>
        <w:numPr>
          <w:ilvl w:val="0"/>
          <w:numId w:val="20"/>
        </w:numPr>
        <w:spacing w:after="40"/>
      </w:pPr>
      <w:r>
        <w:t xml:space="preserve">Lead: </w:t>
      </w:r>
      <w:proofErr w:type="spellStart"/>
      <w:r w:rsidRPr="006D2E48">
        <w:t>Accelercomm</w:t>
      </w:r>
      <w:proofErr w:type="spellEnd"/>
      <w:r w:rsidRPr="006D2E48">
        <w:t xml:space="preserve"> Ltd</w:t>
      </w:r>
    </w:p>
    <w:p w:rsidR="006D2E48" w:rsidRPr="006D2E48" w:rsidRDefault="00CC604D" w:rsidP="001A3014">
      <w:pPr>
        <w:pStyle w:val="ListParagraph"/>
        <w:numPr>
          <w:ilvl w:val="0"/>
          <w:numId w:val="20"/>
        </w:numPr>
        <w:spacing w:after="40"/>
      </w:pPr>
      <w:r>
        <w:t>Consortium</w:t>
      </w:r>
      <w:r w:rsidR="006D2E48">
        <w:t xml:space="preserve"> Partners: </w:t>
      </w:r>
      <w:r w:rsidR="006D2E48" w:rsidRPr="006D2E48">
        <w:t>University of Southampton</w:t>
      </w:r>
    </w:p>
    <w:p w:rsidR="00247B4F" w:rsidRDefault="00247B4F" w:rsidP="001A3014">
      <w:pPr>
        <w:spacing w:after="40"/>
        <w:rPr>
          <w:u w:val="single"/>
        </w:rPr>
      </w:pPr>
      <w:r w:rsidRPr="00247B4F">
        <w:rPr>
          <w:u w:val="single"/>
        </w:rPr>
        <w:t xml:space="preserve">5G </w:t>
      </w:r>
      <w:proofErr w:type="gramStart"/>
      <w:r w:rsidRPr="00247B4F">
        <w:rPr>
          <w:u w:val="single"/>
        </w:rPr>
        <w:t>Above</w:t>
      </w:r>
      <w:proofErr w:type="gramEnd"/>
      <w:r w:rsidRPr="00247B4F">
        <w:rPr>
          <w:u w:val="single"/>
        </w:rPr>
        <w:t xml:space="preserve"> the Cloud (</w:t>
      </w:r>
      <w:proofErr w:type="spellStart"/>
      <w:r w:rsidRPr="00247B4F">
        <w:rPr>
          <w:u w:val="single"/>
        </w:rPr>
        <w:t>AtC</w:t>
      </w:r>
      <w:proofErr w:type="spellEnd"/>
      <w:r w:rsidRPr="00247B4F">
        <w:rPr>
          <w:u w:val="single"/>
        </w:rPr>
        <w:t>)</w:t>
      </w:r>
    </w:p>
    <w:p w:rsidR="006D2E48" w:rsidRDefault="00030BBD" w:rsidP="001A3014">
      <w:pPr>
        <w:pStyle w:val="ListParagraph"/>
        <w:numPr>
          <w:ilvl w:val="0"/>
          <w:numId w:val="21"/>
        </w:numPr>
        <w:spacing w:after="40"/>
      </w:pPr>
      <w:r>
        <w:t xml:space="preserve">Lead: </w:t>
      </w:r>
      <w:proofErr w:type="spellStart"/>
      <w:r>
        <w:t>Intelcomm</w:t>
      </w:r>
      <w:proofErr w:type="spellEnd"/>
      <w:r>
        <w:t xml:space="preserve"> (UK</w:t>
      </w:r>
      <w:r w:rsidRPr="00030BBD">
        <w:t xml:space="preserve">) </w:t>
      </w:r>
      <w:r>
        <w:t>Ltd</w:t>
      </w:r>
    </w:p>
    <w:p w:rsidR="00030BBD" w:rsidRPr="006D2E48" w:rsidRDefault="00CC604D" w:rsidP="001A3014">
      <w:pPr>
        <w:pStyle w:val="ListParagraph"/>
        <w:numPr>
          <w:ilvl w:val="0"/>
          <w:numId w:val="21"/>
        </w:numPr>
        <w:spacing w:after="40"/>
      </w:pPr>
      <w:r>
        <w:t>Consortium</w:t>
      </w:r>
      <w:r w:rsidR="00030BBD">
        <w:t xml:space="preserve"> Partners: </w:t>
      </w:r>
      <w:r w:rsidR="00030BBD">
        <w:t>MODUS OPERANDI LIMITED</w:t>
      </w:r>
      <w:r w:rsidR="00030BBD">
        <w:t xml:space="preserve">, </w:t>
      </w:r>
      <w:r w:rsidR="00030BBD">
        <w:t>ROBERT BOSCH LIMITED</w:t>
      </w:r>
      <w:r w:rsidR="00030BBD">
        <w:t xml:space="preserve">, </w:t>
      </w:r>
      <w:r w:rsidR="00030BBD">
        <w:t xml:space="preserve">University </w:t>
      </w:r>
      <w:r w:rsidR="00030BBD">
        <w:t xml:space="preserve">Of </w:t>
      </w:r>
      <w:r w:rsidR="00030BBD">
        <w:t>Surrey</w:t>
      </w:r>
    </w:p>
    <w:p w:rsidR="00247B4F" w:rsidRDefault="00247B4F" w:rsidP="001A3014">
      <w:pPr>
        <w:spacing w:after="40"/>
        <w:rPr>
          <w:u w:val="single"/>
        </w:rPr>
      </w:pPr>
      <w:r w:rsidRPr="00247B4F">
        <w:rPr>
          <w:u w:val="single"/>
        </w:rPr>
        <w:t>Removing HGVs from high streets with last-mile human interactions</w:t>
      </w:r>
    </w:p>
    <w:p w:rsidR="00030BBD" w:rsidRPr="00016645" w:rsidRDefault="00016645" w:rsidP="001A3014">
      <w:pPr>
        <w:pStyle w:val="ListParagraph"/>
        <w:numPr>
          <w:ilvl w:val="0"/>
          <w:numId w:val="22"/>
        </w:numPr>
        <w:spacing w:after="40"/>
        <w:rPr>
          <w:u w:val="single"/>
        </w:rPr>
      </w:pPr>
      <w:r>
        <w:t xml:space="preserve">Lead: </w:t>
      </w:r>
      <w:r w:rsidRPr="00016645">
        <w:t>Ibex Automation Ltd</w:t>
      </w:r>
    </w:p>
    <w:p w:rsidR="00016645" w:rsidRPr="00016645" w:rsidRDefault="00CC604D" w:rsidP="001A3014">
      <w:pPr>
        <w:pStyle w:val="ListParagraph"/>
        <w:numPr>
          <w:ilvl w:val="0"/>
          <w:numId w:val="22"/>
        </w:numPr>
        <w:spacing w:after="40"/>
        <w:rPr>
          <w:u w:val="single"/>
        </w:rPr>
      </w:pPr>
      <w:r>
        <w:t>Consortium</w:t>
      </w:r>
      <w:r w:rsidR="00016645">
        <w:t xml:space="preserve"> Partners: </w:t>
      </w:r>
      <w:r w:rsidR="00016645" w:rsidRPr="00016645">
        <w:t>Drive Daddy Limited</w:t>
      </w:r>
      <w:r w:rsidR="00016645">
        <w:t xml:space="preserve">, </w:t>
      </w:r>
      <w:r w:rsidR="00016645" w:rsidRPr="00016645">
        <w:t>Ove Arup &amp; Partners Limited</w:t>
      </w:r>
      <w:r w:rsidR="00016645">
        <w:t xml:space="preserve">, </w:t>
      </w:r>
      <w:r w:rsidR="00016645" w:rsidRPr="00016645">
        <w:t>Transport Simulation Systems</w:t>
      </w:r>
      <w:r w:rsidR="00016645">
        <w:t xml:space="preserve"> (TSS)</w:t>
      </w:r>
      <w:r w:rsidR="00016645" w:rsidRPr="00016645">
        <w:t xml:space="preserve"> Ltd</w:t>
      </w:r>
      <w:r w:rsidR="00016645">
        <w:t xml:space="preserve">, </w:t>
      </w:r>
      <w:r w:rsidR="00016645" w:rsidRPr="00016645">
        <w:t>University Of Leeds</w:t>
      </w:r>
    </w:p>
    <w:p w:rsidR="00247B4F" w:rsidRDefault="00247B4F" w:rsidP="001A3014">
      <w:pPr>
        <w:spacing w:after="40"/>
        <w:rPr>
          <w:u w:val="single"/>
        </w:rPr>
      </w:pPr>
      <w:proofErr w:type="spellStart"/>
      <w:r w:rsidRPr="00247B4F">
        <w:rPr>
          <w:u w:val="single"/>
        </w:rPr>
        <w:t>ParkAV</w:t>
      </w:r>
      <w:proofErr w:type="spellEnd"/>
      <w:r w:rsidRPr="00247B4F">
        <w:rPr>
          <w:u w:val="single"/>
        </w:rPr>
        <w:t xml:space="preserve"> - the business and data chain for Automated Valet Parking</w:t>
      </w:r>
    </w:p>
    <w:p w:rsidR="00016645" w:rsidRDefault="00016645" w:rsidP="001A3014">
      <w:pPr>
        <w:pStyle w:val="ListParagraph"/>
        <w:numPr>
          <w:ilvl w:val="0"/>
          <w:numId w:val="23"/>
        </w:numPr>
        <w:spacing w:after="40"/>
      </w:pPr>
      <w:r>
        <w:t xml:space="preserve">Lead: </w:t>
      </w:r>
      <w:r w:rsidRPr="00016645">
        <w:t>Yellow Line Parking Ltd</w:t>
      </w:r>
    </w:p>
    <w:p w:rsidR="00016645" w:rsidRPr="00016645" w:rsidRDefault="00CC604D" w:rsidP="001A3014">
      <w:pPr>
        <w:pStyle w:val="ListParagraph"/>
        <w:numPr>
          <w:ilvl w:val="0"/>
          <w:numId w:val="23"/>
        </w:numPr>
        <w:spacing w:after="40"/>
      </w:pPr>
      <w:r>
        <w:t>Consortium</w:t>
      </w:r>
      <w:r w:rsidR="00016645">
        <w:t xml:space="preserve"> Partners: Coventry City Council, Jaguar Land Rover Limited, Westminster City Council</w:t>
      </w:r>
    </w:p>
    <w:sectPr w:rsidR="00016645" w:rsidRPr="0001664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5F" w:rsidRDefault="00B8095F" w:rsidP="00B8095F">
      <w:pPr>
        <w:spacing w:after="0" w:line="240" w:lineRule="auto"/>
      </w:pPr>
      <w:r>
        <w:separator/>
      </w:r>
    </w:p>
  </w:endnote>
  <w:endnote w:type="continuationSeparator" w:id="0">
    <w:p w:rsidR="00B8095F" w:rsidRDefault="00B8095F" w:rsidP="00B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5F" w:rsidRDefault="00B8095F" w:rsidP="00B8095F">
      <w:pPr>
        <w:spacing w:after="0" w:line="240" w:lineRule="auto"/>
      </w:pPr>
      <w:r>
        <w:separator/>
      </w:r>
    </w:p>
  </w:footnote>
  <w:footnote w:type="continuationSeparator" w:id="0">
    <w:p w:rsidR="00B8095F" w:rsidRDefault="00B8095F" w:rsidP="00B8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1A3014" w:rsidTr="001A3014">
      <w:tc>
        <w:tcPr>
          <w:tcW w:w="4621" w:type="dxa"/>
        </w:tcPr>
        <w:p w:rsidR="001A3014" w:rsidRDefault="001A3014" w:rsidP="00B8095F">
          <w:pPr>
            <w:pStyle w:val="Header"/>
          </w:pPr>
          <w:r w:rsidRPr="00B8095F">
            <w:drawing>
              <wp:inline distT="0" distB="0" distL="0" distR="0" wp14:anchorId="10E6DB9B" wp14:editId="03837CDD">
                <wp:extent cx="1584960" cy="603448"/>
                <wp:effectExtent l="0" t="0" r="0" b="6350"/>
                <wp:docPr id="76" name="Pictur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" name="Picture 7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4015" cy="6030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1A3014" w:rsidRPr="001A3014" w:rsidRDefault="001A3014" w:rsidP="001A3014">
          <w:pPr>
            <w:pStyle w:val="Header"/>
            <w:jc w:val="right"/>
            <w:rPr>
              <w:sz w:val="48"/>
            </w:rPr>
          </w:pPr>
          <w:r>
            <w:rPr>
              <w:sz w:val="48"/>
            </w:rPr>
            <w:t>CAV3</w:t>
          </w:r>
        </w:p>
      </w:tc>
    </w:tr>
  </w:tbl>
  <w:p w:rsidR="00B8095F" w:rsidRDefault="00B8095F" w:rsidP="00B809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673"/>
    <w:multiLevelType w:val="hybridMultilevel"/>
    <w:tmpl w:val="8A3E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851"/>
    <w:multiLevelType w:val="hybridMultilevel"/>
    <w:tmpl w:val="940C3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C532A"/>
    <w:multiLevelType w:val="hybridMultilevel"/>
    <w:tmpl w:val="74740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553AF"/>
    <w:multiLevelType w:val="hybridMultilevel"/>
    <w:tmpl w:val="411E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61BBC"/>
    <w:multiLevelType w:val="hybridMultilevel"/>
    <w:tmpl w:val="63E84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B4292"/>
    <w:multiLevelType w:val="hybridMultilevel"/>
    <w:tmpl w:val="29286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A7521"/>
    <w:multiLevelType w:val="hybridMultilevel"/>
    <w:tmpl w:val="9CB43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203BB"/>
    <w:multiLevelType w:val="hybridMultilevel"/>
    <w:tmpl w:val="88EEB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A4F19"/>
    <w:multiLevelType w:val="hybridMultilevel"/>
    <w:tmpl w:val="4C585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21EE5"/>
    <w:multiLevelType w:val="hybridMultilevel"/>
    <w:tmpl w:val="C40EF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F1E23"/>
    <w:multiLevelType w:val="hybridMultilevel"/>
    <w:tmpl w:val="DD1E6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579A0"/>
    <w:multiLevelType w:val="hybridMultilevel"/>
    <w:tmpl w:val="9F84F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F20FD"/>
    <w:multiLevelType w:val="hybridMultilevel"/>
    <w:tmpl w:val="6B04E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F1536"/>
    <w:multiLevelType w:val="hybridMultilevel"/>
    <w:tmpl w:val="DC7AE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008D0"/>
    <w:multiLevelType w:val="hybridMultilevel"/>
    <w:tmpl w:val="7EF62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625E5"/>
    <w:multiLevelType w:val="hybridMultilevel"/>
    <w:tmpl w:val="DE3AD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C86F3D"/>
    <w:multiLevelType w:val="hybridMultilevel"/>
    <w:tmpl w:val="A956C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872AA"/>
    <w:multiLevelType w:val="hybridMultilevel"/>
    <w:tmpl w:val="801E7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B0423"/>
    <w:multiLevelType w:val="hybridMultilevel"/>
    <w:tmpl w:val="C958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0F0F77"/>
    <w:multiLevelType w:val="hybridMultilevel"/>
    <w:tmpl w:val="06424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2193A"/>
    <w:multiLevelType w:val="hybridMultilevel"/>
    <w:tmpl w:val="EA58C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B7835"/>
    <w:multiLevelType w:val="hybridMultilevel"/>
    <w:tmpl w:val="AD400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C94B99"/>
    <w:multiLevelType w:val="hybridMultilevel"/>
    <w:tmpl w:val="C3B6A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6"/>
  </w:num>
  <w:num w:numId="10">
    <w:abstractNumId w:val="20"/>
  </w:num>
  <w:num w:numId="11">
    <w:abstractNumId w:val="9"/>
  </w:num>
  <w:num w:numId="12">
    <w:abstractNumId w:val="11"/>
  </w:num>
  <w:num w:numId="13">
    <w:abstractNumId w:val="17"/>
  </w:num>
  <w:num w:numId="14">
    <w:abstractNumId w:val="4"/>
  </w:num>
  <w:num w:numId="15">
    <w:abstractNumId w:val="0"/>
  </w:num>
  <w:num w:numId="16">
    <w:abstractNumId w:val="18"/>
  </w:num>
  <w:num w:numId="17">
    <w:abstractNumId w:val="10"/>
  </w:num>
  <w:num w:numId="18">
    <w:abstractNumId w:val="15"/>
  </w:num>
  <w:num w:numId="19">
    <w:abstractNumId w:val="6"/>
  </w:num>
  <w:num w:numId="20">
    <w:abstractNumId w:val="22"/>
  </w:num>
  <w:num w:numId="21">
    <w:abstractNumId w:val="13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C1"/>
    <w:rsid w:val="00016645"/>
    <w:rsid w:val="00030BBD"/>
    <w:rsid w:val="00057522"/>
    <w:rsid w:val="000E0127"/>
    <w:rsid w:val="000E76E4"/>
    <w:rsid w:val="001A3014"/>
    <w:rsid w:val="00215C5F"/>
    <w:rsid w:val="00247B4F"/>
    <w:rsid w:val="00250DF8"/>
    <w:rsid w:val="002A7E36"/>
    <w:rsid w:val="002E0F31"/>
    <w:rsid w:val="00361953"/>
    <w:rsid w:val="003B6EE5"/>
    <w:rsid w:val="004A0324"/>
    <w:rsid w:val="004A5596"/>
    <w:rsid w:val="00550650"/>
    <w:rsid w:val="00563357"/>
    <w:rsid w:val="005A42FD"/>
    <w:rsid w:val="005F3218"/>
    <w:rsid w:val="006D2E48"/>
    <w:rsid w:val="007439CC"/>
    <w:rsid w:val="00745866"/>
    <w:rsid w:val="007528C1"/>
    <w:rsid w:val="008721CF"/>
    <w:rsid w:val="00964667"/>
    <w:rsid w:val="009A544C"/>
    <w:rsid w:val="009D7A5E"/>
    <w:rsid w:val="009E3689"/>
    <w:rsid w:val="00A03E89"/>
    <w:rsid w:val="00A041AE"/>
    <w:rsid w:val="00A5732C"/>
    <w:rsid w:val="00A71C22"/>
    <w:rsid w:val="00B8095F"/>
    <w:rsid w:val="00B94CE4"/>
    <w:rsid w:val="00C10FA3"/>
    <w:rsid w:val="00C572DE"/>
    <w:rsid w:val="00C83C8B"/>
    <w:rsid w:val="00C85346"/>
    <w:rsid w:val="00CC604D"/>
    <w:rsid w:val="00D50A84"/>
    <w:rsid w:val="00EE5573"/>
    <w:rsid w:val="00E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8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95F"/>
  </w:style>
  <w:style w:type="paragraph" w:styleId="Footer">
    <w:name w:val="footer"/>
    <w:basedOn w:val="Normal"/>
    <w:link w:val="FooterChar"/>
    <w:uiPriority w:val="99"/>
    <w:unhideWhenUsed/>
    <w:rsid w:val="00B80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95F"/>
  </w:style>
  <w:style w:type="paragraph" w:styleId="BalloonText">
    <w:name w:val="Balloon Text"/>
    <w:basedOn w:val="Normal"/>
    <w:link w:val="BalloonTextChar"/>
    <w:uiPriority w:val="99"/>
    <w:semiHidden/>
    <w:unhideWhenUsed/>
    <w:rsid w:val="00B8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9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3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8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95F"/>
  </w:style>
  <w:style w:type="paragraph" w:styleId="Footer">
    <w:name w:val="footer"/>
    <w:basedOn w:val="Normal"/>
    <w:link w:val="FooterChar"/>
    <w:uiPriority w:val="99"/>
    <w:unhideWhenUsed/>
    <w:rsid w:val="00B80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95F"/>
  </w:style>
  <w:style w:type="paragraph" w:styleId="BalloonText">
    <w:name w:val="Balloon Text"/>
    <w:basedOn w:val="Normal"/>
    <w:link w:val="BalloonTextChar"/>
    <w:uiPriority w:val="99"/>
    <w:semiHidden/>
    <w:unhideWhenUsed/>
    <w:rsid w:val="00B8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9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3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D972-400C-4DFC-9F9F-1971058C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Shapcott Simon (Automotive)</dc:creator>
  <cp:lastModifiedBy>Shapcott Simon (Automotive)</cp:lastModifiedBy>
  <cp:revision>28</cp:revision>
  <cp:lastPrinted>2018-02-23T10:27:00Z</cp:lastPrinted>
  <dcterms:created xsi:type="dcterms:W3CDTF">2018-02-22T17:05:00Z</dcterms:created>
  <dcterms:modified xsi:type="dcterms:W3CDTF">2018-02-23T10:51:00Z</dcterms:modified>
</cp:coreProperties>
</file>