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D15A" w14:textId="70686072" w:rsidR="002D0962" w:rsidRPr="00C43DC3" w:rsidRDefault="00D86AE7">
      <w:pPr>
        <w:rPr>
          <w:rFonts w:ascii="Arial" w:hAnsi="Arial" w:cs="Arial"/>
          <w:sz w:val="22"/>
          <w:szCs w:val="22"/>
        </w:rPr>
      </w:pPr>
      <w:r w:rsidRPr="00C43DC3">
        <w:rPr>
          <w:rFonts w:ascii="Arial" w:hAnsi="Arial" w:cs="Arial"/>
          <w:b/>
          <w:sz w:val="22"/>
          <w:szCs w:val="22"/>
        </w:rPr>
        <w:t xml:space="preserve">Disclosure text serves to convey non-conviction information that may identify a potential risk to the vulnerable </w:t>
      </w:r>
      <w:r w:rsidRPr="00C43DC3">
        <w:rPr>
          <w:rFonts w:ascii="Arial" w:hAnsi="Arial" w:cs="Arial"/>
          <w:b/>
          <w:sz w:val="22"/>
          <w:szCs w:val="22"/>
          <w:u w:val="single"/>
        </w:rPr>
        <w:t>and/or</w:t>
      </w:r>
      <w:r w:rsidRPr="00C43DC3">
        <w:rPr>
          <w:rFonts w:ascii="Arial" w:hAnsi="Arial" w:cs="Arial"/>
          <w:b/>
          <w:sz w:val="22"/>
          <w:szCs w:val="22"/>
        </w:rPr>
        <w:t xml:space="preserve"> to add relevant contextual/background detail to a conviction/caution etc. Such information is invaluable to prospective employers.</w:t>
      </w:r>
    </w:p>
    <w:p w14:paraId="052A8D77" w14:textId="7F9593BF" w:rsidR="00990BC5" w:rsidRPr="00AE4BF4" w:rsidRDefault="00990BC5" w:rsidP="003D556C">
      <w:pPr>
        <w:tabs>
          <w:tab w:val="left" w:pos="1080"/>
        </w:tabs>
        <w:spacing w:after="60"/>
        <w:rPr>
          <w:rFonts w:ascii="Arial" w:hAnsi="Arial" w:cs="Arial"/>
          <w:b/>
          <w:bCs/>
          <w:sz w:val="22"/>
          <w:szCs w:val="22"/>
        </w:rPr>
      </w:pPr>
      <w:r w:rsidRPr="00AE4BF4">
        <w:rPr>
          <w:rFonts w:ascii="Arial" w:hAnsi="Arial" w:cs="Arial"/>
          <w:b/>
          <w:bCs/>
          <w:sz w:val="22"/>
          <w:szCs w:val="22"/>
        </w:rPr>
        <w:t xml:space="preserve">The bullet points below refer to specific </w:t>
      </w:r>
      <w:r w:rsidR="003D556C" w:rsidRPr="00AE4BF4">
        <w:rPr>
          <w:rFonts w:ascii="Arial" w:hAnsi="Arial" w:cs="Arial"/>
          <w:b/>
          <w:bCs/>
          <w:sz w:val="22"/>
          <w:szCs w:val="22"/>
        </w:rPr>
        <w:t>information</w:t>
      </w:r>
      <w:r w:rsidRPr="00AE4BF4">
        <w:rPr>
          <w:rFonts w:ascii="Arial" w:hAnsi="Arial" w:cs="Arial"/>
          <w:b/>
          <w:bCs/>
          <w:sz w:val="22"/>
          <w:szCs w:val="22"/>
        </w:rPr>
        <w:t xml:space="preserve"> that will clarify </w:t>
      </w:r>
      <w:r w:rsidR="003D556C" w:rsidRPr="00AE4BF4">
        <w:rPr>
          <w:rFonts w:ascii="Arial" w:hAnsi="Arial" w:cs="Arial"/>
          <w:b/>
          <w:bCs/>
          <w:sz w:val="22"/>
          <w:szCs w:val="22"/>
        </w:rPr>
        <w:t xml:space="preserve">and add context to the text to enable the potential employer/decision making body to make an informed decision. You may not hold this </w:t>
      </w:r>
      <w:proofErr w:type="gramStart"/>
      <w:r w:rsidR="003D556C" w:rsidRPr="00AE4BF4">
        <w:rPr>
          <w:rFonts w:ascii="Arial" w:hAnsi="Arial" w:cs="Arial"/>
          <w:b/>
          <w:bCs/>
          <w:sz w:val="22"/>
          <w:szCs w:val="22"/>
        </w:rPr>
        <w:t xml:space="preserve">particular </w:t>
      </w:r>
      <w:r w:rsidR="00374A29" w:rsidRPr="00AE4BF4">
        <w:rPr>
          <w:rFonts w:ascii="Arial" w:hAnsi="Arial" w:cs="Arial"/>
          <w:b/>
          <w:bCs/>
          <w:sz w:val="22"/>
          <w:szCs w:val="22"/>
        </w:rPr>
        <w:t>detail</w:t>
      </w:r>
      <w:proofErr w:type="gramEnd"/>
      <w:r w:rsidR="00374A29" w:rsidRPr="00AE4BF4">
        <w:rPr>
          <w:rFonts w:ascii="Arial" w:hAnsi="Arial" w:cs="Arial"/>
          <w:b/>
          <w:bCs/>
          <w:sz w:val="22"/>
          <w:szCs w:val="22"/>
        </w:rPr>
        <w:t>,</w:t>
      </w:r>
      <w:r w:rsidR="003D556C" w:rsidRPr="00AE4BF4">
        <w:rPr>
          <w:rFonts w:ascii="Arial" w:hAnsi="Arial" w:cs="Arial"/>
          <w:b/>
          <w:bCs/>
          <w:sz w:val="22"/>
          <w:szCs w:val="22"/>
        </w:rPr>
        <w:t xml:space="preserve"> or you may conclude that it is not relevant or appropriate to disclose in certain circumstances, your audit trail should reflect the reasons for the non-inclusion of the </w:t>
      </w:r>
      <w:r w:rsidR="00C36A8D" w:rsidRPr="00AE4BF4">
        <w:rPr>
          <w:rFonts w:ascii="Arial" w:hAnsi="Arial" w:cs="Arial"/>
          <w:b/>
          <w:bCs/>
          <w:sz w:val="22"/>
          <w:szCs w:val="22"/>
        </w:rPr>
        <w:t>information</w:t>
      </w:r>
      <w:r w:rsidR="00134BF8" w:rsidRPr="00AE4BF4">
        <w:rPr>
          <w:rFonts w:ascii="Arial" w:hAnsi="Arial" w:cs="Arial"/>
          <w:b/>
          <w:bCs/>
          <w:sz w:val="22"/>
          <w:szCs w:val="22"/>
        </w:rPr>
        <w:t xml:space="preserve"> mentioned</w:t>
      </w:r>
      <w:r w:rsidR="003D556C" w:rsidRPr="00AE4BF4">
        <w:rPr>
          <w:rFonts w:ascii="Arial" w:hAnsi="Arial" w:cs="Arial"/>
          <w:b/>
          <w:bCs/>
          <w:sz w:val="22"/>
          <w:szCs w:val="22"/>
        </w:rPr>
        <w:t xml:space="preserve"> below.</w:t>
      </w:r>
    </w:p>
    <w:p w14:paraId="43B7FC32" w14:textId="439F4A87" w:rsidR="002D0962" w:rsidRPr="00AE4BF4" w:rsidRDefault="00D86AE7">
      <w:pPr>
        <w:rPr>
          <w:rFonts w:ascii="Arial" w:hAnsi="Arial" w:cs="Arial"/>
          <w:b/>
          <w:sz w:val="22"/>
          <w:szCs w:val="22"/>
        </w:rPr>
      </w:pPr>
      <w:r w:rsidRPr="00AE4BF4">
        <w:rPr>
          <w:rFonts w:ascii="Arial" w:hAnsi="Arial" w:cs="Arial"/>
          <w:b/>
          <w:sz w:val="22"/>
          <w:szCs w:val="22"/>
        </w:rPr>
        <w:t>Before releasing information, you should ensure that the disclosure text meets the following criteria</w:t>
      </w:r>
      <w:r w:rsidR="003D556C" w:rsidRPr="00AE4BF4">
        <w:rPr>
          <w:rFonts w:ascii="Arial" w:hAnsi="Arial" w:cs="Arial"/>
          <w:b/>
          <w:sz w:val="22"/>
          <w:szCs w:val="22"/>
        </w:rPr>
        <w:t xml:space="preserve"> where </w:t>
      </w:r>
      <w:proofErr w:type="gramStart"/>
      <w:r w:rsidR="003D556C" w:rsidRPr="00AE4BF4">
        <w:rPr>
          <w:rFonts w:ascii="Arial" w:hAnsi="Arial" w:cs="Arial"/>
          <w:b/>
          <w:sz w:val="22"/>
          <w:szCs w:val="22"/>
        </w:rPr>
        <w:t>appropriate</w:t>
      </w:r>
      <w:proofErr w:type="gramEnd"/>
      <w:r w:rsidR="003D556C" w:rsidRPr="00AE4BF4">
        <w:rPr>
          <w:rFonts w:ascii="Arial" w:hAnsi="Arial" w:cs="Arial"/>
          <w:b/>
          <w:sz w:val="22"/>
          <w:szCs w:val="22"/>
        </w:rPr>
        <w:t xml:space="preserve"> or the audit trail reflects its omission</w:t>
      </w:r>
      <w:r w:rsidRPr="00AE4BF4">
        <w:rPr>
          <w:rFonts w:ascii="Arial" w:hAnsi="Arial" w:cs="Arial"/>
          <w:b/>
          <w:sz w:val="22"/>
          <w:szCs w:val="22"/>
        </w:rPr>
        <w:t>:</w:t>
      </w:r>
    </w:p>
    <w:p w14:paraId="78ABE6EF" w14:textId="77777777" w:rsidR="002D0962" w:rsidRPr="00C43DC3" w:rsidRDefault="00D86AE7">
      <w:pPr>
        <w:numPr>
          <w:ilvl w:val="0"/>
          <w:numId w:val="1"/>
        </w:numPr>
        <w:spacing w:after="120"/>
        <w:ind w:hanging="357"/>
        <w:rPr>
          <w:rFonts w:ascii="Arial" w:hAnsi="Arial" w:cs="Arial"/>
          <w:sz w:val="22"/>
          <w:szCs w:val="22"/>
        </w:rPr>
      </w:pPr>
      <w:r w:rsidRPr="00C43DC3">
        <w:rPr>
          <w:rFonts w:ascii="Arial" w:hAnsi="Arial" w:cs="Arial"/>
          <w:sz w:val="22"/>
          <w:szCs w:val="22"/>
        </w:rPr>
        <w:t xml:space="preserve">The Disclosure text should follow the requirements of the Criminal Records Review </w:t>
      </w:r>
      <w:r w:rsidRPr="00C43DC3">
        <w:rPr>
          <w:rFonts w:ascii="Arial" w:hAnsi="Arial" w:cs="Arial"/>
          <w:b/>
          <w:sz w:val="22"/>
          <w:szCs w:val="22"/>
        </w:rPr>
        <w:t>Recommendation 6c</w:t>
      </w:r>
      <w:r w:rsidRPr="00C43DC3">
        <w:rPr>
          <w:rFonts w:ascii="Arial" w:hAnsi="Arial" w:cs="Arial"/>
          <w:sz w:val="22"/>
          <w:szCs w:val="22"/>
        </w:rPr>
        <w:t xml:space="preserve"> template – 6c template included at Appendix A</w:t>
      </w:r>
      <w:r w:rsidRPr="00C43DC3">
        <w:rPr>
          <w:rFonts w:ascii="Arial" w:hAnsi="Arial" w:cs="Arial"/>
          <w:color w:val="365F91"/>
          <w:sz w:val="22"/>
          <w:szCs w:val="22"/>
        </w:rPr>
        <w:t xml:space="preserve"> </w:t>
      </w:r>
    </w:p>
    <w:p w14:paraId="75C74566" w14:textId="77777777" w:rsidR="002D0962" w:rsidRPr="00C43DC3" w:rsidRDefault="00D86AE7">
      <w:pPr>
        <w:numPr>
          <w:ilvl w:val="0"/>
          <w:numId w:val="1"/>
        </w:numPr>
        <w:spacing w:after="120"/>
        <w:ind w:hanging="357"/>
        <w:rPr>
          <w:rFonts w:ascii="Arial" w:hAnsi="Arial" w:cs="Arial"/>
          <w:sz w:val="22"/>
          <w:szCs w:val="22"/>
        </w:rPr>
      </w:pPr>
      <w:r w:rsidRPr="00C43DC3">
        <w:rPr>
          <w:rFonts w:ascii="Arial" w:hAnsi="Arial" w:cs="Arial"/>
          <w:sz w:val="22"/>
          <w:szCs w:val="22"/>
        </w:rPr>
        <w:t xml:space="preserve">The wording must be a clear, </w:t>
      </w:r>
      <w:proofErr w:type="gramStart"/>
      <w:r w:rsidRPr="00C43DC3">
        <w:rPr>
          <w:rFonts w:ascii="Arial" w:hAnsi="Arial" w:cs="Arial"/>
          <w:sz w:val="22"/>
          <w:szCs w:val="22"/>
        </w:rPr>
        <w:t>concise</w:t>
      </w:r>
      <w:proofErr w:type="gramEnd"/>
      <w:r w:rsidRPr="00C43DC3">
        <w:rPr>
          <w:rFonts w:ascii="Arial" w:hAnsi="Arial" w:cs="Arial"/>
          <w:sz w:val="22"/>
          <w:szCs w:val="22"/>
        </w:rPr>
        <w:t xml:space="preserve"> and unambiguous summary of relevant information, written in </w:t>
      </w:r>
      <w:r w:rsidRPr="00C43DC3">
        <w:rPr>
          <w:rFonts w:ascii="Arial" w:hAnsi="Arial" w:cs="Arial"/>
          <w:bCs/>
          <w:sz w:val="22"/>
          <w:szCs w:val="22"/>
        </w:rPr>
        <w:t>Plain English</w:t>
      </w:r>
      <w:r w:rsidRPr="00C43DC3">
        <w:rPr>
          <w:rFonts w:ascii="Arial" w:hAnsi="Arial" w:cs="Arial"/>
          <w:sz w:val="22"/>
          <w:szCs w:val="22"/>
        </w:rPr>
        <w:t xml:space="preserve"> – easy to read, follow and understand.</w:t>
      </w:r>
    </w:p>
    <w:p w14:paraId="78BE4D84" w14:textId="77777777" w:rsidR="002D0962" w:rsidRPr="00C43DC3" w:rsidRDefault="00D86AE7">
      <w:pPr>
        <w:numPr>
          <w:ilvl w:val="0"/>
          <w:numId w:val="1"/>
        </w:numPr>
        <w:spacing w:after="120"/>
        <w:ind w:hanging="357"/>
        <w:rPr>
          <w:rFonts w:ascii="Arial" w:hAnsi="Arial" w:cs="Arial"/>
          <w:sz w:val="22"/>
          <w:szCs w:val="22"/>
        </w:rPr>
      </w:pPr>
      <w:r w:rsidRPr="00C43DC3">
        <w:rPr>
          <w:rFonts w:ascii="Arial" w:hAnsi="Arial" w:cs="Arial"/>
          <w:sz w:val="22"/>
          <w:szCs w:val="22"/>
        </w:rPr>
        <w:t>Police/legal jargon or other terminology should be avoided where possible. However, if such terms are necessary or unavoidable, clear definitions should also be provided.</w:t>
      </w:r>
    </w:p>
    <w:p w14:paraId="37B0BDB6" w14:textId="77777777" w:rsidR="002D0962" w:rsidRPr="00C43DC3" w:rsidRDefault="00D86AE7">
      <w:pPr>
        <w:numPr>
          <w:ilvl w:val="0"/>
          <w:numId w:val="1"/>
        </w:numPr>
        <w:spacing w:after="120"/>
        <w:ind w:hanging="357"/>
        <w:rPr>
          <w:rFonts w:ascii="Arial" w:hAnsi="Arial" w:cs="Arial"/>
          <w:sz w:val="22"/>
          <w:szCs w:val="22"/>
        </w:rPr>
      </w:pPr>
      <w:r w:rsidRPr="00C43DC3">
        <w:rPr>
          <w:rFonts w:ascii="Arial" w:hAnsi="Arial" w:cs="Arial"/>
          <w:sz w:val="22"/>
          <w:szCs w:val="22"/>
        </w:rPr>
        <w:t xml:space="preserve">It </w:t>
      </w:r>
      <w:r w:rsidRPr="00C43DC3">
        <w:rPr>
          <w:rFonts w:ascii="Arial" w:hAnsi="Arial" w:cs="Arial"/>
          <w:bCs/>
          <w:sz w:val="22"/>
          <w:szCs w:val="22"/>
        </w:rPr>
        <w:t>should</w:t>
      </w:r>
      <w:r w:rsidRPr="00C43DC3">
        <w:rPr>
          <w:rFonts w:ascii="Arial" w:hAnsi="Arial" w:cs="Arial"/>
          <w:sz w:val="22"/>
          <w:szCs w:val="22"/>
        </w:rPr>
        <w:t xml:space="preserve"> </w:t>
      </w:r>
      <w:r w:rsidRPr="00C43DC3">
        <w:rPr>
          <w:rFonts w:ascii="Arial" w:hAnsi="Arial" w:cs="Arial"/>
          <w:bCs/>
          <w:sz w:val="22"/>
          <w:szCs w:val="22"/>
        </w:rPr>
        <w:t>not</w:t>
      </w:r>
      <w:r w:rsidRPr="00C43DC3">
        <w:rPr>
          <w:rFonts w:ascii="Arial" w:hAnsi="Arial" w:cs="Arial"/>
          <w:sz w:val="22"/>
          <w:szCs w:val="22"/>
        </w:rPr>
        <w:t xml:space="preserve"> include any un-necessary, </w:t>
      </w:r>
      <w:proofErr w:type="gramStart"/>
      <w:r w:rsidRPr="00C43DC3">
        <w:rPr>
          <w:rFonts w:ascii="Arial" w:hAnsi="Arial" w:cs="Arial"/>
          <w:sz w:val="22"/>
          <w:szCs w:val="22"/>
        </w:rPr>
        <w:t>irrelevant</w:t>
      </w:r>
      <w:proofErr w:type="gramEnd"/>
      <w:r w:rsidRPr="00C43DC3">
        <w:rPr>
          <w:rFonts w:ascii="Arial" w:hAnsi="Arial" w:cs="Arial"/>
          <w:sz w:val="22"/>
          <w:szCs w:val="22"/>
        </w:rPr>
        <w:t xml:space="preserve"> or disproportionate detail or information; it should only convey the relevant</w:t>
      </w:r>
      <w:r w:rsidRPr="00C43DC3">
        <w:rPr>
          <w:rFonts w:ascii="Arial" w:hAnsi="Arial" w:cs="Arial"/>
          <w:color w:val="FF0000"/>
          <w:sz w:val="22"/>
          <w:szCs w:val="22"/>
        </w:rPr>
        <w:t xml:space="preserve"> </w:t>
      </w:r>
      <w:r w:rsidRPr="00C43DC3">
        <w:rPr>
          <w:rFonts w:ascii="Arial" w:hAnsi="Arial" w:cs="Arial"/>
          <w:sz w:val="22"/>
          <w:szCs w:val="22"/>
        </w:rPr>
        <w:t xml:space="preserve">facts - clearly. </w:t>
      </w:r>
    </w:p>
    <w:p w14:paraId="126AB33B" w14:textId="50FAEBF1" w:rsidR="002D0962" w:rsidRPr="00C43DC3" w:rsidRDefault="00D86AE7">
      <w:pPr>
        <w:numPr>
          <w:ilvl w:val="0"/>
          <w:numId w:val="1"/>
        </w:numPr>
        <w:spacing w:after="120"/>
        <w:ind w:hanging="357"/>
        <w:rPr>
          <w:rFonts w:ascii="Arial" w:hAnsi="Arial" w:cs="Arial"/>
          <w:sz w:val="22"/>
          <w:szCs w:val="22"/>
        </w:rPr>
      </w:pPr>
      <w:r w:rsidRPr="00C43DC3">
        <w:rPr>
          <w:rFonts w:ascii="Arial" w:hAnsi="Arial" w:cs="Arial"/>
          <w:sz w:val="22"/>
          <w:szCs w:val="22"/>
        </w:rPr>
        <w:t>The disclosure text should be balanced and neutral in tone, offering no opinion on the employment suitability of the applicant and making no unreasonable assumption. Legislation asks that the Chief Officer determine whether, in their opinion, information ought to be disclosed. The disclosure text should include (briefly) the reasons why disclosure was, ultimately, considered necessary.</w:t>
      </w:r>
      <w:r w:rsidR="00D639CD" w:rsidRPr="00C43DC3">
        <w:rPr>
          <w:rFonts w:ascii="Arial" w:hAnsi="Arial" w:cs="Arial"/>
          <w:sz w:val="22"/>
          <w:szCs w:val="22"/>
        </w:rPr>
        <w:t xml:space="preserve"> </w:t>
      </w:r>
    </w:p>
    <w:p w14:paraId="226A962F" w14:textId="0D05AF34" w:rsidR="002D0962" w:rsidRPr="00D72B53" w:rsidRDefault="00D86AE7">
      <w:pPr>
        <w:numPr>
          <w:ilvl w:val="0"/>
          <w:numId w:val="1"/>
        </w:numPr>
        <w:spacing w:after="120"/>
        <w:ind w:hanging="357"/>
        <w:rPr>
          <w:rFonts w:ascii="Arial" w:hAnsi="Arial" w:cs="Arial"/>
          <w:sz w:val="22"/>
          <w:szCs w:val="22"/>
        </w:rPr>
      </w:pPr>
      <w:r w:rsidRPr="00AE4BF4">
        <w:rPr>
          <w:rFonts w:ascii="Arial" w:hAnsi="Arial" w:cs="Arial"/>
          <w:sz w:val="22"/>
          <w:szCs w:val="22"/>
        </w:rPr>
        <w:t>It should not contain unnecessary/avoidable emotive or inflammatory language.</w:t>
      </w:r>
      <w:r w:rsidR="00892E13" w:rsidRPr="00AE4BF4">
        <w:rPr>
          <w:rFonts w:ascii="Arial" w:hAnsi="Arial" w:cs="Arial"/>
          <w:sz w:val="22"/>
          <w:szCs w:val="22"/>
        </w:rPr>
        <w:t xml:space="preserve"> </w:t>
      </w:r>
      <w:r w:rsidR="00712DB0" w:rsidRPr="00AE4BF4">
        <w:rPr>
          <w:rFonts w:ascii="Arial" w:hAnsi="Arial" w:cs="Arial"/>
          <w:sz w:val="22"/>
          <w:szCs w:val="22"/>
        </w:rPr>
        <w:t xml:space="preserve">Care should be taken </w:t>
      </w:r>
      <w:r w:rsidR="00FC21D9" w:rsidRPr="00AE4BF4">
        <w:rPr>
          <w:rFonts w:ascii="Arial" w:hAnsi="Arial" w:cs="Arial"/>
          <w:sz w:val="22"/>
          <w:szCs w:val="22"/>
        </w:rPr>
        <w:t xml:space="preserve">when using words outside of the context </w:t>
      </w:r>
      <w:r w:rsidR="00403F64" w:rsidRPr="00AE4BF4">
        <w:rPr>
          <w:rFonts w:ascii="Arial" w:hAnsi="Arial" w:cs="Arial"/>
          <w:sz w:val="22"/>
          <w:szCs w:val="22"/>
        </w:rPr>
        <w:t xml:space="preserve">of police systems. </w:t>
      </w:r>
      <w:r w:rsidR="00DC40B8" w:rsidRPr="00AE4BF4">
        <w:rPr>
          <w:rFonts w:ascii="Arial" w:hAnsi="Arial" w:cs="Arial"/>
          <w:sz w:val="22"/>
          <w:szCs w:val="22"/>
        </w:rPr>
        <w:t xml:space="preserve">For </w:t>
      </w:r>
      <w:r w:rsidR="00374A29" w:rsidRPr="00AE4BF4">
        <w:rPr>
          <w:rFonts w:ascii="Arial" w:hAnsi="Arial" w:cs="Arial"/>
          <w:sz w:val="22"/>
          <w:szCs w:val="22"/>
        </w:rPr>
        <w:t>example,</w:t>
      </w:r>
      <w:r w:rsidR="00DC40B8" w:rsidRPr="00AE4BF4">
        <w:rPr>
          <w:rFonts w:ascii="Arial" w:hAnsi="Arial" w:cs="Arial"/>
          <w:sz w:val="22"/>
          <w:szCs w:val="22"/>
        </w:rPr>
        <w:t xml:space="preserve"> ‘offender’ may be used to denote the </w:t>
      </w:r>
      <w:r w:rsidR="00B02AEA" w:rsidRPr="00AE4BF4">
        <w:rPr>
          <w:rFonts w:ascii="Arial" w:hAnsi="Arial" w:cs="Arial"/>
          <w:sz w:val="22"/>
          <w:szCs w:val="22"/>
        </w:rPr>
        <w:t>applicant</w:t>
      </w:r>
      <w:r w:rsidR="00DC40B8" w:rsidRPr="00AE4BF4">
        <w:rPr>
          <w:rFonts w:ascii="Arial" w:hAnsi="Arial" w:cs="Arial"/>
          <w:sz w:val="22"/>
          <w:szCs w:val="22"/>
        </w:rPr>
        <w:t xml:space="preserve"> on force systems but out of context can imply an element of guilt in non-conviction information.</w:t>
      </w:r>
      <w:r w:rsidR="003357A4" w:rsidRPr="00AE4BF4">
        <w:rPr>
          <w:rFonts w:ascii="Arial" w:hAnsi="Arial" w:cs="Arial"/>
          <w:sz w:val="22"/>
          <w:szCs w:val="22"/>
        </w:rPr>
        <w:t xml:space="preserve">  </w:t>
      </w:r>
      <w:r w:rsidR="003357A4" w:rsidRPr="00D72B53">
        <w:rPr>
          <w:rFonts w:ascii="Arial" w:hAnsi="Arial" w:cs="Arial"/>
          <w:sz w:val="22"/>
          <w:szCs w:val="22"/>
        </w:rPr>
        <w:t xml:space="preserve">The terms such as ‘Serious Offences’ need qualification to ensure that they are not viewed as a subjective personal opinion </w:t>
      </w:r>
      <w:proofErr w:type="gramStart"/>
      <w:r w:rsidR="003357A4" w:rsidRPr="00D72B53">
        <w:rPr>
          <w:rFonts w:ascii="Arial" w:hAnsi="Arial" w:cs="Arial"/>
          <w:sz w:val="22"/>
          <w:szCs w:val="22"/>
        </w:rPr>
        <w:t>e.g.</w:t>
      </w:r>
      <w:proofErr w:type="gramEnd"/>
      <w:r w:rsidR="003357A4" w:rsidRPr="00D72B53">
        <w:rPr>
          <w:rFonts w:ascii="Arial" w:hAnsi="Arial" w:cs="Arial"/>
          <w:sz w:val="22"/>
          <w:szCs w:val="22"/>
        </w:rPr>
        <w:t xml:space="preserve"> has a qualified source officially categorised the information.</w:t>
      </w:r>
    </w:p>
    <w:p w14:paraId="6E1041F1" w14:textId="7FA61130" w:rsidR="002D0962" w:rsidRPr="00C43DC3" w:rsidRDefault="00D86AE7">
      <w:pPr>
        <w:numPr>
          <w:ilvl w:val="0"/>
          <w:numId w:val="1"/>
        </w:numPr>
        <w:spacing w:after="120"/>
        <w:ind w:hanging="357"/>
        <w:rPr>
          <w:rFonts w:ascii="Arial" w:hAnsi="Arial" w:cs="Arial"/>
          <w:sz w:val="22"/>
          <w:szCs w:val="22"/>
        </w:rPr>
      </w:pPr>
      <w:r w:rsidRPr="00AE4BF4">
        <w:rPr>
          <w:rFonts w:ascii="Arial" w:hAnsi="Arial" w:cs="Arial"/>
          <w:sz w:val="22"/>
          <w:szCs w:val="22"/>
        </w:rPr>
        <w:t>The disclosure text should be self-</w:t>
      </w:r>
      <w:r w:rsidR="00374A29" w:rsidRPr="00AE4BF4">
        <w:rPr>
          <w:rFonts w:ascii="Arial" w:hAnsi="Arial" w:cs="Arial"/>
          <w:sz w:val="22"/>
          <w:szCs w:val="22"/>
        </w:rPr>
        <w:t>contained;</w:t>
      </w:r>
      <w:r w:rsidRPr="00AE4BF4">
        <w:rPr>
          <w:rFonts w:ascii="Arial" w:hAnsi="Arial" w:cs="Arial"/>
          <w:sz w:val="22"/>
          <w:szCs w:val="22"/>
        </w:rPr>
        <w:t xml:space="preserve"> </w:t>
      </w:r>
      <w:r w:rsidRPr="00AE4BF4">
        <w:rPr>
          <w:rFonts w:ascii="Arial" w:hAnsi="Arial" w:cs="Arial"/>
          <w:bCs/>
          <w:sz w:val="22"/>
          <w:szCs w:val="22"/>
        </w:rPr>
        <w:t>as complete as possible</w:t>
      </w:r>
      <w:r w:rsidRPr="00AE4BF4">
        <w:rPr>
          <w:rFonts w:ascii="Arial" w:hAnsi="Arial" w:cs="Arial"/>
          <w:sz w:val="22"/>
          <w:szCs w:val="22"/>
        </w:rPr>
        <w:t xml:space="preserve"> and include (for example) the age of victim</w:t>
      </w:r>
      <w:r w:rsidR="001A5216" w:rsidRPr="00AE4BF4">
        <w:rPr>
          <w:rFonts w:ascii="Arial" w:hAnsi="Arial" w:cs="Arial"/>
          <w:sz w:val="22"/>
          <w:szCs w:val="22"/>
        </w:rPr>
        <w:t>/Complainant</w:t>
      </w:r>
      <w:r w:rsidRPr="00AE4BF4">
        <w:rPr>
          <w:rFonts w:ascii="Arial" w:hAnsi="Arial" w:cs="Arial"/>
          <w:sz w:val="22"/>
          <w:szCs w:val="22"/>
        </w:rPr>
        <w:t xml:space="preserve">; the </w:t>
      </w:r>
      <w:r w:rsidRPr="00C43DC3">
        <w:rPr>
          <w:rFonts w:ascii="Arial" w:hAnsi="Arial" w:cs="Arial"/>
          <w:sz w:val="22"/>
          <w:szCs w:val="22"/>
        </w:rPr>
        <w:t xml:space="preserve">degree of any injury/harm/violence etc., where such information is available and relevant. </w:t>
      </w:r>
      <w:r w:rsidRPr="00C43DC3">
        <w:rPr>
          <w:rFonts w:ascii="Arial" w:hAnsi="Arial" w:cs="Arial"/>
          <w:bCs/>
          <w:sz w:val="22"/>
          <w:szCs w:val="22"/>
        </w:rPr>
        <w:t>This is equally important for relevant PNC conviction records</w:t>
      </w:r>
      <w:r w:rsidRPr="00C43DC3">
        <w:rPr>
          <w:rFonts w:ascii="Arial" w:hAnsi="Arial" w:cs="Arial"/>
          <w:sz w:val="22"/>
          <w:szCs w:val="22"/>
        </w:rPr>
        <w:t xml:space="preserve"> (those which are automatically disclosed on the certificate) as much relevant and useful information is not automatically printed on the </w:t>
      </w:r>
      <w:r w:rsidR="00764399">
        <w:rPr>
          <w:rFonts w:ascii="Arial" w:hAnsi="Arial" w:cs="Arial"/>
          <w:sz w:val="22"/>
          <w:szCs w:val="22"/>
        </w:rPr>
        <w:t>c</w:t>
      </w:r>
      <w:r w:rsidRPr="00C43DC3">
        <w:rPr>
          <w:rFonts w:ascii="Arial" w:hAnsi="Arial" w:cs="Arial"/>
          <w:sz w:val="22"/>
          <w:szCs w:val="22"/>
        </w:rPr>
        <w:t>ertificate. Inclusion of such information will negate the need for a potential employer to seek clarification or ask for further detail from the force concerned.</w:t>
      </w:r>
    </w:p>
    <w:p w14:paraId="0B5E0ECD" w14:textId="2A3F4A4E" w:rsidR="00E6695A" w:rsidRPr="00877FB6" w:rsidRDefault="00D86AE7" w:rsidP="00877FB6">
      <w:pPr>
        <w:numPr>
          <w:ilvl w:val="0"/>
          <w:numId w:val="1"/>
        </w:numPr>
        <w:spacing w:after="120"/>
        <w:ind w:hanging="357"/>
        <w:rPr>
          <w:rFonts w:ascii="Arial" w:hAnsi="Arial" w:cs="Arial"/>
          <w:sz w:val="22"/>
          <w:szCs w:val="22"/>
        </w:rPr>
      </w:pPr>
      <w:r w:rsidRPr="00C43DC3">
        <w:rPr>
          <w:rFonts w:ascii="Arial" w:hAnsi="Arial" w:cs="Arial"/>
          <w:sz w:val="22"/>
          <w:szCs w:val="22"/>
        </w:rPr>
        <w:t xml:space="preserve">If information disclosed/referred was sourced from another Agency or Organisation, they should be identified (where appropriate/safe to do so).  As per the judgments in SD and LG this includes information from </w:t>
      </w:r>
      <w:r w:rsidR="00877FB6">
        <w:rPr>
          <w:rFonts w:ascii="Arial" w:hAnsi="Arial" w:cs="Arial"/>
          <w:sz w:val="22"/>
          <w:szCs w:val="22"/>
        </w:rPr>
        <w:t xml:space="preserve">the </w:t>
      </w:r>
      <w:r w:rsidRPr="00C43DC3">
        <w:rPr>
          <w:rFonts w:ascii="Arial" w:hAnsi="Arial" w:cs="Arial"/>
          <w:sz w:val="22"/>
          <w:szCs w:val="22"/>
        </w:rPr>
        <w:t>D</w:t>
      </w:r>
      <w:r w:rsidR="00877FB6">
        <w:rPr>
          <w:rFonts w:ascii="Arial" w:hAnsi="Arial" w:cs="Arial"/>
          <w:sz w:val="22"/>
          <w:szCs w:val="22"/>
        </w:rPr>
        <w:t xml:space="preserve">isclosure &amp; </w:t>
      </w:r>
      <w:r w:rsidRPr="00C43DC3">
        <w:rPr>
          <w:rFonts w:ascii="Arial" w:hAnsi="Arial" w:cs="Arial"/>
          <w:sz w:val="22"/>
          <w:szCs w:val="22"/>
        </w:rPr>
        <w:t>B</w:t>
      </w:r>
      <w:r w:rsidR="00877FB6">
        <w:rPr>
          <w:rFonts w:ascii="Arial" w:hAnsi="Arial" w:cs="Arial"/>
          <w:sz w:val="22"/>
          <w:szCs w:val="22"/>
        </w:rPr>
        <w:t xml:space="preserve">arring </w:t>
      </w:r>
      <w:r w:rsidRPr="00C43DC3">
        <w:rPr>
          <w:rFonts w:ascii="Arial" w:hAnsi="Arial" w:cs="Arial"/>
          <w:sz w:val="22"/>
          <w:szCs w:val="22"/>
        </w:rPr>
        <w:t>S</w:t>
      </w:r>
      <w:r w:rsidR="00877FB6">
        <w:rPr>
          <w:rFonts w:ascii="Arial" w:hAnsi="Arial" w:cs="Arial"/>
          <w:sz w:val="22"/>
          <w:szCs w:val="22"/>
        </w:rPr>
        <w:t>ervice (DBS)</w:t>
      </w:r>
      <w:r w:rsidRPr="00C43DC3">
        <w:rPr>
          <w:rFonts w:ascii="Arial" w:hAnsi="Arial" w:cs="Arial"/>
          <w:sz w:val="22"/>
          <w:szCs w:val="22"/>
        </w:rPr>
        <w:t>, regulatory and professional bodies.</w:t>
      </w:r>
      <w:r w:rsidR="0031790E">
        <w:rPr>
          <w:rFonts w:ascii="Arial" w:hAnsi="Arial" w:cs="Arial"/>
          <w:sz w:val="22"/>
          <w:szCs w:val="22"/>
        </w:rPr>
        <w:t xml:space="preserve"> </w:t>
      </w:r>
      <w:r w:rsidR="00877FB6">
        <w:rPr>
          <w:rFonts w:ascii="Arial" w:hAnsi="Arial" w:cs="Arial"/>
          <w:sz w:val="22"/>
          <w:szCs w:val="22"/>
        </w:rPr>
        <w:t xml:space="preserve"> </w:t>
      </w:r>
    </w:p>
    <w:p w14:paraId="00BEB596" w14:textId="7AE702A9" w:rsidR="002D0962" w:rsidRPr="00AE4BF4" w:rsidRDefault="0031790E" w:rsidP="00E6695A">
      <w:pPr>
        <w:spacing w:after="120"/>
        <w:ind w:left="360"/>
        <w:rPr>
          <w:rFonts w:ascii="Arial" w:hAnsi="Arial" w:cs="Arial"/>
          <w:sz w:val="22"/>
          <w:szCs w:val="22"/>
        </w:rPr>
      </w:pPr>
      <w:r w:rsidRPr="00AE4BF4">
        <w:rPr>
          <w:rFonts w:ascii="Arial" w:hAnsi="Arial" w:cs="Arial"/>
          <w:b/>
          <w:bCs/>
          <w:i/>
          <w:iCs/>
          <w:sz w:val="22"/>
          <w:szCs w:val="22"/>
        </w:rPr>
        <w:lastRenderedPageBreak/>
        <w:t xml:space="preserve">NOTE: </w:t>
      </w:r>
      <w:r w:rsidR="00666F9E" w:rsidRPr="00AE4BF4">
        <w:rPr>
          <w:rFonts w:ascii="Arial" w:hAnsi="Arial" w:cs="Arial"/>
          <w:b/>
          <w:bCs/>
          <w:i/>
          <w:iCs/>
          <w:sz w:val="22"/>
          <w:szCs w:val="22"/>
        </w:rPr>
        <w:t xml:space="preserve">for guidance on SD/LG judgement </w:t>
      </w:r>
      <w:r w:rsidR="00D319A1" w:rsidRPr="00AE4BF4">
        <w:rPr>
          <w:rFonts w:ascii="Arial" w:hAnsi="Arial" w:cs="Arial"/>
          <w:b/>
          <w:bCs/>
          <w:i/>
          <w:iCs/>
          <w:sz w:val="22"/>
          <w:szCs w:val="22"/>
        </w:rPr>
        <w:t>please refer to the Explanatory note issued by NPCC Portfolio lead ACC Adderley issued on 10/05/2019</w:t>
      </w:r>
      <w:r w:rsidR="00CB2B63" w:rsidRPr="00AE4BF4">
        <w:rPr>
          <w:rFonts w:ascii="Arial" w:hAnsi="Arial" w:cs="Arial"/>
          <w:b/>
          <w:bCs/>
          <w:i/>
          <w:iCs/>
          <w:sz w:val="22"/>
          <w:szCs w:val="22"/>
        </w:rPr>
        <w:t>. Appropriate wording can be found on pages 10&amp;11 of this document when disclosing such information.</w:t>
      </w:r>
    </w:p>
    <w:bookmarkStart w:id="0" w:name="_MON_1706528322"/>
    <w:bookmarkEnd w:id="0"/>
    <w:p w14:paraId="63EAFEC1" w14:textId="366734F4" w:rsidR="00C36A8D" w:rsidRDefault="00E6695A" w:rsidP="00C36A8D">
      <w:pPr>
        <w:spacing w:after="120"/>
        <w:ind w:left="360"/>
        <w:rPr>
          <w:rFonts w:ascii="Arial" w:hAnsi="Arial" w:cs="Arial"/>
          <w:sz w:val="22"/>
          <w:szCs w:val="22"/>
        </w:rPr>
      </w:pPr>
      <w:r>
        <w:rPr>
          <w:rFonts w:ascii="Arial" w:hAnsi="Arial" w:cs="Arial"/>
          <w:sz w:val="22"/>
          <w:szCs w:val="22"/>
        </w:rPr>
        <w:object w:dxaOrig="1534" w:dyaOrig="992" w14:anchorId="53D53B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725169483" r:id="rId8">
            <o:FieldCodes>\s</o:FieldCodes>
          </o:OLEObject>
        </w:object>
      </w:r>
    </w:p>
    <w:p w14:paraId="3067450A" w14:textId="77777777" w:rsidR="00E6695A" w:rsidRPr="00C43DC3" w:rsidRDefault="00E6695A" w:rsidP="00EC51DE">
      <w:pPr>
        <w:spacing w:after="120"/>
        <w:rPr>
          <w:rFonts w:ascii="Arial" w:hAnsi="Arial" w:cs="Arial"/>
          <w:sz w:val="22"/>
          <w:szCs w:val="22"/>
        </w:rPr>
      </w:pPr>
    </w:p>
    <w:p w14:paraId="2F48F8DC" w14:textId="428A7DCA" w:rsidR="002D0962" w:rsidRPr="00E6695A" w:rsidRDefault="00D86AE7" w:rsidP="00E6695A">
      <w:pPr>
        <w:pStyle w:val="ListParagraph"/>
        <w:numPr>
          <w:ilvl w:val="0"/>
          <w:numId w:val="1"/>
        </w:numPr>
        <w:tabs>
          <w:tab w:val="left" w:pos="360"/>
        </w:tabs>
        <w:spacing w:after="60"/>
        <w:rPr>
          <w:rFonts w:ascii="Arial" w:hAnsi="Arial" w:cs="Arial"/>
          <w:sz w:val="22"/>
          <w:szCs w:val="22"/>
        </w:rPr>
      </w:pPr>
      <w:r w:rsidRPr="00E6695A">
        <w:rPr>
          <w:rFonts w:ascii="Arial" w:hAnsi="Arial" w:cs="Arial"/>
          <w:sz w:val="22"/>
          <w:szCs w:val="22"/>
        </w:rPr>
        <w:t xml:space="preserve">The text should include the following, where available, in order to </w:t>
      </w:r>
      <w:r w:rsidRPr="00E6695A">
        <w:rPr>
          <w:rFonts w:ascii="Arial" w:hAnsi="Arial" w:cs="Arial"/>
          <w:bCs/>
          <w:sz w:val="22"/>
          <w:szCs w:val="22"/>
        </w:rPr>
        <w:t xml:space="preserve">assist the employer to fully comprehend the potential risks to the </w:t>
      </w:r>
      <w:proofErr w:type="gramStart"/>
      <w:r w:rsidRPr="00E6695A">
        <w:rPr>
          <w:rFonts w:ascii="Arial" w:hAnsi="Arial" w:cs="Arial"/>
          <w:bCs/>
          <w:sz w:val="22"/>
          <w:szCs w:val="22"/>
        </w:rPr>
        <w:t>vulnerable</w:t>
      </w:r>
      <w:r w:rsidRPr="00E6695A">
        <w:rPr>
          <w:rFonts w:ascii="Arial" w:hAnsi="Arial" w:cs="Arial"/>
          <w:sz w:val="22"/>
          <w:szCs w:val="22"/>
        </w:rPr>
        <w:t>;</w:t>
      </w:r>
      <w:proofErr w:type="gramEnd"/>
    </w:p>
    <w:p w14:paraId="1D7FE0B3" w14:textId="04D07B99" w:rsidR="002D0962" w:rsidRPr="00C43DC3" w:rsidRDefault="00D86AE7">
      <w:pPr>
        <w:numPr>
          <w:ilvl w:val="1"/>
          <w:numId w:val="1"/>
        </w:numPr>
        <w:tabs>
          <w:tab w:val="left" w:pos="1080"/>
        </w:tabs>
        <w:spacing w:after="60"/>
        <w:ind w:left="1083" w:hanging="357"/>
        <w:rPr>
          <w:rFonts w:ascii="Arial" w:hAnsi="Arial" w:cs="Arial"/>
          <w:sz w:val="22"/>
          <w:szCs w:val="22"/>
        </w:rPr>
      </w:pPr>
      <w:r w:rsidRPr="00C43DC3">
        <w:rPr>
          <w:rFonts w:ascii="Arial" w:hAnsi="Arial" w:cs="Arial"/>
          <w:sz w:val="22"/>
          <w:szCs w:val="22"/>
        </w:rPr>
        <w:t xml:space="preserve">Any applicable factors that </w:t>
      </w:r>
      <w:r w:rsidRPr="00C43DC3">
        <w:rPr>
          <w:rFonts w:ascii="Arial" w:hAnsi="Arial" w:cs="Arial"/>
          <w:color w:val="000000"/>
          <w:sz w:val="22"/>
          <w:szCs w:val="22"/>
        </w:rPr>
        <w:t>may have</w:t>
      </w:r>
      <w:r w:rsidRPr="00C43DC3">
        <w:rPr>
          <w:rFonts w:ascii="Arial" w:hAnsi="Arial" w:cs="Arial"/>
          <w:sz w:val="22"/>
          <w:szCs w:val="22"/>
        </w:rPr>
        <w:t xml:space="preserve"> contributed towards the triggering or escalation of a relevant offence/ behaviour.  When describing these factors, include the level of substantiation that is available.  For example, if you state that an individual ‘</w:t>
      </w:r>
      <w:r w:rsidRPr="00C43DC3">
        <w:rPr>
          <w:rFonts w:ascii="Arial" w:hAnsi="Arial" w:cs="Arial"/>
          <w:i/>
          <w:sz w:val="22"/>
          <w:szCs w:val="22"/>
        </w:rPr>
        <w:t>was under the influence of alcohol’</w:t>
      </w:r>
      <w:r w:rsidRPr="00C43DC3">
        <w:rPr>
          <w:rFonts w:ascii="Arial" w:hAnsi="Arial" w:cs="Arial"/>
          <w:sz w:val="22"/>
          <w:szCs w:val="22"/>
        </w:rPr>
        <w:t xml:space="preserve">, state whether this was in the arresting officer’s </w:t>
      </w:r>
      <w:r w:rsidRPr="00C43DC3">
        <w:rPr>
          <w:rFonts w:ascii="Arial" w:hAnsi="Arial" w:cs="Arial"/>
          <w:bCs/>
          <w:i/>
          <w:sz w:val="22"/>
          <w:szCs w:val="22"/>
        </w:rPr>
        <w:t>opinion</w:t>
      </w:r>
      <w:r w:rsidRPr="00C43DC3">
        <w:rPr>
          <w:rFonts w:ascii="Arial" w:hAnsi="Arial" w:cs="Arial"/>
          <w:sz w:val="22"/>
          <w:szCs w:val="22"/>
        </w:rPr>
        <w:t xml:space="preserve">, or </w:t>
      </w:r>
      <w:r w:rsidRPr="00C43DC3">
        <w:rPr>
          <w:rFonts w:ascii="Arial" w:hAnsi="Arial" w:cs="Arial"/>
          <w:bCs/>
          <w:sz w:val="22"/>
          <w:szCs w:val="22"/>
        </w:rPr>
        <w:t>proven</w:t>
      </w:r>
      <w:r w:rsidRPr="00C43DC3">
        <w:rPr>
          <w:rFonts w:ascii="Arial" w:hAnsi="Arial" w:cs="Arial"/>
          <w:sz w:val="22"/>
          <w:szCs w:val="22"/>
        </w:rPr>
        <w:t xml:space="preserve"> following a </w:t>
      </w:r>
      <w:r w:rsidRPr="007D66F4">
        <w:rPr>
          <w:rFonts w:ascii="Arial" w:hAnsi="Arial" w:cs="Arial"/>
          <w:sz w:val="22"/>
          <w:szCs w:val="22"/>
        </w:rPr>
        <w:t>blood</w:t>
      </w:r>
      <w:r w:rsidR="00843C38" w:rsidRPr="007D66F4">
        <w:rPr>
          <w:rFonts w:ascii="Arial" w:hAnsi="Arial" w:cs="Arial"/>
          <w:sz w:val="22"/>
          <w:szCs w:val="22"/>
        </w:rPr>
        <w:t>/breath</w:t>
      </w:r>
      <w:r w:rsidRPr="007D66F4">
        <w:rPr>
          <w:rFonts w:ascii="Arial" w:hAnsi="Arial" w:cs="Arial"/>
          <w:sz w:val="22"/>
          <w:szCs w:val="22"/>
        </w:rPr>
        <w:t xml:space="preserve"> </w:t>
      </w:r>
      <w:r w:rsidRPr="00C43DC3">
        <w:rPr>
          <w:rFonts w:ascii="Arial" w:hAnsi="Arial" w:cs="Arial"/>
          <w:sz w:val="22"/>
          <w:szCs w:val="22"/>
        </w:rPr>
        <w:t>test etc.</w:t>
      </w:r>
    </w:p>
    <w:p w14:paraId="4DDBEAA9" w14:textId="77777777" w:rsidR="002D0962" w:rsidRPr="00C43DC3" w:rsidRDefault="00D86AE7">
      <w:pPr>
        <w:numPr>
          <w:ilvl w:val="1"/>
          <w:numId w:val="1"/>
        </w:numPr>
        <w:tabs>
          <w:tab w:val="left" w:pos="1080"/>
        </w:tabs>
        <w:spacing w:after="60"/>
        <w:ind w:left="1083" w:hanging="357"/>
        <w:rPr>
          <w:rFonts w:ascii="Arial" w:hAnsi="Arial" w:cs="Arial"/>
          <w:sz w:val="22"/>
          <w:szCs w:val="22"/>
        </w:rPr>
      </w:pPr>
      <w:r w:rsidRPr="00C43DC3">
        <w:rPr>
          <w:rFonts w:ascii="Arial" w:hAnsi="Arial" w:cs="Arial"/>
          <w:sz w:val="22"/>
          <w:szCs w:val="22"/>
        </w:rPr>
        <w:t>Clarification of the extent of the offence/ behaviour. For a violent assault for example, distinguish between minor bruising and multiple lacerations etc.</w:t>
      </w:r>
    </w:p>
    <w:p w14:paraId="7791C0F9" w14:textId="77777777" w:rsidR="00134496" w:rsidRPr="00C43DC3" w:rsidRDefault="00D86AE7" w:rsidP="00134496">
      <w:pPr>
        <w:numPr>
          <w:ilvl w:val="1"/>
          <w:numId w:val="1"/>
        </w:numPr>
        <w:tabs>
          <w:tab w:val="left" w:pos="1080"/>
        </w:tabs>
        <w:spacing w:after="60"/>
        <w:ind w:left="1083" w:hanging="357"/>
        <w:rPr>
          <w:rFonts w:ascii="Arial" w:hAnsi="Arial" w:cs="Arial"/>
          <w:sz w:val="22"/>
          <w:szCs w:val="22"/>
        </w:rPr>
      </w:pPr>
      <w:r w:rsidRPr="00C43DC3">
        <w:rPr>
          <w:rFonts w:ascii="Arial" w:hAnsi="Arial" w:cs="Arial"/>
          <w:sz w:val="22"/>
          <w:szCs w:val="22"/>
        </w:rPr>
        <w:t xml:space="preserve">Whether the party admitted or denied the allegation/charge/offence. In the case of non-conviction information, include the party’s version of events (where relevant and proportionate). Be </w:t>
      </w:r>
      <w:r w:rsidRPr="00C43DC3">
        <w:rPr>
          <w:rFonts w:ascii="Arial" w:hAnsi="Arial" w:cs="Arial"/>
          <w:bCs/>
          <w:sz w:val="22"/>
          <w:szCs w:val="22"/>
        </w:rPr>
        <w:t>balanced</w:t>
      </w:r>
      <w:r w:rsidRPr="00C43DC3">
        <w:rPr>
          <w:rFonts w:ascii="Arial" w:hAnsi="Arial" w:cs="Arial"/>
          <w:sz w:val="22"/>
          <w:szCs w:val="22"/>
        </w:rPr>
        <w:t xml:space="preserve"> and </w:t>
      </w:r>
      <w:r w:rsidRPr="00C43DC3">
        <w:rPr>
          <w:rFonts w:ascii="Arial" w:hAnsi="Arial" w:cs="Arial"/>
          <w:bCs/>
          <w:sz w:val="22"/>
          <w:szCs w:val="22"/>
        </w:rPr>
        <w:t>fair</w:t>
      </w:r>
      <w:r w:rsidRPr="00C43DC3">
        <w:rPr>
          <w:rFonts w:ascii="Arial" w:hAnsi="Arial" w:cs="Arial"/>
          <w:sz w:val="22"/>
          <w:szCs w:val="22"/>
        </w:rPr>
        <w:t xml:space="preserve"> in your disclosure.</w:t>
      </w:r>
    </w:p>
    <w:p w14:paraId="382CBA0E" w14:textId="18F51304" w:rsidR="002D0962" w:rsidRPr="00AE4BF4" w:rsidRDefault="00D86AE7" w:rsidP="00134496">
      <w:pPr>
        <w:numPr>
          <w:ilvl w:val="1"/>
          <w:numId w:val="1"/>
        </w:numPr>
        <w:tabs>
          <w:tab w:val="left" w:pos="1080"/>
        </w:tabs>
        <w:spacing w:after="60"/>
        <w:ind w:left="1083" w:hanging="357"/>
        <w:rPr>
          <w:rFonts w:ascii="Arial" w:hAnsi="Arial" w:cs="Arial"/>
          <w:sz w:val="22"/>
          <w:szCs w:val="22"/>
        </w:rPr>
      </w:pPr>
      <w:r w:rsidRPr="00AE4BF4">
        <w:rPr>
          <w:rFonts w:ascii="Arial" w:hAnsi="Arial" w:cs="Arial"/>
          <w:sz w:val="22"/>
          <w:szCs w:val="22"/>
        </w:rPr>
        <w:t xml:space="preserve">Where drugs are involved, be specific </w:t>
      </w:r>
      <w:proofErr w:type="gramStart"/>
      <w:r w:rsidRPr="00AE4BF4">
        <w:rPr>
          <w:rFonts w:ascii="Arial" w:hAnsi="Arial" w:cs="Arial"/>
          <w:sz w:val="22"/>
          <w:szCs w:val="22"/>
        </w:rPr>
        <w:t>i.e.</w:t>
      </w:r>
      <w:proofErr w:type="gramEnd"/>
      <w:r w:rsidRPr="00AE4BF4">
        <w:rPr>
          <w:rFonts w:ascii="Arial" w:hAnsi="Arial" w:cs="Arial"/>
          <w:sz w:val="22"/>
          <w:szCs w:val="22"/>
        </w:rPr>
        <w:t xml:space="preserve"> the class, type and amount. </w:t>
      </w:r>
      <w:r w:rsidR="00CB2B63" w:rsidRPr="00AE4BF4">
        <w:rPr>
          <w:rFonts w:ascii="Arial" w:hAnsi="Arial" w:cs="Arial"/>
          <w:sz w:val="22"/>
          <w:szCs w:val="22"/>
        </w:rPr>
        <w:t xml:space="preserve">(If the specific details are not available then </w:t>
      </w:r>
      <w:r w:rsidR="009B253F" w:rsidRPr="00AE4BF4">
        <w:rPr>
          <w:rFonts w:ascii="Arial" w:hAnsi="Arial" w:cs="Arial"/>
          <w:sz w:val="22"/>
          <w:szCs w:val="22"/>
        </w:rPr>
        <w:t>this should be clearly stated</w:t>
      </w:r>
      <w:r w:rsidR="00CB2B63" w:rsidRPr="00AE4BF4">
        <w:rPr>
          <w:rFonts w:ascii="Arial" w:hAnsi="Arial" w:cs="Arial"/>
          <w:sz w:val="22"/>
          <w:szCs w:val="22"/>
        </w:rPr>
        <w:t>)</w:t>
      </w:r>
    </w:p>
    <w:p w14:paraId="30FB6F74" w14:textId="112AE984" w:rsidR="00134496" w:rsidRPr="00AE4BF4" w:rsidRDefault="00134496" w:rsidP="00134496">
      <w:pPr>
        <w:numPr>
          <w:ilvl w:val="1"/>
          <w:numId w:val="1"/>
        </w:numPr>
        <w:tabs>
          <w:tab w:val="left" w:pos="1080"/>
        </w:tabs>
        <w:spacing w:after="60"/>
        <w:ind w:left="1083" w:hanging="357"/>
        <w:rPr>
          <w:rFonts w:ascii="Arial" w:hAnsi="Arial" w:cs="Arial"/>
          <w:sz w:val="22"/>
          <w:szCs w:val="22"/>
        </w:rPr>
      </w:pPr>
      <w:r w:rsidRPr="00AE4BF4">
        <w:rPr>
          <w:rFonts w:ascii="Arial" w:hAnsi="Arial" w:cs="Arial"/>
          <w:sz w:val="22"/>
          <w:szCs w:val="22"/>
        </w:rPr>
        <w:t xml:space="preserve">For Thefts, be specific </w:t>
      </w:r>
      <w:proofErr w:type="gramStart"/>
      <w:r w:rsidRPr="00AE4BF4">
        <w:rPr>
          <w:rFonts w:ascii="Arial" w:hAnsi="Arial" w:cs="Arial"/>
          <w:sz w:val="22"/>
          <w:szCs w:val="22"/>
        </w:rPr>
        <w:t>i.e.</w:t>
      </w:r>
      <w:proofErr w:type="gramEnd"/>
      <w:r w:rsidRPr="00AE4BF4">
        <w:rPr>
          <w:rFonts w:ascii="Arial" w:hAnsi="Arial" w:cs="Arial"/>
          <w:sz w:val="22"/>
          <w:szCs w:val="22"/>
        </w:rPr>
        <w:t xml:space="preserve"> amount thefts, details of item stolen/amount of monies.</w:t>
      </w:r>
    </w:p>
    <w:p w14:paraId="364D2AEB" w14:textId="302AA38D" w:rsidR="00B675EF" w:rsidRPr="00D72B53" w:rsidRDefault="00B675EF" w:rsidP="00134496">
      <w:pPr>
        <w:numPr>
          <w:ilvl w:val="1"/>
          <w:numId w:val="1"/>
        </w:numPr>
        <w:tabs>
          <w:tab w:val="left" w:pos="1080"/>
        </w:tabs>
        <w:spacing w:after="60"/>
        <w:ind w:left="1083" w:hanging="357"/>
        <w:rPr>
          <w:rFonts w:ascii="Arial" w:hAnsi="Arial" w:cs="Arial"/>
          <w:sz w:val="22"/>
          <w:szCs w:val="22"/>
        </w:rPr>
      </w:pPr>
      <w:r w:rsidRPr="00D72B53">
        <w:rPr>
          <w:rFonts w:ascii="Arial" w:hAnsi="Arial" w:cs="Arial"/>
          <w:sz w:val="22"/>
          <w:szCs w:val="22"/>
        </w:rPr>
        <w:t>For any information containing multiple incidents avoid terms such as ‘numerous’, ‘several’. Always use the specific number of incidents unless the audit trail articulates why the specific number cannot be included within the text.</w:t>
      </w:r>
    </w:p>
    <w:p w14:paraId="2D484BD2" w14:textId="5AB89C56" w:rsidR="00134496" w:rsidRPr="00AE4BF4" w:rsidRDefault="00134496" w:rsidP="00134496">
      <w:pPr>
        <w:numPr>
          <w:ilvl w:val="1"/>
          <w:numId w:val="1"/>
        </w:numPr>
        <w:tabs>
          <w:tab w:val="left" w:pos="1080"/>
        </w:tabs>
        <w:spacing w:after="60"/>
        <w:ind w:left="1083" w:hanging="357"/>
        <w:rPr>
          <w:rFonts w:ascii="Arial" w:hAnsi="Arial" w:cs="Arial"/>
          <w:sz w:val="22"/>
          <w:szCs w:val="22"/>
        </w:rPr>
      </w:pPr>
      <w:r w:rsidRPr="00AE4BF4">
        <w:rPr>
          <w:rFonts w:ascii="Arial" w:hAnsi="Arial" w:cs="Arial"/>
          <w:sz w:val="22"/>
          <w:szCs w:val="22"/>
        </w:rPr>
        <w:t xml:space="preserve">For Indecent Images, be specific </w:t>
      </w:r>
      <w:proofErr w:type="gramStart"/>
      <w:r w:rsidRPr="00AE4BF4">
        <w:rPr>
          <w:rFonts w:ascii="Arial" w:hAnsi="Arial" w:cs="Arial"/>
          <w:sz w:val="22"/>
          <w:szCs w:val="22"/>
        </w:rPr>
        <w:t>i.e.</w:t>
      </w:r>
      <w:proofErr w:type="gramEnd"/>
      <w:r w:rsidRPr="00AE4BF4">
        <w:rPr>
          <w:rFonts w:ascii="Arial" w:hAnsi="Arial" w:cs="Arial"/>
          <w:sz w:val="22"/>
          <w:szCs w:val="22"/>
        </w:rPr>
        <w:t xml:space="preserve"> number of images, their category and category definition.</w:t>
      </w:r>
      <w:r w:rsidR="00D2051E" w:rsidRPr="00AE4BF4">
        <w:rPr>
          <w:rFonts w:ascii="Arial" w:hAnsi="Arial" w:cs="Arial"/>
          <w:sz w:val="22"/>
          <w:szCs w:val="22"/>
        </w:rPr>
        <w:t xml:space="preserve"> (If specific detail is not to be included or unavailable then this should be clearly stated or reflected in your Audit Trail)</w:t>
      </w:r>
    </w:p>
    <w:p w14:paraId="26EA7771" w14:textId="1F20D4EF" w:rsidR="002D0962" w:rsidRPr="00AE4BF4" w:rsidRDefault="00D86AE7">
      <w:pPr>
        <w:numPr>
          <w:ilvl w:val="1"/>
          <w:numId w:val="1"/>
        </w:numPr>
        <w:tabs>
          <w:tab w:val="left" w:pos="1080"/>
        </w:tabs>
        <w:spacing w:after="60"/>
        <w:ind w:left="1083" w:hanging="357"/>
        <w:rPr>
          <w:rFonts w:ascii="Arial" w:hAnsi="Arial" w:cs="Arial"/>
          <w:sz w:val="22"/>
          <w:szCs w:val="22"/>
        </w:rPr>
      </w:pPr>
      <w:r w:rsidRPr="00AE4BF4">
        <w:rPr>
          <w:rFonts w:ascii="Arial" w:hAnsi="Arial" w:cs="Arial"/>
          <w:sz w:val="22"/>
          <w:szCs w:val="22"/>
        </w:rPr>
        <w:t>The profile of any victim(s)</w:t>
      </w:r>
      <w:r w:rsidR="00B02AEA" w:rsidRPr="00AE4BF4">
        <w:rPr>
          <w:rFonts w:ascii="Arial" w:hAnsi="Arial" w:cs="Arial"/>
          <w:sz w:val="22"/>
          <w:szCs w:val="22"/>
        </w:rPr>
        <w:t>/</w:t>
      </w:r>
      <w:r w:rsidR="0083225A" w:rsidRPr="00AE4BF4">
        <w:rPr>
          <w:rFonts w:ascii="Arial" w:hAnsi="Arial" w:cs="Arial"/>
          <w:sz w:val="22"/>
          <w:szCs w:val="22"/>
        </w:rPr>
        <w:t>complainant</w:t>
      </w:r>
      <w:r w:rsidR="00B02AEA" w:rsidRPr="00AE4BF4">
        <w:rPr>
          <w:rFonts w:ascii="Arial" w:hAnsi="Arial" w:cs="Arial"/>
          <w:sz w:val="22"/>
          <w:szCs w:val="22"/>
        </w:rPr>
        <w:t>(s)</w:t>
      </w:r>
      <w:r w:rsidRPr="00AE4BF4">
        <w:rPr>
          <w:rFonts w:ascii="Arial" w:hAnsi="Arial" w:cs="Arial"/>
          <w:sz w:val="22"/>
          <w:szCs w:val="22"/>
        </w:rPr>
        <w:t xml:space="preserve"> should be included where available and appropriate (</w:t>
      </w:r>
      <w:proofErr w:type="gramStart"/>
      <w:r w:rsidRPr="00AE4BF4">
        <w:rPr>
          <w:rFonts w:ascii="Arial" w:hAnsi="Arial" w:cs="Arial"/>
          <w:sz w:val="22"/>
          <w:szCs w:val="22"/>
        </w:rPr>
        <w:t>e.g.</w:t>
      </w:r>
      <w:proofErr w:type="gramEnd"/>
      <w:r w:rsidRPr="00AE4BF4">
        <w:rPr>
          <w:rFonts w:ascii="Arial" w:hAnsi="Arial" w:cs="Arial"/>
          <w:sz w:val="22"/>
          <w:szCs w:val="22"/>
        </w:rPr>
        <w:t xml:space="preserve"> the relationship to the party; age; gender and mental/physical capacity).</w:t>
      </w:r>
    </w:p>
    <w:p w14:paraId="0BF4E10D" w14:textId="1089AB37" w:rsidR="002D0962" w:rsidRPr="00AE4BF4" w:rsidRDefault="00D86AE7">
      <w:pPr>
        <w:numPr>
          <w:ilvl w:val="1"/>
          <w:numId w:val="1"/>
        </w:numPr>
        <w:tabs>
          <w:tab w:val="left" w:pos="1080"/>
        </w:tabs>
        <w:spacing w:after="60"/>
        <w:ind w:left="1083" w:hanging="357"/>
        <w:rPr>
          <w:rFonts w:ascii="Arial" w:hAnsi="Arial" w:cs="Arial"/>
          <w:sz w:val="22"/>
          <w:szCs w:val="22"/>
        </w:rPr>
      </w:pPr>
      <w:r w:rsidRPr="00AE4BF4">
        <w:rPr>
          <w:rFonts w:ascii="Arial" w:hAnsi="Arial" w:cs="Arial"/>
          <w:sz w:val="22"/>
          <w:szCs w:val="22"/>
        </w:rPr>
        <w:t xml:space="preserve">For non-conviction data, record the conclusion of the investigation </w:t>
      </w:r>
      <w:r w:rsidR="00374A29" w:rsidRPr="00AE4BF4">
        <w:rPr>
          <w:rFonts w:ascii="Arial" w:hAnsi="Arial" w:cs="Arial"/>
          <w:sz w:val="22"/>
          <w:szCs w:val="22"/>
        </w:rPr>
        <w:t>(</w:t>
      </w:r>
      <w:r w:rsidRPr="00AE4BF4">
        <w:rPr>
          <w:rFonts w:ascii="Arial" w:hAnsi="Arial" w:cs="Arial"/>
          <w:sz w:val="22"/>
          <w:szCs w:val="22"/>
        </w:rPr>
        <w:t xml:space="preserve">where available) or clearly state that this is not known and why. </w:t>
      </w:r>
    </w:p>
    <w:p w14:paraId="4C6A6FA3" w14:textId="46797BFE" w:rsidR="002D0962" w:rsidRPr="00AE4BF4" w:rsidRDefault="00D86AE7">
      <w:pPr>
        <w:numPr>
          <w:ilvl w:val="1"/>
          <w:numId w:val="1"/>
        </w:numPr>
        <w:tabs>
          <w:tab w:val="left" w:pos="1080"/>
        </w:tabs>
        <w:spacing w:after="60"/>
        <w:ind w:left="1083" w:hanging="357"/>
        <w:rPr>
          <w:rFonts w:ascii="Arial" w:hAnsi="Arial" w:cs="Arial"/>
          <w:sz w:val="22"/>
          <w:szCs w:val="22"/>
        </w:rPr>
      </w:pPr>
      <w:r w:rsidRPr="00AE4BF4">
        <w:rPr>
          <w:rFonts w:ascii="Arial" w:hAnsi="Arial" w:cs="Arial"/>
          <w:sz w:val="22"/>
          <w:szCs w:val="22"/>
        </w:rPr>
        <w:t>For Not Guilty verdicts include the reason (where deemed relevant) or clearly state that this is not known and why.</w:t>
      </w:r>
      <w:r w:rsidR="00E6695A" w:rsidRPr="00AE4BF4">
        <w:rPr>
          <w:rFonts w:ascii="Arial" w:hAnsi="Arial" w:cs="Arial"/>
          <w:sz w:val="22"/>
          <w:szCs w:val="22"/>
        </w:rPr>
        <w:t xml:space="preserve"> (</w:t>
      </w:r>
      <w:proofErr w:type="gramStart"/>
      <w:r w:rsidR="00E6695A" w:rsidRPr="00AE4BF4">
        <w:rPr>
          <w:rFonts w:ascii="Arial" w:hAnsi="Arial" w:cs="Arial"/>
          <w:sz w:val="22"/>
          <w:szCs w:val="22"/>
        </w:rPr>
        <w:t>e.g.</w:t>
      </w:r>
      <w:proofErr w:type="gramEnd"/>
      <w:r w:rsidR="00E6695A" w:rsidRPr="00AE4BF4">
        <w:rPr>
          <w:rFonts w:ascii="Arial" w:hAnsi="Arial" w:cs="Arial"/>
          <w:sz w:val="22"/>
          <w:szCs w:val="22"/>
        </w:rPr>
        <w:t xml:space="preserve"> if the individual was found Not Guilty by Jury, then please state this)</w:t>
      </w:r>
    </w:p>
    <w:p w14:paraId="39D7F768" w14:textId="77777777" w:rsidR="00134496" w:rsidRPr="00C43DC3" w:rsidRDefault="00134496" w:rsidP="00134496">
      <w:pPr>
        <w:tabs>
          <w:tab w:val="left" w:pos="1080"/>
        </w:tabs>
        <w:spacing w:after="60"/>
        <w:rPr>
          <w:rFonts w:ascii="Arial" w:hAnsi="Arial" w:cs="Arial"/>
          <w:b/>
          <w:bCs/>
          <w:color w:val="0070C0"/>
          <w:sz w:val="22"/>
          <w:szCs w:val="22"/>
        </w:rPr>
      </w:pPr>
    </w:p>
    <w:p w14:paraId="644EC0C4" w14:textId="64BE9618" w:rsidR="002D0962" w:rsidRPr="00C43DC3" w:rsidRDefault="00D86AE7" w:rsidP="00735F9E">
      <w:pPr>
        <w:numPr>
          <w:ilvl w:val="0"/>
          <w:numId w:val="1"/>
        </w:numPr>
        <w:tabs>
          <w:tab w:val="left" w:pos="360"/>
        </w:tabs>
        <w:spacing w:before="60" w:after="120"/>
        <w:ind w:left="363" w:hanging="357"/>
        <w:rPr>
          <w:rFonts w:ascii="Arial" w:hAnsi="Arial" w:cs="Arial"/>
          <w:sz w:val="22"/>
          <w:szCs w:val="22"/>
        </w:rPr>
      </w:pPr>
      <w:r w:rsidRPr="00C43DC3">
        <w:rPr>
          <w:rFonts w:ascii="Arial" w:hAnsi="Arial" w:cs="Arial"/>
          <w:sz w:val="22"/>
          <w:szCs w:val="22"/>
        </w:rPr>
        <w:t xml:space="preserve">When making a </w:t>
      </w:r>
      <w:r w:rsidR="00167557" w:rsidRPr="00C43DC3">
        <w:rPr>
          <w:rFonts w:ascii="Arial" w:hAnsi="Arial" w:cs="Arial"/>
          <w:sz w:val="22"/>
          <w:szCs w:val="22"/>
        </w:rPr>
        <w:t>third-party</w:t>
      </w:r>
      <w:r w:rsidRPr="00C43DC3">
        <w:rPr>
          <w:rFonts w:ascii="Arial" w:hAnsi="Arial" w:cs="Arial"/>
          <w:sz w:val="22"/>
          <w:szCs w:val="22"/>
        </w:rPr>
        <w:t xml:space="preserve"> disclosure, where the third party is the risk, the third party should be named and their relationship with the applicant be made clear. For examp</w:t>
      </w:r>
      <w:r w:rsidR="00815799" w:rsidRPr="00C43DC3">
        <w:rPr>
          <w:rFonts w:ascii="Arial" w:hAnsi="Arial" w:cs="Arial"/>
          <w:sz w:val="22"/>
          <w:szCs w:val="22"/>
        </w:rPr>
        <w:t>l</w:t>
      </w:r>
      <w:r w:rsidRPr="00C43DC3">
        <w:rPr>
          <w:rFonts w:ascii="Arial" w:hAnsi="Arial" w:cs="Arial"/>
          <w:sz w:val="22"/>
          <w:szCs w:val="22"/>
        </w:rPr>
        <w:t>e: if they live at, or have access to, the applicant’s home, this should be stated.</w:t>
      </w:r>
    </w:p>
    <w:p w14:paraId="4333A5D8" w14:textId="0CE735BB" w:rsidR="00211E00" w:rsidRDefault="00211E00" w:rsidP="007B79E4">
      <w:pPr>
        <w:pStyle w:val="ListParagraph"/>
        <w:numPr>
          <w:ilvl w:val="0"/>
          <w:numId w:val="1"/>
        </w:numPr>
        <w:rPr>
          <w:rFonts w:ascii="Arial" w:hAnsi="Arial" w:cs="Arial"/>
          <w:sz w:val="22"/>
          <w:szCs w:val="22"/>
        </w:rPr>
      </w:pPr>
      <w:r w:rsidRPr="00C43DC3">
        <w:rPr>
          <w:rFonts w:ascii="Arial" w:hAnsi="Arial" w:cs="Arial"/>
          <w:sz w:val="22"/>
          <w:szCs w:val="22"/>
        </w:rPr>
        <w:lastRenderedPageBreak/>
        <w:t>If your information relates to non-conviction information, ensure that this is clear within the text – do not leave room for doubt or misinterpretation.</w:t>
      </w:r>
    </w:p>
    <w:p w14:paraId="1D050008" w14:textId="6C70175C" w:rsidR="009B253F" w:rsidRPr="00AE4BF4" w:rsidRDefault="009B253F" w:rsidP="007B79E4">
      <w:pPr>
        <w:pStyle w:val="ListParagraph"/>
        <w:numPr>
          <w:ilvl w:val="0"/>
          <w:numId w:val="1"/>
        </w:numPr>
        <w:rPr>
          <w:rFonts w:ascii="Arial" w:hAnsi="Arial" w:cs="Arial"/>
          <w:sz w:val="22"/>
          <w:szCs w:val="22"/>
        </w:rPr>
      </w:pPr>
      <w:r w:rsidRPr="00AE4BF4">
        <w:rPr>
          <w:rFonts w:ascii="Arial" w:hAnsi="Arial" w:cs="Arial"/>
          <w:sz w:val="22"/>
          <w:szCs w:val="22"/>
        </w:rPr>
        <w:t xml:space="preserve">If your disclosure relates to Mental Health always ensure that the </w:t>
      </w:r>
      <w:r w:rsidR="00877FB6">
        <w:rPr>
          <w:rFonts w:ascii="Arial" w:hAnsi="Arial" w:cs="Arial"/>
          <w:sz w:val="22"/>
          <w:szCs w:val="22"/>
        </w:rPr>
        <w:t>Guidance Document 3 (</w:t>
      </w:r>
      <w:r w:rsidRPr="00AE4BF4">
        <w:rPr>
          <w:rFonts w:ascii="Arial" w:hAnsi="Arial" w:cs="Arial"/>
          <w:sz w:val="22"/>
          <w:szCs w:val="22"/>
        </w:rPr>
        <w:t>GD3</w:t>
      </w:r>
      <w:r w:rsidR="00877FB6">
        <w:rPr>
          <w:rFonts w:ascii="Arial" w:hAnsi="Arial" w:cs="Arial"/>
          <w:sz w:val="22"/>
          <w:szCs w:val="22"/>
        </w:rPr>
        <w:t>)</w:t>
      </w:r>
      <w:r w:rsidRPr="00AE4BF4">
        <w:rPr>
          <w:rFonts w:ascii="Arial" w:hAnsi="Arial" w:cs="Arial"/>
          <w:sz w:val="22"/>
          <w:szCs w:val="22"/>
        </w:rPr>
        <w:t xml:space="preserve"> is referred to prior to your final decision. </w:t>
      </w:r>
      <w:hyperlink r:id="rId9" w:history="1">
        <w:r w:rsidRPr="00AE4BF4">
          <w:rPr>
            <w:rStyle w:val="Hyperlink"/>
            <w:color w:val="auto"/>
          </w:rPr>
          <w:t>QAF_v9_GD3_Mental_Health_and_Disclosure_September_2014.pdf (publishing.service.gov.uk)</w:t>
        </w:r>
      </w:hyperlink>
    </w:p>
    <w:p w14:paraId="4542171D" w14:textId="6F4FA67C" w:rsidR="007B79E4" w:rsidRPr="00193392" w:rsidRDefault="00A144E6" w:rsidP="007B79E4">
      <w:pPr>
        <w:pStyle w:val="ListParagraph"/>
        <w:numPr>
          <w:ilvl w:val="0"/>
          <w:numId w:val="1"/>
        </w:numPr>
        <w:rPr>
          <w:rFonts w:ascii="Arial" w:hAnsi="Arial" w:cs="Arial"/>
          <w:sz w:val="22"/>
          <w:szCs w:val="22"/>
        </w:rPr>
      </w:pPr>
      <w:r w:rsidRPr="00AE4BF4">
        <w:rPr>
          <w:rFonts w:ascii="Arial" w:hAnsi="Arial" w:cs="Arial"/>
          <w:sz w:val="22"/>
          <w:szCs w:val="22"/>
        </w:rPr>
        <w:t xml:space="preserve">It is for the employer to determine the risk posed by the applicant </w:t>
      </w:r>
      <w:proofErr w:type="gramStart"/>
      <w:r w:rsidRPr="00AE4BF4">
        <w:rPr>
          <w:rFonts w:ascii="Arial" w:hAnsi="Arial" w:cs="Arial"/>
          <w:sz w:val="22"/>
          <w:szCs w:val="22"/>
        </w:rPr>
        <w:t>as a result of</w:t>
      </w:r>
      <w:proofErr w:type="gramEnd"/>
      <w:r w:rsidRPr="00AE4BF4">
        <w:rPr>
          <w:rFonts w:ascii="Arial" w:hAnsi="Arial" w:cs="Arial"/>
          <w:sz w:val="22"/>
          <w:szCs w:val="22"/>
        </w:rPr>
        <w:t xml:space="preserve"> the information disclosed by the force, the text should not contain the force’s risk assessment, this is for the rationale not the approved text.</w:t>
      </w:r>
    </w:p>
    <w:p w14:paraId="53089F8B" w14:textId="749E2A6A" w:rsidR="007B79E4" w:rsidRDefault="007B79E4" w:rsidP="007B79E4">
      <w:pPr>
        <w:spacing w:after="0"/>
        <w:rPr>
          <w:rFonts w:ascii="Arial" w:hAnsi="Arial" w:cs="Arial"/>
          <w:sz w:val="22"/>
          <w:szCs w:val="22"/>
        </w:rPr>
      </w:pPr>
      <w:r w:rsidRPr="00C43DC3">
        <w:rPr>
          <w:rFonts w:ascii="Arial" w:hAnsi="Arial" w:cs="Arial"/>
          <w:sz w:val="22"/>
          <w:szCs w:val="22"/>
        </w:rPr>
        <w:t xml:space="preserve">Where the information you are considering for disclosure is incomplete or may be inaccurate/in </w:t>
      </w:r>
      <w:proofErr w:type="gramStart"/>
      <w:r w:rsidRPr="00C43DC3">
        <w:rPr>
          <w:rFonts w:ascii="Arial" w:hAnsi="Arial" w:cs="Arial"/>
          <w:sz w:val="22"/>
          <w:szCs w:val="22"/>
        </w:rPr>
        <w:t>doubt, yet</w:t>
      </w:r>
      <w:proofErr w:type="gramEnd"/>
      <w:r w:rsidRPr="00C43DC3">
        <w:rPr>
          <w:rFonts w:ascii="Arial" w:hAnsi="Arial" w:cs="Arial"/>
          <w:sz w:val="22"/>
          <w:szCs w:val="22"/>
        </w:rPr>
        <w:t xml:space="preserve"> is of such gravity that you cannot risk not disclosing or making a disproportionate disclosure that would severely impact the applicant, you should consider offering the applicant the opportunity to make representation, </w:t>
      </w:r>
      <w:r w:rsidRPr="00C43DC3">
        <w:rPr>
          <w:rFonts w:ascii="Arial" w:hAnsi="Arial" w:cs="Arial"/>
          <w:b/>
          <w:sz w:val="22"/>
          <w:szCs w:val="22"/>
        </w:rPr>
        <w:t>prior to your final decision being made</w:t>
      </w:r>
      <w:r w:rsidRPr="00C43DC3">
        <w:rPr>
          <w:rFonts w:ascii="Arial" w:hAnsi="Arial" w:cs="Arial"/>
          <w:sz w:val="22"/>
          <w:szCs w:val="22"/>
        </w:rPr>
        <w:t xml:space="preserve">. Your audit trail should record the reasons for/against making representations </w:t>
      </w:r>
      <w:proofErr w:type="gramStart"/>
      <w:r w:rsidRPr="00C43DC3">
        <w:rPr>
          <w:rFonts w:ascii="Arial" w:hAnsi="Arial" w:cs="Arial"/>
          <w:sz w:val="22"/>
          <w:szCs w:val="22"/>
        </w:rPr>
        <w:t>and also</w:t>
      </w:r>
      <w:proofErr w:type="gramEnd"/>
      <w:r w:rsidRPr="00C43DC3">
        <w:rPr>
          <w:rFonts w:ascii="Arial" w:hAnsi="Arial" w:cs="Arial"/>
          <w:sz w:val="22"/>
          <w:szCs w:val="22"/>
        </w:rPr>
        <w:t xml:space="preserve"> the considerations made toward the representations.</w:t>
      </w:r>
      <w:r w:rsidR="00E6695A">
        <w:rPr>
          <w:rFonts w:ascii="Arial" w:hAnsi="Arial" w:cs="Arial"/>
          <w:sz w:val="22"/>
          <w:szCs w:val="22"/>
        </w:rPr>
        <w:t xml:space="preserve"> Link to Representations Guidance is below.</w:t>
      </w:r>
    </w:p>
    <w:p w14:paraId="72CE2B00" w14:textId="6A54A100" w:rsidR="00E6695A" w:rsidRDefault="00E6695A" w:rsidP="007B79E4">
      <w:pPr>
        <w:spacing w:after="0"/>
        <w:rPr>
          <w:rFonts w:ascii="Arial" w:hAnsi="Arial" w:cs="Arial"/>
          <w:sz w:val="22"/>
          <w:szCs w:val="22"/>
        </w:rPr>
      </w:pPr>
    </w:p>
    <w:p w14:paraId="4BB15C88" w14:textId="303F1A8C" w:rsidR="00E6695A" w:rsidRDefault="00877FB6" w:rsidP="007B79E4">
      <w:pPr>
        <w:spacing w:after="0"/>
      </w:pPr>
      <w:hyperlink r:id="rId10" w:history="1">
        <w:r w:rsidR="00E6695A">
          <w:rPr>
            <w:rStyle w:val="Hyperlink"/>
          </w:rPr>
          <w:t>Representations (publishing.service.gov.uk)</w:t>
        </w:r>
      </w:hyperlink>
    </w:p>
    <w:p w14:paraId="1949B7B1" w14:textId="77777777" w:rsidR="00E6695A" w:rsidRPr="00C43DC3" w:rsidRDefault="00E6695A" w:rsidP="007B79E4">
      <w:pPr>
        <w:spacing w:after="0"/>
        <w:rPr>
          <w:rFonts w:ascii="Arial" w:hAnsi="Arial" w:cs="Arial"/>
          <w:sz w:val="22"/>
          <w:szCs w:val="22"/>
        </w:rPr>
      </w:pPr>
    </w:p>
    <w:p w14:paraId="0FC3C1DF" w14:textId="77777777" w:rsidR="002D0962" w:rsidRPr="00C43DC3" w:rsidRDefault="00D86AE7">
      <w:pPr>
        <w:rPr>
          <w:rFonts w:ascii="Arial" w:hAnsi="Arial" w:cs="Arial"/>
          <w:b/>
          <w:bCs/>
          <w:sz w:val="22"/>
          <w:szCs w:val="22"/>
        </w:rPr>
      </w:pPr>
      <w:r w:rsidRPr="00C43DC3">
        <w:rPr>
          <w:rFonts w:ascii="Arial" w:hAnsi="Arial" w:cs="Arial"/>
          <w:b/>
          <w:bCs/>
          <w:sz w:val="22"/>
          <w:szCs w:val="22"/>
        </w:rPr>
        <w:t>Disclosure of information relating to an Impending prosecution/ongoing investigation</w:t>
      </w:r>
    </w:p>
    <w:p w14:paraId="63F12ED3" w14:textId="77777777" w:rsidR="002D0962" w:rsidRPr="00C43DC3" w:rsidRDefault="00D86AE7">
      <w:pPr>
        <w:pStyle w:val="ListParagraph"/>
        <w:numPr>
          <w:ilvl w:val="0"/>
          <w:numId w:val="2"/>
        </w:numPr>
        <w:tabs>
          <w:tab w:val="left" w:pos="360"/>
        </w:tabs>
        <w:spacing w:before="60" w:after="120"/>
        <w:rPr>
          <w:rFonts w:ascii="Arial" w:hAnsi="Arial" w:cs="Arial"/>
          <w:sz w:val="22"/>
          <w:szCs w:val="22"/>
        </w:rPr>
      </w:pPr>
      <w:r w:rsidRPr="00C43DC3">
        <w:rPr>
          <w:rFonts w:ascii="Arial" w:hAnsi="Arial" w:cs="Arial"/>
          <w:sz w:val="22"/>
          <w:szCs w:val="22"/>
        </w:rPr>
        <w:t>Where your information relates to Impending Prosecution/Ongoing investigation ensure that the text is clearly reflective of the considerations made within the AT3</w:t>
      </w:r>
    </w:p>
    <w:p w14:paraId="369E31F0" w14:textId="77777777" w:rsidR="002D0962" w:rsidRPr="00C43DC3" w:rsidRDefault="00D86AE7">
      <w:pPr>
        <w:pStyle w:val="ListParagraph"/>
        <w:numPr>
          <w:ilvl w:val="0"/>
          <w:numId w:val="2"/>
        </w:numPr>
        <w:rPr>
          <w:rFonts w:ascii="Arial" w:hAnsi="Arial" w:cs="Arial"/>
          <w:sz w:val="22"/>
          <w:szCs w:val="22"/>
        </w:rPr>
      </w:pPr>
      <w:r w:rsidRPr="00C43DC3">
        <w:rPr>
          <w:rFonts w:ascii="Arial" w:hAnsi="Arial" w:cs="Arial"/>
          <w:bCs/>
          <w:sz w:val="22"/>
          <w:szCs w:val="22"/>
        </w:rPr>
        <w:t xml:space="preserve">If the Box 4 rationale confirms that the information that is believed to be true is solely the </w:t>
      </w:r>
      <w:proofErr w:type="gramStart"/>
      <w:r w:rsidRPr="00C43DC3">
        <w:rPr>
          <w:rFonts w:ascii="Arial" w:hAnsi="Arial" w:cs="Arial"/>
          <w:bCs/>
          <w:sz w:val="22"/>
          <w:szCs w:val="22"/>
        </w:rPr>
        <w:t>factual information</w:t>
      </w:r>
      <w:proofErr w:type="gramEnd"/>
      <w:r w:rsidRPr="00C43DC3">
        <w:rPr>
          <w:rFonts w:ascii="Arial" w:hAnsi="Arial" w:cs="Arial"/>
          <w:bCs/>
          <w:sz w:val="22"/>
          <w:szCs w:val="22"/>
        </w:rPr>
        <w:t xml:space="preserve"> of the charge/court date/ongoing investigation, then the text should reflect this</w:t>
      </w:r>
    </w:p>
    <w:p w14:paraId="6DEEA37E" w14:textId="191F27FE" w:rsidR="002D0962" w:rsidRPr="00C43DC3" w:rsidRDefault="00D86AE7">
      <w:pPr>
        <w:pStyle w:val="ListParagraph"/>
        <w:numPr>
          <w:ilvl w:val="0"/>
          <w:numId w:val="2"/>
        </w:numPr>
        <w:rPr>
          <w:rFonts w:ascii="Arial" w:hAnsi="Arial" w:cs="Arial"/>
          <w:sz w:val="22"/>
          <w:szCs w:val="22"/>
        </w:rPr>
      </w:pPr>
      <w:r w:rsidRPr="00C43DC3">
        <w:rPr>
          <w:rFonts w:ascii="Arial" w:hAnsi="Arial" w:cs="Arial"/>
          <w:bCs/>
          <w:sz w:val="22"/>
          <w:szCs w:val="22"/>
        </w:rPr>
        <w:t>The text should include the applicants’ admittance or denial of any allegations (i</w:t>
      </w:r>
      <w:r w:rsidR="00C43DC3">
        <w:rPr>
          <w:rFonts w:ascii="Arial" w:hAnsi="Arial" w:cs="Arial"/>
          <w:bCs/>
          <w:sz w:val="22"/>
          <w:szCs w:val="22"/>
        </w:rPr>
        <w:t>f available)</w:t>
      </w:r>
      <w:r w:rsidRPr="00C43DC3">
        <w:rPr>
          <w:rFonts w:ascii="Arial" w:hAnsi="Arial" w:cs="Arial"/>
          <w:bCs/>
          <w:sz w:val="22"/>
          <w:szCs w:val="22"/>
        </w:rPr>
        <w:t>, where rationale has deemed this as relevant</w:t>
      </w:r>
      <w:r w:rsidR="00C43DC3">
        <w:rPr>
          <w:rFonts w:ascii="Arial" w:hAnsi="Arial" w:cs="Arial"/>
          <w:bCs/>
          <w:sz w:val="22"/>
          <w:szCs w:val="22"/>
        </w:rPr>
        <w:t xml:space="preserve"> and appropriate</w:t>
      </w:r>
      <w:r w:rsidRPr="00C43DC3">
        <w:rPr>
          <w:rFonts w:ascii="Arial" w:hAnsi="Arial" w:cs="Arial"/>
          <w:bCs/>
          <w:sz w:val="22"/>
          <w:szCs w:val="22"/>
        </w:rPr>
        <w:t xml:space="preserve"> for proposed disclosure</w:t>
      </w:r>
    </w:p>
    <w:p w14:paraId="77031AC5" w14:textId="3A9BF6F6" w:rsidR="002D0962" w:rsidRPr="00C43DC3" w:rsidRDefault="00D86AE7">
      <w:pPr>
        <w:pStyle w:val="ListParagraph"/>
        <w:numPr>
          <w:ilvl w:val="0"/>
          <w:numId w:val="2"/>
        </w:numPr>
        <w:rPr>
          <w:rFonts w:ascii="Arial" w:hAnsi="Arial" w:cs="Arial"/>
          <w:sz w:val="22"/>
          <w:szCs w:val="22"/>
        </w:rPr>
      </w:pPr>
      <w:r w:rsidRPr="00C43DC3">
        <w:rPr>
          <w:rFonts w:ascii="Arial" w:hAnsi="Arial" w:cs="Arial"/>
          <w:bCs/>
          <w:sz w:val="22"/>
          <w:szCs w:val="22"/>
        </w:rPr>
        <w:t xml:space="preserve">If you’re intending to include any of the background to the </w:t>
      </w:r>
      <w:r w:rsidRPr="00C43DC3">
        <w:rPr>
          <w:rFonts w:ascii="Arial" w:hAnsi="Arial" w:cs="Arial"/>
          <w:sz w:val="22"/>
          <w:szCs w:val="22"/>
        </w:rPr>
        <w:t>Impending Prosecution/Ongoing investigation, this in</w:t>
      </w:r>
      <w:r w:rsidR="00452E5C" w:rsidRPr="00C43DC3">
        <w:rPr>
          <w:rFonts w:ascii="Arial" w:hAnsi="Arial" w:cs="Arial"/>
          <w:sz w:val="22"/>
          <w:szCs w:val="22"/>
        </w:rPr>
        <w:t>formation must be tested for it</w:t>
      </w:r>
      <w:r w:rsidRPr="00C43DC3">
        <w:rPr>
          <w:rFonts w:ascii="Arial" w:hAnsi="Arial" w:cs="Arial"/>
          <w:sz w:val="22"/>
          <w:szCs w:val="22"/>
        </w:rPr>
        <w:t>s accuracy and credibility</w:t>
      </w:r>
      <w:r w:rsidR="00E6695A">
        <w:rPr>
          <w:rFonts w:ascii="Arial" w:hAnsi="Arial" w:cs="Arial"/>
          <w:sz w:val="22"/>
          <w:szCs w:val="22"/>
        </w:rPr>
        <w:t xml:space="preserve"> at Box 4</w:t>
      </w:r>
      <w:r w:rsidRPr="00C43DC3">
        <w:rPr>
          <w:rFonts w:ascii="Arial" w:hAnsi="Arial" w:cs="Arial"/>
          <w:sz w:val="22"/>
          <w:szCs w:val="22"/>
        </w:rPr>
        <w:t xml:space="preserve"> in the same way as any other piece of non-conviction information.</w:t>
      </w:r>
    </w:p>
    <w:p w14:paraId="53771512" w14:textId="2828F9EA" w:rsidR="00134496" w:rsidRPr="00AE4BF4" w:rsidRDefault="00134496" w:rsidP="003E4A14">
      <w:pPr>
        <w:pStyle w:val="ListParagraph"/>
        <w:numPr>
          <w:ilvl w:val="0"/>
          <w:numId w:val="8"/>
        </w:numPr>
        <w:rPr>
          <w:rFonts w:ascii="Arial" w:hAnsi="Arial" w:cs="Arial"/>
          <w:sz w:val="22"/>
          <w:szCs w:val="22"/>
        </w:rPr>
      </w:pPr>
      <w:r w:rsidRPr="00AE4BF4">
        <w:rPr>
          <w:rFonts w:ascii="Arial" w:hAnsi="Arial" w:cs="Arial"/>
          <w:sz w:val="22"/>
          <w:szCs w:val="22"/>
        </w:rPr>
        <w:t xml:space="preserve">Ensure that the </w:t>
      </w:r>
      <w:r w:rsidR="001376C2">
        <w:rPr>
          <w:rFonts w:ascii="Arial" w:hAnsi="Arial" w:cs="Arial"/>
          <w:sz w:val="22"/>
          <w:szCs w:val="22"/>
        </w:rPr>
        <w:t xml:space="preserve">final paragraph of the </w:t>
      </w:r>
      <w:r w:rsidRPr="00AE4BF4">
        <w:rPr>
          <w:rFonts w:ascii="Arial" w:hAnsi="Arial" w:cs="Arial"/>
          <w:sz w:val="22"/>
          <w:szCs w:val="22"/>
        </w:rPr>
        <w:t xml:space="preserve">6c </w:t>
      </w:r>
      <w:r w:rsidR="001376C2">
        <w:rPr>
          <w:rFonts w:ascii="Arial" w:hAnsi="Arial" w:cs="Arial"/>
          <w:sz w:val="22"/>
          <w:szCs w:val="22"/>
        </w:rPr>
        <w:t>template</w:t>
      </w:r>
      <w:r w:rsidRPr="00AE4BF4">
        <w:rPr>
          <w:rFonts w:ascii="Arial" w:hAnsi="Arial" w:cs="Arial"/>
          <w:sz w:val="22"/>
          <w:szCs w:val="22"/>
        </w:rPr>
        <w:t xml:space="preserve"> accurately reflects the investigation </w:t>
      </w:r>
      <w:proofErr w:type="gramStart"/>
      <w:r w:rsidRPr="00AE4BF4">
        <w:rPr>
          <w:rFonts w:ascii="Arial" w:hAnsi="Arial" w:cs="Arial"/>
          <w:sz w:val="22"/>
          <w:szCs w:val="22"/>
        </w:rPr>
        <w:t>e.g.</w:t>
      </w:r>
      <w:proofErr w:type="gramEnd"/>
      <w:r w:rsidRPr="00AE4BF4">
        <w:rPr>
          <w:rFonts w:ascii="Arial" w:hAnsi="Arial" w:cs="Arial"/>
          <w:sz w:val="22"/>
          <w:szCs w:val="22"/>
        </w:rPr>
        <w:t xml:space="preserve"> there is a distinction between a Released Under Investigation and an Impending Prosecution:</w:t>
      </w:r>
    </w:p>
    <w:p w14:paraId="00BBBE30" w14:textId="776627EE" w:rsidR="00134496" w:rsidRPr="00AE4BF4" w:rsidRDefault="00134496" w:rsidP="003E4A14">
      <w:pPr>
        <w:pStyle w:val="ListParagraph"/>
        <w:numPr>
          <w:ilvl w:val="1"/>
          <w:numId w:val="8"/>
        </w:numPr>
        <w:rPr>
          <w:rFonts w:ascii="Arial" w:hAnsi="Arial" w:cs="Arial"/>
          <w:sz w:val="22"/>
          <w:szCs w:val="22"/>
        </w:rPr>
      </w:pPr>
      <w:r w:rsidRPr="00AE4BF4">
        <w:rPr>
          <w:rFonts w:ascii="Arial" w:hAnsi="Arial" w:cs="Arial"/>
          <w:sz w:val="22"/>
          <w:szCs w:val="22"/>
        </w:rPr>
        <w:t>Impending Prosecution</w:t>
      </w:r>
      <w:r w:rsidR="00D56927" w:rsidRPr="00AE4BF4">
        <w:rPr>
          <w:rFonts w:ascii="Arial" w:hAnsi="Arial" w:cs="Arial"/>
          <w:sz w:val="22"/>
          <w:szCs w:val="22"/>
        </w:rPr>
        <w:t xml:space="preserve"> – the person been formally charged for an offence.</w:t>
      </w:r>
    </w:p>
    <w:p w14:paraId="2516C63B" w14:textId="79F7B5CF" w:rsidR="00D56927" w:rsidRPr="00AE4BF4" w:rsidRDefault="00D56927" w:rsidP="003E4A14">
      <w:pPr>
        <w:pStyle w:val="ListParagraph"/>
        <w:numPr>
          <w:ilvl w:val="1"/>
          <w:numId w:val="8"/>
        </w:numPr>
        <w:rPr>
          <w:rFonts w:ascii="Arial" w:hAnsi="Arial" w:cs="Arial"/>
          <w:sz w:val="22"/>
          <w:szCs w:val="22"/>
        </w:rPr>
      </w:pPr>
      <w:r w:rsidRPr="00AE4BF4">
        <w:rPr>
          <w:rFonts w:ascii="Arial" w:hAnsi="Arial" w:cs="Arial"/>
          <w:sz w:val="22"/>
          <w:szCs w:val="22"/>
        </w:rPr>
        <w:t>Released Under Investigation – the person is suspected, but not charged for an offence.</w:t>
      </w:r>
    </w:p>
    <w:p w14:paraId="2BF5F032" w14:textId="374DE430" w:rsidR="00A25C1D" w:rsidRPr="007D66F4" w:rsidRDefault="001376C2" w:rsidP="001026D9">
      <w:pPr>
        <w:pStyle w:val="ListParagraph"/>
        <w:numPr>
          <w:ilvl w:val="1"/>
          <w:numId w:val="8"/>
        </w:numPr>
        <w:rPr>
          <w:rFonts w:ascii="Arial" w:hAnsi="Arial" w:cs="Arial"/>
          <w:sz w:val="22"/>
          <w:szCs w:val="22"/>
        </w:rPr>
      </w:pPr>
      <w:r w:rsidRPr="007D66F4">
        <w:rPr>
          <w:rFonts w:ascii="Arial" w:hAnsi="Arial" w:cs="Arial"/>
          <w:sz w:val="22"/>
          <w:szCs w:val="22"/>
        </w:rPr>
        <w:lastRenderedPageBreak/>
        <w:t>Your final</w:t>
      </w:r>
      <w:r w:rsidR="00B33ACA" w:rsidRPr="007D66F4">
        <w:rPr>
          <w:rFonts w:ascii="Arial" w:hAnsi="Arial" w:cs="Arial"/>
          <w:sz w:val="22"/>
          <w:szCs w:val="22"/>
        </w:rPr>
        <w:t xml:space="preserve"> statement, addressing your ‘</w:t>
      </w:r>
      <w:r w:rsidR="001434CB" w:rsidRPr="007D66F4">
        <w:rPr>
          <w:rFonts w:ascii="Arial" w:hAnsi="Arial" w:cs="Arial"/>
          <w:sz w:val="22"/>
          <w:szCs w:val="22"/>
        </w:rPr>
        <w:t>R</w:t>
      </w:r>
      <w:r w:rsidRPr="007D66F4">
        <w:rPr>
          <w:rFonts w:ascii="Arial" w:hAnsi="Arial" w:cs="Arial"/>
          <w:sz w:val="22"/>
          <w:szCs w:val="22"/>
        </w:rPr>
        <w:t>elevant</w:t>
      </w:r>
      <w:r w:rsidR="00B33ACA" w:rsidRPr="007D66F4">
        <w:rPr>
          <w:rFonts w:ascii="Arial" w:hAnsi="Arial" w:cs="Arial"/>
          <w:sz w:val="22"/>
          <w:szCs w:val="22"/>
        </w:rPr>
        <w:t>’</w:t>
      </w:r>
      <w:r w:rsidRPr="007D66F4">
        <w:rPr>
          <w:rFonts w:ascii="Arial" w:hAnsi="Arial" w:cs="Arial"/>
          <w:sz w:val="22"/>
          <w:szCs w:val="22"/>
        </w:rPr>
        <w:t xml:space="preserve"> and </w:t>
      </w:r>
      <w:r w:rsidR="00B33ACA" w:rsidRPr="007D66F4">
        <w:rPr>
          <w:rFonts w:ascii="Arial" w:hAnsi="Arial" w:cs="Arial"/>
          <w:sz w:val="22"/>
          <w:szCs w:val="22"/>
        </w:rPr>
        <w:t>‘</w:t>
      </w:r>
      <w:r w:rsidR="001434CB" w:rsidRPr="007D66F4">
        <w:rPr>
          <w:rFonts w:ascii="Arial" w:hAnsi="Arial" w:cs="Arial"/>
          <w:sz w:val="22"/>
          <w:szCs w:val="22"/>
        </w:rPr>
        <w:t>O</w:t>
      </w:r>
      <w:r w:rsidRPr="007D66F4">
        <w:rPr>
          <w:rFonts w:ascii="Arial" w:hAnsi="Arial" w:cs="Arial"/>
          <w:sz w:val="22"/>
          <w:szCs w:val="22"/>
        </w:rPr>
        <w:t>ught</w:t>
      </w:r>
      <w:r w:rsidR="00B33ACA" w:rsidRPr="007D66F4">
        <w:rPr>
          <w:rFonts w:ascii="Arial" w:hAnsi="Arial" w:cs="Arial"/>
          <w:sz w:val="22"/>
          <w:szCs w:val="22"/>
        </w:rPr>
        <w:t xml:space="preserve"> </w:t>
      </w:r>
      <w:r w:rsidRPr="007D66F4">
        <w:rPr>
          <w:rFonts w:ascii="Arial" w:hAnsi="Arial" w:cs="Arial"/>
          <w:sz w:val="22"/>
          <w:szCs w:val="22"/>
        </w:rPr>
        <w:t xml:space="preserve">to be </w:t>
      </w:r>
      <w:r w:rsidR="001434CB" w:rsidRPr="007D66F4">
        <w:rPr>
          <w:rFonts w:ascii="Arial" w:hAnsi="Arial" w:cs="Arial"/>
          <w:sz w:val="22"/>
          <w:szCs w:val="22"/>
        </w:rPr>
        <w:t>D</w:t>
      </w:r>
      <w:r w:rsidRPr="007D66F4">
        <w:rPr>
          <w:rFonts w:ascii="Arial" w:hAnsi="Arial" w:cs="Arial"/>
          <w:sz w:val="22"/>
          <w:szCs w:val="22"/>
        </w:rPr>
        <w:t>isclose</w:t>
      </w:r>
      <w:r w:rsidR="001434CB" w:rsidRPr="007D66F4">
        <w:rPr>
          <w:rFonts w:ascii="Arial" w:hAnsi="Arial" w:cs="Arial"/>
          <w:sz w:val="22"/>
          <w:szCs w:val="22"/>
        </w:rPr>
        <w:t>d’</w:t>
      </w:r>
      <w:r w:rsidRPr="007D66F4">
        <w:rPr>
          <w:rFonts w:ascii="Arial" w:hAnsi="Arial" w:cs="Arial"/>
          <w:sz w:val="22"/>
          <w:szCs w:val="22"/>
        </w:rPr>
        <w:t xml:space="preserve"> </w:t>
      </w:r>
      <w:r w:rsidR="00B33ACA" w:rsidRPr="007D66F4">
        <w:rPr>
          <w:rFonts w:ascii="Arial" w:hAnsi="Arial" w:cs="Arial"/>
          <w:sz w:val="22"/>
          <w:szCs w:val="22"/>
        </w:rPr>
        <w:t>considerations,</w:t>
      </w:r>
      <w:r w:rsidRPr="007D66F4">
        <w:rPr>
          <w:rFonts w:ascii="Arial" w:hAnsi="Arial" w:cs="Arial"/>
          <w:sz w:val="22"/>
          <w:szCs w:val="22"/>
        </w:rPr>
        <w:t xml:space="preserve"> </w:t>
      </w:r>
      <w:r w:rsidR="00B33ACA" w:rsidRPr="007D66F4">
        <w:rPr>
          <w:rFonts w:ascii="Arial" w:hAnsi="Arial" w:cs="Arial"/>
          <w:sz w:val="22"/>
          <w:szCs w:val="22"/>
        </w:rPr>
        <w:t>should</w:t>
      </w:r>
      <w:r w:rsidRPr="007D66F4">
        <w:rPr>
          <w:rFonts w:ascii="Arial" w:hAnsi="Arial" w:cs="Arial"/>
          <w:sz w:val="22"/>
          <w:szCs w:val="22"/>
        </w:rPr>
        <w:t xml:space="preserve"> accurately reflect whether the subject of the disclosure is currently </w:t>
      </w:r>
      <w:r w:rsidR="001434CB" w:rsidRPr="007D66F4">
        <w:rPr>
          <w:rFonts w:ascii="Arial" w:hAnsi="Arial" w:cs="Arial"/>
          <w:sz w:val="22"/>
          <w:szCs w:val="22"/>
        </w:rPr>
        <w:t>a subject</w:t>
      </w:r>
      <w:r w:rsidRPr="007D66F4">
        <w:rPr>
          <w:rFonts w:ascii="Arial" w:hAnsi="Arial" w:cs="Arial"/>
          <w:sz w:val="22"/>
          <w:szCs w:val="22"/>
        </w:rPr>
        <w:t xml:space="preserve"> of an allegation or </w:t>
      </w:r>
      <w:r w:rsidR="001434CB" w:rsidRPr="007D66F4">
        <w:rPr>
          <w:rFonts w:ascii="Arial" w:hAnsi="Arial" w:cs="Arial"/>
          <w:sz w:val="22"/>
          <w:szCs w:val="22"/>
        </w:rPr>
        <w:t>whether they have</w:t>
      </w:r>
      <w:r w:rsidRPr="007D66F4">
        <w:rPr>
          <w:rFonts w:ascii="Arial" w:hAnsi="Arial" w:cs="Arial"/>
          <w:sz w:val="22"/>
          <w:szCs w:val="22"/>
        </w:rPr>
        <w:t xml:space="preserve"> been formally charged for an offence.  This will </w:t>
      </w:r>
      <w:r w:rsidR="001026D9" w:rsidRPr="007D66F4">
        <w:rPr>
          <w:rFonts w:ascii="Arial" w:hAnsi="Arial" w:cs="Arial"/>
          <w:sz w:val="22"/>
          <w:szCs w:val="22"/>
        </w:rPr>
        <w:t xml:space="preserve">help mitigate the risk of any </w:t>
      </w:r>
      <w:r w:rsidRPr="007D66F4">
        <w:rPr>
          <w:rFonts w:ascii="Arial" w:hAnsi="Arial" w:cs="Arial"/>
          <w:sz w:val="22"/>
          <w:szCs w:val="22"/>
        </w:rPr>
        <w:t xml:space="preserve">reader </w:t>
      </w:r>
      <w:r w:rsidR="001026D9" w:rsidRPr="007D66F4">
        <w:rPr>
          <w:rFonts w:ascii="Arial" w:hAnsi="Arial" w:cs="Arial"/>
          <w:sz w:val="22"/>
          <w:szCs w:val="22"/>
        </w:rPr>
        <w:t xml:space="preserve">misunderstanding the correct circumstances and/or </w:t>
      </w:r>
      <w:r w:rsidRPr="007D66F4">
        <w:rPr>
          <w:rFonts w:ascii="Arial" w:hAnsi="Arial" w:cs="Arial"/>
          <w:sz w:val="22"/>
          <w:szCs w:val="22"/>
        </w:rPr>
        <w:t>misinterpret</w:t>
      </w:r>
      <w:r w:rsidR="001026D9" w:rsidRPr="007D66F4">
        <w:rPr>
          <w:rFonts w:ascii="Arial" w:hAnsi="Arial" w:cs="Arial"/>
          <w:sz w:val="22"/>
          <w:szCs w:val="22"/>
        </w:rPr>
        <w:t>ing</w:t>
      </w:r>
      <w:r w:rsidRPr="007D66F4">
        <w:rPr>
          <w:rFonts w:ascii="Arial" w:hAnsi="Arial" w:cs="Arial"/>
          <w:sz w:val="22"/>
          <w:szCs w:val="22"/>
        </w:rPr>
        <w:t xml:space="preserve"> this statement as an implication of guilt by the Police.</w:t>
      </w:r>
      <w:r w:rsidR="00193392" w:rsidRPr="007D66F4">
        <w:rPr>
          <w:rFonts w:ascii="Arial" w:hAnsi="Arial" w:cs="Arial"/>
          <w:sz w:val="22"/>
          <w:szCs w:val="22"/>
        </w:rPr>
        <w:t xml:space="preserve">  Please see </w:t>
      </w:r>
      <w:r w:rsidR="00193392" w:rsidRPr="007D66F4">
        <w:rPr>
          <w:rFonts w:ascii="Arial" w:hAnsi="Arial" w:cs="Arial"/>
          <w:b/>
          <w:sz w:val="22"/>
          <w:szCs w:val="22"/>
        </w:rPr>
        <w:t>Appendix A</w:t>
      </w:r>
    </w:p>
    <w:p w14:paraId="3654F76A" w14:textId="64D8E7E5" w:rsidR="001026D9" w:rsidRPr="007D66F4" w:rsidRDefault="001026D9" w:rsidP="001026D9">
      <w:pPr>
        <w:pStyle w:val="ListParagraph"/>
        <w:numPr>
          <w:ilvl w:val="1"/>
          <w:numId w:val="8"/>
        </w:numPr>
        <w:rPr>
          <w:rFonts w:ascii="Arial" w:hAnsi="Arial" w:cs="Arial"/>
          <w:sz w:val="22"/>
          <w:szCs w:val="22"/>
        </w:rPr>
      </w:pPr>
      <w:r w:rsidRPr="007D66F4">
        <w:rPr>
          <w:rFonts w:ascii="Arial" w:hAnsi="Arial" w:cs="Arial"/>
          <w:bCs/>
          <w:sz w:val="22"/>
          <w:szCs w:val="22"/>
        </w:rPr>
        <w:t>Ensure that you</w:t>
      </w:r>
      <w:r w:rsidR="00362EAF" w:rsidRPr="007D66F4">
        <w:rPr>
          <w:rFonts w:ascii="Arial" w:hAnsi="Arial" w:cs="Arial"/>
          <w:bCs/>
          <w:sz w:val="22"/>
          <w:szCs w:val="22"/>
        </w:rPr>
        <w:t>r</w:t>
      </w:r>
      <w:r w:rsidRPr="007D66F4">
        <w:rPr>
          <w:rFonts w:ascii="Arial" w:hAnsi="Arial" w:cs="Arial"/>
          <w:bCs/>
          <w:sz w:val="22"/>
          <w:szCs w:val="22"/>
        </w:rPr>
        <w:t xml:space="preserve"> audit </w:t>
      </w:r>
      <w:r w:rsidR="00362EAF" w:rsidRPr="007D66F4">
        <w:rPr>
          <w:rFonts w:ascii="Arial" w:hAnsi="Arial" w:cs="Arial"/>
          <w:bCs/>
          <w:sz w:val="22"/>
          <w:szCs w:val="22"/>
        </w:rPr>
        <w:t xml:space="preserve">trail fully records </w:t>
      </w:r>
      <w:proofErr w:type="gramStart"/>
      <w:r w:rsidR="00362EAF" w:rsidRPr="007D66F4">
        <w:rPr>
          <w:rFonts w:ascii="Arial" w:hAnsi="Arial" w:cs="Arial"/>
          <w:bCs/>
          <w:sz w:val="22"/>
          <w:szCs w:val="22"/>
        </w:rPr>
        <w:t>all of</w:t>
      </w:r>
      <w:proofErr w:type="gramEnd"/>
      <w:r w:rsidR="00362EAF" w:rsidRPr="007D66F4">
        <w:rPr>
          <w:rFonts w:ascii="Arial" w:hAnsi="Arial" w:cs="Arial"/>
          <w:bCs/>
          <w:sz w:val="22"/>
          <w:szCs w:val="22"/>
        </w:rPr>
        <w:t xml:space="preserve"> </w:t>
      </w:r>
      <w:r w:rsidR="001434CB" w:rsidRPr="007D66F4">
        <w:rPr>
          <w:rFonts w:ascii="Arial" w:hAnsi="Arial" w:cs="Arial"/>
          <w:bCs/>
          <w:sz w:val="22"/>
          <w:szCs w:val="22"/>
        </w:rPr>
        <w:t>the</w:t>
      </w:r>
      <w:r w:rsidR="00362EAF" w:rsidRPr="007D66F4">
        <w:rPr>
          <w:rFonts w:ascii="Arial" w:hAnsi="Arial" w:cs="Arial"/>
          <w:bCs/>
          <w:sz w:val="22"/>
          <w:szCs w:val="22"/>
        </w:rPr>
        <w:t xml:space="preserve"> considerations </w:t>
      </w:r>
      <w:r w:rsidR="001434CB" w:rsidRPr="007D66F4">
        <w:rPr>
          <w:rFonts w:ascii="Arial" w:hAnsi="Arial" w:cs="Arial"/>
          <w:bCs/>
          <w:sz w:val="22"/>
          <w:szCs w:val="22"/>
        </w:rPr>
        <w:t xml:space="preserve">you have </w:t>
      </w:r>
      <w:r w:rsidR="00362EAF" w:rsidRPr="007D66F4">
        <w:rPr>
          <w:rFonts w:ascii="Arial" w:hAnsi="Arial" w:cs="Arial"/>
          <w:bCs/>
          <w:sz w:val="22"/>
          <w:szCs w:val="22"/>
        </w:rPr>
        <w:t xml:space="preserve">made </w:t>
      </w:r>
      <w:r w:rsidR="001434CB" w:rsidRPr="007D66F4">
        <w:rPr>
          <w:rFonts w:ascii="Arial" w:hAnsi="Arial" w:cs="Arial"/>
          <w:bCs/>
          <w:sz w:val="22"/>
          <w:szCs w:val="22"/>
        </w:rPr>
        <w:t>for</w:t>
      </w:r>
      <w:r w:rsidR="00362EAF" w:rsidRPr="007D66F4">
        <w:rPr>
          <w:rFonts w:ascii="Arial" w:hAnsi="Arial" w:cs="Arial"/>
          <w:bCs/>
          <w:sz w:val="22"/>
          <w:szCs w:val="22"/>
        </w:rPr>
        <w:t xml:space="preserve"> the proportionality and accur</w:t>
      </w:r>
      <w:r w:rsidR="00B33ACA" w:rsidRPr="007D66F4">
        <w:rPr>
          <w:rFonts w:ascii="Arial" w:hAnsi="Arial" w:cs="Arial"/>
          <w:bCs/>
          <w:sz w:val="22"/>
          <w:szCs w:val="22"/>
        </w:rPr>
        <w:t>acy</w:t>
      </w:r>
      <w:r w:rsidR="00362EAF" w:rsidRPr="007D66F4">
        <w:rPr>
          <w:rFonts w:ascii="Arial" w:hAnsi="Arial" w:cs="Arial"/>
          <w:bCs/>
          <w:sz w:val="22"/>
          <w:szCs w:val="22"/>
        </w:rPr>
        <w:t xml:space="preserve"> of the wording of your ‘Relevant</w:t>
      </w:r>
      <w:r w:rsidR="001434CB" w:rsidRPr="007D66F4">
        <w:rPr>
          <w:rFonts w:ascii="Arial" w:hAnsi="Arial" w:cs="Arial"/>
          <w:bCs/>
          <w:sz w:val="22"/>
          <w:szCs w:val="22"/>
        </w:rPr>
        <w:t>’</w:t>
      </w:r>
      <w:r w:rsidR="00362EAF" w:rsidRPr="007D66F4">
        <w:rPr>
          <w:rFonts w:ascii="Arial" w:hAnsi="Arial" w:cs="Arial"/>
          <w:bCs/>
          <w:sz w:val="22"/>
          <w:szCs w:val="22"/>
        </w:rPr>
        <w:t xml:space="preserve"> and </w:t>
      </w:r>
      <w:r w:rsidR="001434CB" w:rsidRPr="007D66F4">
        <w:rPr>
          <w:rFonts w:ascii="Arial" w:hAnsi="Arial" w:cs="Arial"/>
          <w:bCs/>
          <w:sz w:val="22"/>
          <w:szCs w:val="22"/>
        </w:rPr>
        <w:t>‘</w:t>
      </w:r>
      <w:r w:rsidR="00362EAF" w:rsidRPr="007D66F4">
        <w:rPr>
          <w:rFonts w:ascii="Arial" w:hAnsi="Arial" w:cs="Arial"/>
          <w:bCs/>
          <w:sz w:val="22"/>
          <w:szCs w:val="22"/>
        </w:rPr>
        <w:t xml:space="preserve">Ought to be </w:t>
      </w:r>
      <w:r w:rsidR="001434CB" w:rsidRPr="007D66F4">
        <w:rPr>
          <w:rFonts w:ascii="Arial" w:hAnsi="Arial" w:cs="Arial"/>
          <w:bCs/>
          <w:sz w:val="22"/>
          <w:szCs w:val="22"/>
        </w:rPr>
        <w:t>D</w:t>
      </w:r>
      <w:r w:rsidR="00362EAF" w:rsidRPr="007D66F4">
        <w:rPr>
          <w:rFonts w:ascii="Arial" w:hAnsi="Arial" w:cs="Arial"/>
          <w:bCs/>
          <w:sz w:val="22"/>
          <w:szCs w:val="22"/>
        </w:rPr>
        <w:t>isclosed’ paragraph.</w:t>
      </w:r>
    </w:p>
    <w:p w14:paraId="203ED71D" w14:textId="77777777" w:rsidR="002D0962" w:rsidRPr="00C43DC3" w:rsidRDefault="00D86AE7">
      <w:pPr>
        <w:rPr>
          <w:rFonts w:ascii="Arial" w:hAnsi="Arial" w:cs="Arial"/>
          <w:b/>
          <w:bCs/>
          <w:sz w:val="22"/>
          <w:szCs w:val="22"/>
        </w:rPr>
      </w:pPr>
      <w:r w:rsidRPr="00C43DC3">
        <w:rPr>
          <w:rFonts w:ascii="Arial" w:hAnsi="Arial" w:cs="Arial"/>
          <w:b/>
          <w:bCs/>
          <w:sz w:val="22"/>
          <w:szCs w:val="22"/>
        </w:rPr>
        <w:t xml:space="preserve">Disclosure of information related to a conviction recorded on PNC </w:t>
      </w:r>
    </w:p>
    <w:p w14:paraId="1906D985" w14:textId="6D0F11AD" w:rsidR="002D0962" w:rsidRPr="00D72B53" w:rsidRDefault="00D86AE7">
      <w:pPr>
        <w:rPr>
          <w:rFonts w:ascii="Arial" w:hAnsi="Arial" w:cs="Arial"/>
          <w:sz w:val="22"/>
          <w:szCs w:val="22"/>
        </w:rPr>
      </w:pPr>
      <w:r w:rsidRPr="00C43DC3">
        <w:rPr>
          <w:rFonts w:ascii="Arial" w:hAnsi="Arial" w:cs="Arial"/>
          <w:sz w:val="22"/>
          <w:szCs w:val="22"/>
        </w:rPr>
        <w:t xml:space="preserve">Only the basic details of PNC conviction records are automatically included on an ECRC (the offence; the Act covering the offence; date; court; sentence etc). However, in some cases, the inclusion of relevant background details will provide a more complete and balanced disclosure. QAF MP7a asks: </w:t>
      </w:r>
      <w:r w:rsidRPr="00C43DC3">
        <w:rPr>
          <w:rFonts w:ascii="Arial" w:hAnsi="Arial" w:cs="Arial"/>
          <w:i/>
          <w:sz w:val="22"/>
          <w:szCs w:val="22"/>
        </w:rPr>
        <w:t>“</w:t>
      </w:r>
      <w:r w:rsidRPr="00C43DC3">
        <w:rPr>
          <w:rFonts w:ascii="Arial" w:hAnsi="Arial" w:cs="Arial"/>
          <w:i/>
          <w:color w:val="000000"/>
          <w:sz w:val="22"/>
          <w:szCs w:val="22"/>
          <w:lang w:eastAsia="en-GB"/>
        </w:rPr>
        <w:t xml:space="preserve">Is it </w:t>
      </w:r>
      <w:r w:rsidRPr="00C43DC3">
        <w:rPr>
          <w:rFonts w:ascii="Arial" w:hAnsi="Arial" w:cs="Arial"/>
          <w:b/>
          <w:bCs/>
          <w:i/>
          <w:color w:val="000000"/>
          <w:sz w:val="22"/>
          <w:szCs w:val="22"/>
          <w:lang w:eastAsia="en-GB"/>
        </w:rPr>
        <w:t xml:space="preserve">reasonable </w:t>
      </w:r>
      <w:r w:rsidRPr="00C43DC3">
        <w:rPr>
          <w:rFonts w:ascii="Arial" w:hAnsi="Arial" w:cs="Arial"/>
          <w:i/>
          <w:color w:val="000000"/>
          <w:sz w:val="22"/>
          <w:szCs w:val="22"/>
          <w:lang w:eastAsia="en-GB"/>
        </w:rPr>
        <w:t xml:space="preserve">to believe that the information is </w:t>
      </w:r>
      <w:r w:rsidRPr="00C43DC3">
        <w:rPr>
          <w:rFonts w:ascii="Arial" w:hAnsi="Arial" w:cs="Arial"/>
          <w:b/>
          <w:bCs/>
          <w:i/>
          <w:color w:val="000000"/>
          <w:sz w:val="22"/>
          <w:szCs w:val="22"/>
          <w:lang w:eastAsia="en-GB"/>
        </w:rPr>
        <w:t xml:space="preserve">relevant </w:t>
      </w:r>
      <w:r w:rsidRPr="00C43DC3">
        <w:rPr>
          <w:rFonts w:ascii="Arial" w:hAnsi="Arial" w:cs="Arial"/>
          <w:i/>
          <w:color w:val="000000"/>
          <w:sz w:val="22"/>
          <w:szCs w:val="22"/>
          <w:lang w:eastAsia="en-GB"/>
        </w:rPr>
        <w:t xml:space="preserve">to </w:t>
      </w:r>
      <w:r w:rsidRPr="00C43DC3">
        <w:rPr>
          <w:rFonts w:ascii="Arial" w:hAnsi="Arial" w:cs="Arial"/>
          <w:b/>
          <w:bCs/>
          <w:i/>
          <w:color w:val="000000"/>
          <w:sz w:val="22"/>
          <w:szCs w:val="22"/>
          <w:lang w:eastAsia="en-GB"/>
        </w:rPr>
        <w:t xml:space="preserve">considerations of risk </w:t>
      </w:r>
      <w:r w:rsidRPr="00C43DC3">
        <w:rPr>
          <w:rFonts w:ascii="Arial" w:hAnsi="Arial" w:cs="Arial"/>
          <w:i/>
          <w:color w:val="000000"/>
          <w:sz w:val="22"/>
          <w:szCs w:val="22"/>
          <w:lang w:eastAsia="en-GB"/>
        </w:rPr>
        <w:t xml:space="preserve">that this individual may pose to children, vulnerable adults or both, for this specific application?” </w:t>
      </w:r>
    </w:p>
    <w:p w14:paraId="436D989D" w14:textId="2EA297D2" w:rsidR="009B253F" w:rsidRDefault="00D86AE7" w:rsidP="00D72B53">
      <w:pPr>
        <w:ind w:left="284" w:right="792"/>
        <w:rPr>
          <w:rFonts w:ascii="Arial" w:hAnsi="Arial" w:cs="Arial"/>
          <w:sz w:val="22"/>
          <w:szCs w:val="22"/>
        </w:rPr>
      </w:pPr>
      <w:r w:rsidRPr="00C43DC3">
        <w:rPr>
          <w:rFonts w:ascii="Arial" w:hAnsi="Arial" w:cs="Arial"/>
          <w:color w:val="000000"/>
          <w:sz w:val="22"/>
          <w:szCs w:val="22"/>
          <w:lang w:eastAsia="en-GB"/>
        </w:rPr>
        <w:t xml:space="preserve">Keep in mind the </w:t>
      </w:r>
      <w:r w:rsidRPr="00C43DC3">
        <w:rPr>
          <w:rFonts w:ascii="Arial" w:hAnsi="Arial" w:cs="Arial"/>
          <w:b/>
          <w:color w:val="000000"/>
          <w:sz w:val="22"/>
          <w:szCs w:val="22"/>
          <w:lang w:eastAsia="en-GB"/>
        </w:rPr>
        <w:t>filtering of Old &amp; Minor convictions, cautions</w:t>
      </w:r>
      <w:r w:rsidR="00A144E6" w:rsidRPr="00C43DC3">
        <w:rPr>
          <w:rFonts w:ascii="Arial" w:hAnsi="Arial" w:cs="Arial"/>
          <w:b/>
          <w:color w:val="000000"/>
          <w:sz w:val="22"/>
          <w:szCs w:val="22"/>
          <w:lang w:eastAsia="en-GB"/>
        </w:rPr>
        <w:t>, youth cautions</w:t>
      </w:r>
      <w:r w:rsidRPr="00C43DC3">
        <w:rPr>
          <w:rFonts w:ascii="Arial" w:hAnsi="Arial" w:cs="Arial"/>
          <w:b/>
          <w:color w:val="000000"/>
          <w:sz w:val="22"/>
          <w:szCs w:val="22"/>
          <w:lang w:eastAsia="en-GB"/>
        </w:rPr>
        <w:t xml:space="preserve">, </w:t>
      </w:r>
      <w:proofErr w:type="gramStart"/>
      <w:r w:rsidRPr="00C43DC3">
        <w:rPr>
          <w:rFonts w:ascii="Arial" w:hAnsi="Arial" w:cs="Arial"/>
          <w:b/>
          <w:color w:val="000000"/>
          <w:sz w:val="22"/>
          <w:szCs w:val="22"/>
          <w:lang w:eastAsia="en-GB"/>
        </w:rPr>
        <w:t>warnings</w:t>
      </w:r>
      <w:proofErr w:type="gramEnd"/>
      <w:r w:rsidRPr="00C43DC3">
        <w:rPr>
          <w:rFonts w:ascii="Arial" w:hAnsi="Arial" w:cs="Arial"/>
          <w:b/>
          <w:color w:val="000000"/>
          <w:sz w:val="22"/>
          <w:szCs w:val="22"/>
          <w:lang w:eastAsia="en-GB"/>
        </w:rPr>
        <w:t xml:space="preserve"> and reprimands</w:t>
      </w:r>
      <w:r w:rsidRPr="00C43DC3">
        <w:rPr>
          <w:rFonts w:ascii="Arial" w:hAnsi="Arial" w:cs="Arial"/>
          <w:color w:val="000000"/>
          <w:sz w:val="22"/>
          <w:szCs w:val="22"/>
          <w:lang w:eastAsia="en-GB"/>
        </w:rPr>
        <w:t xml:space="preserve"> – should any of your records be removed by the filtering rules, you may assess them for possible disclosure as Approved Information.</w:t>
      </w:r>
    </w:p>
    <w:p w14:paraId="2EA70D5C" w14:textId="77777777" w:rsidR="00D72B53" w:rsidRDefault="00D72B53" w:rsidP="00D72B53">
      <w:pPr>
        <w:ind w:left="284" w:right="792"/>
        <w:rPr>
          <w:rFonts w:ascii="Arial" w:hAnsi="Arial" w:cs="Arial"/>
          <w:sz w:val="22"/>
          <w:szCs w:val="22"/>
        </w:rPr>
      </w:pPr>
    </w:p>
    <w:p w14:paraId="7516109D" w14:textId="3CE8A0CC" w:rsidR="002D0962" w:rsidRPr="00C43DC3" w:rsidRDefault="00D86AE7">
      <w:pPr>
        <w:rPr>
          <w:rFonts w:ascii="Arial" w:hAnsi="Arial" w:cs="Arial"/>
          <w:sz w:val="22"/>
          <w:szCs w:val="22"/>
        </w:rPr>
      </w:pPr>
      <w:r w:rsidRPr="00C43DC3">
        <w:rPr>
          <w:rFonts w:ascii="Arial" w:hAnsi="Arial" w:cs="Arial"/>
          <w:sz w:val="22"/>
          <w:szCs w:val="22"/>
        </w:rPr>
        <w:t>Example of ‘automatically’ disclosed PNC record details:</w:t>
      </w:r>
    </w:p>
    <w:p w14:paraId="6A883AC3" w14:textId="77777777" w:rsidR="002D0962" w:rsidRPr="00C43DC3" w:rsidRDefault="00D86AE7">
      <w:pPr>
        <w:rPr>
          <w:rFonts w:ascii="Arial" w:hAnsi="Arial" w:cs="Arial"/>
          <w:b/>
          <w:sz w:val="22"/>
          <w:szCs w:val="22"/>
        </w:rPr>
      </w:pPr>
      <w:r w:rsidRPr="00C43DC3">
        <w:rPr>
          <w:rFonts w:ascii="Arial" w:hAnsi="Arial" w:cs="Arial"/>
          <w:b/>
          <w:sz w:val="22"/>
          <w:szCs w:val="22"/>
        </w:rPr>
        <w:t xml:space="preserve">John DOE, born </w:t>
      </w:r>
      <w:proofErr w:type="gramStart"/>
      <w:r w:rsidRPr="00C43DC3">
        <w:rPr>
          <w:rFonts w:ascii="Arial" w:hAnsi="Arial" w:cs="Arial"/>
          <w:b/>
          <w:sz w:val="22"/>
          <w:szCs w:val="22"/>
        </w:rPr>
        <w:t>01/04/1985;</w:t>
      </w:r>
      <w:proofErr w:type="gramEnd"/>
      <w:r w:rsidRPr="00C43DC3">
        <w:rPr>
          <w:rFonts w:ascii="Arial" w:hAnsi="Arial" w:cs="Arial"/>
          <w:b/>
          <w:sz w:val="22"/>
          <w:szCs w:val="22"/>
        </w:rPr>
        <w:t xml:space="preserve"> </w:t>
      </w:r>
    </w:p>
    <w:p w14:paraId="0743420E" w14:textId="77777777" w:rsidR="002D0962" w:rsidRPr="00C43DC3" w:rsidRDefault="00D86AE7">
      <w:pPr>
        <w:rPr>
          <w:rFonts w:ascii="Arial" w:hAnsi="Arial" w:cs="Arial"/>
          <w:b/>
          <w:sz w:val="22"/>
          <w:szCs w:val="22"/>
        </w:rPr>
      </w:pPr>
      <w:r w:rsidRPr="00C43DC3">
        <w:rPr>
          <w:rFonts w:ascii="Arial" w:hAnsi="Arial" w:cs="Arial"/>
          <w:b/>
          <w:sz w:val="22"/>
          <w:szCs w:val="22"/>
        </w:rPr>
        <w:t>‘Post Applied for’: Adults Workforce; Care of the elderly</w:t>
      </w:r>
    </w:p>
    <w:p w14:paraId="3A49C630" w14:textId="77777777" w:rsidR="002D0962" w:rsidRPr="00C43DC3" w:rsidRDefault="00D86AE7">
      <w:pPr>
        <w:rPr>
          <w:rFonts w:ascii="Arial" w:hAnsi="Arial" w:cs="Arial"/>
          <w:b/>
          <w:sz w:val="22"/>
          <w:szCs w:val="22"/>
        </w:rPr>
      </w:pPr>
      <w:r w:rsidRPr="00C43DC3">
        <w:rPr>
          <w:rFonts w:ascii="Arial" w:hAnsi="Arial" w:cs="Arial"/>
          <w:b/>
          <w:sz w:val="22"/>
          <w:szCs w:val="22"/>
        </w:rPr>
        <w:t>2006 conviction for Theft; 6 months custodial sentence</w:t>
      </w:r>
    </w:p>
    <w:p w14:paraId="3B44F4A2" w14:textId="77777777" w:rsidR="002D0962" w:rsidRPr="00C43DC3" w:rsidRDefault="00D86AE7">
      <w:pPr>
        <w:spacing w:before="120"/>
        <w:rPr>
          <w:rFonts w:ascii="Arial" w:hAnsi="Arial" w:cs="Arial"/>
          <w:sz w:val="22"/>
          <w:szCs w:val="22"/>
        </w:rPr>
      </w:pPr>
      <w:r w:rsidRPr="00C43DC3">
        <w:rPr>
          <w:rFonts w:ascii="Arial" w:hAnsi="Arial" w:cs="Arial"/>
          <w:sz w:val="22"/>
          <w:szCs w:val="22"/>
        </w:rPr>
        <w:t xml:space="preserve">Although this may, on the face of it, appear to convey sufficient information (without any additional input from the Disclosure Unit), the MO – </w:t>
      </w:r>
      <w:r w:rsidRPr="00C43DC3">
        <w:rPr>
          <w:rFonts w:ascii="Arial" w:hAnsi="Arial" w:cs="Arial"/>
          <w:i/>
          <w:sz w:val="22"/>
          <w:szCs w:val="22"/>
        </w:rPr>
        <w:t>modus operandi</w:t>
      </w:r>
      <w:r w:rsidRPr="00C43DC3">
        <w:rPr>
          <w:rFonts w:ascii="Arial" w:hAnsi="Arial" w:cs="Arial"/>
          <w:sz w:val="22"/>
          <w:szCs w:val="22"/>
        </w:rPr>
        <w:t>, the background/context to the incident(s) – may provide further information relevant to the application. Disclosure of such relevant information, if owned by and available to your force, can be of significant value to employer and applicant by putting an incident into proper context.</w:t>
      </w:r>
    </w:p>
    <w:p w14:paraId="5F69B27B" w14:textId="59B8537E" w:rsidR="002D0962" w:rsidRDefault="002D0962">
      <w:pPr>
        <w:rPr>
          <w:rFonts w:ascii="Arial" w:hAnsi="Arial" w:cs="Arial"/>
          <w:sz w:val="22"/>
          <w:szCs w:val="22"/>
        </w:rPr>
      </w:pPr>
    </w:p>
    <w:p w14:paraId="0F67F725" w14:textId="22810F46" w:rsidR="00D72B53" w:rsidRDefault="00D72B53">
      <w:pPr>
        <w:rPr>
          <w:rFonts w:ascii="Arial" w:hAnsi="Arial" w:cs="Arial"/>
          <w:sz w:val="22"/>
          <w:szCs w:val="22"/>
        </w:rPr>
      </w:pPr>
    </w:p>
    <w:p w14:paraId="4C33B92F" w14:textId="77542839" w:rsidR="00D72B53" w:rsidRDefault="00D72B53">
      <w:pPr>
        <w:rPr>
          <w:rFonts w:ascii="Arial" w:hAnsi="Arial" w:cs="Arial"/>
          <w:sz w:val="22"/>
          <w:szCs w:val="22"/>
        </w:rPr>
      </w:pPr>
    </w:p>
    <w:p w14:paraId="7297FEFA" w14:textId="4C1DA8CB" w:rsidR="00D72B53" w:rsidRDefault="00D72B53">
      <w:pPr>
        <w:rPr>
          <w:rFonts w:ascii="Arial" w:hAnsi="Arial" w:cs="Arial"/>
          <w:sz w:val="22"/>
          <w:szCs w:val="22"/>
        </w:rPr>
      </w:pPr>
    </w:p>
    <w:p w14:paraId="28E143D9" w14:textId="77777777" w:rsidR="00D72B53" w:rsidRPr="00C43DC3" w:rsidRDefault="00D72B53">
      <w:pPr>
        <w:rPr>
          <w:rFonts w:ascii="Arial" w:hAnsi="Arial" w:cs="Arial"/>
          <w:sz w:val="22"/>
          <w:szCs w:val="22"/>
        </w:rPr>
      </w:pPr>
    </w:p>
    <w:p w14:paraId="74F10B65" w14:textId="77777777" w:rsidR="002D0962" w:rsidRPr="00C43DC3" w:rsidRDefault="00D86AE7">
      <w:pPr>
        <w:rPr>
          <w:rFonts w:ascii="Arial" w:hAnsi="Arial" w:cs="Arial"/>
          <w:sz w:val="22"/>
          <w:szCs w:val="22"/>
        </w:rPr>
      </w:pPr>
      <w:r w:rsidRPr="00C43DC3">
        <w:rPr>
          <w:rFonts w:ascii="Arial" w:hAnsi="Arial" w:cs="Arial"/>
          <w:b/>
          <w:sz w:val="22"/>
          <w:szCs w:val="22"/>
        </w:rPr>
        <w:lastRenderedPageBreak/>
        <w:t>Disclosed text based on MO for the above PNC record</w:t>
      </w:r>
      <w:r w:rsidRPr="00C43DC3">
        <w:rPr>
          <w:rFonts w:ascii="Arial" w:hAnsi="Arial" w:cs="Arial"/>
          <w:sz w:val="22"/>
          <w:szCs w:val="22"/>
        </w:rPr>
        <w:t xml:space="preserve"> </w:t>
      </w:r>
    </w:p>
    <w:p w14:paraId="5E4F256A" w14:textId="77777777" w:rsidR="002D0962" w:rsidRPr="00C43DC3" w:rsidRDefault="00D86AE7">
      <w:pPr>
        <w:rPr>
          <w:rFonts w:ascii="Arial" w:hAnsi="Arial" w:cs="Arial"/>
          <w:sz w:val="22"/>
          <w:szCs w:val="22"/>
        </w:rPr>
      </w:pPr>
      <w:r w:rsidRPr="00C43DC3">
        <w:rPr>
          <w:rFonts w:ascii="Arial" w:hAnsi="Arial" w:cs="Arial"/>
          <w:sz w:val="22"/>
          <w:szCs w:val="22"/>
        </w:rPr>
        <w:t>“Whilst visiting a friend, who was then in the employ of The Willows Care Home for the Elderly in Slough, Mr DOE stole the entire monetary contents of two purses from two residents. The purses were in the handbags of his victims, left unattended in the common room of the care home whilst their owners were at lunch.</w:t>
      </w:r>
    </w:p>
    <w:p w14:paraId="1D5B39F0" w14:textId="77777777" w:rsidR="002D0962" w:rsidRPr="00C43DC3" w:rsidRDefault="00D86AE7">
      <w:pPr>
        <w:rPr>
          <w:rFonts w:ascii="Arial" w:hAnsi="Arial" w:cs="Arial"/>
          <w:sz w:val="22"/>
          <w:szCs w:val="22"/>
        </w:rPr>
      </w:pPr>
      <w:r w:rsidRPr="00C43DC3">
        <w:rPr>
          <w:rFonts w:ascii="Arial" w:hAnsi="Arial" w:cs="Arial"/>
          <w:sz w:val="22"/>
          <w:szCs w:val="22"/>
        </w:rPr>
        <w:t>Mr DOE was caught on closed circuit cameras and was easily identifiable.</w:t>
      </w:r>
    </w:p>
    <w:p w14:paraId="4FCA6B47" w14:textId="77777777" w:rsidR="002D0962" w:rsidRPr="00C43DC3" w:rsidRDefault="00D86AE7">
      <w:pPr>
        <w:rPr>
          <w:rFonts w:ascii="Arial" w:hAnsi="Arial" w:cs="Arial"/>
          <w:sz w:val="22"/>
          <w:szCs w:val="22"/>
        </w:rPr>
      </w:pPr>
      <w:r w:rsidRPr="00C43DC3">
        <w:rPr>
          <w:rFonts w:ascii="Arial" w:hAnsi="Arial" w:cs="Arial"/>
          <w:sz w:val="22"/>
          <w:szCs w:val="22"/>
        </w:rPr>
        <w:t xml:space="preserve">When questioned whilst in custody by the arresting officer, Mr DOE denied the allegations until a recording of his activity was shown to him. </w:t>
      </w:r>
    </w:p>
    <w:p w14:paraId="23825A63" w14:textId="77777777" w:rsidR="002D0962" w:rsidRPr="00C43DC3" w:rsidRDefault="00D86AE7">
      <w:pPr>
        <w:rPr>
          <w:rFonts w:ascii="Arial" w:hAnsi="Arial" w:cs="Arial"/>
          <w:sz w:val="22"/>
          <w:szCs w:val="22"/>
        </w:rPr>
      </w:pPr>
      <w:r w:rsidRPr="00C43DC3">
        <w:rPr>
          <w:rFonts w:ascii="Arial" w:hAnsi="Arial" w:cs="Arial"/>
          <w:sz w:val="22"/>
          <w:szCs w:val="22"/>
        </w:rPr>
        <w:t>Mr DOE then admitted the offence and stated that he had taken over £60 from the two purses and that he needed the money to support his heroin addiction.</w:t>
      </w:r>
    </w:p>
    <w:p w14:paraId="5AD24867" w14:textId="77777777" w:rsidR="002D0962" w:rsidRPr="00C43DC3" w:rsidRDefault="00D86AE7">
      <w:pPr>
        <w:rPr>
          <w:rFonts w:ascii="Arial" w:hAnsi="Arial" w:cs="Arial"/>
          <w:sz w:val="22"/>
          <w:szCs w:val="22"/>
        </w:rPr>
      </w:pPr>
      <w:r w:rsidRPr="00C43DC3">
        <w:rPr>
          <w:rFonts w:ascii="Arial" w:hAnsi="Arial" w:cs="Arial"/>
          <w:sz w:val="22"/>
          <w:szCs w:val="22"/>
        </w:rPr>
        <w:t>He pleaded guilty in court and was sentenced to 6 months imprisonment.”</w:t>
      </w:r>
    </w:p>
    <w:p w14:paraId="50307959" w14:textId="77777777" w:rsidR="002D0962" w:rsidRPr="00C43DC3" w:rsidRDefault="002D0962">
      <w:pPr>
        <w:rPr>
          <w:rFonts w:ascii="Arial" w:hAnsi="Arial" w:cs="Arial"/>
          <w:sz w:val="22"/>
          <w:szCs w:val="22"/>
        </w:rPr>
      </w:pPr>
    </w:p>
    <w:p w14:paraId="6EAC34AE" w14:textId="77777777" w:rsidR="002D0962" w:rsidRPr="00C43DC3" w:rsidRDefault="00D86AE7">
      <w:pPr>
        <w:rPr>
          <w:rFonts w:ascii="Arial" w:hAnsi="Arial" w:cs="Arial"/>
          <w:sz w:val="22"/>
          <w:szCs w:val="22"/>
        </w:rPr>
      </w:pPr>
      <w:proofErr w:type="gramStart"/>
      <w:r w:rsidRPr="00C43DC3">
        <w:rPr>
          <w:rFonts w:ascii="Arial" w:hAnsi="Arial" w:cs="Arial"/>
          <w:sz w:val="22"/>
          <w:szCs w:val="22"/>
        </w:rPr>
        <w:t>It is clear that the</w:t>
      </w:r>
      <w:proofErr w:type="gramEnd"/>
      <w:r w:rsidRPr="00C43DC3">
        <w:rPr>
          <w:rFonts w:ascii="Arial" w:hAnsi="Arial" w:cs="Arial"/>
          <w:sz w:val="22"/>
          <w:szCs w:val="22"/>
        </w:rPr>
        <w:t xml:space="preserve"> basic PNC record alone does not convey the true nature of the conviction - during an interview with his prospective employer, the applicant could claim any background to the offence that suited his purpose, masking the risk that he may pose to other vulnerable adults. </w:t>
      </w:r>
    </w:p>
    <w:p w14:paraId="5F6DDFE2" w14:textId="77777777" w:rsidR="002D0962" w:rsidRPr="00C43DC3" w:rsidRDefault="00D86AE7">
      <w:pPr>
        <w:spacing w:before="60"/>
        <w:rPr>
          <w:rFonts w:ascii="Arial" w:hAnsi="Arial" w:cs="Arial"/>
          <w:sz w:val="22"/>
          <w:szCs w:val="22"/>
        </w:rPr>
      </w:pPr>
      <w:r w:rsidRPr="00C43DC3">
        <w:rPr>
          <w:rFonts w:ascii="Arial" w:hAnsi="Arial" w:cs="Arial"/>
          <w:sz w:val="22"/>
          <w:szCs w:val="22"/>
        </w:rPr>
        <w:t xml:space="preserve">Revealing the extent of the matter would highlight the risk in employing Mr DOE in any role providing relevant access to vulnerable adults and allow the employer to manage it accordingly. </w:t>
      </w:r>
    </w:p>
    <w:p w14:paraId="1532D7DE" w14:textId="77777777" w:rsidR="002D0962" w:rsidRPr="00C43DC3" w:rsidRDefault="00D86AE7">
      <w:pPr>
        <w:spacing w:before="60"/>
        <w:rPr>
          <w:rFonts w:ascii="Arial" w:hAnsi="Arial" w:cs="Arial"/>
          <w:sz w:val="22"/>
          <w:szCs w:val="22"/>
        </w:rPr>
      </w:pPr>
      <w:r w:rsidRPr="00C43DC3">
        <w:rPr>
          <w:rFonts w:ascii="Arial" w:hAnsi="Arial" w:cs="Arial"/>
          <w:sz w:val="22"/>
          <w:szCs w:val="22"/>
        </w:rPr>
        <w:t>The ‘Disclosed text based on MO’ example gives a fair and balanced account of the offence. It details how Mr DOE had the access and opportunity; how he came to be identified as the perpetrator; that he lied; that he had a drug habit at the time of arrest.</w:t>
      </w:r>
    </w:p>
    <w:p w14:paraId="62A2CC52" w14:textId="64F495F9" w:rsidR="00EA3197" w:rsidRPr="00D72B53" w:rsidRDefault="00D86AE7" w:rsidP="00D72B53">
      <w:pPr>
        <w:spacing w:before="60"/>
        <w:rPr>
          <w:rFonts w:ascii="Arial" w:hAnsi="Arial" w:cs="Arial"/>
          <w:sz w:val="22"/>
          <w:szCs w:val="22"/>
        </w:rPr>
      </w:pPr>
      <w:r w:rsidRPr="00C43DC3">
        <w:rPr>
          <w:rFonts w:ascii="Arial" w:hAnsi="Arial" w:cs="Arial"/>
          <w:sz w:val="22"/>
          <w:szCs w:val="22"/>
        </w:rPr>
        <w:t>It also conveys the extent of his actions; that he stole the entire monetary contents of the purses - a sum that he is on record as stating was at least £60 – leaving his victims with nothing, the result of which is likely to have caused distress and financial hardship.</w:t>
      </w:r>
    </w:p>
    <w:p w14:paraId="451AA0E2" w14:textId="3CEF23B6" w:rsidR="002D0962" w:rsidRPr="00C43DC3" w:rsidRDefault="00567C81">
      <w:pPr>
        <w:rPr>
          <w:rFonts w:ascii="Arial" w:hAnsi="Arial" w:cs="Arial"/>
          <w:b/>
          <w:sz w:val="22"/>
          <w:szCs w:val="22"/>
        </w:rPr>
      </w:pPr>
      <w:r>
        <w:rPr>
          <w:rFonts w:ascii="Arial" w:hAnsi="Arial" w:cs="Arial"/>
          <w:b/>
          <w:sz w:val="22"/>
          <w:szCs w:val="22"/>
        </w:rPr>
        <w:t>D</w:t>
      </w:r>
      <w:r w:rsidR="00D86AE7" w:rsidRPr="00C43DC3">
        <w:rPr>
          <w:rFonts w:ascii="Arial" w:hAnsi="Arial" w:cs="Arial"/>
          <w:b/>
          <w:sz w:val="22"/>
          <w:szCs w:val="22"/>
        </w:rPr>
        <w:t xml:space="preserve">isclosure </w:t>
      </w:r>
      <w:r>
        <w:rPr>
          <w:rFonts w:ascii="Arial" w:hAnsi="Arial" w:cs="Arial"/>
          <w:b/>
          <w:sz w:val="22"/>
          <w:szCs w:val="22"/>
        </w:rPr>
        <w:t xml:space="preserve">of </w:t>
      </w:r>
      <w:r w:rsidR="00D86AE7" w:rsidRPr="00C43DC3">
        <w:rPr>
          <w:rFonts w:ascii="Arial" w:hAnsi="Arial" w:cs="Arial"/>
          <w:b/>
          <w:sz w:val="22"/>
          <w:szCs w:val="22"/>
        </w:rPr>
        <w:t>mitigating circumstances</w:t>
      </w:r>
    </w:p>
    <w:p w14:paraId="299AE401" w14:textId="77777777" w:rsidR="002D0962" w:rsidRPr="00C43DC3" w:rsidRDefault="00D86AE7">
      <w:pPr>
        <w:spacing w:before="60"/>
        <w:rPr>
          <w:rFonts w:ascii="Arial" w:hAnsi="Arial" w:cs="Arial"/>
          <w:sz w:val="22"/>
          <w:szCs w:val="22"/>
        </w:rPr>
      </w:pPr>
      <w:r w:rsidRPr="00C43DC3">
        <w:rPr>
          <w:rFonts w:ascii="Arial" w:hAnsi="Arial" w:cs="Arial"/>
          <w:sz w:val="22"/>
          <w:szCs w:val="22"/>
        </w:rPr>
        <w:t xml:space="preserve">QAF MP7a asks: </w:t>
      </w:r>
      <w:r w:rsidRPr="00C43DC3">
        <w:rPr>
          <w:rFonts w:ascii="Arial" w:hAnsi="Arial" w:cs="Arial"/>
          <w:i/>
          <w:sz w:val="22"/>
          <w:szCs w:val="22"/>
        </w:rPr>
        <w:t>“</w:t>
      </w:r>
      <w:r w:rsidRPr="00C43DC3">
        <w:rPr>
          <w:rFonts w:ascii="Arial" w:hAnsi="Arial" w:cs="Arial"/>
          <w:i/>
          <w:color w:val="000000"/>
          <w:sz w:val="22"/>
          <w:szCs w:val="22"/>
          <w:lang w:eastAsia="en-GB"/>
        </w:rPr>
        <w:t xml:space="preserve">Is it </w:t>
      </w:r>
      <w:r w:rsidRPr="00C43DC3">
        <w:rPr>
          <w:rFonts w:ascii="Arial" w:hAnsi="Arial" w:cs="Arial"/>
          <w:bCs/>
          <w:i/>
          <w:color w:val="000000"/>
          <w:sz w:val="22"/>
          <w:szCs w:val="22"/>
          <w:lang w:eastAsia="en-GB"/>
        </w:rPr>
        <w:t>reasonable</w:t>
      </w:r>
      <w:r w:rsidRPr="00C43DC3">
        <w:rPr>
          <w:rFonts w:ascii="Arial" w:hAnsi="Arial" w:cs="Arial"/>
          <w:b/>
          <w:bCs/>
          <w:i/>
          <w:color w:val="000000"/>
          <w:sz w:val="22"/>
          <w:szCs w:val="22"/>
          <w:lang w:eastAsia="en-GB"/>
        </w:rPr>
        <w:t xml:space="preserve"> </w:t>
      </w:r>
      <w:r w:rsidRPr="00C43DC3">
        <w:rPr>
          <w:rFonts w:ascii="Arial" w:hAnsi="Arial" w:cs="Arial"/>
          <w:i/>
          <w:color w:val="000000"/>
          <w:sz w:val="22"/>
          <w:szCs w:val="22"/>
          <w:lang w:eastAsia="en-GB"/>
        </w:rPr>
        <w:t xml:space="preserve">to believe that the information is </w:t>
      </w:r>
      <w:r w:rsidRPr="00C43DC3">
        <w:rPr>
          <w:rFonts w:ascii="Arial" w:hAnsi="Arial" w:cs="Arial"/>
          <w:b/>
          <w:bCs/>
          <w:i/>
          <w:color w:val="000000"/>
          <w:sz w:val="22"/>
          <w:szCs w:val="22"/>
          <w:lang w:eastAsia="en-GB"/>
        </w:rPr>
        <w:t xml:space="preserve">relevant </w:t>
      </w:r>
      <w:r w:rsidRPr="00C43DC3">
        <w:rPr>
          <w:rFonts w:ascii="Arial" w:hAnsi="Arial" w:cs="Arial"/>
          <w:i/>
          <w:color w:val="000000"/>
          <w:sz w:val="22"/>
          <w:szCs w:val="22"/>
          <w:lang w:eastAsia="en-GB"/>
        </w:rPr>
        <w:t xml:space="preserve">to </w:t>
      </w:r>
      <w:r w:rsidRPr="00C43DC3">
        <w:rPr>
          <w:rFonts w:ascii="Arial" w:hAnsi="Arial" w:cs="Arial"/>
          <w:b/>
          <w:bCs/>
          <w:i/>
          <w:color w:val="000000"/>
          <w:sz w:val="22"/>
          <w:szCs w:val="22"/>
          <w:u w:val="single"/>
          <w:lang w:eastAsia="en-GB"/>
        </w:rPr>
        <w:t xml:space="preserve">considerations of risk </w:t>
      </w:r>
      <w:r w:rsidRPr="00C43DC3">
        <w:rPr>
          <w:rFonts w:ascii="Arial" w:hAnsi="Arial" w:cs="Arial"/>
          <w:i/>
          <w:color w:val="000000"/>
          <w:sz w:val="22"/>
          <w:szCs w:val="22"/>
          <w:lang w:eastAsia="en-GB"/>
        </w:rPr>
        <w:t>that this individual may pose to children, vulnerable adults or both, for this specific application?”</w:t>
      </w:r>
    </w:p>
    <w:p w14:paraId="3629D567" w14:textId="162A6FDD" w:rsidR="002D0962" w:rsidRDefault="00D86AE7">
      <w:pPr>
        <w:spacing w:before="120"/>
        <w:rPr>
          <w:rFonts w:ascii="Arial" w:hAnsi="Arial" w:cs="Arial"/>
          <w:color w:val="000000"/>
          <w:sz w:val="22"/>
          <w:szCs w:val="22"/>
          <w:lang w:eastAsia="en-GB"/>
        </w:rPr>
      </w:pPr>
      <w:r w:rsidRPr="00C43DC3">
        <w:rPr>
          <w:rFonts w:ascii="Arial" w:hAnsi="Arial" w:cs="Arial"/>
          <w:color w:val="000000"/>
          <w:sz w:val="22"/>
          <w:szCs w:val="22"/>
          <w:lang w:eastAsia="en-GB"/>
        </w:rPr>
        <w:t>You may have background information to a PNC conviction that reveals that the</w:t>
      </w:r>
      <w:r w:rsidRPr="00C43DC3">
        <w:rPr>
          <w:rFonts w:ascii="Arial" w:hAnsi="Arial" w:cs="Arial"/>
          <w:b/>
          <w:color w:val="000000"/>
          <w:sz w:val="22"/>
          <w:szCs w:val="22"/>
          <w:lang w:eastAsia="en-GB"/>
        </w:rPr>
        <w:t xml:space="preserve"> </w:t>
      </w:r>
      <w:r w:rsidR="00567C81">
        <w:rPr>
          <w:rFonts w:ascii="Arial" w:hAnsi="Arial" w:cs="Arial"/>
          <w:color w:val="000000"/>
          <w:sz w:val="22"/>
          <w:szCs w:val="22"/>
          <w:lang w:eastAsia="en-GB"/>
        </w:rPr>
        <w:t xml:space="preserve">offence title does not fully convey the applicant’s actions and could lead an employer to believe a more serious incident has occurred; </w:t>
      </w:r>
      <w:r w:rsidRPr="00C43DC3">
        <w:rPr>
          <w:rFonts w:ascii="Arial" w:hAnsi="Arial" w:cs="Arial"/>
          <w:color w:val="000000"/>
          <w:sz w:val="22"/>
          <w:szCs w:val="22"/>
          <w:lang w:eastAsia="en-GB"/>
        </w:rPr>
        <w:t xml:space="preserve">then this may be relevant for disclosure consideration as it is relevant to considerations of risk; disclosure of contextual information allows the prospective employer to make a fair and balanced assessment of the applicant. </w:t>
      </w:r>
    </w:p>
    <w:p w14:paraId="7512352B" w14:textId="568EA230" w:rsidR="00D72B53" w:rsidRDefault="00D72B53">
      <w:pPr>
        <w:spacing w:before="120"/>
        <w:rPr>
          <w:rFonts w:ascii="Arial" w:hAnsi="Arial" w:cs="Arial"/>
          <w:color w:val="000000"/>
          <w:sz w:val="22"/>
          <w:szCs w:val="22"/>
          <w:lang w:eastAsia="en-GB"/>
        </w:rPr>
      </w:pPr>
    </w:p>
    <w:p w14:paraId="38F0F71C" w14:textId="77777777" w:rsidR="00D72B53" w:rsidRPr="00C43DC3" w:rsidRDefault="00D72B53">
      <w:pPr>
        <w:spacing w:before="120"/>
        <w:rPr>
          <w:rFonts w:ascii="Arial" w:hAnsi="Arial" w:cs="Arial"/>
          <w:sz w:val="22"/>
          <w:szCs w:val="22"/>
        </w:rPr>
      </w:pPr>
    </w:p>
    <w:p w14:paraId="7DEC9E7D" w14:textId="77777777" w:rsidR="002D0962" w:rsidRPr="00C43DC3" w:rsidRDefault="00D86AE7">
      <w:pPr>
        <w:spacing w:before="120" w:after="60"/>
        <w:rPr>
          <w:rFonts w:ascii="Arial" w:hAnsi="Arial" w:cs="Arial"/>
          <w:color w:val="000000"/>
          <w:sz w:val="22"/>
          <w:szCs w:val="22"/>
          <w:lang w:eastAsia="en-GB"/>
        </w:rPr>
      </w:pPr>
      <w:r w:rsidRPr="00C43DC3">
        <w:rPr>
          <w:rFonts w:ascii="Arial" w:hAnsi="Arial" w:cs="Arial"/>
          <w:color w:val="000000"/>
          <w:sz w:val="22"/>
          <w:szCs w:val="22"/>
          <w:lang w:eastAsia="en-GB"/>
        </w:rPr>
        <w:lastRenderedPageBreak/>
        <w:t>For instance:</w:t>
      </w:r>
    </w:p>
    <w:p w14:paraId="79892BF3" w14:textId="77777777" w:rsidR="002D0962" w:rsidRPr="00C43DC3" w:rsidRDefault="00D86AE7">
      <w:pPr>
        <w:rPr>
          <w:rFonts w:ascii="Arial" w:hAnsi="Arial" w:cs="Arial"/>
          <w:b/>
          <w:sz w:val="22"/>
          <w:szCs w:val="22"/>
        </w:rPr>
      </w:pPr>
      <w:r w:rsidRPr="00C43DC3">
        <w:rPr>
          <w:rFonts w:ascii="Arial" w:hAnsi="Arial" w:cs="Arial"/>
          <w:b/>
          <w:sz w:val="22"/>
          <w:szCs w:val="22"/>
        </w:rPr>
        <w:t>John DOE, born 01/04/1965</w:t>
      </w:r>
    </w:p>
    <w:p w14:paraId="1E6803F0" w14:textId="77777777" w:rsidR="002D0962" w:rsidRPr="00C43DC3" w:rsidRDefault="00D86AE7">
      <w:pPr>
        <w:rPr>
          <w:rFonts w:ascii="Arial" w:hAnsi="Arial" w:cs="Arial"/>
          <w:b/>
          <w:sz w:val="22"/>
          <w:szCs w:val="22"/>
        </w:rPr>
      </w:pPr>
      <w:r w:rsidRPr="00C43DC3">
        <w:rPr>
          <w:rFonts w:ascii="Arial" w:hAnsi="Arial" w:cs="Arial"/>
          <w:b/>
          <w:sz w:val="22"/>
          <w:szCs w:val="22"/>
        </w:rPr>
        <w:t>‘Post Applied for’: Children’s Workforce; Care Worker with children</w:t>
      </w:r>
    </w:p>
    <w:p w14:paraId="176BCF01" w14:textId="77777777" w:rsidR="002D0962" w:rsidRPr="00C43DC3" w:rsidRDefault="00D86AE7">
      <w:pPr>
        <w:rPr>
          <w:rFonts w:ascii="Arial" w:hAnsi="Arial" w:cs="Arial"/>
          <w:b/>
          <w:sz w:val="22"/>
          <w:szCs w:val="22"/>
        </w:rPr>
      </w:pPr>
      <w:r w:rsidRPr="00C43DC3">
        <w:rPr>
          <w:rFonts w:ascii="Arial" w:hAnsi="Arial" w:cs="Arial"/>
          <w:b/>
          <w:sz w:val="22"/>
          <w:szCs w:val="22"/>
        </w:rPr>
        <w:t>2009 conviction for Assault; 2 months suspended sentence.</w:t>
      </w:r>
    </w:p>
    <w:p w14:paraId="1DF11169" w14:textId="5CBEBBF8" w:rsidR="002D0962" w:rsidRPr="004B0650" w:rsidRDefault="00D86AE7">
      <w:pPr>
        <w:spacing w:before="120"/>
        <w:rPr>
          <w:rFonts w:ascii="Arial" w:hAnsi="Arial" w:cs="Arial"/>
          <w:sz w:val="22"/>
          <w:szCs w:val="22"/>
        </w:rPr>
      </w:pPr>
      <w:r w:rsidRPr="004B0650">
        <w:rPr>
          <w:rFonts w:ascii="Arial" w:hAnsi="Arial" w:cs="Arial"/>
          <w:sz w:val="22"/>
          <w:szCs w:val="22"/>
        </w:rPr>
        <w:t xml:space="preserve">Disclosure text providing background to the conviction: </w:t>
      </w:r>
    </w:p>
    <w:p w14:paraId="5CC29803" w14:textId="0F44C7B0" w:rsidR="002D0962" w:rsidRPr="00D72B53" w:rsidRDefault="00D86AE7" w:rsidP="00D72B53">
      <w:pPr>
        <w:spacing w:before="240"/>
        <w:rPr>
          <w:rFonts w:ascii="Arial" w:hAnsi="Arial" w:cs="Arial"/>
          <w:sz w:val="22"/>
          <w:szCs w:val="22"/>
        </w:rPr>
      </w:pPr>
      <w:r w:rsidRPr="004B0650">
        <w:rPr>
          <w:rFonts w:ascii="Arial" w:hAnsi="Arial" w:cs="Arial"/>
          <w:sz w:val="22"/>
          <w:szCs w:val="22"/>
        </w:rPr>
        <w:t xml:space="preserve">“Mr DOE attacked a male intruder, 15 years of age, in his home. Mr DOE awoke in his home, at around 2am, to find an intruder standing over the bed of Mr DOE’s </w:t>
      </w:r>
      <w:r w:rsidR="00374A29" w:rsidRPr="004B0650">
        <w:rPr>
          <w:rFonts w:ascii="Arial" w:hAnsi="Arial" w:cs="Arial"/>
          <w:sz w:val="22"/>
          <w:szCs w:val="22"/>
        </w:rPr>
        <w:t>seven-year-old</w:t>
      </w:r>
      <w:r w:rsidRPr="004B0650">
        <w:rPr>
          <w:rFonts w:ascii="Arial" w:hAnsi="Arial" w:cs="Arial"/>
          <w:sz w:val="22"/>
          <w:szCs w:val="22"/>
        </w:rPr>
        <w:t xml:space="preserve"> daughter. It is believed that the intruder intended to burgle the home of Mr DOE and had just entered through the window of his daughter’s bedroom when Mr DOE found him. Mr DOE stated that he acted without thinking, to protect his daughter, whom he feared to have been at risk of harm. He was not aware of the young age of the intruder as the room was very dark. On reflection, Mr DOE felt that he had used excessive force, acting on impulse. Mr DOE has not come to the attention of police before or since.”</w:t>
      </w:r>
    </w:p>
    <w:p w14:paraId="50FD9CBC" w14:textId="5CAD6E99" w:rsidR="002D0962" w:rsidRPr="00D72B53" w:rsidRDefault="00D86AE7">
      <w:pPr>
        <w:spacing w:before="120"/>
        <w:rPr>
          <w:rFonts w:ascii="Arial" w:hAnsi="Arial" w:cs="Arial"/>
          <w:sz w:val="22"/>
          <w:szCs w:val="22"/>
        </w:rPr>
      </w:pPr>
      <w:r w:rsidRPr="004B0650">
        <w:rPr>
          <w:rFonts w:ascii="Arial" w:hAnsi="Arial" w:cs="Arial"/>
          <w:sz w:val="22"/>
          <w:szCs w:val="22"/>
        </w:rPr>
        <w:t xml:space="preserve">Without these background details, the full facts of the matter would not be revealed and </w:t>
      </w:r>
      <w:proofErr w:type="gramStart"/>
      <w:r w:rsidRPr="004B0650">
        <w:rPr>
          <w:rFonts w:ascii="Arial" w:hAnsi="Arial" w:cs="Arial"/>
          <w:sz w:val="22"/>
          <w:szCs w:val="22"/>
        </w:rPr>
        <w:t>as a consequence</w:t>
      </w:r>
      <w:proofErr w:type="gramEnd"/>
      <w:r w:rsidRPr="004B0650">
        <w:rPr>
          <w:rFonts w:ascii="Arial" w:hAnsi="Arial" w:cs="Arial"/>
          <w:sz w:val="22"/>
          <w:szCs w:val="22"/>
        </w:rPr>
        <w:t xml:space="preserve"> the prospective employer may (unreasonably) conclude that this applicant is unsuitable for such a responsible role. The additional details above deliver a balanced and proportionate </w:t>
      </w:r>
      <w:proofErr w:type="gramStart"/>
      <w:r w:rsidRPr="004B0650">
        <w:rPr>
          <w:rFonts w:ascii="Arial" w:hAnsi="Arial" w:cs="Arial"/>
          <w:sz w:val="22"/>
          <w:szCs w:val="22"/>
        </w:rPr>
        <w:t>disclosure</w:t>
      </w:r>
      <w:proofErr w:type="gramEnd"/>
      <w:r w:rsidRPr="004B0650">
        <w:rPr>
          <w:rFonts w:ascii="Arial" w:hAnsi="Arial" w:cs="Arial"/>
          <w:sz w:val="22"/>
          <w:szCs w:val="22"/>
        </w:rPr>
        <w:t xml:space="preserve"> and the information is relevant to the considerations of risk.</w:t>
      </w:r>
    </w:p>
    <w:p w14:paraId="2C72AD58" w14:textId="77777777" w:rsidR="002D0962" w:rsidRPr="00C43DC3" w:rsidRDefault="00D86AE7">
      <w:pPr>
        <w:rPr>
          <w:rFonts w:ascii="Arial" w:hAnsi="Arial" w:cs="Arial"/>
          <w:b/>
          <w:sz w:val="22"/>
          <w:szCs w:val="22"/>
        </w:rPr>
      </w:pPr>
      <w:r w:rsidRPr="00C43DC3">
        <w:rPr>
          <w:rFonts w:ascii="Arial" w:hAnsi="Arial" w:cs="Arial"/>
          <w:b/>
          <w:sz w:val="22"/>
          <w:szCs w:val="22"/>
        </w:rPr>
        <w:t>When should disclosure be considered?</w:t>
      </w:r>
    </w:p>
    <w:p w14:paraId="4670C2AA" w14:textId="77777777" w:rsidR="002D0962" w:rsidRPr="00C43DC3" w:rsidRDefault="00D86AE7">
      <w:pPr>
        <w:rPr>
          <w:rFonts w:ascii="Arial" w:hAnsi="Arial" w:cs="Arial"/>
          <w:sz w:val="22"/>
          <w:szCs w:val="22"/>
        </w:rPr>
      </w:pPr>
      <w:r w:rsidRPr="00C43DC3">
        <w:rPr>
          <w:rFonts w:ascii="Arial" w:hAnsi="Arial" w:cs="Arial"/>
          <w:sz w:val="22"/>
          <w:szCs w:val="22"/>
        </w:rPr>
        <w:t xml:space="preserve">Whilst not necessary in every case, disclosure of such mitigating circumstances may be a consideration for any relatively serious conviction likely to influence an employer’s risk and suitability assessment of the applicant. For instance, a conviction for murder is highly likely to impact on an applicant’s employment prospects. However, if the applicant has no other offences and had been driven to commit the offence following years of systematic physical and sexual abuse from a violent and controlling family member (the victim of the murder) there exists mitigating factors that may be relevant to considerations of the risk they may pose to others. Sensitive inclusion of these factors may balance the disclosure and prevent disproportionate impact on their private life and employment prospects. </w:t>
      </w:r>
    </w:p>
    <w:p w14:paraId="6EE8C859" w14:textId="77777777" w:rsidR="002D0962" w:rsidRPr="00C43DC3" w:rsidRDefault="00D86AE7">
      <w:pPr>
        <w:rPr>
          <w:rFonts w:ascii="Arial" w:hAnsi="Arial" w:cs="Arial"/>
          <w:sz w:val="22"/>
          <w:szCs w:val="22"/>
        </w:rPr>
      </w:pPr>
      <w:r w:rsidRPr="00C43DC3">
        <w:rPr>
          <w:rFonts w:ascii="Arial" w:hAnsi="Arial" w:cs="Arial"/>
          <w:b/>
          <w:sz w:val="22"/>
          <w:szCs w:val="22"/>
        </w:rPr>
        <w:t>NB</w:t>
      </w:r>
      <w:r w:rsidRPr="00C43DC3">
        <w:rPr>
          <w:rFonts w:ascii="Arial" w:hAnsi="Arial" w:cs="Arial"/>
          <w:sz w:val="22"/>
          <w:szCs w:val="22"/>
        </w:rPr>
        <w:t xml:space="preserve"> Careful consideration, however, should always be made of potential impact from identifying an applicant as being a victim of sexual or violent offences – representations are advisable as there are Human Rights considerations to be made and their wishes will need to be </w:t>
      </w:r>
      <w:proofErr w:type="gramStart"/>
      <w:r w:rsidRPr="00C43DC3">
        <w:rPr>
          <w:rFonts w:ascii="Arial" w:hAnsi="Arial" w:cs="Arial"/>
          <w:sz w:val="22"/>
          <w:szCs w:val="22"/>
        </w:rPr>
        <w:t>taken into account</w:t>
      </w:r>
      <w:proofErr w:type="gramEnd"/>
      <w:r w:rsidRPr="00C43DC3">
        <w:rPr>
          <w:rFonts w:ascii="Arial" w:hAnsi="Arial" w:cs="Arial"/>
          <w:sz w:val="22"/>
          <w:szCs w:val="22"/>
        </w:rPr>
        <w:t>.</w:t>
      </w:r>
    </w:p>
    <w:p w14:paraId="735B014E" w14:textId="77777777" w:rsidR="002D0962" w:rsidRPr="00C43DC3" w:rsidRDefault="002D0962">
      <w:pPr>
        <w:rPr>
          <w:rFonts w:ascii="Arial" w:hAnsi="Arial" w:cs="Arial"/>
          <w:sz w:val="22"/>
          <w:szCs w:val="22"/>
        </w:rPr>
      </w:pPr>
    </w:p>
    <w:p w14:paraId="054DFAA9" w14:textId="77777777" w:rsidR="002D0962" w:rsidRPr="00C43DC3" w:rsidRDefault="00D86AE7">
      <w:pPr>
        <w:pageBreakBefore/>
        <w:rPr>
          <w:rFonts w:ascii="Arial" w:hAnsi="Arial" w:cs="Arial"/>
          <w:b/>
          <w:sz w:val="22"/>
          <w:szCs w:val="22"/>
        </w:rPr>
      </w:pPr>
      <w:r w:rsidRPr="00C43DC3">
        <w:rPr>
          <w:rFonts w:ascii="Arial" w:hAnsi="Arial" w:cs="Arial"/>
          <w:b/>
          <w:sz w:val="22"/>
          <w:szCs w:val="22"/>
        </w:rPr>
        <w:lastRenderedPageBreak/>
        <w:t xml:space="preserve">Recommendation 6c </w:t>
      </w:r>
    </w:p>
    <w:p w14:paraId="1B95D979" w14:textId="77777777" w:rsidR="002D0962" w:rsidRPr="00C43DC3" w:rsidRDefault="00D86AE7">
      <w:pPr>
        <w:rPr>
          <w:rFonts w:ascii="Arial" w:hAnsi="Arial" w:cs="Arial"/>
          <w:sz w:val="22"/>
          <w:szCs w:val="22"/>
        </w:rPr>
      </w:pPr>
      <w:r w:rsidRPr="00C43DC3">
        <w:rPr>
          <w:rFonts w:ascii="Arial" w:hAnsi="Arial" w:cs="Arial"/>
          <w:bCs/>
          <w:sz w:val="22"/>
          <w:szCs w:val="22"/>
        </w:rPr>
        <w:t xml:space="preserve">Incorporated into QAF from April 2012, this recommendation from Sunita Mason’s report into the Criminal Records Regime, </w:t>
      </w:r>
      <w:r w:rsidRPr="00C43DC3">
        <w:rPr>
          <w:rFonts w:ascii="Arial" w:hAnsi="Arial" w:cs="Arial"/>
          <w:bCs/>
          <w:i/>
          <w:sz w:val="22"/>
          <w:szCs w:val="22"/>
        </w:rPr>
        <w:t xml:space="preserve">“A </w:t>
      </w:r>
      <w:proofErr w:type="gramStart"/>
      <w:r w:rsidRPr="00C43DC3">
        <w:rPr>
          <w:rFonts w:ascii="Arial" w:hAnsi="Arial" w:cs="Arial"/>
          <w:bCs/>
          <w:i/>
          <w:sz w:val="22"/>
          <w:szCs w:val="22"/>
        </w:rPr>
        <w:t>Common Sense</w:t>
      </w:r>
      <w:proofErr w:type="gramEnd"/>
      <w:r w:rsidRPr="00C43DC3">
        <w:rPr>
          <w:rFonts w:ascii="Arial" w:hAnsi="Arial" w:cs="Arial"/>
          <w:bCs/>
          <w:i/>
          <w:sz w:val="22"/>
          <w:szCs w:val="22"/>
        </w:rPr>
        <w:t xml:space="preserve"> Approach”</w:t>
      </w:r>
      <w:r w:rsidRPr="00C43DC3">
        <w:rPr>
          <w:rFonts w:ascii="Arial" w:hAnsi="Arial" w:cs="Arial"/>
          <w:bCs/>
          <w:sz w:val="22"/>
          <w:szCs w:val="22"/>
        </w:rPr>
        <w:t>, seeks to provide the applicant and employer with the reasons why you concluded that information is relevant and ought to be disclosed. Following adoption of Rec 6c, a good disclosure text includes these pertinent aspects of your reasoning, taken from your QAF audit trail.</w:t>
      </w:r>
    </w:p>
    <w:p w14:paraId="3FB83194" w14:textId="0478BE40" w:rsidR="002D0962" w:rsidRPr="00D72B53" w:rsidRDefault="00D86AE7" w:rsidP="00D72B53">
      <w:pPr>
        <w:spacing w:after="120"/>
        <w:rPr>
          <w:rFonts w:ascii="Arial" w:hAnsi="Arial" w:cs="Arial"/>
          <w:sz w:val="22"/>
          <w:szCs w:val="22"/>
        </w:rPr>
      </w:pPr>
      <w:r w:rsidRPr="00C43DC3">
        <w:rPr>
          <w:rFonts w:ascii="Arial" w:hAnsi="Arial" w:cs="Arial"/>
          <w:bCs/>
          <w:sz w:val="22"/>
          <w:szCs w:val="22"/>
        </w:rPr>
        <w:t>The 6c template* is attached at the end of this document (*revised in October 2015)</w:t>
      </w:r>
    </w:p>
    <w:p w14:paraId="3C1D96B5" w14:textId="2727487C" w:rsidR="002D0962" w:rsidRPr="00C43DC3" w:rsidRDefault="00D86AE7">
      <w:pPr>
        <w:rPr>
          <w:rFonts w:ascii="Arial" w:hAnsi="Arial" w:cs="Arial"/>
          <w:bCs/>
          <w:sz w:val="22"/>
          <w:szCs w:val="22"/>
        </w:rPr>
      </w:pPr>
      <w:r w:rsidRPr="00C43DC3">
        <w:rPr>
          <w:rFonts w:ascii="Arial" w:hAnsi="Arial" w:cs="Arial"/>
          <w:bCs/>
          <w:sz w:val="22"/>
          <w:szCs w:val="22"/>
        </w:rPr>
        <w:t>Example disclosure text:</w:t>
      </w:r>
    </w:p>
    <w:p w14:paraId="42C99E63" w14:textId="59909E46" w:rsidR="009F35F7" w:rsidRPr="005162E1" w:rsidRDefault="00EA3197" w:rsidP="009F35F7">
      <w:pPr>
        <w:rPr>
          <w:rFonts w:ascii="Arial" w:hAnsi="Arial" w:cs="Arial"/>
          <w:i/>
          <w:iCs/>
          <w:color w:val="0070C0"/>
          <w:sz w:val="22"/>
          <w:szCs w:val="22"/>
        </w:rPr>
      </w:pPr>
      <w:r w:rsidRPr="005162E1">
        <w:rPr>
          <w:rFonts w:ascii="Arial" w:hAnsi="Arial" w:cs="Arial"/>
          <w:i/>
          <w:iCs/>
          <w:color w:val="0070C0"/>
          <w:sz w:val="22"/>
          <w:szCs w:val="22"/>
        </w:rPr>
        <w:t>Wessex Police</w:t>
      </w:r>
      <w:r w:rsidR="009F35F7" w:rsidRPr="005162E1">
        <w:rPr>
          <w:rFonts w:ascii="Arial" w:hAnsi="Arial" w:cs="Arial"/>
          <w:i/>
          <w:iCs/>
          <w:color w:val="0070C0"/>
          <w:sz w:val="22"/>
          <w:szCs w:val="22"/>
        </w:rPr>
        <w:t xml:space="preserve"> holds the following information which is believed to be relevant to the application of APPLICANT</w:t>
      </w:r>
      <w:r w:rsidR="005162E1" w:rsidRPr="005162E1">
        <w:rPr>
          <w:rFonts w:ascii="Arial" w:hAnsi="Arial" w:cs="Arial"/>
          <w:i/>
          <w:iCs/>
          <w:color w:val="0070C0"/>
          <w:sz w:val="22"/>
          <w:szCs w:val="22"/>
        </w:rPr>
        <w:t>/DOB</w:t>
      </w:r>
      <w:r w:rsidR="009F35F7" w:rsidRPr="005162E1">
        <w:rPr>
          <w:rFonts w:ascii="Arial" w:hAnsi="Arial" w:cs="Arial"/>
          <w:i/>
          <w:iCs/>
          <w:color w:val="0070C0"/>
          <w:sz w:val="22"/>
          <w:szCs w:val="22"/>
        </w:rPr>
        <w:t>, for Health Care Assistant within the child and adult workforces.</w:t>
      </w:r>
    </w:p>
    <w:p w14:paraId="3DED7D13" w14:textId="6841DB01"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 xml:space="preserve">The information held by police is that on 28th June 2019 APPLICANT was arrested on suspicion of theft. Whilst in a position of trust as a carer for </w:t>
      </w:r>
      <w:r w:rsidR="00EA3197" w:rsidRPr="005162E1">
        <w:rPr>
          <w:rFonts w:ascii="Arial" w:hAnsi="Arial" w:cs="Arial"/>
          <w:i/>
          <w:iCs/>
          <w:color w:val="0070C0"/>
          <w:sz w:val="22"/>
          <w:szCs w:val="22"/>
        </w:rPr>
        <w:t>ABC Care Company</w:t>
      </w:r>
      <w:r w:rsidRPr="005162E1">
        <w:rPr>
          <w:rFonts w:ascii="Arial" w:hAnsi="Arial" w:cs="Arial"/>
          <w:i/>
          <w:iCs/>
          <w:color w:val="0070C0"/>
          <w:sz w:val="22"/>
          <w:szCs w:val="22"/>
        </w:rPr>
        <w:t xml:space="preserve">, it is alleged that between 27th April 2019 and 9th June 2019, without permission, he made a total of </w:t>
      </w:r>
      <w:proofErr w:type="gramStart"/>
      <w:r w:rsidRPr="005162E1">
        <w:rPr>
          <w:rFonts w:ascii="Arial" w:hAnsi="Arial" w:cs="Arial"/>
          <w:i/>
          <w:iCs/>
          <w:color w:val="0070C0"/>
          <w:sz w:val="22"/>
          <w:szCs w:val="22"/>
        </w:rPr>
        <w:t>twenty</w:t>
      </w:r>
      <w:r w:rsidR="00EA3197" w:rsidRPr="005162E1">
        <w:rPr>
          <w:rFonts w:ascii="Arial" w:hAnsi="Arial" w:cs="Arial"/>
          <w:i/>
          <w:iCs/>
          <w:color w:val="0070C0"/>
          <w:sz w:val="22"/>
          <w:szCs w:val="22"/>
        </w:rPr>
        <w:t>(</w:t>
      </w:r>
      <w:proofErr w:type="gramEnd"/>
      <w:r w:rsidR="00EA3197" w:rsidRPr="005162E1">
        <w:rPr>
          <w:rFonts w:ascii="Arial" w:hAnsi="Arial" w:cs="Arial"/>
          <w:i/>
          <w:iCs/>
          <w:color w:val="0070C0"/>
          <w:sz w:val="22"/>
          <w:szCs w:val="22"/>
        </w:rPr>
        <w:t>20)</w:t>
      </w:r>
      <w:r w:rsidRPr="005162E1">
        <w:rPr>
          <w:rFonts w:ascii="Arial" w:hAnsi="Arial" w:cs="Arial"/>
          <w:i/>
          <w:iCs/>
          <w:color w:val="0070C0"/>
          <w:sz w:val="22"/>
          <w:szCs w:val="22"/>
        </w:rPr>
        <w:t xml:space="preserve"> cash withdrawals from a ninety-four year old female service user’s bank account, totalling £5,650.95. The service user was vulnerable due to being </w:t>
      </w:r>
      <w:r w:rsidR="004B0650" w:rsidRPr="005162E1">
        <w:rPr>
          <w:rFonts w:ascii="Arial" w:hAnsi="Arial" w:cs="Arial"/>
          <w:i/>
          <w:iCs/>
          <w:color w:val="0070C0"/>
          <w:sz w:val="22"/>
          <w:szCs w:val="22"/>
        </w:rPr>
        <w:t xml:space="preserve">partially </w:t>
      </w:r>
      <w:r w:rsidRPr="005162E1">
        <w:rPr>
          <w:rFonts w:ascii="Arial" w:hAnsi="Arial" w:cs="Arial"/>
          <w:i/>
          <w:iCs/>
          <w:color w:val="0070C0"/>
          <w:sz w:val="22"/>
          <w:szCs w:val="22"/>
        </w:rPr>
        <w:t xml:space="preserve">sighted and </w:t>
      </w:r>
      <w:r w:rsidR="004B0650" w:rsidRPr="005162E1">
        <w:rPr>
          <w:rFonts w:ascii="Arial" w:hAnsi="Arial" w:cs="Arial"/>
          <w:i/>
          <w:iCs/>
          <w:color w:val="0070C0"/>
          <w:sz w:val="22"/>
          <w:szCs w:val="22"/>
        </w:rPr>
        <w:t>in the early stages</w:t>
      </w:r>
      <w:r w:rsidRPr="005162E1">
        <w:rPr>
          <w:rFonts w:ascii="Arial" w:hAnsi="Arial" w:cs="Arial"/>
          <w:i/>
          <w:iCs/>
          <w:color w:val="0070C0"/>
          <w:sz w:val="22"/>
          <w:szCs w:val="22"/>
        </w:rPr>
        <w:t xml:space="preserve"> of dementia.</w:t>
      </w:r>
    </w:p>
    <w:p w14:paraId="7C2018A8" w14:textId="2ED5AB78"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 xml:space="preserve">In police interview APPLICANT denied the allegations. He stated that the service user had asked him to provide extra care independently from </w:t>
      </w:r>
      <w:r w:rsidR="00EA3197" w:rsidRPr="005162E1">
        <w:rPr>
          <w:rFonts w:ascii="Arial" w:hAnsi="Arial" w:cs="Arial"/>
          <w:i/>
          <w:iCs/>
          <w:color w:val="0070C0"/>
          <w:sz w:val="22"/>
          <w:szCs w:val="22"/>
        </w:rPr>
        <w:t>ABC Care Company</w:t>
      </w:r>
      <w:r w:rsidRPr="005162E1">
        <w:rPr>
          <w:rFonts w:ascii="Arial" w:hAnsi="Arial" w:cs="Arial"/>
          <w:i/>
          <w:iCs/>
          <w:color w:val="0070C0"/>
          <w:sz w:val="22"/>
          <w:szCs w:val="22"/>
        </w:rPr>
        <w:t>. He said that an agreement was made for her to pay him £1,600 per month, and that she would give him her bank card so that he could withdraw the money to pay himself.</w:t>
      </w:r>
    </w:p>
    <w:p w14:paraId="324AB802" w14:textId="2BCD77E8"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 xml:space="preserve">On 9th September 2019 APPLICANT was voluntarily interviewed by police in relation to further allegations of theft. Whilst in a position of trust as a carer for </w:t>
      </w:r>
      <w:r w:rsidR="00EA3197" w:rsidRPr="005162E1">
        <w:rPr>
          <w:rFonts w:ascii="Arial" w:hAnsi="Arial" w:cs="Arial"/>
          <w:i/>
          <w:iCs/>
          <w:color w:val="0070C0"/>
          <w:sz w:val="22"/>
          <w:szCs w:val="22"/>
        </w:rPr>
        <w:t>ABC Care Company</w:t>
      </w:r>
      <w:r w:rsidRPr="005162E1">
        <w:rPr>
          <w:rFonts w:ascii="Arial" w:hAnsi="Arial" w:cs="Arial"/>
          <w:i/>
          <w:iCs/>
          <w:color w:val="0070C0"/>
          <w:sz w:val="22"/>
          <w:szCs w:val="22"/>
        </w:rPr>
        <w:t xml:space="preserve">, it is alleged that between 3rd May 2019 and 3rd June 2019, without permission, he made a total of eight cashpoint withdrawals, and one branch withdrawal from a </w:t>
      </w:r>
      <w:proofErr w:type="gramStart"/>
      <w:r w:rsidRPr="005162E1">
        <w:rPr>
          <w:rFonts w:ascii="Arial" w:hAnsi="Arial" w:cs="Arial"/>
          <w:i/>
          <w:iCs/>
          <w:color w:val="0070C0"/>
          <w:sz w:val="22"/>
          <w:szCs w:val="22"/>
        </w:rPr>
        <w:t>ninety-one year-old</w:t>
      </w:r>
      <w:proofErr w:type="gramEnd"/>
      <w:r w:rsidRPr="005162E1">
        <w:rPr>
          <w:rFonts w:ascii="Arial" w:hAnsi="Arial" w:cs="Arial"/>
          <w:i/>
          <w:iCs/>
          <w:color w:val="0070C0"/>
          <w:sz w:val="22"/>
          <w:szCs w:val="22"/>
        </w:rPr>
        <w:t xml:space="preserve"> female service user’s account, totalling £2,500. The service user was vulnerable due to having dementia.</w:t>
      </w:r>
    </w:p>
    <w:p w14:paraId="51888CEA" w14:textId="77777777"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During the interview, APPLICANT denied the allegations, stating that he has never used the service user’s bank card</w:t>
      </w:r>
    </w:p>
    <w:p w14:paraId="62A0A4F2" w14:textId="77777777"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On 23rd November 2020, APPLICANT was charged with:</w:t>
      </w:r>
    </w:p>
    <w:p w14:paraId="3001D70E" w14:textId="77777777"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 xml:space="preserve">• 2 x Theft from person (one relating to each service user) </w:t>
      </w:r>
    </w:p>
    <w:p w14:paraId="1DD3CD7B" w14:textId="29148F78"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 3 x Fraud by abuse of position (one relating to each service user, and one relating to A</w:t>
      </w:r>
      <w:r w:rsidR="00EA3197" w:rsidRPr="005162E1">
        <w:rPr>
          <w:rFonts w:ascii="Arial" w:hAnsi="Arial" w:cs="Arial"/>
          <w:i/>
          <w:iCs/>
          <w:color w:val="0070C0"/>
          <w:sz w:val="22"/>
          <w:szCs w:val="22"/>
        </w:rPr>
        <w:t>BC</w:t>
      </w:r>
      <w:r w:rsidRPr="005162E1">
        <w:rPr>
          <w:rFonts w:ascii="Arial" w:hAnsi="Arial" w:cs="Arial"/>
          <w:i/>
          <w:iCs/>
          <w:color w:val="0070C0"/>
          <w:sz w:val="22"/>
          <w:szCs w:val="22"/>
        </w:rPr>
        <w:t xml:space="preserve"> </w:t>
      </w:r>
      <w:r w:rsidR="00EA3197" w:rsidRPr="005162E1">
        <w:rPr>
          <w:rFonts w:ascii="Arial" w:hAnsi="Arial" w:cs="Arial"/>
          <w:i/>
          <w:iCs/>
          <w:color w:val="0070C0"/>
          <w:sz w:val="22"/>
          <w:szCs w:val="22"/>
        </w:rPr>
        <w:t>C</w:t>
      </w:r>
      <w:r w:rsidRPr="005162E1">
        <w:rPr>
          <w:rFonts w:ascii="Arial" w:hAnsi="Arial" w:cs="Arial"/>
          <w:i/>
          <w:iCs/>
          <w:color w:val="0070C0"/>
          <w:sz w:val="22"/>
          <w:szCs w:val="22"/>
        </w:rPr>
        <w:t xml:space="preserve">are </w:t>
      </w:r>
      <w:r w:rsidR="00EA3197" w:rsidRPr="005162E1">
        <w:rPr>
          <w:rFonts w:ascii="Arial" w:hAnsi="Arial" w:cs="Arial"/>
          <w:i/>
          <w:iCs/>
          <w:color w:val="0070C0"/>
          <w:sz w:val="22"/>
          <w:szCs w:val="22"/>
        </w:rPr>
        <w:t>C</w:t>
      </w:r>
      <w:r w:rsidRPr="005162E1">
        <w:rPr>
          <w:rFonts w:ascii="Arial" w:hAnsi="Arial" w:cs="Arial"/>
          <w:i/>
          <w:iCs/>
          <w:color w:val="0070C0"/>
          <w:sz w:val="22"/>
          <w:szCs w:val="22"/>
        </w:rPr>
        <w:t>ompany).</w:t>
      </w:r>
    </w:p>
    <w:p w14:paraId="774671DF" w14:textId="7B1A761F" w:rsidR="009F35F7" w:rsidRPr="005162E1" w:rsidRDefault="00FB779C" w:rsidP="009F35F7">
      <w:pPr>
        <w:rPr>
          <w:rFonts w:ascii="Arial" w:hAnsi="Arial" w:cs="Arial"/>
          <w:i/>
          <w:iCs/>
          <w:color w:val="0070C0"/>
          <w:sz w:val="22"/>
          <w:szCs w:val="22"/>
        </w:rPr>
      </w:pPr>
      <w:r w:rsidRPr="005162E1">
        <w:rPr>
          <w:rFonts w:ascii="Arial" w:hAnsi="Arial" w:cs="Arial"/>
          <w:i/>
          <w:iCs/>
          <w:color w:val="0070C0"/>
          <w:sz w:val="22"/>
          <w:szCs w:val="22"/>
        </w:rPr>
        <w:t>APPLICANT appeared in Bristol County Court on 20</w:t>
      </w:r>
      <w:r w:rsidRPr="005162E1">
        <w:rPr>
          <w:rFonts w:ascii="Arial" w:hAnsi="Arial" w:cs="Arial"/>
          <w:i/>
          <w:iCs/>
          <w:color w:val="0070C0"/>
          <w:sz w:val="22"/>
          <w:szCs w:val="22"/>
          <w:vertAlign w:val="superscript"/>
        </w:rPr>
        <w:t>th</w:t>
      </w:r>
      <w:r w:rsidRPr="005162E1">
        <w:rPr>
          <w:rFonts w:ascii="Arial" w:hAnsi="Arial" w:cs="Arial"/>
          <w:i/>
          <w:iCs/>
          <w:color w:val="0070C0"/>
          <w:sz w:val="22"/>
          <w:szCs w:val="22"/>
        </w:rPr>
        <w:t xml:space="preserve"> Jan 202</w:t>
      </w:r>
      <w:r w:rsidR="00B02AEA">
        <w:rPr>
          <w:rFonts w:ascii="Arial" w:hAnsi="Arial" w:cs="Arial"/>
          <w:i/>
          <w:iCs/>
          <w:color w:val="0070C0"/>
          <w:sz w:val="22"/>
          <w:szCs w:val="22"/>
        </w:rPr>
        <w:t>1</w:t>
      </w:r>
      <w:r w:rsidRPr="005162E1">
        <w:rPr>
          <w:rFonts w:ascii="Arial" w:hAnsi="Arial" w:cs="Arial"/>
          <w:i/>
          <w:iCs/>
          <w:color w:val="0070C0"/>
          <w:sz w:val="22"/>
          <w:szCs w:val="22"/>
        </w:rPr>
        <w:t xml:space="preserve"> and was found not guilty by jury. </w:t>
      </w:r>
      <w:r w:rsidR="009D28B7" w:rsidRPr="005162E1">
        <w:rPr>
          <w:rFonts w:ascii="Arial" w:hAnsi="Arial" w:cs="Arial"/>
          <w:i/>
          <w:iCs/>
          <w:color w:val="0070C0"/>
          <w:sz w:val="22"/>
          <w:szCs w:val="22"/>
        </w:rPr>
        <w:t>The APPLICANT was subsequently dismissed by ABC Care Company due to gross misconduct in relation to procedural breaches in the treatment of service user’s financial affairs.</w:t>
      </w:r>
    </w:p>
    <w:p w14:paraId="571975EF" w14:textId="2549AA30"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 xml:space="preserve">After careful consideration, we conclude that this information is relevant and ought to be disclosed to an employer, in this instance, because: APPLICANT is applying to work </w:t>
      </w:r>
      <w:r w:rsidRPr="005162E1">
        <w:rPr>
          <w:rFonts w:ascii="Arial" w:hAnsi="Arial" w:cs="Arial"/>
          <w:i/>
          <w:iCs/>
          <w:color w:val="0070C0"/>
          <w:sz w:val="22"/>
          <w:szCs w:val="22"/>
        </w:rPr>
        <w:lastRenderedPageBreak/>
        <w:t>within the child and adult workforces</w:t>
      </w:r>
      <w:r w:rsidR="00892E13" w:rsidRPr="005162E1">
        <w:rPr>
          <w:rFonts w:ascii="Arial" w:hAnsi="Arial" w:cs="Arial"/>
          <w:i/>
          <w:iCs/>
          <w:color w:val="0070C0"/>
          <w:sz w:val="22"/>
          <w:szCs w:val="22"/>
        </w:rPr>
        <w:t xml:space="preserve"> and the allegations relate to theft in the workplace and the APPLICANT was dismissed for gross misconduct in relation to professional standards.</w:t>
      </w:r>
    </w:p>
    <w:p w14:paraId="2FFD7874" w14:textId="77777777" w:rsidR="009F35F7" w:rsidRPr="005162E1" w:rsidRDefault="009F35F7" w:rsidP="009F35F7">
      <w:pPr>
        <w:rPr>
          <w:rFonts w:ascii="Arial" w:hAnsi="Arial" w:cs="Arial"/>
          <w:i/>
          <w:iCs/>
          <w:color w:val="0070C0"/>
          <w:sz w:val="22"/>
          <w:szCs w:val="22"/>
        </w:rPr>
      </w:pPr>
      <w:r w:rsidRPr="005162E1">
        <w:rPr>
          <w:rFonts w:ascii="Arial" w:hAnsi="Arial" w:cs="Arial"/>
          <w:i/>
          <w:iCs/>
          <w:color w:val="0070C0"/>
          <w:sz w:val="22"/>
          <w:szCs w:val="22"/>
        </w:rPr>
        <w:t>The interference with the human rights of those concerned has been considered and it has been determined that, in this instance, disclosure is proportionate and necessary.</w:t>
      </w:r>
    </w:p>
    <w:p w14:paraId="2A02D627" w14:textId="77777777" w:rsidR="009F35F7" w:rsidRPr="00C43DC3" w:rsidRDefault="009F35F7" w:rsidP="009F35F7">
      <w:pPr>
        <w:rPr>
          <w:rFonts w:ascii="Arial" w:hAnsi="Arial" w:cs="Arial"/>
          <w:sz w:val="22"/>
          <w:szCs w:val="22"/>
        </w:rPr>
      </w:pPr>
    </w:p>
    <w:p w14:paraId="49A8531E" w14:textId="77777777" w:rsidR="002D0962" w:rsidRPr="00C43DC3" w:rsidRDefault="002D0962">
      <w:pPr>
        <w:rPr>
          <w:rFonts w:ascii="Arial" w:hAnsi="Arial" w:cs="Arial"/>
          <w:sz w:val="22"/>
          <w:szCs w:val="22"/>
        </w:rPr>
      </w:pPr>
    </w:p>
    <w:p w14:paraId="5989946B" w14:textId="77777777" w:rsidR="002D0962" w:rsidRPr="00C43DC3" w:rsidRDefault="002D0962">
      <w:pPr>
        <w:rPr>
          <w:rFonts w:ascii="Arial" w:hAnsi="Arial" w:cs="Arial"/>
          <w:i/>
          <w:sz w:val="22"/>
          <w:szCs w:val="22"/>
        </w:rPr>
      </w:pPr>
    </w:p>
    <w:p w14:paraId="0E0FA3A4" w14:textId="77777777" w:rsidR="002D0962" w:rsidRPr="00C43DC3" w:rsidRDefault="00D86AE7">
      <w:pPr>
        <w:pageBreakBefore/>
        <w:rPr>
          <w:rFonts w:ascii="Arial" w:hAnsi="Arial" w:cs="Arial"/>
          <w:sz w:val="22"/>
          <w:szCs w:val="22"/>
        </w:rPr>
      </w:pPr>
      <w:r w:rsidRPr="00C43DC3">
        <w:rPr>
          <w:rFonts w:ascii="Arial" w:hAnsi="Arial" w:cs="Arial"/>
          <w:b/>
          <w:sz w:val="22"/>
          <w:szCs w:val="22"/>
        </w:rPr>
        <w:lastRenderedPageBreak/>
        <w:t xml:space="preserve"> </w:t>
      </w:r>
    </w:p>
    <w:p w14:paraId="09058B18" w14:textId="77777777" w:rsidR="002D0962" w:rsidRPr="00C43DC3" w:rsidRDefault="00D86AE7">
      <w:pPr>
        <w:ind w:left="-709"/>
        <w:rPr>
          <w:rFonts w:ascii="Arial" w:hAnsi="Arial" w:cs="Arial"/>
          <w:b/>
          <w:sz w:val="22"/>
          <w:szCs w:val="22"/>
        </w:rPr>
      </w:pPr>
      <w:r w:rsidRPr="00C43DC3">
        <w:rPr>
          <w:rFonts w:ascii="Arial" w:hAnsi="Arial" w:cs="Arial"/>
          <w:b/>
          <w:sz w:val="22"/>
          <w:szCs w:val="22"/>
        </w:rPr>
        <w:t>Appendix A (GD5)</w:t>
      </w:r>
    </w:p>
    <w:p w14:paraId="34B5DA42" w14:textId="77777777" w:rsidR="002D0962" w:rsidRPr="00C43DC3" w:rsidRDefault="00D86AE7">
      <w:pPr>
        <w:spacing w:before="120"/>
        <w:ind w:left="-720" w:right="-539"/>
        <w:rPr>
          <w:rFonts w:ascii="Arial" w:hAnsi="Arial" w:cs="Arial"/>
          <w:b/>
          <w:sz w:val="22"/>
          <w:szCs w:val="22"/>
        </w:rPr>
      </w:pPr>
      <w:r w:rsidRPr="00C43DC3">
        <w:rPr>
          <w:rFonts w:ascii="Arial" w:hAnsi="Arial" w:cs="Arial"/>
          <w:b/>
          <w:sz w:val="22"/>
          <w:szCs w:val="22"/>
        </w:rPr>
        <w:t>Process for addressing Recommendation 6c of the Criminal Records Regime Review Report:</w:t>
      </w:r>
    </w:p>
    <w:p w14:paraId="3F82D4D7" w14:textId="77777777" w:rsidR="002D0962" w:rsidRPr="00C43DC3" w:rsidRDefault="002D0962">
      <w:pPr>
        <w:ind w:left="-720" w:right="-537"/>
        <w:rPr>
          <w:rFonts w:ascii="Arial" w:hAnsi="Arial" w:cs="Arial"/>
          <w:b/>
          <w:sz w:val="22"/>
          <w:szCs w:val="22"/>
        </w:rPr>
      </w:pPr>
    </w:p>
    <w:p w14:paraId="192C2528" w14:textId="77777777" w:rsidR="002D0962" w:rsidRPr="00C43DC3" w:rsidRDefault="00D86AE7">
      <w:pPr>
        <w:ind w:left="-720" w:right="-537"/>
        <w:rPr>
          <w:rFonts w:ascii="Arial" w:hAnsi="Arial" w:cs="Arial"/>
          <w:sz w:val="22"/>
          <w:szCs w:val="22"/>
        </w:rPr>
      </w:pPr>
      <w:r w:rsidRPr="00C43DC3">
        <w:rPr>
          <w:rFonts w:ascii="Arial" w:hAnsi="Arial" w:cs="Arial"/>
          <w:b/>
          <w:sz w:val="22"/>
          <w:szCs w:val="22"/>
        </w:rPr>
        <w:t>Recommendation 6C</w:t>
      </w:r>
      <w:r w:rsidRPr="00C43DC3">
        <w:rPr>
          <w:rFonts w:ascii="Arial" w:hAnsi="Arial" w:cs="Arial"/>
          <w:sz w:val="22"/>
          <w:szCs w:val="22"/>
        </w:rPr>
        <w:t xml:space="preserve"> – “</w:t>
      </w:r>
      <w:r w:rsidRPr="00C43DC3">
        <w:rPr>
          <w:rFonts w:ascii="Arial" w:hAnsi="Arial" w:cs="Arial"/>
          <w:i/>
          <w:sz w:val="22"/>
          <w:szCs w:val="22"/>
        </w:rPr>
        <w:t>I recommend the development and use of a common template to ensure that a consistent level of information is disclosed to the individual with clearly set out reasons for that decision.”</w:t>
      </w:r>
    </w:p>
    <w:p w14:paraId="4D9A3C55" w14:textId="77777777" w:rsidR="002D0962" w:rsidRPr="00C43DC3" w:rsidRDefault="002D0962">
      <w:pPr>
        <w:ind w:left="-720" w:right="-537"/>
        <w:rPr>
          <w:rFonts w:ascii="Arial" w:hAnsi="Arial" w:cs="Arial"/>
          <w:sz w:val="22"/>
          <w:szCs w:val="22"/>
        </w:rPr>
      </w:pPr>
    </w:p>
    <w:p w14:paraId="310969B0" w14:textId="77777777" w:rsidR="002D0962" w:rsidRPr="00C43DC3" w:rsidRDefault="00D86AE7">
      <w:pPr>
        <w:spacing w:after="120"/>
        <w:ind w:left="-709" w:right="-510"/>
        <w:rPr>
          <w:rFonts w:ascii="Arial" w:hAnsi="Arial" w:cs="Arial"/>
          <w:sz w:val="22"/>
          <w:szCs w:val="22"/>
        </w:rPr>
      </w:pPr>
      <w:r w:rsidRPr="00C43DC3">
        <w:rPr>
          <w:rFonts w:ascii="Arial" w:hAnsi="Arial" w:cs="Arial"/>
          <w:sz w:val="22"/>
          <w:szCs w:val="22"/>
        </w:rPr>
        <w:t xml:space="preserve">The 6c template format seeks to standardise the presentation of information and ensure a consistent level of detail, sufficient to inform the reader of the reasons/need for disclosure and the extent of associated risks. </w:t>
      </w:r>
    </w:p>
    <w:p w14:paraId="5128527D" w14:textId="77777777" w:rsidR="002D0962" w:rsidRPr="00C43DC3" w:rsidRDefault="00D86AE7">
      <w:pPr>
        <w:spacing w:after="120"/>
        <w:ind w:left="-709" w:right="-510"/>
        <w:rPr>
          <w:rFonts w:ascii="Arial" w:hAnsi="Arial" w:cs="Arial"/>
          <w:sz w:val="22"/>
          <w:szCs w:val="22"/>
        </w:rPr>
      </w:pPr>
      <w:r w:rsidRPr="00C43DC3">
        <w:rPr>
          <w:rFonts w:ascii="Arial" w:hAnsi="Arial" w:cs="Arial"/>
          <w:sz w:val="22"/>
          <w:szCs w:val="22"/>
        </w:rPr>
        <w:t xml:space="preserve">A good 6c text needs to leave the reader in no doubt as to why disclosure was necessary - it should provide the reader with an understanding of the reasoning that led to your decision to disclose; reasoning that may be challenged. </w:t>
      </w:r>
    </w:p>
    <w:p w14:paraId="12F15F2D" w14:textId="77777777" w:rsidR="002D0962" w:rsidRPr="00C43DC3" w:rsidRDefault="00D86AE7">
      <w:pPr>
        <w:spacing w:after="120"/>
        <w:ind w:left="-709" w:right="-510"/>
        <w:rPr>
          <w:rFonts w:ascii="Arial" w:hAnsi="Arial" w:cs="Arial"/>
          <w:sz w:val="22"/>
          <w:szCs w:val="22"/>
        </w:rPr>
      </w:pPr>
      <w:r w:rsidRPr="00C43DC3">
        <w:rPr>
          <w:rFonts w:ascii="Arial" w:hAnsi="Arial" w:cs="Arial"/>
          <w:sz w:val="22"/>
          <w:szCs w:val="22"/>
        </w:rPr>
        <w:t>You do not need to disclose your entire thought process, only key elements.</w:t>
      </w:r>
    </w:p>
    <w:p w14:paraId="45C1C7A6" w14:textId="14D0C0F1" w:rsidR="002D0962" w:rsidRPr="00C43DC3" w:rsidRDefault="00D86AE7" w:rsidP="00D72B53">
      <w:pPr>
        <w:ind w:left="-720" w:right="-537"/>
        <w:rPr>
          <w:rFonts w:ascii="Arial" w:hAnsi="Arial" w:cs="Arial"/>
          <w:sz w:val="22"/>
          <w:szCs w:val="22"/>
        </w:rPr>
      </w:pPr>
      <w:r w:rsidRPr="00C43DC3">
        <w:rPr>
          <w:rFonts w:ascii="Arial" w:hAnsi="Arial" w:cs="Arial"/>
          <w:sz w:val="22"/>
          <w:szCs w:val="22"/>
        </w:rPr>
        <w:t>There are always exceptional cases that will prove challenging when attempting to fit them within the template structure. If you are struggling with such a case, please use your discretion and apply common sense – make reasonable deviations but stay true to the over-arching aim of the template.</w:t>
      </w:r>
    </w:p>
    <w:p w14:paraId="3614FA94" w14:textId="77777777" w:rsidR="002D0962" w:rsidRPr="00C43DC3" w:rsidRDefault="00D86AE7">
      <w:pPr>
        <w:ind w:left="-720" w:right="-537"/>
        <w:rPr>
          <w:rFonts w:ascii="Arial" w:hAnsi="Arial" w:cs="Arial"/>
          <w:b/>
          <w:sz w:val="22"/>
          <w:szCs w:val="22"/>
        </w:rPr>
      </w:pPr>
      <w:r w:rsidRPr="00C43DC3">
        <w:rPr>
          <w:rFonts w:ascii="Arial" w:hAnsi="Arial" w:cs="Arial"/>
          <w:b/>
          <w:sz w:val="22"/>
          <w:szCs w:val="22"/>
        </w:rPr>
        <w:t>Use of the template</w:t>
      </w:r>
    </w:p>
    <w:p w14:paraId="5DDDE059" w14:textId="2E989F6E" w:rsidR="002D0962" w:rsidRPr="00C43DC3" w:rsidRDefault="00D86AE7">
      <w:pPr>
        <w:ind w:left="-720" w:right="-537"/>
        <w:rPr>
          <w:rFonts w:ascii="Arial" w:hAnsi="Arial" w:cs="Arial"/>
          <w:sz w:val="22"/>
          <w:szCs w:val="22"/>
        </w:rPr>
      </w:pPr>
      <w:r w:rsidRPr="00C43DC3">
        <w:rPr>
          <w:rFonts w:ascii="Arial" w:hAnsi="Arial" w:cs="Arial"/>
          <w:sz w:val="22"/>
          <w:szCs w:val="22"/>
        </w:rPr>
        <w:t xml:space="preserve">After first applying QAF to your information, the disclosure text should be </w:t>
      </w:r>
      <w:r w:rsidR="00374A29" w:rsidRPr="00C43DC3">
        <w:rPr>
          <w:rFonts w:ascii="Arial" w:hAnsi="Arial" w:cs="Arial"/>
          <w:sz w:val="22"/>
          <w:szCs w:val="22"/>
        </w:rPr>
        <w:t>set out</w:t>
      </w:r>
      <w:r w:rsidRPr="00C43DC3">
        <w:rPr>
          <w:rFonts w:ascii="Arial" w:hAnsi="Arial" w:cs="Arial"/>
          <w:sz w:val="22"/>
          <w:szCs w:val="22"/>
        </w:rPr>
        <w:t xml:space="preserve"> as follows for each person who is the subject of the information being disclosed:</w:t>
      </w:r>
    </w:p>
    <w:p w14:paraId="23F49558" w14:textId="77777777" w:rsidR="002D0962" w:rsidRPr="00C43DC3" w:rsidRDefault="002D0962">
      <w:pPr>
        <w:ind w:left="-720" w:right="-537"/>
        <w:rPr>
          <w:rFonts w:ascii="Arial" w:hAnsi="Arial" w:cs="Arial"/>
          <w:b/>
          <w:sz w:val="22"/>
          <w:szCs w:val="22"/>
        </w:rPr>
      </w:pPr>
    </w:p>
    <w:p w14:paraId="791210BB" w14:textId="77777777" w:rsidR="002D0962" w:rsidRPr="00C43DC3" w:rsidRDefault="00D86AE7">
      <w:pPr>
        <w:ind w:left="-720" w:right="-537"/>
        <w:rPr>
          <w:rFonts w:ascii="Arial" w:hAnsi="Arial" w:cs="Arial"/>
          <w:b/>
          <w:sz w:val="22"/>
          <w:szCs w:val="22"/>
        </w:rPr>
      </w:pPr>
      <w:r w:rsidRPr="00C43DC3">
        <w:rPr>
          <w:rFonts w:ascii="Arial" w:hAnsi="Arial" w:cs="Arial"/>
          <w:b/>
          <w:sz w:val="22"/>
          <w:szCs w:val="22"/>
        </w:rPr>
        <w:t xml:space="preserve">1) Opening – Identification </w:t>
      </w:r>
    </w:p>
    <w:p w14:paraId="4518C5E0"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Identify (name) the police force / law enforcement agency making the disclosure</w:t>
      </w:r>
    </w:p>
    <w:p w14:paraId="626C0A99"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 xml:space="preserve">Identify (name, </w:t>
      </w:r>
      <w:proofErr w:type="spellStart"/>
      <w:r w:rsidRPr="00C43DC3">
        <w:rPr>
          <w:rFonts w:ascii="Arial" w:hAnsi="Arial" w:cs="Arial"/>
          <w:sz w:val="22"/>
          <w:szCs w:val="22"/>
        </w:rPr>
        <w:t>DoB</w:t>
      </w:r>
      <w:proofErr w:type="spellEnd"/>
      <w:r w:rsidRPr="00C43DC3">
        <w:rPr>
          <w:rFonts w:ascii="Arial" w:hAnsi="Arial" w:cs="Arial"/>
          <w:sz w:val="22"/>
          <w:szCs w:val="22"/>
        </w:rPr>
        <w:t xml:space="preserve">) workforce / post applied for (to clearly link the correct disclosure to the correct application) </w:t>
      </w:r>
      <w:r w:rsidRPr="00C43DC3">
        <w:rPr>
          <w:rFonts w:ascii="Arial" w:hAnsi="Arial" w:cs="Arial"/>
          <w:b/>
          <w:sz w:val="22"/>
          <w:szCs w:val="22"/>
        </w:rPr>
        <w:t>and/or</w:t>
      </w:r>
    </w:p>
    <w:p w14:paraId="65DF82D2"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 xml:space="preserve">Identify (name </w:t>
      </w:r>
      <w:proofErr w:type="spellStart"/>
      <w:r w:rsidRPr="00C43DC3">
        <w:rPr>
          <w:rFonts w:ascii="Arial" w:hAnsi="Arial" w:cs="Arial"/>
          <w:sz w:val="22"/>
          <w:szCs w:val="22"/>
        </w:rPr>
        <w:t>DoB</w:t>
      </w:r>
      <w:proofErr w:type="spellEnd"/>
      <w:r w:rsidRPr="00C43DC3">
        <w:rPr>
          <w:rFonts w:ascii="Arial" w:hAnsi="Arial" w:cs="Arial"/>
          <w:sz w:val="22"/>
          <w:szCs w:val="22"/>
        </w:rPr>
        <w:t>) the subject(s) of the disclosure (the individuals who present a risk); if they are a 3</w:t>
      </w:r>
      <w:r w:rsidRPr="00C43DC3">
        <w:rPr>
          <w:rFonts w:ascii="Arial" w:hAnsi="Arial" w:cs="Arial"/>
          <w:sz w:val="22"/>
          <w:szCs w:val="22"/>
          <w:vertAlign w:val="superscript"/>
        </w:rPr>
        <w:t>rd</w:t>
      </w:r>
      <w:r w:rsidRPr="00C43DC3">
        <w:rPr>
          <w:rFonts w:ascii="Arial" w:hAnsi="Arial" w:cs="Arial"/>
          <w:sz w:val="22"/>
          <w:szCs w:val="22"/>
        </w:rPr>
        <w:t xml:space="preserve"> Party to the applicant, clearly state their relationship to the applicant (</w:t>
      </w:r>
      <w:r w:rsidRPr="00C43DC3">
        <w:rPr>
          <w:rFonts w:ascii="Arial" w:hAnsi="Arial" w:cs="Arial"/>
          <w:b/>
          <w:sz w:val="22"/>
          <w:szCs w:val="22"/>
        </w:rPr>
        <w:t>MP7a Box 5</w:t>
      </w:r>
      <w:r w:rsidRPr="00C43DC3">
        <w:rPr>
          <w:rFonts w:ascii="Arial" w:hAnsi="Arial" w:cs="Arial"/>
          <w:sz w:val="22"/>
          <w:szCs w:val="22"/>
        </w:rPr>
        <w:t>).</w:t>
      </w:r>
    </w:p>
    <w:p w14:paraId="4AAA9A10" w14:textId="77777777" w:rsidR="002D0962" w:rsidRPr="00C43DC3" w:rsidRDefault="002D0962">
      <w:pPr>
        <w:ind w:left="-720" w:right="-537"/>
        <w:rPr>
          <w:rFonts w:ascii="Arial" w:hAnsi="Arial" w:cs="Arial"/>
          <w:sz w:val="22"/>
          <w:szCs w:val="22"/>
        </w:rPr>
      </w:pPr>
    </w:p>
    <w:p w14:paraId="0DE5479C" w14:textId="77777777" w:rsidR="002D0962" w:rsidRPr="00C43DC3" w:rsidRDefault="00D86AE7">
      <w:pPr>
        <w:ind w:left="-720" w:right="-537"/>
        <w:rPr>
          <w:rFonts w:ascii="Arial" w:hAnsi="Arial" w:cs="Arial"/>
          <w:sz w:val="22"/>
          <w:szCs w:val="22"/>
        </w:rPr>
      </w:pPr>
      <w:r w:rsidRPr="00C43DC3">
        <w:rPr>
          <w:rFonts w:ascii="Arial" w:hAnsi="Arial" w:cs="Arial"/>
          <w:b/>
          <w:sz w:val="22"/>
          <w:szCs w:val="22"/>
        </w:rPr>
        <w:t>2) Body Text – The information that the employer needs to be made aware of</w:t>
      </w:r>
    </w:p>
    <w:p w14:paraId="2FF8DF73"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Provide detail that would be of material value to anyone assessing the applicant’s suitability.</w:t>
      </w:r>
    </w:p>
    <w:p w14:paraId="79A105F5"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Provide only relevant additive details – dates; locations; victim profile; level of harm/injury; aggravating circumstances; mitigating/lessening factors; weapons etc.</w:t>
      </w:r>
    </w:p>
    <w:p w14:paraId="316E7746"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Do not provide any irrelevant or disproportionate details.</w:t>
      </w:r>
    </w:p>
    <w:p w14:paraId="75E2883A"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lastRenderedPageBreak/>
        <w:t xml:space="preserve">Clearly differentiate between each relevant individual and state how they were involved (provide names only where necessary/proportionate/safe to do so </w:t>
      </w:r>
      <w:proofErr w:type="gramStart"/>
      <w:r w:rsidRPr="00C43DC3">
        <w:rPr>
          <w:rFonts w:ascii="Arial" w:hAnsi="Arial" w:cs="Arial"/>
          <w:sz w:val="22"/>
          <w:szCs w:val="22"/>
        </w:rPr>
        <w:t>i.e.</w:t>
      </w:r>
      <w:proofErr w:type="gramEnd"/>
      <w:r w:rsidRPr="00C43DC3">
        <w:rPr>
          <w:rFonts w:ascii="Arial" w:hAnsi="Arial" w:cs="Arial"/>
          <w:sz w:val="22"/>
          <w:szCs w:val="22"/>
        </w:rPr>
        <w:t xml:space="preserve"> is it necessary to identify victims?)</w:t>
      </w:r>
    </w:p>
    <w:p w14:paraId="0E910412"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 xml:space="preserve">Your text should be clear and concise; written in Plain English; easy to understand. </w:t>
      </w:r>
    </w:p>
    <w:p w14:paraId="6C55E8B3" w14:textId="77777777" w:rsidR="002D0962" w:rsidRPr="00C43DC3" w:rsidRDefault="002D0962">
      <w:pPr>
        <w:spacing w:after="120"/>
        <w:ind w:left="-720" w:right="-537"/>
        <w:rPr>
          <w:rFonts w:ascii="Arial" w:hAnsi="Arial" w:cs="Arial"/>
          <w:sz w:val="22"/>
          <w:szCs w:val="22"/>
        </w:rPr>
      </w:pPr>
    </w:p>
    <w:p w14:paraId="36CD03C7" w14:textId="77777777" w:rsidR="002D0962" w:rsidRPr="00C43DC3" w:rsidRDefault="00D86AE7">
      <w:pPr>
        <w:ind w:left="-720" w:right="-537"/>
        <w:rPr>
          <w:rFonts w:ascii="Arial" w:hAnsi="Arial" w:cs="Arial"/>
          <w:sz w:val="22"/>
          <w:szCs w:val="22"/>
        </w:rPr>
      </w:pPr>
      <w:r w:rsidRPr="00C43DC3">
        <w:rPr>
          <w:rFonts w:ascii="Arial" w:hAnsi="Arial" w:cs="Arial"/>
          <w:b/>
          <w:sz w:val="22"/>
          <w:szCs w:val="22"/>
        </w:rPr>
        <w:t xml:space="preserve">3) 6c Rationale - Why </w:t>
      </w:r>
      <w:r w:rsidRPr="00C43DC3">
        <w:rPr>
          <w:rFonts w:ascii="Arial" w:hAnsi="Arial" w:cs="Arial"/>
          <w:b/>
          <w:sz w:val="22"/>
          <w:szCs w:val="22"/>
          <w:u w:val="single"/>
        </w:rPr>
        <w:t>this</w:t>
      </w:r>
      <w:r w:rsidRPr="00C43DC3">
        <w:rPr>
          <w:rFonts w:ascii="Arial" w:hAnsi="Arial" w:cs="Arial"/>
          <w:b/>
          <w:sz w:val="22"/>
          <w:szCs w:val="22"/>
        </w:rPr>
        <w:t xml:space="preserve"> information/behaviour is RELEVANT to </w:t>
      </w:r>
      <w:r w:rsidRPr="00C43DC3">
        <w:rPr>
          <w:rFonts w:ascii="Arial" w:hAnsi="Arial" w:cs="Arial"/>
          <w:b/>
          <w:sz w:val="22"/>
          <w:szCs w:val="22"/>
          <w:u w:val="single"/>
        </w:rPr>
        <w:t>this</w:t>
      </w:r>
      <w:r w:rsidRPr="00C43DC3">
        <w:rPr>
          <w:rFonts w:ascii="Arial" w:hAnsi="Arial" w:cs="Arial"/>
          <w:b/>
          <w:sz w:val="22"/>
          <w:szCs w:val="22"/>
        </w:rPr>
        <w:t xml:space="preserve"> application</w:t>
      </w:r>
      <w:r w:rsidRPr="00C43DC3">
        <w:rPr>
          <w:rFonts w:ascii="Arial" w:hAnsi="Arial" w:cs="Arial"/>
          <w:sz w:val="22"/>
          <w:szCs w:val="22"/>
        </w:rPr>
        <w:t xml:space="preserve"> and </w:t>
      </w:r>
      <w:proofErr w:type="gramStart"/>
      <w:r w:rsidRPr="00C43DC3">
        <w:rPr>
          <w:rFonts w:ascii="Arial" w:hAnsi="Arial" w:cs="Arial"/>
          <w:b/>
          <w:sz w:val="22"/>
          <w:szCs w:val="22"/>
        </w:rPr>
        <w:t>Why</w:t>
      </w:r>
      <w:proofErr w:type="gramEnd"/>
      <w:r w:rsidRPr="00C43DC3">
        <w:rPr>
          <w:rFonts w:ascii="Arial" w:hAnsi="Arial" w:cs="Arial"/>
          <w:b/>
          <w:sz w:val="22"/>
          <w:szCs w:val="22"/>
        </w:rPr>
        <w:t xml:space="preserve"> you concluded that </w:t>
      </w:r>
      <w:r w:rsidRPr="00C43DC3">
        <w:rPr>
          <w:rFonts w:ascii="Arial" w:hAnsi="Arial" w:cs="Arial"/>
          <w:b/>
          <w:sz w:val="22"/>
          <w:szCs w:val="22"/>
          <w:u w:val="single"/>
        </w:rPr>
        <w:t>this</w:t>
      </w:r>
      <w:r w:rsidRPr="00C43DC3">
        <w:rPr>
          <w:rFonts w:ascii="Arial" w:hAnsi="Arial" w:cs="Arial"/>
          <w:b/>
          <w:sz w:val="22"/>
          <w:szCs w:val="22"/>
        </w:rPr>
        <w:t xml:space="preserve"> information OUGHT TO BE DISCLOSED</w:t>
      </w:r>
    </w:p>
    <w:p w14:paraId="7216C0BB"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 xml:space="preserve">Briefly state the type of information being disclosed </w:t>
      </w:r>
      <w:r w:rsidRPr="00C43DC3">
        <w:rPr>
          <w:rFonts w:ascii="Arial" w:hAnsi="Arial" w:cs="Arial"/>
          <w:i/>
          <w:sz w:val="22"/>
          <w:szCs w:val="22"/>
        </w:rPr>
        <w:t>(“it is contextual background to a conviction for assault on a disabled man”; “it relates to an allegation of sexual assault”; “it relates to an impending prosecution for sexual assault on a minor”</w:t>
      </w:r>
      <w:r w:rsidRPr="00C43DC3">
        <w:rPr>
          <w:rFonts w:ascii="Arial" w:hAnsi="Arial" w:cs="Arial"/>
          <w:sz w:val="22"/>
          <w:szCs w:val="22"/>
        </w:rPr>
        <w:t xml:space="preserve"> etc.) </w:t>
      </w:r>
    </w:p>
    <w:p w14:paraId="6DECC529" w14:textId="1B632028"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 xml:space="preserve">Briefly convey why this information is relevant for disclosure within the scope of this specific application. </w:t>
      </w:r>
      <w:r w:rsidRPr="00C43DC3">
        <w:rPr>
          <w:rFonts w:ascii="Arial" w:hAnsi="Arial" w:cs="Arial"/>
          <w:b/>
          <w:sz w:val="22"/>
          <w:szCs w:val="22"/>
        </w:rPr>
        <w:t>Be brief</w:t>
      </w:r>
      <w:r w:rsidRPr="00C43DC3">
        <w:rPr>
          <w:rFonts w:ascii="Arial" w:hAnsi="Arial" w:cs="Arial"/>
          <w:sz w:val="22"/>
          <w:szCs w:val="22"/>
        </w:rPr>
        <w:t xml:space="preserve"> – Section 4 (</w:t>
      </w:r>
      <w:r w:rsidRPr="00C43DC3">
        <w:rPr>
          <w:rFonts w:ascii="Arial" w:hAnsi="Arial" w:cs="Arial"/>
          <w:i/>
          <w:sz w:val="22"/>
          <w:szCs w:val="22"/>
        </w:rPr>
        <w:t>‘ought to’</w:t>
      </w:r>
      <w:r w:rsidRPr="00C43DC3">
        <w:rPr>
          <w:rFonts w:ascii="Arial" w:hAnsi="Arial" w:cs="Arial"/>
          <w:sz w:val="22"/>
          <w:szCs w:val="22"/>
        </w:rPr>
        <w:t>) will also include aspects of relevance</w:t>
      </w:r>
      <w:r w:rsidR="007D66F4">
        <w:rPr>
          <w:rFonts w:ascii="Arial" w:hAnsi="Arial" w:cs="Arial"/>
          <w:sz w:val="22"/>
          <w:szCs w:val="22"/>
        </w:rPr>
        <w:t xml:space="preserve"> </w:t>
      </w:r>
      <w:proofErr w:type="gramStart"/>
      <w:r w:rsidR="007D66F4">
        <w:rPr>
          <w:rFonts w:ascii="Arial" w:hAnsi="Arial" w:cs="Arial"/>
          <w:sz w:val="22"/>
          <w:szCs w:val="22"/>
        </w:rPr>
        <w:t>e.g.</w:t>
      </w:r>
      <w:proofErr w:type="gramEnd"/>
      <w:r w:rsidR="007D66F4">
        <w:rPr>
          <w:rFonts w:ascii="Arial" w:hAnsi="Arial" w:cs="Arial"/>
          <w:sz w:val="22"/>
          <w:szCs w:val="22"/>
        </w:rPr>
        <w:t xml:space="preserve"> information is relevant because it relates to an assault on a child and the application is for the child workforce.</w:t>
      </w:r>
      <w:r w:rsidRPr="00C43DC3">
        <w:rPr>
          <w:rFonts w:ascii="Arial" w:hAnsi="Arial" w:cs="Arial"/>
          <w:sz w:val="22"/>
          <w:szCs w:val="22"/>
        </w:rPr>
        <w:t xml:space="preserve"> </w:t>
      </w:r>
    </w:p>
    <w:p w14:paraId="2F54A038"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 xml:space="preserve">Address how/why you reached your decision to disclose </w:t>
      </w:r>
      <w:r w:rsidRPr="00C43DC3">
        <w:rPr>
          <w:rFonts w:ascii="Arial" w:hAnsi="Arial" w:cs="Arial"/>
          <w:sz w:val="22"/>
          <w:szCs w:val="22"/>
          <w:u w:val="single"/>
        </w:rPr>
        <w:t>this</w:t>
      </w:r>
      <w:r w:rsidRPr="00C43DC3">
        <w:rPr>
          <w:rFonts w:ascii="Arial" w:hAnsi="Arial" w:cs="Arial"/>
          <w:sz w:val="22"/>
          <w:szCs w:val="22"/>
        </w:rPr>
        <w:t xml:space="preserve"> information for </w:t>
      </w:r>
      <w:r w:rsidRPr="00C43DC3">
        <w:rPr>
          <w:rFonts w:ascii="Arial" w:hAnsi="Arial" w:cs="Arial"/>
          <w:sz w:val="22"/>
          <w:szCs w:val="22"/>
          <w:u w:val="single"/>
        </w:rPr>
        <w:t>this</w:t>
      </w:r>
      <w:r w:rsidRPr="00C43DC3">
        <w:rPr>
          <w:rFonts w:ascii="Arial" w:hAnsi="Arial" w:cs="Arial"/>
          <w:sz w:val="22"/>
          <w:szCs w:val="22"/>
        </w:rPr>
        <w:t xml:space="preserve"> application.</w:t>
      </w:r>
    </w:p>
    <w:p w14:paraId="5C935497" w14:textId="77777777" w:rsidR="002D0962" w:rsidRPr="00C43DC3" w:rsidRDefault="00D86AE7">
      <w:pPr>
        <w:spacing w:after="120"/>
        <w:ind w:left="-720" w:right="-537"/>
        <w:rPr>
          <w:rFonts w:ascii="Arial" w:hAnsi="Arial" w:cs="Arial"/>
          <w:sz w:val="22"/>
          <w:szCs w:val="22"/>
        </w:rPr>
      </w:pPr>
      <w:r w:rsidRPr="00C43DC3">
        <w:rPr>
          <w:rFonts w:ascii="Arial" w:hAnsi="Arial" w:cs="Arial"/>
          <w:sz w:val="22"/>
          <w:szCs w:val="22"/>
        </w:rPr>
        <w:t xml:space="preserve">If the information relates to allegations or other non-conviction information, address why you believe it is necessary to disclose. If information relates to a prosecution that resulted in a Not Guilty verdict at court or a charge that was </w:t>
      </w:r>
      <w:proofErr w:type="spellStart"/>
      <w:r w:rsidRPr="00C43DC3">
        <w:rPr>
          <w:rFonts w:ascii="Arial" w:hAnsi="Arial" w:cs="Arial"/>
          <w:sz w:val="22"/>
          <w:szCs w:val="22"/>
        </w:rPr>
        <w:t>NFA’d</w:t>
      </w:r>
      <w:proofErr w:type="spellEnd"/>
      <w:r w:rsidRPr="00C43DC3">
        <w:rPr>
          <w:rFonts w:ascii="Arial" w:hAnsi="Arial" w:cs="Arial"/>
          <w:sz w:val="22"/>
          <w:szCs w:val="22"/>
        </w:rPr>
        <w:t xml:space="preserve"> etc, address why you believe it is still necessary to disclose.</w:t>
      </w:r>
    </w:p>
    <w:p w14:paraId="1B21134D" w14:textId="038BB3D8" w:rsidR="002D0962" w:rsidRDefault="00D86AE7">
      <w:pPr>
        <w:spacing w:after="120"/>
        <w:ind w:left="-720" w:right="-537"/>
        <w:rPr>
          <w:rFonts w:ascii="Arial" w:hAnsi="Arial" w:cs="Arial"/>
          <w:sz w:val="22"/>
          <w:szCs w:val="22"/>
        </w:rPr>
      </w:pPr>
      <w:r w:rsidRPr="00C43DC3">
        <w:rPr>
          <w:rFonts w:ascii="Arial" w:hAnsi="Arial" w:cs="Arial"/>
          <w:sz w:val="22"/>
          <w:szCs w:val="22"/>
        </w:rPr>
        <w:t>State why you concluded that the information ought to be disclosed; consider referencing representations offered/received.</w:t>
      </w:r>
    </w:p>
    <w:p w14:paraId="217F29A8" w14:textId="27F76824" w:rsidR="009137FC" w:rsidRPr="00C43DC3" w:rsidRDefault="009137FC">
      <w:pPr>
        <w:spacing w:after="120"/>
        <w:ind w:left="-720" w:right="-537"/>
        <w:rPr>
          <w:rFonts w:ascii="Arial" w:hAnsi="Arial" w:cs="Arial"/>
          <w:sz w:val="22"/>
          <w:szCs w:val="22"/>
        </w:rPr>
      </w:pPr>
      <w:r>
        <w:rPr>
          <w:rFonts w:ascii="Arial" w:hAnsi="Arial" w:cs="Arial"/>
          <w:sz w:val="22"/>
          <w:szCs w:val="22"/>
        </w:rPr>
        <w:t>Ensure the wording is neutral and balanced that offers no leading opinion.</w:t>
      </w:r>
    </w:p>
    <w:p w14:paraId="7537B090" w14:textId="77777777" w:rsidR="002D0962" w:rsidRPr="00C43DC3" w:rsidRDefault="002D0962" w:rsidP="00D72B53">
      <w:pPr>
        <w:spacing w:after="120"/>
        <w:ind w:right="-537"/>
        <w:rPr>
          <w:rFonts w:ascii="Arial" w:hAnsi="Arial" w:cs="Arial"/>
          <w:sz w:val="22"/>
          <w:szCs w:val="22"/>
        </w:rPr>
      </w:pPr>
    </w:p>
    <w:p w14:paraId="747D6CD6" w14:textId="77777777" w:rsidR="002D0962" w:rsidRPr="00C43DC3" w:rsidRDefault="00D86AE7">
      <w:pPr>
        <w:ind w:left="-709" w:right="-508"/>
        <w:rPr>
          <w:rFonts w:ascii="Arial" w:hAnsi="Arial" w:cs="Arial"/>
          <w:b/>
          <w:sz w:val="22"/>
          <w:szCs w:val="22"/>
        </w:rPr>
      </w:pPr>
      <w:r w:rsidRPr="00C43DC3">
        <w:rPr>
          <w:rFonts w:ascii="Arial" w:hAnsi="Arial" w:cs="Arial"/>
          <w:b/>
          <w:sz w:val="22"/>
          <w:szCs w:val="22"/>
        </w:rPr>
        <w:t>Optional Paragraphs following SD and LG cases:</w:t>
      </w:r>
    </w:p>
    <w:p w14:paraId="0AC53692" w14:textId="77777777" w:rsidR="002D0962" w:rsidRPr="00C43DC3" w:rsidRDefault="00D86AE7">
      <w:pPr>
        <w:rPr>
          <w:rFonts w:ascii="Arial" w:hAnsi="Arial" w:cs="Arial"/>
          <w:sz w:val="22"/>
          <w:szCs w:val="22"/>
        </w:rPr>
      </w:pPr>
      <w:r w:rsidRPr="00C43DC3">
        <w:rPr>
          <w:rFonts w:ascii="Arial" w:hAnsi="Arial" w:cs="Arial"/>
          <w:i/>
          <w:sz w:val="22"/>
          <w:szCs w:val="22"/>
        </w:rPr>
        <w:t xml:space="preserve">The following two (optional) Paragraphs should be considered for inclusion within the 6c text where you deem is it relevant to include the decision </w:t>
      </w:r>
      <w:r w:rsidRPr="00C43DC3">
        <w:rPr>
          <w:rFonts w:ascii="Arial" w:hAnsi="Arial" w:cs="Arial"/>
          <w:b/>
          <w:i/>
          <w:sz w:val="22"/>
          <w:szCs w:val="22"/>
        </w:rPr>
        <w:t>not to</w:t>
      </w:r>
      <w:r w:rsidRPr="00C43DC3">
        <w:rPr>
          <w:rFonts w:ascii="Arial" w:hAnsi="Arial" w:cs="Arial"/>
          <w:i/>
          <w:sz w:val="22"/>
          <w:szCs w:val="22"/>
        </w:rPr>
        <w:t xml:space="preserve"> bar the applicant. The paragraph/s can be placed anywhere within the text.</w:t>
      </w:r>
    </w:p>
    <w:p w14:paraId="4ACB3703" w14:textId="77777777" w:rsidR="002D0962" w:rsidRPr="00C43DC3" w:rsidRDefault="002D0962">
      <w:pPr>
        <w:rPr>
          <w:rFonts w:ascii="Arial" w:hAnsi="Arial" w:cs="Arial"/>
          <w:i/>
          <w:sz w:val="22"/>
          <w:szCs w:val="22"/>
        </w:rPr>
      </w:pPr>
    </w:p>
    <w:p w14:paraId="710A3BDD" w14:textId="7107D99E" w:rsidR="002D0962" w:rsidRPr="00C43DC3" w:rsidRDefault="00D86AE7">
      <w:pPr>
        <w:rPr>
          <w:rFonts w:ascii="Arial" w:hAnsi="Arial" w:cs="Arial"/>
          <w:i/>
          <w:sz w:val="22"/>
          <w:szCs w:val="22"/>
        </w:rPr>
      </w:pPr>
      <w:r w:rsidRPr="00C43DC3">
        <w:rPr>
          <w:rFonts w:ascii="Arial" w:hAnsi="Arial" w:cs="Arial"/>
          <w:i/>
          <w:sz w:val="22"/>
          <w:szCs w:val="22"/>
        </w:rPr>
        <w:t xml:space="preserve">If the 6c text contains multiple pieces of </w:t>
      </w:r>
      <w:r w:rsidR="00374A29" w:rsidRPr="00C43DC3">
        <w:rPr>
          <w:rFonts w:ascii="Arial" w:hAnsi="Arial" w:cs="Arial"/>
          <w:i/>
          <w:sz w:val="22"/>
          <w:szCs w:val="22"/>
        </w:rPr>
        <w:t>information,</w:t>
      </w:r>
      <w:r w:rsidRPr="00C43DC3">
        <w:rPr>
          <w:rFonts w:ascii="Arial" w:hAnsi="Arial" w:cs="Arial"/>
          <w:i/>
          <w:sz w:val="22"/>
          <w:szCs w:val="22"/>
        </w:rPr>
        <w:t xml:space="preserve"> then it should be made clear which piece/s of information that the paragraph is applicable to.</w:t>
      </w:r>
    </w:p>
    <w:p w14:paraId="30A77BF5" w14:textId="77777777" w:rsidR="002D0962" w:rsidRPr="00C43DC3" w:rsidRDefault="002D0962">
      <w:pPr>
        <w:rPr>
          <w:rFonts w:ascii="Arial" w:hAnsi="Arial" w:cs="Arial"/>
          <w:i/>
          <w:sz w:val="22"/>
          <w:szCs w:val="22"/>
        </w:rPr>
      </w:pPr>
    </w:p>
    <w:p w14:paraId="244B246C" w14:textId="77777777" w:rsidR="002D0962" w:rsidRPr="00C43DC3" w:rsidRDefault="00D86AE7">
      <w:pPr>
        <w:numPr>
          <w:ilvl w:val="0"/>
          <w:numId w:val="3"/>
        </w:numPr>
        <w:rPr>
          <w:rFonts w:ascii="Arial" w:hAnsi="Arial" w:cs="Arial"/>
          <w:i/>
          <w:sz w:val="22"/>
          <w:szCs w:val="22"/>
        </w:rPr>
      </w:pPr>
      <w:r w:rsidRPr="00C43DC3">
        <w:rPr>
          <w:rFonts w:ascii="Arial" w:hAnsi="Arial" w:cs="Arial"/>
          <w:i/>
          <w:sz w:val="22"/>
          <w:szCs w:val="22"/>
        </w:rPr>
        <w:t>Optional DBS barring decision paragraph:</w:t>
      </w:r>
    </w:p>
    <w:p w14:paraId="71C10279" w14:textId="77777777" w:rsidR="002D0962" w:rsidRPr="00C43DC3" w:rsidRDefault="00D86AE7">
      <w:pPr>
        <w:rPr>
          <w:rFonts w:ascii="Arial" w:hAnsi="Arial" w:cs="Arial"/>
          <w:sz w:val="22"/>
          <w:szCs w:val="22"/>
        </w:rPr>
      </w:pPr>
      <w:r w:rsidRPr="00C43DC3">
        <w:rPr>
          <w:rFonts w:ascii="Arial" w:hAnsi="Arial" w:cs="Arial"/>
          <w:i/>
          <w:color w:val="FF0000"/>
          <w:sz w:val="22"/>
          <w:szCs w:val="22"/>
        </w:rPr>
        <w:t xml:space="preserve">“[Applicant] </w:t>
      </w:r>
      <w:r w:rsidRPr="00C43DC3">
        <w:rPr>
          <w:rFonts w:ascii="Arial" w:hAnsi="Arial" w:cs="Arial"/>
          <w:i/>
          <w:sz w:val="22"/>
          <w:szCs w:val="22"/>
        </w:rPr>
        <w:t>has informed</w:t>
      </w:r>
      <w:r w:rsidRPr="00C43DC3">
        <w:rPr>
          <w:rFonts w:ascii="Arial" w:hAnsi="Arial" w:cs="Arial"/>
          <w:i/>
          <w:color w:val="FF0000"/>
          <w:sz w:val="22"/>
          <w:szCs w:val="22"/>
        </w:rPr>
        <w:t xml:space="preserve"> [name of force] </w:t>
      </w:r>
      <w:r w:rsidRPr="00C43DC3">
        <w:rPr>
          <w:rFonts w:ascii="Arial" w:hAnsi="Arial" w:cs="Arial"/>
          <w:i/>
          <w:sz w:val="22"/>
          <w:szCs w:val="22"/>
        </w:rPr>
        <w:t xml:space="preserve">that they have not been included on the </w:t>
      </w:r>
      <w:r w:rsidRPr="00C43DC3">
        <w:rPr>
          <w:rFonts w:ascii="Arial" w:hAnsi="Arial" w:cs="Arial"/>
          <w:i/>
          <w:color w:val="FF0000"/>
          <w:sz w:val="22"/>
          <w:szCs w:val="22"/>
        </w:rPr>
        <w:t xml:space="preserve">[regulated activity groups(s)] </w:t>
      </w:r>
      <w:r w:rsidRPr="00C43DC3">
        <w:rPr>
          <w:rFonts w:ascii="Arial" w:hAnsi="Arial" w:cs="Arial"/>
          <w:i/>
          <w:sz w:val="22"/>
          <w:szCs w:val="22"/>
        </w:rPr>
        <w:t xml:space="preserve">barred list under paragraph 3 of Schedule 3 to the Safeguarding of Vulnerable Groups Act 2006. Inclusion on a barred list requires the DBS to be satisfied that: the person has engaged in relevant conduct; the person is, has been or might be engaged in regulated activity; and it is appropriate to include the person in the list. The decision whether to include an individual on a barred list is not the same as the nuanced consideration and balancing of risk expected of any registered person / employer in receipt to this ECRC.” </w:t>
      </w:r>
    </w:p>
    <w:p w14:paraId="1488C17D" w14:textId="2786A8EE" w:rsidR="002D0962" w:rsidRDefault="002D0962">
      <w:pPr>
        <w:rPr>
          <w:rFonts w:ascii="Arial" w:hAnsi="Arial" w:cs="Arial"/>
          <w:i/>
          <w:sz w:val="22"/>
          <w:szCs w:val="22"/>
        </w:rPr>
      </w:pPr>
    </w:p>
    <w:p w14:paraId="740B81F5" w14:textId="77777777" w:rsidR="00D72B53" w:rsidRPr="00C43DC3" w:rsidRDefault="00D72B53">
      <w:pPr>
        <w:rPr>
          <w:rFonts w:ascii="Arial" w:hAnsi="Arial" w:cs="Arial"/>
          <w:i/>
          <w:sz w:val="22"/>
          <w:szCs w:val="22"/>
        </w:rPr>
      </w:pPr>
    </w:p>
    <w:p w14:paraId="5D7390AE" w14:textId="77777777" w:rsidR="002D0962" w:rsidRPr="00C43DC3" w:rsidRDefault="00D86AE7">
      <w:pPr>
        <w:numPr>
          <w:ilvl w:val="0"/>
          <w:numId w:val="3"/>
        </w:numPr>
        <w:rPr>
          <w:rFonts w:ascii="Arial" w:hAnsi="Arial" w:cs="Arial"/>
          <w:i/>
          <w:sz w:val="22"/>
          <w:szCs w:val="22"/>
        </w:rPr>
      </w:pPr>
      <w:r w:rsidRPr="00C43DC3">
        <w:rPr>
          <w:rFonts w:ascii="Arial" w:hAnsi="Arial" w:cs="Arial"/>
          <w:i/>
          <w:sz w:val="22"/>
          <w:szCs w:val="22"/>
        </w:rPr>
        <w:t xml:space="preserve">Optional professional body finding paragraph: </w:t>
      </w:r>
    </w:p>
    <w:p w14:paraId="35824CDC" w14:textId="77777777" w:rsidR="002D0962" w:rsidRPr="00C43DC3" w:rsidRDefault="00D86AE7">
      <w:pPr>
        <w:rPr>
          <w:rFonts w:ascii="Arial" w:hAnsi="Arial" w:cs="Arial"/>
          <w:sz w:val="22"/>
          <w:szCs w:val="22"/>
        </w:rPr>
      </w:pPr>
      <w:r w:rsidRPr="00C43DC3">
        <w:rPr>
          <w:rFonts w:ascii="Arial" w:hAnsi="Arial" w:cs="Arial"/>
          <w:i/>
          <w:color w:val="FF0000"/>
          <w:sz w:val="22"/>
          <w:szCs w:val="22"/>
        </w:rPr>
        <w:t>“[name of force]</w:t>
      </w:r>
      <w:r w:rsidRPr="00C43DC3">
        <w:rPr>
          <w:rFonts w:ascii="Arial" w:hAnsi="Arial" w:cs="Arial"/>
          <w:i/>
          <w:sz w:val="22"/>
          <w:szCs w:val="22"/>
        </w:rPr>
        <w:t xml:space="preserve"> are aware that the </w:t>
      </w:r>
      <w:r w:rsidRPr="00C43DC3">
        <w:rPr>
          <w:rFonts w:ascii="Arial" w:hAnsi="Arial" w:cs="Arial"/>
          <w:i/>
          <w:color w:val="FF0000"/>
          <w:sz w:val="22"/>
          <w:szCs w:val="22"/>
        </w:rPr>
        <w:t>[insert name of professional body]</w:t>
      </w:r>
      <w:r w:rsidRPr="00C43DC3">
        <w:rPr>
          <w:rFonts w:ascii="Arial" w:hAnsi="Arial" w:cs="Arial"/>
          <w:i/>
          <w:sz w:val="22"/>
          <w:szCs w:val="22"/>
        </w:rPr>
        <w:t xml:space="preserve"> concluded that </w:t>
      </w:r>
      <w:r w:rsidRPr="00C43DC3">
        <w:rPr>
          <w:rFonts w:ascii="Arial" w:hAnsi="Arial" w:cs="Arial"/>
          <w:i/>
          <w:color w:val="FF0000"/>
          <w:sz w:val="22"/>
          <w:szCs w:val="22"/>
        </w:rPr>
        <w:t xml:space="preserve">[insert outcome of investigation </w:t>
      </w:r>
      <w:proofErr w:type="gramStart"/>
      <w:r w:rsidRPr="00C43DC3">
        <w:rPr>
          <w:rFonts w:ascii="Arial" w:hAnsi="Arial" w:cs="Arial"/>
          <w:i/>
          <w:color w:val="FF0000"/>
          <w:sz w:val="22"/>
          <w:szCs w:val="22"/>
        </w:rPr>
        <w:t>e.g.</w:t>
      </w:r>
      <w:proofErr w:type="gramEnd"/>
      <w:r w:rsidRPr="00C43DC3">
        <w:rPr>
          <w:rFonts w:ascii="Arial" w:hAnsi="Arial" w:cs="Arial"/>
          <w:i/>
          <w:color w:val="FF0000"/>
          <w:sz w:val="22"/>
          <w:szCs w:val="22"/>
        </w:rPr>
        <w:t xml:space="preserve"> Fit to practice. Insert date of professional body conclusion if available]. </w:t>
      </w:r>
      <w:r w:rsidRPr="00C43DC3">
        <w:rPr>
          <w:rFonts w:ascii="Arial" w:hAnsi="Arial" w:cs="Arial"/>
          <w:i/>
          <w:iCs/>
          <w:sz w:val="22"/>
          <w:szCs w:val="22"/>
        </w:rPr>
        <w:t xml:space="preserve">The decision of the professional body not to exclude someone from their profession is not the same as the nuanced consideration and balancing of risk expected of any </w:t>
      </w:r>
      <w:r w:rsidRPr="00C43DC3">
        <w:rPr>
          <w:rFonts w:ascii="Arial" w:hAnsi="Arial" w:cs="Arial"/>
          <w:i/>
          <w:sz w:val="22"/>
          <w:szCs w:val="22"/>
        </w:rPr>
        <w:t>registered person / employer in receipt to this ECRC</w:t>
      </w:r>
      <w:r w:rsidRPr="00C43DC3">
        <w:rPr>
          <w:rFonts w:ascii="Arial" w:hAnsi="Arial" w:cs="Arial"/>
          <w:i/>
          <w:iCs/>
          <w:sz w:val="22"/>
          <w:szCs w:val="22"/>
        </w:rPr>
        <w:t>.</w:t>
      </w:r>
      <w:r w:rsidRPr="00C43DC3">
        <w:rPr>
          <w:rFonts w:ascii="Arial" w:hAnsi="Arial" w:cs="Arial"/>
          <w:i/>
          <w:sz w:val="22"/>
          <w:szCs w:val="22"/>
        </w:rPr>
        <w:t>”</w:t>
      </w:r>
    </w:p>
    <w:p w14:paraId="62CB721B" w14:textId="447FC587" w:rsidR="002D0962" w:rsidRPr="00C43DC3" w:rsidRDefault="00D86AE7">
      <w:pPr>
        <w:pageBreakBefore/>
        <w:ind w:left="-709" w:right="-508"/>
        <w:rPr>
          <w:rFonts w:ascii="Arial" w:hAnsi="Arial" w:cs="Arial"/>
          <w:sz w:val="22"/>
          <w:szCs w:val="22"/>
        </w:rPr>
      </w:pPr>
      <w:r w:rsidRPr="00C43DC3">
        <w:rPr>
          <w:rFonts w:ascii="Arial" w:hAnsi="Arial" w:cs="Arial"/>
          <w:sz w:val="22"/>
          <w:szCs w:val="22"/>
        </w:rPr>
        <w:lastRenderedPageBreak/>
        <w:t>The wording consists of standard template text (black) and text that must be replaced with your words (red text</w:t>
      </w:r>
      <w:r w:rsidR="00374A29" w:rsidRPr="00C43DC3">
        <w:rPr>
          <w:rFonts w:ascii="Arial" w:hAnsi="Arial" w:cs="Arial"/>
          <w:sz w:val="22"/>
          <w:szCs w:val="22"/>
        </w:rPr>
        <w:t xml:space="preserve">). </w:t>
      </w:r>
      <w:r w:rsidR="0016657F">
        <w:rPr>
          <w:rFonts w:ascii="Arial" w:hAnsi="Arial" w:cs="Arial"/>
          <w:sz w:val="22"/>
          <w:szCs w:val="22"/>
        </w:rPr>
        <w:t xml:space="preserve"> </w:t>
      </w:r>
      <w:r w:rsidRPr="00C43DC3">
        <w:rPr>
          <w:rFonts w:ascii="Arial" w:hAnsi="Arial" w:cs="Arial"/>
          <w:sz w:val="22"/>
          <w:szCs w:val="22"/>
        </w:rPr>
        <w:t xml:space="preserve">Please follow this template. </w:t>
      </w:r>
    </w:p>
    <w:p w14:paraId="31E55C03" w14:textId="77777777" w:rsidR="002D0962" w:rsidRPr="00C43DC3" w:rsidRDefault="002D0962">
      <w:pPr>
        <w:ind w:left="-540" w:right="-508"/>
        <w:rPr>
          <w:rFonts w:ascii="Arial" w:hAnsi="Arial" w:cs="Arial"/>
          <w:sz w:val="22"/>
          <w:szCs w:val="22"/>
        </w:rPr>
      </w:pPr>
    </w:p>
    <w:tbl>
      <w:tblPr>
        <w:tblW w:w="9720" w:type="dxa"/>
        <w:tblInd w:w="-663" w:type="dxa"/>
        <w:tblCellMar>
          <w:left w:w="10" w:type="dxa"/>
          <w:right w:w="10" w:type="dxa"/>
        </w:tblCellMar>
        <w:tblLook w:val="0000" w:firstRow="0" w:lastRow="0" w:firstColumn="0" w:lastColumn="0" w:noHBand="0" w:noVBand="0"/>
      </w:tblPr>
      <w:tblGrid>
        <w:gridCol w:w="720"/>
        <w:gridCol w:w="7740"/>
        <w:gridCol w:w="1260"/>
      </w:tblGrid>
      <w:tr w:rsidR="002D0962" w:rsidRPr="00C43DC3" w14:paraId="3D00EF1B" w14:textId="77777777">
        <w:trPr>
          <w:trHeight w:val="402"/>
        </w:trPr>
        <w:tc>
          <w:tcPr>
            <w:tcW w:w="720" w:type="dxa"/>
            <w:tcBorders>
              <w:bottom w:val="single" w:sz="4" w:space="0" w:color="000000"/>
              <w:right w:val="single" w:sz="4" w:space="0" w:color="000000"/>
            </w:tcBorders>
            <w:shd w:val="clear" w:color="auto" w:fill="auto"/>
            <w:tcMar>
              <w:top w:w="0" w:type="dxa"/>
              <w:left w:w="57" w:type="dxa"/>
              <w:bottom w:w="0" w:type="dxa"/>
              <w:right w:w="57" w:type="dxa"/>
            </w:tcMar>
            <w:vAlign w:val="center"/>
          </w:tcPr>
          <w:p w14:paraId="4707AFA3" w14:textId="77777777" w:rsidR="002D0962" w:rsidRPr="00C43DC3" w:rsidRDefault="002D0962">
            <w:pPr>
              <w:jc w:val="center"/>
              <w:rPr>
                <w:rFonts w:ascii="Arial" w:hAnsi="Arial" w:cs="Arial"/>
                <w:b/>
                <w:sz w:val="22"/>
                <w:szCs w:val="22"/>
              </w:rPr>
            </w:pPr>
          </w:p>
        </w:tc>
        <w:tc>
          <w:tcPr>
            <w:tcW w:w="7740" w:type="dxa"/>
            <w:tcBorders>
              <w:top w:val="single" w:sz="4" w:space="0" w:color="000000"/>
              <w:left w:val="single" w:sz="4" w:space="0" w:color="000000"/>
              <w:bottom w:val="single" w:sz="4" w:space="0" w:color="000000"/>
              <w:right w:val="single" w:sz="4" w:space="0" w:color="000000"/>
            </w:tcBorders>
            <w:shd w:val="clear" w:color="auto" w:fill="BFBFBF"/>
            <w:tcMar>
              <w:top w:w="0" w:type="dxa"/>
              <w:left w:w="85" w:type="dxa"/>
              <w:bottom w:w="0" w:type="dxa"/>
              <w:right w:w="57" w:type="dxa"/>
            </w:tcMar>
            <w:vAlign w:val="center"/>
          </w:tcPr>
          <w:p w14:paraId="0CE9E42C" w14:textId="77777777" w:rsidR="002D0962" w:rsidRPr="00C43DC3" w:rsidRDefault="00D86AE7">
            <w:pPr>
              <w:spacing w:before="120" w:after="120"/>
              <w:jc w:val="center"/>
              <w:rPr>
                <w:rFonts w:ascii="Arial" w:hAnsi="Arial" w:cs="Arial"/>
                <w:b/>
                <w:sz w:val="22"/>
                <w:szCs w:val="22"/>
              </w:rPr>
            </w:pPr>
            <w:r w:rsidRPr="00C43DC3">
              <w:rPr>
                <w:rFonts w:ascii="Arial" w:hAnsi="Arial" w:cs="Arial"/>
                <w:b/>
                <w:sz w:val="22"/>
                <w:szCs w:val="22"/>
              </w:rPr>
              <w:t>Wording</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0" w:type="dxa"/>
              <w:left w:w="57" w:type="dxa"/>
              <w:bottom w:w="0" w:type="dxa"/>
              <w:right w:w="57" w:type="dxa"/>
            </w:tcMar>
            <w:vAlign w:val="center"/>
          </w:tcPr>
          <w:p w14:paraId="03E32B4E" w14:textId="77777777" w:rsidR="002D0962" w:rsidRPr="00C43DC3" w:rsidRDefault="00D86AE7">
            <w:pPr>
              <w:jc w:val="center"/>
              <w:rPr>
                <w:rFonts w:ascii="Arial" w:hAnsi="Arial" w:cs="Arial"/>
                <w:b/>
                <w:sz w:val="22"/>
                <w:szCs w:val="22"/>
              </w:rPr>
            </w:pPr>
            <w:r w:rsidRPr="00C43DC3">
              <w:rPr>
                <w:rFonts w:ascii="Arial" w:hAnsi="Arial" w:cs="Arial"/>
                <w:b/>
                <w:sz w:val="22"/>
                <w:szCs w:val="22"/>
              </w:rPr>
              <w:t>QAF</w:t>
            </w:r>
          </w:p>
        </w:tc>
      </w:tr>
      <w:tr w:rsidR="002D0962" w:rsidRPr="00C43DC3" w14:paraId="490C0877" w14:textId="77777777">
        <w:trPr>
          <w:trHeight w:val="1064"/>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7E1B93F" w14:textId="77777777" w:rsidR="002D0962" w:rsidRPr="00C43DC3" w:rsidRDefault="00D86AE7">
            <w:pPr>
              <w:jc w:val="center"/>
              <w:rPr>
                <w:rFonts w:ascii="Arial" w:hAnsi="Arial" w:cs="Arial"/>
                <w:b/>
                <w:sz w:val="22"/>
                <w:szCs w:val="22"/>
              </w:rPr>
            </w:pPr>
            <w:r w:rsidRPr="00C43DC3">
              <w:rPr>
                <w:rFonts w:ascii="Arial" w:hAnsi="Arial" w:cs="Arial"/>
                <w:b/>
                <w:sz w:val="22"/>
                <w:szCs w:val="22"/>
              </w:rPr>
              <w:t>1a</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598C88F1" w14:textId="77777777" w:rsidR="002D0962" w:rsidRPr="00C43DC3" w:rsidRDefault="00D86AE7">
            <w:pPr>
              <w:rPr>
                <w:rFonts w:ascii="Arial" w:hAnsi="Arial" w:cs="Arial"/>
                <w:sz w:val="22"/>
                <w:szCs w:val="22"/>
              </w:rPr>
            </w:pPr>
            <w:r w:rsidRPr="00C43DC3">
              <w:rPr>
                <w:rFonts w:ascii="Arial" w:hAnsi="Arial" w:cs="Arial"/>
                <w:color w:val="FF0000"/>
                <w:sz w:val="22"/>
                <w:szCs w:val="22"/>
              </w:rPr>
              <w:t>[</w:t>
            </w:r>
            <w:r w:rsidRPr="00C43DC3">
              <w:rPr>
                <w:rFonts w:ascii="Arial" w:hAnsi="Arial" w:cs="Arial"/>
                <w:i/>
                <w:color w:val="FF0000"/>
                <w:sz w:val="22"/>
                <w:szCs w:val="22"/>
              </w:rPr>
              <w:t>Insert name of Force</w:t>
            </w:r>
            <w:r w:rsidRPr="00C43DC3">
              <w:rPr>
                <w:rFonts w:ascii="Arial" w:hAnsi="Arial" w:cs="Arial"/>
                <w:color w:val="FF0000"/>
                <w:sz w:val="22"/>
                <w:szCs w:val="22"/>
              </w:rPr>
              <w:t>]</w:t>
            </w:r>
            <w:r w:rsidRPr="00C43DC3">
              <w:rPr>
                <w:rFonts w:ascii="Arial" w:hAnsi="Arial" w:cs="Arial"/>
                <w:sz w:val="22"/>
                <w:szCs w:val="22"/>
              </w:rPr>
              <w:t xml:space="preserve"> holds the following information which is believed to be relevant to the application of </w:t>
            </w:r>
            <w:r w:rsidRPr="00C43DC3">
              <w:rPr>
                <w:rFonts w:ascii="Arial" w:hAnsi="Arial" w:cs="Arial"/>
                <w:color w:val="FF0000"/>
                <w:sz w:val="22"/>
                <w:szCs w:val="22"/>
              </w:rPr>
              <w:t>[</w:t>
            </w:r>
            <w:r w:rsidRPr="00C43DC3">
              <w:rPr>
                <w:rFonts w:ascii="Arial" w:hAnsi="Arial" w:cs="Arial"/>
                <w:i/>
                <w:color w:val="FF0000"/>
                <w:sz w:val="22"/>
                <w:szCs w:val="22"/>
              </w:rPr>
              <w:t>Insert full name</w:t>
            </w:r>
            <w:r w:rsidRPr="00C43DC3">
              <w:rPr>
                <w:rFonts w:ascii="Arial" w:hAnsi="Arial" w:cs="Arial"/>
                <w:color w:val="FF0000"/>
                <w:sz w:val="22"/>
                <w:szCs w:val="22"/>
              </w:rPr>
              <w:t>]</w:t>
            </w:r>
            <w:r w:rsidRPr="00C43DC3">
              <w:rPr>
                <w:rFonts w:ascii="Arial" w:hAnsi="Arial" w:cs="Arial"/>
                <w:sz w:val="22"/>
                <w:szCs w:val="22"/>
              </w:rPr>
              <w:t xml:space="preserve">, born </w:t>
            </w:r>
            <w:r w:rsidRPr="00C43DC3">
              <w:rPr>
                <w:rFonts w:ascii="Arial" w:hAnsi="Arial" w:cs="Arial"/>
                <w:color w:val="FF0000"/>
                <w:sz w:val="22"/>
                <w:szCs w:val="22"/>
              </w:rPr>
              <w:t>[</w:t>
            </w:r>
            <w:r w:rsidRPr="00C43DC3">
              <w:rPr>
                <w:rFonts w:ascii="Arial" w:hAnsi="Arial" w:cs="Arial"/>
                <w:i/>
                <w:color w:val="FF0000"/>
                <w:sz w:val="22"/>
                <w:szCs w:val="22"/>
              </w:rPr>
              <w:t>insert date of birth</w:t>
            </w:r>
            <w:r w:rsidRPr="00C43DC3">
              <w:rPr>
                <w:rFonts w:ascii="Arial" w:hAnsi="Arial" w:cs="Arial"/>
                <w:color w:val="FF0000"/>
                <w:sz w:val="22"/>
                <w:szCs w:val="22"/>
              </w:rPr>
              <w:t>]</w:t>
            </w:r>
            <w:r w:rsidRPr="00C43DC3">
              <w:rPr>
                <w:rFonts w:ascii="Arial" w:hAnsi="Arial" w:cs="Arial"/>
                <w:sz w:val="22"/>
                <w:szCs w:val="22"/>
              </w:rPr>
              <w:t xml:space="preserve">, for </w:t>
            </w:r>
            <w:r w:rsidRPr="00C43DC3">
              <w:rPr>
                <w:rFonts w:ascii="Arial" w:hAnsi="Arial" w:cs="Arial"/>
                <w:color w:val="FF0000"/>
                <w:sz w:val="22"/>
                <w:szCs w:val="22"/>
              </w:rPr>
              <w:t>[</w:t>
            </w:r>
            <w:r w:rsidRPr="00C43DC3">
              <w:rPr>
                <w:rFonts w:ascii="Arial" w:hAnsi="Arial" w:cs="Arial"/>
                <w:i/>
                <w:iCs/>
                <w:color w:val="FF0000"/>
                <w:sz w:val="22"/>
                <w:szCs w:val="22"/>
              </w:rPr>
              <w:t>insert post / workforce / identify vulnerable group(s) if applicable</w:t>
            </w:r>
            <w:r w:rsidRPr="00C43DC3">
              <w:rPr>
                <w:rFonts w:ascii="Arial" w:hAnsi="Arial" w:cs="Arial"/>
                <w:iCs/>
                <w:color w:val="FF0000"/>
                <w:sz w:val="22"/>
                <w:szCs w:val="22"/>
              </w:rPr>
              <w:t>]</w:t>
            </w:r>
            <w:r w:rsidRPr="00C43DC3">
              <w:rPr>
                <w:rFonts w:ascii="Arial" w:hAnsi="Arial" w:cs="Arial"/>
                <w:iCs/>
                <w:sz w:val="22"/>
                <w:szCs w:val="2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F6E6455" w14:textId="46385C10" w:rsidR="002D0962" w:rsidRPr="00C26262" w:rsidRDefault="00C26262" w:rsidP="00C26262">
            <w:pPr>
              <w:jc w:val="center"/>
              <w:rPr>
                <w:rFonts w:ascii="Arial" w:hAnsi="Arial" w:cs="Arial"/>
                <w:b/>
                <w:bCs/>
                <w:sz w:val="22"/>
                <w:szCs w:val="22"/>
              </w:rPr>
            </w:pPr>
            <w:r w:rsidRPr="00C26262">
              <w:rPr>
                <w:rFonts w:ascii="Arial" w:hAnsi="Arial" w:cs="Arial"/>
                <w:b/>
                <w:bCs/>
                <w:sz w:val="22"/>
                <w:szCs w:val="22"/>
              </w:rPr>
              <w:t>GD2</w:t>
            </w:r>
          </w:p>
        </w:tc>
      </w:tr>
      <w:tr w:rsidR="002D0962" w:rsidRPr="00C43DC3" w14:paraId="163DA971" w14:textId="77777777">
        <w:trPr>
          <w:trHeight w:val="3167"/>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AD932C" w14:textId="77777777" w:rsidR="002D0962" w:rsidRPr="00C43DC3" w:rsidRDefault="00D86AE7">
            <w:pPr>
              <w:jc w:val="center"/>
              <w:rPr>
                <w:rFonts w:ascii="Arial" w:hAnsi="Arial" w:cs="Arial"/>
                <w:b/>
                <w:sz w:val="22"/>
                <w:szCs w:val="22"/>
              </w:rPr>
            </w:pPr>
            <w:r w:rsidRPr="00C43DC3">
              <w:rPr>
                <w:rFonts w:ascii="Arial" w:hAnsi="Arial" w:cs="Arial"/>
                <w:b/>
                <w:sz w:val="22"/>
                <w:szCs w:val="22"/>
              </w:rPr>
              <w:t xml:space="preserve">1b </w:t>
            </w:r>
          </w:p>
          <w:p w14:paraId="36F3E5F0" w14:textId="77777777" w:rsidR="002D0962" w:rsidRPr="00C43DC3" w:rsidRDefault="00D86AE7">
            <w:pPr>
              <w:jc w:val="center"/>
              <w:rPr>
                <w:rFonts w:ascii="Arial" w:hAnsi="Arial" w:cs="Arial"/>
                <w:sz w:val="22"/>
                <w:szCs w:val="22"/>
              </w:rPr>
            </w:pPr>
            <w:r w:rsidRPr="00C43DC3">
              <w:rPr>
                <w:rFonts w:ascii="Arial" w:hAnsi="Arial" w:cs="Arial"/>
                <w:b/>
                <w:sz w:val="22"/>
                <w:szCs w:val="22"/>
              </w:rPr>
              <w:t>(3</w:t>
            </w:r>
            <w:r w:rsidRPr="00C43DC3">
              <w:rPr>
                <w:rFonts w:ascii="Arial" w:hAnsi="Arial" w:cs="Arial"/>
                <w:b/>
                <w:sz w:val="22"/>
                <w:szCs w:val="22"/>
                <w:vertAlign w:val="superscript"/>
              </w:rPr>
              <w:t>rd</w:t>
            </w:r>
            <w:r w:rsidRPr="00C43DC3">
              <w:rPr>
                <w:rFonts w:ascii="Arial" w:hAnsi="Arial" w:cs="Arial"/>
                <w:b/>
                <w:sz w:val="22"/>
                <w:szCs w:val="22"/>
              </w:rPr>
              <w:t xml:space="preserve"> Party)</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45C8F1D8" w14:textId="77777777" w:rsidR="002D0962" w:rsidRPr="00C43DC3" w:rsidRDefault="00D86AE7">
            <w:pPr>
              <w:spacing w:before="120"/>
              <w:rPr>
                <w:rFonts w:ascii="Arial" w:hAnsi="Arial" w:cs="Arial"/>
                <w:sz w:val="22"/>
                <w:szCs w:val="22"/>
              </w:rPr>
            </w:pPr>
            <w:r w:rsidRPr="00C43DC3">
              <w:rPr>
                <w:rFonts w:ascii="Arial" w:hAnsi="Arial" w:cs="Arial"/>
                <w:sz w:val="22"/>
                <w:szCs w:val="22"/>
              </w:rPr>
              <w:t>“</w:t>
            </w:r>
            <w:r w:rsidRPr="00C43DC3">
              <w:rPr>
                <w:rFonts w:ascii="Arial" w:hAnsi="Arial" w:cs="Arial"/>
                <w:color w:val="FF0000"/>
                <w:sz w:val="22"/>
                <w:szCs w:val="22"/>
              </w:rPr>
              <w:t>[</w:t>
            </w:r>
            <w:r w:rsidRPr="00C43DC3">
              <w:rPr>
                <w:rFonts w:ascii="Arial" w:hAnsi="Arial" w:cs="Arial"/>
                <w:i/>
                <w:color w:val="FF0000"/>
                <w:sz w:val="22"/>
                <w:szCs w:val="22"/>
              </w:rPr>
              <w:t>insert name of force</w:t>
            </w:r>
            <w:r w:rsidRPr="00C43DC3">
              <w:rPr>
                <w:rFonts w:ascii="Arial" w:hAnsi="Arial" w:cs="Arial"/>
                <w:color w:val="FF0000"/>
                <w:sz w:val="22"/>
                <w:szCs w:val="22"/>
              </w:rPr>
              <w:t>]</w:t>
            </w:r>
            <w:r w:rsidRPr="00C43DC3">
              <w:rPr>
                <w:rFonts w:ascii="Arial" w:hAnsi="Arial" w:cs="Arial"/>
                <w:sz w:val="22"/>
                <w:szCs w:val="22"/>
              </w:rPr>
              <w:t xml:space="preserve"> hold</w:t>
            </w:r>
            <w:r w:rsidRPr="00C43DC3">
              <w:rPr>
                <w:rFonts w:ascii="Arial" w:hAnsi="Arial" w:cs="Arial"/>
                <w:color w:val="FF0000"/>
                <w:sz w:val="22"/>
                <w:szCs w:val="22"/>
              </w:rPr>
              <w:t xml:space="preserve"> </w:t>
            </w:r>
            <w:r w:rsidRPr="00C43DC3">
              <w:rPr>
                <w:rFonts w:ascii="Arial" w:hAnsi="Arial" w:cs="Arial"/>
                <w:sz w:val="22"/>
                <w:szCs w:val="22"/>
              </w:rPr>
              <w:t>no relevant</w:t>
            </w:r>
            <w:r w:rsidRPr="00C43DC3">
              <w:rPr>
                <w:rFonts w:ascii="Arial" w:hAnsi="Arial" w:cs="Arial"/>
                <w:color w:val="FF0000"/>
                <w:sz w:val="22"/>
                <w:szCs w:val="22"/>
              </w:rPr>
              <w:t xml:space="preserve"> </w:t>
            </w:r>
            <w:r w:rsidRPr="00C43DC3">
              <w:rPr>
                <w:rFonts w:ascii="Arial" w:hAnsi="Arial" w:cs="Arial"/>
                <w:sz w:val="22"/>
                <w:szCs w:val="22"/>
              </w:rPr>
              <w:t xml:space="preserve">information concerning </w:t>
            </w:r>
            <w:r w:rsidRPr="00C43DC3">
              <w:rPr>
                <w:rFonts w:ascii="Arial" w:hAnsi="Arial" w:cs="Arial"/>
                <w:color w:val="FF0000"/>
                <w:sz w:val="22"/>
                <w:szCs w:val="22"/>
              </w:rPr>
              <w:t>[</w:t>
            </w:r>
            <w:r w:rsidRPr="00C43DC3">
              <w:rPr>
                <w:rFonts w:ascii="Arial" w:hAnsi="Arial" w:cs="Arial"/>
                <w:i/>
                <w:color w:val="FF0000"/>
                <w:sz w:val="22"/>
                <w:szCs w:val="22"/>
              </w:rPr>
              <w:t>insert applicant name</w:t>
            </w:r>
            <w:r w:rsidRPr="00C43DC3">
              <w:rPr>
                <w:rFonts w:ascii="Arial" w:hAnsi="Arial" w:cs="Arial"/>
                <w:color w:val="FF0000"/>
                <w:sz w:val="22"/>
                <w:szCs w:val="22"/>
              </w:rPr>
              <w:t xml:space="preserve">] </w:t>
            </w:r>
            <w:r w:rsidRPr="00C43DC3">
              <w:rPr>
                <w:rFonts w:ascii="Arial" w:hAnsi="Arial" w:cs="Arial"/>
                <w:sz w:val="22"/>
                <w:szCs w:val="22"/>
              </w:rPr>
              <w:t xml:space="preserve">however we do hold information concerning </w:t>
            </w:r>
            <w:r w:rsidRPr="00C43DC3">
              <w:rPr>
                <w:rFonts w:ascii="Arial" w:hAnsi="Arial" w:cs="Arial"/>
                <w:color w:val="FF0000"/>
                <w:sz w:val="22"/>
                <w:szCs w:val="22"/>
              </w:rPr>
              <w:t>[</w:t>
            </w:r>
            <w:r w:rsidRPr="00C43DC3">
              <w:rPr>
                <w:rFonts w:ascii="Arial" w:hAnsi="Arial" w:cs="Arial"/>
                <w:i/>
                <w:color w:val="FF0000"/>
                <w:sz w:val="22"/>
                <w:szCs w:val="22"/>
              </w:rPr>
              <w:t>insert 3</w:t>
            </w:r>
            <w:r w:rsidRPr="00C43DC3">
              <w:rPr>
                <w:rFonts w:ascii="Arial" w:hAnsi="Arial" w:cs="Arial"/>
                <w:i/>
                <w:color w:val="FF0000"/>
                <w:sz w:val="22"/>
                <w:szCs w:val="22"/>
                <w:vertAlign w:val="superscript"/>
              </w:rPr>
              <w:t>rd</w:t>
            </w:r>
            <w:r w:rsidRPr="00C43DC3">
              <w:rPr>
                <w:rFonts w:ascii="Arial" w:hAnsi="Arial" w:cs="Arial"/>
                <w:i/>
                <w:color w:val="FF0000"/>
                <w:sz w:val="22"/>
                <w:szCs w:val="22"/>
              </w:rPr>
              <w:t xml:space="preserve"> Party name and connection/relationship to applicant]</w:t>
            </w:r>
            <w:r w:rsidRPr="00C43DC3">
              <w:rPr>
                <w:rFonts w:ascii="Arial" w:hAnsi="Arial" w:cs="Arial"/>
                <w:sz w:val="22"/>
                <w:szCs w:val="22"/>
              </w:rPr>
              <w:t>, which is believed relevant to the application as they</w:t>
            </w:r>
            <w:r w:rsidRPr="00C43DC3">
              <w:rPr>
                <w:rFonts w:ascii="Arial" w:hAnsi="Arial" w:cs="Arial"/>
                <w:color w:val="FF0000"/>
                <w:sz w:val="22"/>
                <w:szCs w:val="22"/>
              </w:rPr>
              <w:t xml:space="preserve"> [</w:t>
            </w:r>
            <w:r w:rsidRPr="00C43DC3">
              <w:rPr>
                <w:rFonts w:ascii="Arial" w:hAnsi="Arial" w:cs="Arial"/>
                <w:i/>
                <w:color w:val="FF0000"/>
                <w:sz w:val="22"/>
                <w:szCs w:val="22"/>
              </w:rPr>
              <w:t>insert brief details of their access to the vulnerable</w:t>
            </w:r>
            <w:r w:rsidRPr="00C43DC3">
              <w:rPr>
                <w:rFonts w:ascii="Arial" w:hAnsi="Arial" w:cs="Arial"/>
                <w:color w:val="FF0000"/>
                <w:sz w:val="22"/>
                <w:szCs w:val="22"/>
              </w:rPr>
              <w:t>]”</w:t>
            </w:r>
            <w:r w:rsidRPr="00C43DC3">
              <w:rPr>
                <w:rFonts w:ascii="Arial" w:hAnsi="Arial" w:cs="Arial"/>
                <w:sz w:val="22"/>
                <w:szCs w:val="22"/>
              </w:rPr>
              <w:t>.</w:t>
            </w:r>
          </w:p>
          <w:p w14:paraId="48F2B426" w14:textId="77777777" w:rsidR="002D0962" w:rsidRPr="00C43DC3" w:rsidRDefault="00D86AE7">
            <w:pPr>
              <w:spacing w:before="120" w:after="120"/>
              <w:jc w:val="center"/>
              <w:rPr>
                <w:rFonts w:ascii="Arial" w:hAnsi="Arial" w:cs="Arial"/>
                <w:sz w:val="22"/>
                <w:szCs w:val="22"/>
              </w:rPr>
            </w:pPr>
            <w:r w:rsidRPr="00C43DC3">
              <w:rPr>
                <w:rFonts w:ascii="Arial" w:hAnsi="Arial" w:cs="Arial"/>
                <w:sz w:val="22"/>
                <w:szCs w:val="22"/>
              </w:rPr>
              <w:t>or</w:t>
            </w:r>
          </w:p>
          <w:p w14:paraId="21F5F6FD" w14:textId="77777777" w:rsidR="002D0962" w:rsidRPr="00C43DC3" w:rsidRDefault="00D86AE7">
            <w:pPr>
              <w:rPr>
                <w:rFonts w:ascii="Arial" w:hAnsi="Arial" w:cs="Arial"/>
                <w:sz w:val="22"/>
                <w:szCs w:val="22"/>
              </w:rPr>
            </w:pPr>
            <w:r w:rsidRPr="00C43DC3">
              <w:rPr>
                <w:rFonts w:ascii="Arial" w:hAnsi="Arial" w:cs="Arial"/>
                <w:sz w:val="22"/>
                <w:szCs w:val="22"/>
              </w:rPr>
              <w:t>“</w:t>
            </w:r>
            <w:r w:rsidRPr="00C43DC3">
              <w:rPr>
                <w:rFonts w:ascii="Arial" w:hAnsi="Arial" w:cs="Arial"/>
                <w:color w:val="FF0000"/>
                <w:sz w:val="22"/>
                <w:szCs w:val="22"/>
              </w:rPr>
              <w:t>[</w:t>
            </w:r>
            <w:r w:rsidRPr="00C43DC3">
              <w:rPr>
                <w:rFonts w:ascii="Arial" w:hAnsi="Arial" w:cs="Arial"/>
                <w:i/>
                <w:color w:val="FF0000"/>
                <w:sz w:val="22"/>
                <w:szCs w:val="22"/>
              </w:rPr>
              <w:t>insert name of force</w:t>
            </w:r>
            <w:r w:rsidRPr="00C43DC3">
              <w:rPr>
                <w:rFonts w:ascii="Arial" w:hAnsi="Arial" w:cs="Arial"/>
                <w:color w:val="FF0000"/>
                <w:sz w:val="22"/>
                <w:szCs w:val="22"/>
              </w:rPr>
              <w:t>]</w:t>
            </w:r>
            <w:r w:rsidRPr="00C43DC3">
              <w:rPr>
                <w:rFonts w:ascii="Arial" w:hAnsi="Arial" w:cs="Arial"/>
                <w:sz w:val="22"/>
                <w:szCs w:val="22"/>
              </w:rPr>
              <w:t xml:space="preserve"> also hold</w:t>
            </w:r>
            <w:r w:rsidRPr="00C43DC3">
              <w:rPr>
                <w:rFonts w:ascii="Arial" w:hAnsi="Arial" w:cs="Arial"/>
                <w:color w:val="FF0000"/>
                <w:sz w:val="22"/>
                <w:szCs w:val="22"/>
              </w:rPr>
              <w:t xml:space="preserve"> </w:t>
            </w:r>
            <w:r w:rsidRPr="00C43DC3">
              <w:rPr>
                <w:rFonts w:ascii="Arial" w:hAnsi="Arial" w:cs="Arial"/>
                <w:sz w:val="22"/>
                <w:szCs w:val="22"/>
              </w:rPr>
              <w:t xml:space="preserve">information concerning </w:t>
            </w:r>
            <w:r w:rsidRPr="00C43DC3">
              <w:rPr>
                <w:rFonts w:ascii="Arial" w:hAnsi="Arial" w:cs="Arial"/>
                <w:color w:val="FF0000"/>
                <w:sz w:val="22"/>
                <w:szCs w:val="22"/>
              </w:rPr>
              <w:t>[</w:t>
            </w:r>
            <w:r w:rsidRPr="00C43DC3">
              <w:rPr>
                <w:rFonts w:ascii="Arial" w:hAnsi="Arial" w:cs="Arial"/>
                <w:i/>
                <w:color w:val="FF0000"/>
                <w:sz w:val="22"/>
                <w:szCs w:val="22"/>
              </w:rPr>
              <w:t>insert 3</w:t>
            </w:r>
            <w:r w:rsidRPr="00C43DC3">
              <w:rPr>
                <w:rFonts w:ascii="Arial" w:hAnsi="Arial" w:cs="Arial"/>
                <w:i/>
                <w:color w:val="FF0000"/>
                <w:sz w:val="22"/>
                <w:szCs w:val="22"/>
                <w:vertAlign w:val="superscript"/>
              </w:rPr>
              <w:t>rd</w:t>
            </w:r>
            <w:r w:rsidRPr="00C43DC3">
              <w:rPr>
                <w:rFonts w:ascii="Arial" w:hAnsi="Arial" w:cs="Arial"/>
                <w:i/>
                <w:color w:val="FF0000"/>
                <w:sz w:val="22"/>
                <w:szCs w:val="22"/>
              </w:rPr>
              <w:t xml:space="preserve"> Party name and connection/relationship to applicant]</w:t>
            </w:r>
            <w:r w:rsidRPr="00C43DC3">
              <w:rPr>
                <w:rFonts w:ascii="Arial" w:hAnsi="Arial" w:cs="Arial"/>
                <w:sz w:val="22"/>
                <w:szCs w:val="22"/>
              </w:rPr>
              <w:t xml:space="preserve">, </w:t>
            </w:r>
            <w:r w:rsidRPr="00C43DC3">
              <w:rPr>
                <w:rFonts w:ascii="Arial" w:hAnsi="Arial" w:cs="Arial"/>
                <w:color w:val="FF0000"/>
                <w:sz w:val="22"/>
                <w:szCs w:val="22"/>
              </w:rPr>
              <w:t>[</w:t>
            </w:r>
            <w:r w:rsidRPr="00C43DC3">
              <w:rPr>
                <w:rFonts w:ascii="Arial" w:hAnsi="Arial" w:cs="Arial"/>
                <w:i/>
                <w:color w:val="FF0000"/>
                <w:sz w:val="22"/>
                <w:szCs w:val="22"/>
              </w:rPr>
              <w:t>insert brief details of their access to the vulnerable</w:t>
            </w:r>
            <w:r w:rsidRPr="00C43DC3">
              <w:rPr>
                <w:rFonts w:ascii="Arial" w:hAnsi="Arial" w:cs="Arial"/>
                <w:color w:val="FF0000"/>
                <w:sz w:val="22"/>
                <w:szCs w:val="22"/>
              </w:rPr>
              <w:t>]”</w:t>
            </w:r>
            <w:r w:rsidRPr="00C43DC3">
              <w:rPr>
                <w:rFonts w:ascii="Arial" w:hAnsi="Arial" w:cs="Arial"/>
                <w:sz w:val="22"/>
                <w:szCs w:val="22"/>
              </w:rPr>
              <w:t>.</w:t>
            </w:r>
          </w:p>
          <w:p w14:paraId="741111F0" w14:textId="77777777" w:rsidR="002D0962" w:rsidRPr="00C43DC3" w:rsidRDefault="00D86AE7">
            <w:pPr>
              <w:spacing w:before="120" w:after="120"/>
              <w:jc w:val="center"/>
              <w:rPr>
                <w:rFonts w:ascii="Arial" w:hAnsi="Arial" w:cs="Arial"/>
                <w:sz w:val="22"/>
                <w:szCs w:val="22"/>
              </w:rPr>
            </w:pPr>
            <w:r w:rsidRPr="0061267C">
              <w:rPr>
                <w:rFonts w:ascii="Arial" w:hAnsi="Arial" w:cs="Arial"/>
                <w:sz w:val="22"/>
                <w:szCs w:val="22"/>
              </w:rPr>
              <w:t>You need to clearly state their relationship or link to the applicant; state why you believe the 3</w:t>
            </w:r>
            <w:r w:rsidRPr="0061267C">
              <w:rPr>
                <w:rFonts w:ascii="Arial" w:hAnsi="Arial" w:cs="Arial"/>
                <w:sz w:val="22"/>
                <w:szCs w:val="22"/>
                <w:vertAlign w:val="superscript"/>
              </w:rPr>
              <w:t>rd</w:t>
            </w:r>
            <w:r w:rsidRPr="0061267C">
              <w:rPr>
                <w:rFonts w:ascii="Arial" w:hAnsi="Arial" w:cs="Arial"/>
                <w:sz w:val="22"/>
                <w:szCs w:val="22"/>
              </w:rPr>
              <w:t xml:space="preserve"> Party will have relevant access to the vulnerable; the risk, of contact, should be at least possible, and by no means fanciful</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DEA0FB6" w14:textId="77777777" w:rsidR="002D0962" w:rsidRPr="00C43DC3" w:rsidRDefault="00D86AE7">
            <w:pPr>
              <w:jc w:val="center"/>
              <w:rPr>
                <w:rFonts w:ascii="Arial" w:hAnsi="Arial" w:cs="Arial"/>
                <w:b/>
                <w:sz w:val="22"/>
                <w:szCs w:val="22"/>
              </w:rPr>
            </w:pPr>
            <w:r w:rsidRPr="00C43DC3">
              <w:rPr>
                <w:rFonts w:ascii="Arial" w:hAnsi="Arial" w:cs="Arial"/>
                <w:b/>
                <w:sz w:val="22"/>
                <w:szCs w:val="22"/>
              </w:rPr>
              <w:t>MP7a</w:t>
            </w:r>
          </w:p>
          <w:p w14:paraId="276985C5" w14:textId="77777777" w:rsidR="002D0962" w:rsidRPr="00C43DC3" w:rsidRDefault="00D86AE7">
            <w:pPr>
              <w:jc w:val="center"/>
              <w:rPr>
                <w:rFonts w:ascii="Arial" w:hAnsi="Arial" w:cs="Arial"/>
                <w:sz w:val="22"/>
                <w:szCs w:val="22"/>
              </w:rPr>
            </w:pPr>
            <w:r w:rsidRPr="00C43DC3">
              <w:rPr>
                <w:rFonts w:ascii="Arial" w:hAnsi="Arial" w:cs="Arial"/>
                <w:b/>
                <w:sz w:val="22"/>
                <w:szCs w:val="22"/>
              </w:rPr>
              <w:t>Box 5</w:t>
            </w:r>
          </w:p>
        </w:tc>
      </w:tr>
      <w:tr w:rsidR="002D0962" w:rsidRPr="00C43DC3" w14:paraId="77003226" w14:textId="77777777">
        <w:trPr>
          <w:trHeight w:val="1855"/>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69A037B" w14:textId="77777777" w:rsidR="002D0962" w:rsidRPr="00C43DC3" w:rsidRDefault="00D86AE7">
            <w:pPr>
              <w:jc w:val="center"/>
              <w:rPr>
                <w:rFonts w:ascii="Arial" w:hAnsi="Arial" w:cs="Arial"/>
                <w:b/>
                <w:sz w:val="22"/>
                <w:szCs w:val="22"/>
              </w:rPr>
            </w:pPr>
            <w:r w:rsidRPr="00C43DC3">
              <w:rPr>
                <w:rFonts w:ascii="Arial" w:hAnsi="Arial" w:cs="Arial"/>
                <w:b/>
                <w:sz w:val="22"/>
                <w:szCs w:val="22"/>
              </w:rPr>
              <w:t>2</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6D845EB2" w14:textId="77777777" w:rsidR="002D0962" w:rsidRPr="00C43DC3" w:rsidRDefault="00D86AE7">
            <w:pPr>
              <w:spacing w:before="240" w:after="240"/>
              <w:rPr>
                <w:rFonts w:ascii="Arial" w:hAnsi="Arial" w:cs="Arial"/>
                <w:sz w:val="22"/>
                <w:szCs w:val="22"/>
              </w:rPr>
            </w:pPr>
            <w:r w:rsidRPr="00C43DC3">
              <w:rPr>
                <w:rFonts w:ascii="Arial" w:hAnsi="Arial" w:cs="Arial"/>
                <w:sz w:val="22"/>
                <w:szCs w:val="22"/>
              </w:rPr>
              <w:t xml:space="preserve">“The information held by police </w:t>
            </w:r>
            <w:r w:rsidRPr="00C43DC3">
              <w:rPr>
                <w:rFonts w:ascii="Arial" w:hAnsi="Arial" w:cs="Arial"/>
                <w:color w:val="FF0000"/>
                <w:sz w:val="22"/>
                <w:szCs w:val="22"/>
              </w:rPr>
              <w:t>[</w:t>
            </w:r>
            <w:r w:rsidRPr="00C43DC3">
              <w:rPr>
                <w:rFonts w:ascii="Arial" w:hAnsi="Arial" w:cs="Arial"/>
                <w:i/>
                <w:color w:val="FF0000"/>
                <w:sz w:val="22"/>
                <w:szCs w:val="22"/>
              </w:rPr>
              <w:t>insert clear and concise details of the relevant information that you hold</w:t>
            </w:r>
            <w:r w:rsidRPr="00C43DC3">
              <w:rPr>
                <w:rFonts w:ascii="Arial" w:hAnsi="Arial" w:cs="Arial"/>
                <w:color w:val="FF0000"/>
                <w:sz w:val="22"/>
                <w:szCs w:val="22"/>
              </w:rPr>
              <w:t>]”</w:t>
            </w:r>
          </w:p>
          <w:p w14:paraId="0A31CAC7" w14:textId="77777777" w:rsidR="002D0962" w:rsidRPr="0061267C" w:rsidRDefault="00D86AE7">
            <w:pPr>
              <w:spacing w:before="120" w:after="120"/>
              <w:jc w:val="center"/>
              <w:rPr>
                <w:rFonts w:ascii="Arial" w:hAnsi="Arial" w:cs="Arial"/>
                <w:sz w:val="22"/>
                <w:szCs w:val="22"/>
              </w:rPr>
            </w:pPr>
            <w:r w:rsidRPr="0061267C">
              <w:rPr>
                <w:rFonts w:ascii="Arial" w:hAnsi="Arial" w:cs="Arial"/>
                <w:sz w:val="22"/>
                <w:szCs w:val="22"/>
              </w:rPr>
              <w:t>Provide dates; state the nature of the information so that the reader is in no doubt (allegation/background to a conviction/background to professional misconduct that was not dealt with by police etc.)</w:t>
            </w:r>
          </w:p>
          <w:p w14:paraId="333CEE5D" w14:textId="77777777" w:rsidR="002D0962" w:rsidRPr="0061267C" w:rsidRDefault="00D86AE7">
            <w:pPr>
              <w:spacing w:after="120"/>
              <w:jc w:val="center"/>
              <w:rPr>
                <w:rFonts w:ascii="Arial" w:hAnsi="Arial" w:cs="Arial"/>
                <w:sz w:val="22"/>
                <w:szCs w:val="22"/>
              </w:rPr>
            </w:pPr>
            <w:r w:rsidRPr="0061267C">
              <w:rPr>
                <w:rFonts w:ascii="Arial" w:hAnsi="Arial" w:cs="Arial"/>
                <w:sz w:val="22"/>
                <w:szCs w:val="22"/>
              </w:rPr>
              <w:t>Describe the incident/relevant behaviour - be clear and concise</w:t>
            </w:r>
          </w:p>
          <w:p w14:paraId="439136DC" w14:textId="77777777" w:rsidR="002D0962" w:rsidRPr="0061267C" w:rsidRDefault="00D86AE7">
            <w:pPr>
              <w:spacing w:after="120"/>
              <w:jc w:val="center"/>
              <w:rPr>
                <w:rFonts w:ascii="Arial" w:hAnsi="Arial" w:cs="Arial"/>
                <w:sz w:val="22"/>
                <w:szCs w:val="22"/>
              </w:rPr>
            </w:pPr>
            <w:r w:rsidRPr="0061267C">
              <w:rPr>
                <w:rFonts w:ascii="Arial" w:hAnsi="Arial" w:cs="Arial"/>
                <w:sz w:val="22"/>
                <w:szCs w:val="22"/>
              </w:rPr>
              <w:t xml:space="preserve">Provide all (and only) relevant, </w:t>
            </w:r>
            <w:proofErr w:type="gramStart"/>
            <w:r w:rsidRPr="0061267C">
              <w:rPr>
                <w:rFonts w:ascii="Arial" w:hAnsi="Arial" w:cs="Arial"/>
                <w:sz w:val="22"/>
                <w:szCs w:val="22"/>
              </w:rPr>
              <w:t>proportionate</w:t>
            </w:r>
            <w:proofErr w:type="gramEnd"/>
            <w:r w:rsidRPr="0061267C">
              <w:rPr>
                <w:rFonts w:ascii="Arial" w:hAnsi="Arial" w:cs="Arial"/>
                <w:sz w:val="22"/>
                <w:szCs w:val="22"/>
              </w:rPr>
              <w:t xml:space="preserve"> and additive information/names/details</w:t>
            </w:r>
          </w:p>
          <w:p w14:paraId="34F25DEE" w14:textId="77777777" w:rsidR="002D0962" w:rsidRPr="0061267C" w:rsidRDefault="00D86AE7">
            <w:pPr>
              <w:spacing w:after="120"/>
              <w:jc w:val="center"/>
              <w:rPr>
                <w:rFonts w:ascii="Arial" w:hAnsi="Arial" w:cs="Arial"/>
                <w:sz w:val="22"/>
                <w:szCs w:val="22"/>
              </w:rPr>
            </w:pPr>
            <w:r w:rsidRPr="0061267C">
              <w:rPr>
                <w:rFonts w:ascii="Arial" w:hAnsi="Arial" w:cs="Arial"/>
                <w:sz w:val="22"/>
                <w:szCs w:val="22"/>
              </w:rPr>
              <w:t xml:space="preserve">Be neutral and balanced </w:t>
            </w:r>
          </w:p>
          <w:p w14:paraId="510A3C4A" w14:textId="77777777" w:rsidR="002D0962" w:rsidRPr="00C43DC3" w:rsidRDefault="00D86AE7">
            <w:pPr>
              <w:spacing w:after="120"/>
              <w:jc w:val="center"/>
              <w:rPr>
                <w:rFonts w:ascii="Arial" w:hAnsi="Arial" w:cs="Arial"/>
                <w:sz w:val="22"/>
                <w:szCs w:val="22"/>
              </w:rPr>
            </w:pPr>
            <w:r w:rsidRPr="0061267C">
              <w:rPr>
                <w:rFonts w:ascii="Arial" w:hAnsi="Arial" w:cs="Arial"/>
                <w:sz w:val="22"/>
                <w:szCs w:val="22"/>
              </w:rPr>
              <w:t>State how relevant individuals were involved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0B7D201" w14:textId="77777777" w:rsidR="002D0962" w:rsidRPr="00C43DC3" w:rsidRDefault="00D86AE7">
            <w:pPr>
              <w:spacing w:after="120"/>
              <w:jc w:val="center"/>
              <w:rPr>
                <w:rFonts w:ascii="Arial" w:hAnsi="Arial" w:cs="Arial"/>
                <w:sz w:val="22"/>
                <w:szCs w:val="22"/>
              </w:rPr>
            </w:pPr>
            <w:r w:rsidRPr="00C43DC3">
              <w:rPr>
                <w:rFonts w:ascii="Arial" w:hAnsi="Arial" w:cs="Arial"/>
                <w:b/>
                <w:sz w:val="22"/>
                <w:szCs w:val="22"/>
              </w:rPr>
              <w:t>GD2</w:t>
            </w:r>
          </w:p>
        </w:tc>
      </w:tr>
      <w:tr w:rsidR="002D0962" w:rsidRPr="00C43DC3" w14:paraId="3594BE80" w14:textId="77777777">
        <w:trPr>
          <w:trHeight w:val="4020"/>
        </w:trPr>
        <w:tc>
          <w:tcPr>
            <w:tcW w:w="720"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5D90C813" w14:textId="77777777" w:rsidR="002D0962" w:rsidRPr="00C43DC3" w:rsidRDefault="00D86AE7">
            <w:pPr>
              <w:jc w:val="center"/>
              <w:rPr>
                <w:rFonts w:ascii="Arial" w:hAnsi="Arial" w:cs="Arial"/>
                <w:b/>
                <w:sz w:val="22"/>
                <w:szCs w:val="22"/>
              </w:rPr>
            </w:pPr>
            <w:r w:rsidRPr="00C43DC3">
              <w:rPr>
                <w:rFonts w:ascii="Arial" w:hAnsi="Arial" w:cs="Arial"/>
                <w:b/>
                <w:sz w:val="22"/>
                <w:szCs w:val="22"/>
              </w:rPr>
              <w:lastRenderedPageBreak/>
              <w:t>3</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57" w:type="dxa"/>
            </w:tcMar>
            <w:vAlign w:val="center"/>
          </w:tcPr>
          <w:p w14:paraId="16586CE0" w14:textId="77777777" w:rsidR="002D0962" w:rsidRPr="00C43DC3" w:rsidRDefault="00D86AE7">
            <w:pPr>
              <w:rPr>
                <w:rFonts w:ascii="Arial" w:hAnsi="Arial" w:cs="Arial"/>
                <w:sz w:val="22"/>
                <w:szCs w:val="22"/>
              </w:rPr>
            </w:pPr>
            <w:r w:rsidRPr="00C43DC3">
              <w:rPr>
                <w:rFonts w:ascii="Arial" w:hAnsi="Arial" w:cs="Arial"/>
                <w:iCs/>
                <w:sz w:val="22"/>
                <w:szCs w:val="22"/>
              </w:rPr>
              <w:t>“</w:t>
            </w:r>
            <w:r w:rsidRPr="00C43DC3">
              <w:rPr>
                <w:rFonts w:ascii="Arial" w:hAnsi="Arial" w:cs="Arial"/>
                <w:sz w:val="22"/>
                <w:szCs w:val="22"/>
              </w:rPr>
              <w:t xml:space="preserve">After careful consideration, we conclude that this information is relevant and ought to be disclosed to an employer, in this instance, because: </w:t>
            </w:r>
            <w:r w:rsidRPr="00C43DC3">
              <w:rPr>
                <w:rFonts w:ascii="Arial" w:hAnsi="Arial" w:cs="Arial"/>
                <w:iCs/>
                <w:color w:val="FF0000"/>
                <w:sz w:val="22"/>
                <w:szCs w:val="22"/>
              </w:rPr>
              <w:t>[</w:t>
            </w:r>
            <w:r w:rsidRPr="00C43DC3">
              <w:rPr>
                <w:rFonts w:ascii="Arial" w:hAnsi="Arial" w:cs="Arial"/>
                <w:i/>
                <w:iCs/>
                <w:color w:val="FF0000"/>
                <w:sz w:val="22"/>
                <w:szCs w:val="22"/>
              </w:rPr>
              <w:t>refer to the relevant behaviour/circumstances</w:t>
            </w:r>
            <w:r w:rsidRPr="00C43DC3">
              <w:rPr>
                <w:rFonts w:ascii="Arial" w:hAnsi="Arial" w:cs="Arial"/>
                <w:iCs/>
                <w:color w:val="FF0000"/>
                <w:sz w:val="22"/>
                <w:szCs w:val="22"/>
              </w:rPr>
              <w:t>]</w:t>
            </w:r>
            <w:r w:rsidRPr="00C43DC3">
              <w:rPr>
                <w:rFonts w:ascii="Arial" w:hAnsi="Arial" w:cs="Arial"/>
                <w:iCs/>
                <w:sz w:val="22"/>
                <w:szCs w:val="22"/>
              </w:rPr>
              <w:t xml:space="preserve"> and </w:t>
            </w:r>
            <w:r w:rsidRPr="00C43DC3">
              <w:rPr>
                <w:rFonts w:ascii="Arial" w:hAnsi="Arial" w:cs="Arial"/>
                <w:i/>
                <w:iCs/>
                <w:color w:val="FF0000"/>
                <w:sz w:val="22"/>
                <w:szCs w:val="22"/>
              </w:rPr>
              <w:t>[give reasons why the information is relevant within the context of the application]</w:t>
            </w:r>
            <w:r w:rsidRPr="00C43DC3">
              <w:rPr>
                <w:rFonts w:ascii="Arial" w:hAnsi="Arial" w:cs="Arial"/>
                <w:iCs/>
                <w:sz w:val="22"/>
                <w:szCs w:val="22"/>
              </w:rPr>
              <w:t xml:space="preserve"> ….  </w:t>
            </w:r>
          </w:p>
          <w:p w14:paraId="59559D66" w14:textId="77777777" w:rsidR="002D0962" w:rsidRPr="00C43DC3" w:rsidRDefault="002D0962">
            <w:pPr>
              <w:rPr>
                <w:rFonts w:ascii="Arial" w:hAnsi="Arial" w:cs="Arial"/>
                <w:iCs/>
                <w:sz w:val="22"/>
                <w:szCs w:val="22"/>
              </w:rPr>
            </w:pPr>
          </w:p>
          <w:p w14:paraId="44842B98" w14:textId="77777777" w:rsidR="002D0962" w:rsidRPr="00C43DC3" w:rsidRDefault="00D86AE7">
            <w:pPr>
              <w:rPr>
                <w:rFonts w:ascii="Arial" w:hAnsi="Arial" w:cs="Arial"/>
                <w:sz w:val="22"/>
                <w:szCs w:val="22"/>
              </w:rPr>
            </w:pPr>
            <w:r w:rsidRPr="00C43DC3">
              <w:rPr>
                <w:rFonts w:ascii="Arial" w:hAnsi="Arial" w:cs="Arial"/>
                <w:sz w:val="22"/>
                <w:szCs w:val="22"/>
              </w:rPr>
              <w:t xml:space="preserve">The interference with the human rights of those concerned has been considered and it has been determined that, in this instance, disclosure is proportionate and necessary. </w:t>
            </w:r>
          </w:p>
          <w:p w14:paraId="1D894262" w14:textId="77777777" w:rsidR="002D0962" w:rsidRPr="00C43DC3" w:rsidRDefault="002D0962">
            <w:pPr>
              <w:rPr>
                <w:rFonts w:ascii="Arial" w:hAnsi="Arial" w:cs="Arial"/>
                <w:iCs/>
                <w:sz w:val="22"/>
                <w:szCs w:val="22"/>
              </w:rPr>
            </w:pPr>
          </w:p>
          <w:p w14:paraId="35C46D1D" w14:textId="77777777" w:rsidR="002D0962" w:rsidRPr="0061267C" w:rsidRDefault="00D86AE7">
            <w:pPr>
              <w:rPr>
                <w:rFonts w:ascii="Arial" w:hAnsi="Arial" w:cs="Arial"/>
                <w:sz w:val="22"/>
                <w:szCs w:val="22"/>
              </w:rPr>
            </w:pPr>
            <w:r w:rsidRPr="0061267C">
              <w:rPr>
                <w:rFonts w:ascii="Arial" w:hAnsi="Arial" w:cs="Arial"/>
                <w:sz w:val="22"/>
                <w:szCs w:val="22"/>
              </w:rPr>
              <w:t xml:space="preserve">  Explain why this information is relevant and ought to be disclosed in this instance.</w:t>
            </w:r>
          </w:p>
          <w:p w14:paraId="4B9ABE43" w14:textId="77777777" w:rsidR="002D0962" w:rsidRPr="0061267C" w:rsidRDefault="002D0962">
            <w:pPr>
              <w:rPr>
                <w:rFonts w:ascii="Arial" w:hAnsi="Arial" w:cs="Arial"/>
                <w:sz w:val="22"/>
                <w:szCs w:val="22"/>
              </w:rPr>
            </w:pPr>
          </w:p>
          <w:p w14:paraId="0A81EA2F" w14:textId="77777777" w:rsidR="002D0962" w:rsidRPr="00C43DC3" w:rsidRDefault="00D86AE7">
            <w:pPr>
              <w:spacing w:after="120"/>
              <w:jc w:val="center"/>
              <w:rPr>
                <w:rFonts w:ascii="Arial" w:hAnsi="Arial" w:cs="Arial"/>
                <w:color w:val="0070C0"/>
                <w:sz w:val="22"/>
                <w:szCs w:val="22"/>
              </w:rPr>
            </w:pPr>
            <w:r w:rsidRPr="0061267C">
              <w:rPr>
                <w:rFonts w:ascii="Arial" w:hAnsi="Arial" w:cs="Arial"/>
                <w:sz w:val="22"/>
                <w:szCs w:val="22"/>
              </w:rPr>
              <w:t>For allegations, and Not Guilty/non-conviction information in particular, address why you concluded that, despite such an outcome, the information ought to be disclosed</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57" w:type="dxa"/>
              <w:bottom w:w="0" w:type="dxa"/>
              <w:right w:w="57" w:type="dxa"/>
            </w:tcMar>
            <w:vAlign w:val="center"/>
          </w:tcPr>
          <w:p w14:paraId="3501B862" w14:textId="77777777" w:rsidR="002D0962" w:rsidRPr="00C43DC3" w:rsidRDefault="00D86AE7">
            <w:pPr>
              <w:jc w:val="center"/>
              <w:rPr>
                <w:rFonts w:ascii="Arial" w:hAnsi="Arial" w:cs="Arial"/>
                <w:b/>
                <w:sz w:val="22"/>
                <w:szCs w:val="22"/>
              </w:rPr>
            </w:pPr>
            <w:r w:rsidRPr="00C43DC3">
              <w:rPr>
                <w:rFonts w:ascii="Arial" w:hAnsi="Arial" w:cs="Arial"/>
                <w:b/>
                <w:sz w:val="22"/>
                <w:szCs w:val="22"/>
              </w:rPr>
              <w:t xml:space="preserve">MP7a </w:t>
            </w:r>
          </w:p>
          <w:p w14:paraId="457EF3AC" w14:textId="77777777" w:rsidR="002D0962" w:rsidRDefault="00D86AE7">
            <w:pPr>
              <w:jc w:val="center"/>
              <w:rPr>
                <w:rFonts w:ascii="Arial" w:hAnsi="Arial" w:cs="Arial"/>
                <w:b/>
                <w:sz w:val="22"/>
                <w:szCs w:val="22"/>
              </w:rPr>
            </w:pPr>
            <w:r w:rsidRPr="00C43DC3">
              <w:rPr>
                <w:rFonts w:ascii="Arial" w:hAnsi="Arial" w:cs="Arial"/>
                <w:b/>
                <w:sz w:val="22"/>
                <w:szCs w:val="22"/>
              </w:rPr>
              <w:t>Box 3, 4 &amp; Human Rights</w:t>
            </w:r>
          </w:p>
          <w:p w14:paraId="1E0B60FE" w14:textId="4A3ACEC4" w:rsidR="00C26262" w:rsidRPr="00C43DC3" w:rsidRDefault="00C26262">
            <w:pPr>
              <w:jc w:val="center"/>
              <w:rPr>
                <w:rFonts w:ascii="Arial" w:hAnsi="Arial" w:cs="Arial"/>
                <w:b/>
                <w:sz w:val="22"/>
                <w:szCs w:val="22"/>
              </w:rPr>
            </w:pPr>
            <w:r>
              <w:rPr>
                <w:rFonts w:ascii="Arial" w:hAnsi="Arial" w:cs="Arial"/>
                <w:b/>
                <w:sz w:val="22"/>
                <w:szCs w:val="22"/>
              </w:rPr>
              <w:t>GD2</w:t>
            </w:r>
          </w:p>
        </w:tc>
      </w:tr>
    </w:tbl>
    <w:p w14:paraId="265D0041" w14:textId="5CAF06F9" w:rsidR="002D0962" w:rsidRPr="00C43DC3" w:rsidRDefault="002D0962">
      <w:pPr>
        <w:rPr>
          <w:rFonts w:ascii="Arial" w:hAnsi="Arial" w:cs="Arial"/>
          <w:b/>
          <w:sz w:val="22"/>
          <w:szCs w:val="22"/>
        </w:rPr>
      </w:pPr>
    </w:p>
    <w:p w14:paraId="41AB6DCD" w14:textId="68A0282A" w:rsidR="001C2193" w:rsidRPr="00C43DC3" w:rsidRDefault="001C2193">
      <w:pPr>
        <w:rPr>
          <w:rFonts w:ascii="Arial" w:hAnsi="Arial" w:cs="Arial"/>
          <w:b/>
          <w:sz w:val="22"/>
          <w:szCs w:val="22"/>
        </w:rPr>
      </w:pPr>
    </w:p>
    <w:p w14:paraId="6331B32A" w14:textId="04B33F48" w:rsidR="001C2193" w:rsidRPr="00C43DC3" w:rsidRDefault="001C2193">
      <w:pPr>
        <w:rPr>
          <w:rFonts w:ascii="Arial" w:hAnsi="Arial" w:cs="Arial"/>
          <w:b/>
          <w:sz w:val="22"/>
          <w:szCs w:val="22"/>
        </w:rPr>
      </w:pPr>
    </w:p>
    <w:p w14:paraId="6B8F6BA5" w14:textId="78218582" w:rsidR="001C2193" w:rsidRPr="00C43DC3" w:rsidRDefault="001C2193">
      <w:pPr>
        <w:rPr>
          <w:rFonts w:ascii="Arial" w:hAnsi="Arial" w:cs="Arial"/>
          <w:b/>
          <w:sz w:val="22"/>
          <w:szCs w:val="22"/>
        </w:rPr>
      </w:pPr>
    </w:p>
    <w:p w14:paraId="390BD413" w14:textId="15D39C85" w:rsidR="001C2193" w:rsidRPr="00C43DC3" w:rsidRDefault="001C2193">
      <w:pPr>
        <w:rPr>
          <w:rFonts w:ascii="Arial" w:hAnsi="Arial" w:cs="Arial"/>
          <w:b/>
          <w:sz w:val="22"/>
          <w:szCs w:val="22"/>
        </w:rPr>
      </w:pPr>
    </w:p>
    <w:p w14:paraId="722855F5" w14:textId="10768853" w:rsidR="001C2193" w:rsidRPr="00C43DC3" w:rsidRDefault="001C2193">
      <w:pPr>
        <w:rPr>
          <w:rFonts w:ascii="Arial" w:hAnsi="Arial" w:cs="Arial"/>
          <w:b/>
          <w:sz w:val="22"/>
          <w:szCs w:val="22"/>
        </w:rPr>
      </w:pPr>
    </w:p>
    <w:p w14:paraId="2E58966B" w14:textId="178F5E8A" w:rsidR="001C2193" w:rsidRPr="00C43DC3" w:rsidRDefault="001C2193">
      <w:pPr>
        <w:rPr>
          <w:rFonts w:ascii="Arial" w:hAnsi="Arial" w:cs="Arial"/>
          <w:b/>
          <w:sz w:val="22"/>
          <w:szCs w:val="22"/>
        </w:rPr>
      </w:pPr>
    </w:p>
    <w:sectPr w:rsidR="001C2193" w:rsidRPr="00C43DC3" w:rsidSect="00815799">
      <w:headerReference w:type="default" r:id="rId11"/>
      <w:footerReference w:type="default" r:id="rId12"/>
      <w:type w:val="continuous"/>
      <w:pgSz w:w="11906" w:h="16838"/>
      <w:pgMar w:top="851" w:right="1588" w:bottom="244" w:left="158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F7FB" w14:textId="77777777" w:rsidR="000F1E68" w:rsidRDefault="000F1E68">
      <w:r>
        <w:separator/>
      </w:r>
    </w:p>
  </w:endnote>
  <w:endnote w:type="continuationSeparator" w:id="0">
    <w:p w14:paraId="1EF6931C" w14:textId="77777777" w:rsidR="000F1E68" w:rsidRDefault="000F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6A16" w14:textId="1534BD0E" w:rsidR="00C556F4" w:rsidRDefault="00D86AE7">
    <w:pPr>
      <w:pStyle w:val="Footer"/>
    </w:pPr>
    <w:r>
      <w:rPr>
        <w:rStyle w:val="PageNumber"/>
        <w:rFonts w:ascii="Franklin Gothic Book" w:hAnsi="Franklin Gothic Book"/>
        <w:i/>
        <w:sz w:val="18"/>
      </w:rPr>
      <w:t xml:space="preserve">QAF v9                                                                      </w:t>
    </w:r>
    <w:r>
      <w:rPr>
        <w:rStyle w:val="PageNumber"/>
        <w:rFonts w:ascii="Franklin Gothic Book" w:hAnsi="Franklin Gothic Book"/>
        <w:i/>
        <w:sz w:val="18"/>
      </w:rPr>
      <w:fldChar w:fldCharType="begin"/>
    </w:r>
    <w:r>
      <w:rPr>
        <w:rStyle w:val="PageNumber"/>
        <w:rFonts w:ascii="Franklin Gothic Book" w:hAnsi="Franklin Gothic Book"/>
        <w:i/>
        <w:sz w:val="18"/>
      </w:rPr>
      <w:instrText xml:space="preserve"> PAGE </w:instrText>
    </w:r>
    <w:r>
      <w:rPr>
        <w:rStyle w:val="PageNumber"/>
        <w:rFonts w:ascii="Franklin Gothic Book" w:hAnsi="Franklin Gothic Book"/>
        <w:i/>
        <w:sz w:val="18"/>
      </w:rPr>
      <w:fldChar w:fldCharType="separate"/>
    </w:r>
    <w:r>
      <w:rPr>
        <w:rStyle w:val="PageNumber"/>
        <w:rFonts w:ascii="Franklin Gothic Book" w:hAnsi="Franklin Gothic Book"/>
        <w:i/>
        <w:sz w:val="18"/>
      </w:rPr>
      <w:t>7</w:t>
    </w:r>
    <w:r>
      <w:rPr>
        <w:rStyle w:val="PageNumber"/>
        <w:rFonts w:ascii="Franklin Gothic Book" w:hAnsi="Franklin Gothic Book"/>
        <w:i/>
        <w:sz w:val="18"/>
      </w:rPr>
      <w:fldChar w:fldCharType="end"/>
    </w:r>
    <w:r>
      <w:rPr>
        <w:rStyle w:val="PageNumber"/>
        <w:rFonts w:ascii="Franklin Gothic Book" w:hAnsi="Franklin Gothic Book"/>
        <w:i/>
        <w:sz w:val="18"/>
      </w:rPr>
      <w:t xml:space="preserve"> of </w:t>
    </w:r>
    <w:r>
      <w:rPr>
        <w:rStyle w:val="PageNumber"/>
        <w:rFonts w:ascii="Franklin Gothic Book" w:hAnsi="Franklin Gothic Book"/>
        <w:i/>
        <w:sz w:val="18"/>
      </w:rPr>
      <w:fldChar w:fldCharType="begin"/>
    </w:r>
    <w:r>
      <w:rPr>
        <w:rStyle w:val="PageNumber"/>
        <w:rFonts w:ascii="Franklin Gothic Book" w:hAnsi="Franklin Gothic Book"/>
        <w:i/>
        <w:sz w:val="18"/>
      </w:rPr>
      <w:instrText xml:space="preserve"> NUMPAGES </w:instrText>
    </w:r>
    <w:r>
      <w:rPr>
        <w:rStyle w:val="PageNumber"/>
        <w:rFonts w:ascii="Franklin Gothic Book" w:hAnsi="Franklin Gothic Book"/>
        <w:i/>
        <w:sz w:val="18"/>
      </w:rPr>
      <w:fldChar w:fldCharType="separate"/>
    </w:r>
    <w:r>
      <w:rPr>
        <w:rStyle w:val="PageNumber"/>
        <w:rFonts w:ascii="Franklin Gothic Book" w:hAnsi="Franklin Gothic Book"/>
        <w:i/>
        <w:sz w:val="18"/>
      </w:rPr>
      <w:t>7</w:t>
    </w:r>
    <w:r>
      <w:rPr>
        <w:rStyle w:val="PageNumber"/>
        <w:rFonts w:ascii="Franklin Gothic Book" w:hAnsi="Franklin Gothic Book"/>
        <w:i/>
        <w:sz w:val="18"/>
      </w:rPr>
      <w:fldChar w:fldCharType="end"/>
    </w:r>
    <w:r>
      <w:rPr>
        <w:rStyle w:val="PageNumber"/>
        <w:rFonts w:ascii="Franklin Gothic Book" w:hAnsi="Franklin Gothic Book"/>
        <w:i/>
        <w:sz w:val="18"/>
      </w:rPr>
      <w:t xml:space="preserve">                                       </w:t>
    </w:r>
    <w:r>
      <w:rPr>
        <w:rStyle w:val="PageNumber"/>
        <w:rFonts w:ascii="Franklin Gothic Book" w:hAnsi="Franklin Gothic Book"/>
        <w:i/>
        <w:sz w:val="18"/>
      </w:rPr>
      <w:tab/>
      <w:t xml:space="preserve">Issue Date: </w:t>
    </w:r>
    <w:r w:rsidR="00093EC9">
      <w:rPr>
        <w:rStyle w:val="PageNumber"/>
        <w:rFonts w:ascii="Franklin Gothic Book" w:hAnsi="Franklin Gothic Book"/>
        <w:i/>
        <w:sz w:val="18"/>
      </w:rPr>
      <w:t>15</w:t>
    </w:r>
    <w:r w:rsidR="00093EC9" w:rsidRPr="00093EC9">
      <w:rPr>
        <w:rStyle w:val="PageNumber"/>
        <w:rFonts w:ascii="Franklin Gothic Book" w:hAnsi="Franklin Gothic Book"/>
        <w:i/>
        <w:sz w:val="18"/>
        <w:vertAlign w:val="superscript"/>
      </w:rPr>
      <w:t>th</w:t>
    </w:r>
    <w:r w:rsidR="00093EC9">
      <w:rPr>
        <w:rStyle w:val="PageNumber"/>
        <w:rFonts w:ascii="Franklin Gothic Book" w:hAnsi="Franklin Gothic Book"/>
        <w:i/>
        <w:sz w:val="18"/>
      </w:rPr>
      <w:t xml:space="preserve"> of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2183" w14:textId="77777777" w:rsidR="000F1E68" w:rsidRDefault="000F1E68">
      <w:r>
        <w:rPr>
          <w:color w:val="000000"/>
        </w:rPr>
        <w:separator/>
      </w:r>
    </w:p>
  </w:footnote>
  <w:footnote w:type="continuationSeparator" w:id="0">
    <w:p w14:paraId="02278437" w14:textId="77777777" w:rsidR="000F1E68" w:rsidRDefault="000F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79E7" w14:textId="77777777" w:rsidR="00C556F4" w:rsidRDefault="00D86AE7">
    <w:pPr>
      <w:pStyle w:val="Header"/>
      <w:jc w:val="center"/>
      <w:rPr>
        <w:rFonts w:ascii="Arial Narrow" w:hAnsi="Arial Narrow"/>
        <w:b/>
        <w:sz w:val="32"/>
      </w:rPr>
    </w:pPr>
    <w:r>
      <w:rPr>
        <w:rFonts w:ascii="Arial Narrow" w:hAnsi="Arial Narrow"/>
        <w:b/>
        <w:sz w:val="32"/>
      </w:rPr>
      <w:t>GD2 Disclosure Text Guidance</w:t>
    </w:r>
  </w:p>
  <w:p w14:paraId="6AB95A53" w14:textId="77777777" w:rsidR="00C556F4" w:rsidRDefault="00D86AE7">
    <w:pPr>
      <w:pStyle w:val="Header"/>
      <w:jc w:val="center"/>
    </w:pPr>
    <w:r>
      <w:rPr>
        <w:rFonts w:ascii="Arial Narrow" w:hAnsi="Arial Narrow"/>
        <w:b/>
        <w:noProof/>
        <w:sz w:val="20"/>
      </w:rPr>
      <mc:AlternateContent>
        <mc:Choice Requires="wps">
          <w:drawing>
            <wp:anchor distT="0" distB="0" distL="114300" distR="114300" simplePos="0" relativeHeight="251659264" behindDoc="0" locked="0" layoutInCell="1" allowOverlap="1" wp14:anchorId="7281915C" wp14:editId="6FB274F9">
              <wp:simplePos x="0" y="0"/>
              <wp:positionH relativeFrom="column">
                <wp:posOffset>114300</wp:posOffset>
              </wp:positionH>
              <wp:positionV relativeFrom="paragraph">
                <wp:posOffset>117472</wp:posOffset>
              </wp:positionV>
              <wp:extent cx="5257800" cy="0"/>
              <wp:effectExtent l="0" t="0" r="0" b="0"/>
              <wp:wrapNone/>
              <wp:docPr id="1" name="Line 1"/>
              <wp:cNvGraphicFramePr/>
              <a:graphic xmlns:a="http://schemas.openxmlformats.org/drawingml/2006/main">
                <a:graphicData uri="http://schemas.microsoft.com/office/word/2010/wordprocessingShape">
                  <wps:wsp>
                    <wps:cNvSpPr/>
                    <wps:spPr>
                      <a:xfrm>
                        <a:off x="0" y="0"/>
                        <a:ext cx="5257800"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cap="flat">
                        <a:solidFill>
                          <a:srgbClr val="000000"/>
                        </a:solidFill>
                        <a:prstDash val="solid"/>
                        <a:round/>
                      </a:ln>
                    </wps:spPr>
                    <wps:bodyPr lIns="0" tIns="0" rIns="0" bIns="0"/>
                  </wps:wsp>
                </a:graphicData>
              </a:graphic>
            </wp:anchor>
          </w:drawing>
        </mc:Choice>
        <mc:Fallback>
          <w:pict>
            <v:shape w14:anchorId="371AC745" id="Line 1" o:spid="_x0000_s1026" style="position:absolute;margin-left:9pt;margin-top:9.25pt;width:414pt;height:0;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257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" path="m,l5257800,1e" filled="f" strokeweight=".26467mm">
              <v:path arrowok="t" o:connecttype="custom" o:connectlocs="2628900,0;5257800,1;2628900,1;0,1;0,0;5257800,1" o:connectangles="270,0,90,180,90,270" textboxrect="0,0,52578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814"/>
    <w:multiLevelType w:val="hybridMultilevel"/>
    <w:tmpl w:val="4B36C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56FA0"/>
    <w:multiLevelType w:val="hybridMultilevel"/>
    <w:tmpl w:val="C046F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746B3"/>
    <w:multiLevelType w:val="multilevel"/>
    <w:tmpl w:val="99446F4A"/>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C4559E"/>
    <w:multiLevelType w:val="multilevel"/>
    <w:tmpl w:val="D7627096"/>
    <w:lvl w:ilvl="0">
      <w:start w:val="1"/>
      <w:numFmt w:val="decimal"/>
      <w:lvlText w:val="%1."/>
      <w:lvlJc w:val="left"/>
      <w:pPr>
        <w:ind w:left="360" w:hanging="360"/>
      </w:pPr>
    </w:lvl>
    <w:lvl w:ilvl="1">
      <w:numFmt w:val="bullet"/>
      <w:lvlText w:val=""/>
      <w:lvlJc w:val="left"/>
      <w:pPr>
        <w:ind w:left="1080" w:hanging="360"/>
      </w:pPr>
      <w:rPr>
        <w:rFonts w:ascii="Wingdings" w:hAnsi="Wingding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FB2DA7"/>
    <w:multiLevelType w:val="multilevel"/>
    <w:tmpl w:val="D7627096"/>
    <w:lvl w:ilvl="0">
      <w:start w:val="1"/>
      <w:numFmt w:val="decimal"/>
      <w:lvlText w:val="%1."/>
      <w:lvlJc w:val="left"/>
      <w:pPr>
        <w:ind w:left="360" w:hanging="360"/>
      </w:pPr>
    </w:lvl>
    <w:lvl w:ilvl="1">
      <w:numFmt w:val="bullet"/>
      <w:lvlText w:val=""/>
      <w:lvlJc w:val="left"/>
      <w:pPr>
        <w:ind w:left="1080" w:hanging="360"/>
      </w:pPr>
      <w:rPr>
        <w:rFonts w:ascii="Wingdings" w:hAnsi="Wingding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1F33E12"/>
    <w:multiLevelType w:val="multilevel"/>
    <w:tmpl w:val="D7627096"/>
    <w:lvl w:ilvl="0">
      <w:start w:val="1"/>
      <w:numFmt w:val="decimal"/>
      <w:lvlText w:val="%1."/>
      <w:lvlJc w:val="left"/>
      <w:pPr>
        <w:ind w:left="360" w:hanging="360"/>
      </w:pPr>
    </w:lvl>
    <w:lvl w:ilvl="1">
      <w:numFmt w:val="bullet"/>
      <w:lvlText w:val=""/>
      <w:lvlJc w:val="left"/>
      <w:pPr>
        <w:ind w:left="1080" w:hanging="360"/>
      </w:pPr>
      <w:rPr>
        <w:rFonts w:ascii="Wingdings" w:hAnsi="Wingding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56C7975"/>
    <w:multiLevelType w:val="multilevel"/>
    <w:tmpl w:val="99446F4A"/>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897009C"/>
    <w:multiLevelType w:val="multilevel"/>
    <w:tmpl w:val="38CC4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6"/>
  </w:num>
  <w:num w:numId="3">
    <w:abstractNumId w:val="7"/>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62"/>
    <w:rsid w:val="00093EC9"/>
    <w:rsid w:val="000D57BD"/>
    <w:rsid w:val="000F1E68"/>
    <w:rsid w:val="001026D9"/>
    <w:rsid w:val="00134496"/>
    <w:rsid w:val="00134BF8"/>
    <w:rsid w:val="001376C2"/>
    <w:rsid w:val="001434CB"/>
    <w:rsid w:val="0016657F"/>
    <w:rsid w:val="00167557"/>
    <w:rsid w:val="00193392"/>
    <w:rsid w:val="001A5216"/>
    <w:rsid w:val="001B713F"/>
    <w:rsid w:val="001C2193"/>
    <w:rsid w:val="00211E00"/>
    <w:rsid w:val="0028147D"/>
    <w:rsid w:val="002D0962"/>
    <w:rsid w:val="002D17DC"/>
    <w:rsid w:val="002E7738"/>
    <w:rsid w:val="0031790E"/>
    <w:rsid w:val="003357A4"/>
    <w:rsid w:val="00343A01"/>
    <w:rsid w:val="00362EAF"/>
    <w:rsid w:val="00374A29"/>
    <w:rsid w:val="003D556C"/>
    <w:rsid w:val="003E4A14"/>
    <w:rsid w:val="00403F64"/>
    <w:rsid w:val="004468E6"/>
    <w:rsid w:val="00452E5C"/>
    <w:rsid w:val="004A0C9E"/>
    <w:rsid w:val="004B0650"/>
    <w:rsid w:val="004B5F8D"/>
    <w:rsid w:val="004D033C"/>
    <w:rsid w:val="004F095B"/>
    <w:rsid w:val="005162E1"/>
    <w:rsid w:val="00567C81"/>
    <w:rsid w:val="00584F5F"/>
    <w:rsid w:val="005E2918"/>
    <w:rsid w:val="0061267C"/>
    <w:rsid w:val="00660910"/>
    <w:rsid w:val="00666F9E"/>
    <w:rsid w:val="0070751D"/>
    <w:rsid w:val="00712DB0"/>
    <w:rsid w:val="00764399"/>
    <w:rsid w:val="007B79E4"/>
    <w:rsid w:val="007D66F4"/>
    <w:rsid w:val="00815799"/>
    <w:rsid w:val="0083225A"/>
    <w:rsid w:val="00843C38"/>
    <w:rsid w:val="00877FB6"/>
    <w:rsid w:val="00892E13"/>
    <w:rsid w:val="009137FC"/>
    <w:rsid w:val="00990BC5"/>
    <w:rsid w:val="009B253F"/>
    <w:rsid w:val="009D28B7"/>
    <w:rsid w:val="009F35F7"/>
    <w:rsid w:val="00A144E6"/>
    <w:rsid w:val="00A165F6"/>
    <w:rsid w:val="00A25C1D"/>
    <w:rsid w:val="00A63BC0"/>
    <w:rsid w:val="00A877B1"/>
    <w:rsid w:val="00AE4BF4"/>
    <w:rsid w:val="00B02AEA"/>
    <w:rsid w:val="00B30694"/>
    <w:rsid w:val="00B33ACA"/>
    <w:rsid w:val="00B36DE6"/>
    <w:rsid w:val="00B55CD3"/>
    <w:rsid w:val="00B675EF"/>
    <w:rsid w:val="00B72999"/>
    <w:rsid w:val="00BD72AF"/>
    <w:rsid w:val="00C26262"/>
    <w:rsid w:val="00C36A8D"/>
    <w:rsid w:val="00C43DC3"/>
    <w:rsid w:val="00CB2B63"/>
    <w:rsid w:val="00D2051E"/>
    <w:rsid w:val="00D319A1"/>
    <w:rsid w:val="00D56927"/>
    <w:rsid w:val="00D639CD"/>
    <w:rsid w:val="00D72B53"/>
    <w:rsid w:val="00D86AE7"/>
    <w:rsid w:val="00DA4820"/>
    <w:rsid w:val="00DC40B8"/>
    <w:rsid w:val="00E6695A"/>
    <w:rsid w:val="00E95169"/>
    <w:rsid w:val="00EA3197"/>
    <w:rsid w:val="00EC51DE"/>
    <w:rsid w:val="00F524C4"/>
    <w:rsid w:val="00FB779C"/>
    <w:rsid w:val="00FC21D9"/>
    <w:rsid w:val="00FC6AD3"/>
    <w:rsid w:val="00FE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DD96D9"/>
  <w15:docId w15:val="{EEE352ED-3B6C-4DBE-993A-941A5786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lang w:eastAsia="en-US"/>
    </w:rPr>
  </w:style>
  <w:style w:type="paragraph" w:styleId="Heading1">
    <w:name w:val="heading 1"/>
    <w:basedOn w:val="Normal"/>
    <w:next w:val="Normal"/>
    <w:pPr>
      <w:keepNext/>
      <w:outlineLvl w:val="0"/>
    </w:pPr>
    <w:rPr>
      <w:rFonts w:ascii="Arial Narrow" w:hAnsi="Arial Narrow"/>
      <w:b/>
      <w:bCs/>
    </w:rPr>
  </w:style>
  <w:style w:type="paragraph" w:styleId="Heading3">
    <w:name w:val="heading 3"/>
    <w:basedOn w:val="Normal"/>
    <w:next w:val="Normal"/>
    <w:link w:val="Heading3Char"/>
    <w:uiPriority w:val="9"/>
    <w:unhideWhenUsed/>
    <w:qFormat/>
    <w:rsid w:val="00DA48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before="60" w:after="120"/>
      <w:ind w:left="363"/>
    </w:pPr>
    <w:rPr>
      <w:rFonts w:ascii="Arial Narrow" w:hAnsi="Arial Narrow"/>
      <w:i/>
    </w:rPr>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ListParagraph">
    <w:name w:val="List Paragraph"/>
    <w:basedOn w:val="Normal"/>
    <w:pPr>
      <w:ind w:left="720"/>
    </w:pPr>
  </w:style>
  <w:style w:type="paragraph" w:styleId="NormalWeb">
    <w:name w:val="Normal (Web)"/>
    <w:basedOn w:val="Normal"/>
    <w:uiPriority w:val="99"/>
    <w:semiHidden/>
    <w:unhideWhenUsed/>
    <w:rsid w:val="00DA4820"/>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character" w:customStyle="1" w:styleId="Heading3Char">
    <w:name w:val="Heading 3 Char"/>
    <w:basedOn w:val="DefaultParagraphFont"/>
    <w:link w:val="Heading3"/>
    <w:uiPriority w:val="9"/>
    <w:rsid w:val="00DA4820"/>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4219">
      <w:bodyDiv w:val="1"/>
      <w:marLeft w:val="0"/>
      <w:marRight w:val="0"/>
      <w:marTop w:val="0"/>
      <w:marBottom w:val="0"/>
      <w:divBdr>
        <w:top w:val="none" w:sz="0" w:space="0" w:color="auto"/>
        <w:left w:val="none" w:sz="0" w:space="0" w:color="auto"/>
        <w:bottom w:val="none" w:sz="0" w:space="0" w:color="auto"/>
        <w:right w:val="none" w:sz="0" w:space="0" w:color="auto"/>
      </w:divBdr>
    </w:div>
    <w:div w:id="42631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274374/QAF_v9_GD4_Representations_-_Guidance.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53033/QAF_v9_GD3_Mental_Health_and_Disclosure_September_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Disclosure Text Checklist</vt:lpstr>
    </vt:vector>
  </TitlesOfParts>
  <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Text Checklist</dc:title>
  <dc:creator>A Fityo</dc:creator>
  <cp:lastModifiedBy>Janion Glassock (DBS)</cp:lastModifiedBy>
  <cp:revision>10</cp:revision>
  <cp:lastPrinted>2019-06-13T12:48:00Z</cp:lastPrinted>
  <dcterms:created xsi:type="dcterms:W3CDTF">2022-08-09T13:37:00Z</dcterms:created>
  <dcterms:modified xsi:type="dcterms:W3CDTF">2022-09-20T07:58:00Z</dcterms:modified>
</cp:coreProperties>
</file>