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AE" w:rsidRPr="004740AE" w:rsidRDefault="004740AE" w:rsidP="004740AE">
      <w:pPr>
        <w:tabs>
          <w:tab w:val="left" w:pos="-720"/>
        </w:tabs>
        <w:suppressAutoHyphens/>
        <w:spacing w:after="0" w:line="240" w:lineRule="auto"/>
        <w:jc w:val="both"/>
        <w:rPr>
          <w:rFonts w:eastAsia="Times New Roman"/>
          <w:b/>
          <w:spacing w:val="-2"/>
          <w:szCs w:val="20"/>
          <w:lang w:eastAsia="en-GB"/>
        </w:rPr>
      </w:pPr>
      <w:r w:rsidRPr="004740AE">
        <w:rPr>
          <w:rFonts w:eastAsia="Times New Roman"/>
          <w:b/>
          <w:spacing w:val="-2"/>
          <w:szCs w:val="20"/>
          <w:lang w:eastAsia="en-GB"/>
        </w:rPr>
        <w:t xml:space="preserve">Model stop notice </w:t>
      </w:r>
    </w:p>
    <w:p w:rsidR="004740AE" w:rsidRPr="004740AE" w:rsidRDefault="004740AE" w:rsidP="004740AE">
      <w:pPr>
        <w:tabs>
          <w:tab w:val="left" w:pos="-720"/>
        </w:tabs>
        <w:suppressAutoHyphens/>
        <w:spacing w:after="0" w:line="240" w:lineRule="auto"/>
        <w:jc w:val="both"/>
        <w:rPr>
          <w:rFonts w:eastAsia="Times New Roman"/>
          <w:b/>
          <w:spacing w:val="-2"/>
          <w:szCs w:val="20"/>
          <w:lang w:eastAsia="en-GB"/>
        </w:rPr>
      </w:pP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b/>
          <w:i/>
          <w:spacing w:val="-2"/>
          <w:szCs w:val="20"/>
          <w:lang w:eastAsia="en-GB"/>
        </w:rPr>
      </w:pPr>
      <w:r w:rsidRPr="004740AE">
        <w:rPr>
          <w:rFonts w:eastAsia="Times New Roman"/>
          <w:b/>
          <w:i/>
          <w:spacing w:val="-2"/>
          <w:szCs w:val="20"/>
          <w:lang w:eastAsia="en-GB"/>
        </w:rPr>
        <w:t xml:space="preserve">IMPORTANT </w:t>
      </w:r>
      <w:r w:rsidRPr="004740AE">
        <w:rPr>
          <w:rFonts w:eastAsia="Times New Roman"/>
          <w:b/>
          <w:i/>
          <w:spacing w:val="-2"/>
          <w:szCs w:val="20"/>
          <w:lang w:eastAsia="en-GB"/>
        </w:rPr>
        <w:noBreakHyphen/>
        <w:t xml:space="preserve"> THIS COMMUNICATION AFFECTS YOUR PROPERTY</w:t>
      </w:r>
      <w:r w:rsidRPr="004740AE">
        <w:rPr>
          <w:rFonts w:eastAsia="Times New Roman"/>
          <w:b/>
          <w:i/>
          <w:spacing w:val="-2"/>
          <w:szCs w:val="20"/>
          <w:lang w:eastAsia="en-GB"/>
        </w:rPr>
        <w:tab/>
      </w: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b/>
          <w:i/>
          <w:spacing w:val="-2"/>
          <w:szCs w:val="20"/>
          <w:lang w:eastAsia="en-GB"/>
        </w:rPr>
      </w:pP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b/>
          <w:i/>
          <w:spacing w:val="-2"/>
          <w:szCs w:val="20"/>
          <w:lang w:eastAsia="en-GB"/>
        </w:rPr>
      </w:pPr>
      <w:r w:rsidRPr="004740AE">
        <w:rPr>
          <w:rFonts w:eastAsia="Times New Roman"/>
          <w:b/>
          <w:i/>
          <w:spacing w:val="-2"/>
          <w:szCs w:val="20"/>
          <w:lang w:eastAsia="en-GB"/>
        </w:rPr>
        <w:t>TOWN AND COUNTRY PLANNING ACT 1990</w:t>
      </w:r>
      <w:r w:rsidRPr="004740AE">
        <w:rPr>
          <w:rFonts w:eastAsia="Times New Roman"/>
          <w:b/>
          <w:i/>
          <w:spacing w:val="-2"/>
          <w:szCs w:val="20"/>
          <w:lang w:eastAsia="en-GB"/>
        </w:rPr>
        <w:tab/>
      </w: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b/>
          <w:i/>
          <w:spacing w:val="-2"/>
          <w:szCs w:val="20"/>
          <w:lang w:eastAsia="en-GB"/>
        </w:rPr>
      </w:pPr>
      <w:r w:rsidRPr="004740AE">
        <w:rPr>
          <w:rFonts w:eastAsia="Times New Roman"/>
          <w:b/>
          <w:i/>
          <w:spacing w:val="-2"/>
          <w:szCs w:val="20"/>
          <w:lang w:eastAsia="en-GB"/>
        </w:rPr>
        <w:t>(As amended by the Planning and Compensation Act 1991)</w:t>
      </w: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b/>
          <w:i/>
          <w:spacing w:val="-2"/>
          <w:szCs w:val="20"/>
          <w:lang w:eastAsia="en-GB"/>
        </w:rPr>
      </w:pP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b/>
          <w:i/>
          <w:spacing w:val="-2"/>
          <w:szCs w:val="20"/>
          <w:lang w:eastAsia="en-GB"/>
        </w:rPr>
      </w:pPr>
      <w:r w:rsidRPr="004740AE">
        <w:rPr>
          <w:rFonts w:eastAsia="Times New Roman"/>
          <w:b/>
          <w:i/>
          <w:spacing w:val="-2"/>
          <w:szCs w:val="20"/>
          <w:lang w:eastAsia="en-GB"/>
        </w:rPr>
        <w:t>STOP NOTICE</w:t>
      </w: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b/>
          <w:i/>
          <w:spacing w:val="-2"/>
          <w:szCs w:val="20"/>
          <w:lang w:eastAsia="en-GB"/>
        </w:rPr>
      </w:pPr>
      <w:r w:rsidRPr="004740AE">
        <w:rPr>
          <w:rFonts w:eastAsia="Times New Roman"/>
          <w:b/>
          <w:i/>
          <w:spacing w:val="-2"/>
          <w:szCs w:val="20"/>
          <w:lang w:eastAsia="en-GB"/>
        </w:rPr>
        <w:t>SERVED BY: [name of Council]</w:t>
      </w: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b/>
          <w:i/>
          <w:spacing w:val="-2"/>
          <w:szCs w:val="20"/>
          <w:lang w:eastAsia="en-GB"/>
        </w:rPr>
      </w:pPr>
      <w:r w:rsidRPr="004740AE">
        <w:rPr>
          <w:rFonts w:eastAsia="Times New Roman"/>
          <w:b/>
          <w:i/>
          <w:spacing w:val="-2"/>
          <w:szCs w:val="20"/>
          <w:lang w:eastAsia="en-GB"/>
        </w:rPr>
        <w:t>To: [name of intended recipient of the notice]</w:t>
      </w: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r w:rsidRPr="004740AE">
        <w:rPr>
          <w:rFonts w:eastAsia="Times New Roman"/>
          <w:i/>
          <w:spacing w:val="-2"/>
          <w:szCs w:val="20"/>
          <w:lang w:eastAsia="en-GB"/>
        </w:rPr>
        <w:t>1. On [date], the Council issued an enforcement notice (a copy is attached to this notice) alleging that there has been a breach of planning control on [description of the land to which the notice relates].</w:t>
      </w: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r w:rsidRPr="004740AE">
        <w:rPr>
          <w:rFonts w:eastAsia="Times New Roman"/>
          <w:i/>
          <w:spacing w:val="-2"/>
          <w:szCs w:val="20"/>
          <w:lang w:eastAsia="en-GB"/>
        </w:rPr>
        <w:t xml:space="preserve">2. </w:t>
      </w:r>
      <w:r w:rsidRPr="004740AE">
        <w:rPr>
          <w:rFonts w:eastAsia="Times New Roman"/>
          <w:b/>
          <w:i/>
          <w:spacing w:val="-2"/>
          <w:szCs w:val="20"/>
          <w:lang w:eastAsia="en-GB"/>
        </w:rPr>
        <w:t xml:space="preserve">THIS NOTICE </w:t>
      </w:r>
      <w:r w:rsidRPr="004740AE">
        <w:rPr>
          <w:rFonts w:eastAsia="Times New Roman"/>
          <w:i/>
          <w:spacing w:val="-2"/>
          <w:szCs w:val="20"/>
          <w:lang w:eastAsia="en-GB"/>
        </w:rPr>
        <w:t>is issued by the Council, in exercise of their power in section 183 of the 1990 Act, because they consider that it is expedient that the activity specified in this notice should cease before the expiry of the period allowed for compliance with the requirements of the enforcement notice on the land described in paragraph 3 below. The Council now prohibit the carrying out of the activity specified in this notice. Important additional information is given in the Annex to this notice.</w:t>
      </w: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r w:rsidRPr="004740AE">
        <w:rPr>
          <w:rFonts w:eastAsia="Times New Roman"/>
          <w:i/>
          <w:spacing w:val="-2"/>
          <w:szCs w:val="20"/>
          <w:lang w:eastAsia="en-GB"/>
        </w:rPr>
        <w:t xml:space="preserve">3. </w:t>
      </w:r>
      <w:r w:rsidRPr="004740AE">
        <w:rPr>
          <w:rFonts w:eastAsia="Times New Roman"/>
          <w:b/>
          <w:i/>
          <w:spacing w:val="-2"/>
          <w:szCs w:val="20"/>
          <w:lang w:eastAsia="en-GB"/>
        </w:rPr>
        <w:t>THE LAND TO WHICH THIS NOTICE RELATES</w:t>
      </w: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r w:rsidRPr="004740AE">
        <w:rPr>
          <w:rFonts w:eastAsia="Times New Roman"/>
          <w:i/>
          <w:spacing w:val="-2"/>
          <w:szCs w:val="20"/>
          <w:lang w:eastAsia="en-GB"/>
        </w:rPr>
        <w:t>Land at [address of land, or description of relevant part of the land to which the enforcement notice relates], shown edged in [a distinctive colour] on the attached plan.</w:t>
      </w: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r w:rsidRPr="004740AE">
        <w:rPr>
          <w:rFonts w:eastAsia="Times New Roman"/>
          <w:i/>
          <w:spacing w:val="-2"/>
          <w:szCs w:val="20"/>
          <w:lang w:eastAsia="en-GB"/>
        </w:rPr>
        <w:t xml:space="preserve">4. </w:t>
      </w:r>
      <w:r w:rsidRPr="004740AE">
        <w:rPr>
          <w:rFonts w:eastAsia="Times New Roman"/>
          <w:b/>
          <w:i/>
          <w:spacing w:val="-2"/>
          <w:szCs w:val="20"/>
          <w:lang w:eastAsia="en-GB"/>
        </w:rPr>
        <w:t>ACTIVITY TO WHICH THIS NOTICE RELATES</w:t>
      </w: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r w:rsidRPr="004740AE">
        <w:rPr>
          <w:rFonts w:eastAsia="Times New Roman"/>
          <w:i/>
          <w:spacing w:val="-2"/>
          <w:szCs w:val="20"/>
          <w:lang w:eastAsia="en-GB"/>
        </w:rPr>
        <w:t>[Specify the activity required by the enforcement notice to cease, and any activity carried out as part of that activity, or associated with it.]</w:t>
      </w: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b/>
          <w:i/>
          <w:spacing w:val="-2"/>
          <w:szCs w:val="20"/>
          <w:lang w:eastAsia="en-GB"/>
        </w:rPr>
      </w:pPr>
      <w:r w:rsidRPr="004740AE">
        <w:rPr>
          <w:rFonts w:eastAsia="Times New Roman"/>
          <w:i/>
          <w:spacing w:val="-2"/>
          <w:szCs w:val="20"/>
          <w:lang w:eastAsia="en-GB"/>
        </w:rPr>
        <w:t xml:space="preserve">5. </w:t>
      </w:r>
      <w:r w:rsidRPr="004740AE">
        <w:rPr>
          <w:rFonts w:eastAsia="Times New Roman"/>
          <w:b/>
          <w:i/>
          <w:spacing w:val="-2"/>
          <w:szCs w:val="20"/>
          <w:lang w:eastAsia="en-GB"/>
        </w:rPr>
        <w:t>WHAT YOU ARE REQUIRED TO DO</w:t>
      </w: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r w:rsidRPr="004740AE">
        <w:rPr>
          <w:rFonts w:eastAsia="Times New Roman"/>
          <w:i/>
          <w:spacing w:val="-2"/>
          <w:szCs w:val="20"/>
          <w:lang w:eastAsia="en-GB"/>
        </w:rPr>
        <w:t>Cease all the activity specified in this notice.</w:t>
      </w: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r w:rsidRPr="004740AE">
        <w:rPr>
          <w:rFonts w:eastAsia="Times New Roman"/>
          <w:i/>
          <w:spacing w:val="-2"/>
          <w:szCs w:val="20"/>
          <w:lang w:eastAsia="en-GB"/>
        </w:rPr>
        <w:t xml:space="preserve">6. </w:t>
      </w:r>
      <w:r w:rsidRPr="004740AE">
        <w:rPr>
          <w:rFonts w:eastAsia="Times New Roman"/>
          <w:b/>
          <w:i/>
          <w:spacing w:val="-2"/>
          <w:szCs w:val="20"/>
          <w:lang w:eastAsia="en-GB"/>
        </w:rPr>
        <w:t>WHEN THIS NOTICE TAKES EFFECT</w:t>
      </w: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r w:rsidRPr="004740AE">
        <w:rPr>
          <w:rFonts w:eastAsia="Times New Roman"/>
          <w:i/>
          <w:spacing w:val="-2"/>
          <w:szCs w:val="20"/>
          <w:lang w:eastAsia="en-GB"/>
        </w:rPr>
        <w:t xml:space="preserve">This notice takes effect on [date] when all the activity specified in this notice must cease. </w:t>
      </w: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r w:rsidRPr="004740AE">
        <w:rPr>
          <w:rFonts w:eastAsia="Times New Roman"/>
          <w:i/>
          <w:spacing w:val="-2"/>
          <w:szCs w:val="20"/>
          <w:lang w:eastAsia="en-GB"/>
        </w:rPr>
        <w:t>Dated: [date of notice]</w:t>
      </w: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r w:rsidRPr="004740AE">
        <w:rPr>
          <w:rFonts w:eastAsia="Times New Roman"/>
          <w:i/>
          <w:spacing w:val="-2"/>
          <w:szCs w:val="20"/>
          <w:lang w:eastAsia="en-GB"/>
        </w:rPr>
        <w:t>Signed: [Council's authorised officer]</w:t>
      </w: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r w:rsidRPr="004740AE">
        <w:rPr>
          <w:rFonts w:eastAsia="Times New Roman"/>
          <w:i/>
          <w:spacing w:val="-2"/>
          <w:szCs w:val="20"/>
          <w:lang w:eastAsia="en-GB"/>
        </w:rPr>
        <w:t>On behalf of [Council's name and address]</w:t>
      </w: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r w:rsidRPr="004740AE">
        <w:rPr>
          <w:rFonts w:eastAsia="Times New Roman"/>
          <w:i/>
          <w:spacing w:val="-2"/>
          <w:szCs w:val="20"/>
          <w:lang w:eastAsia="en-GB"/>
        </w:rPr>
        <w:t>Nominated Officer [Name of contact officer]</w:t>
      </w: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r w:rsidRPr="004740AE">
        <w:rPr>
          <w:rFonts w:eastAsia="Times New Roman"/>
          <w:i/>
          <w:spacing w:val="-2"/>
          <w:szCs w:val="20"/>
          <w:lang w:eastAsia="en-GB"/>
        </w:rPr>
        <w:t>Telephone Number [of Nominated Officer]</w:t>
      </w: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p>
    <w:p w:rsidR="004740AE" w:rsidRDefault="004740AE" w:rsidP="004740AE">
      <w:pPr>
        <w:keepNext/>
        <w:pBdr>
          <w:top w:val="single" w:sz="4" w:space="1" w:color="auto"/>
          <w:left w:val="single" w:sz="4" w:space="1" w:color="auto"/>
          <w:bottom w:val="single" w:sz="4" w:space="1" w:color="auto"/>
          <w:right w:val="single" w:sz="4" w:space="1" w:color="auto"/>
        </w:pBdr>
        <w:spacing w:after="0" w:line="240" w:lineRule="auto"/>
        <w:jc w:val="right"/>
        <w:outlineLvl w:val="3"/>
        <w:rPr>
          <w:rFonts w:eastAsia="Times New Roman"/>
          <w:lang w:eastAsia="en-GB"/>
        </w:rPr>
      </w:pPr>
    </w:p>
    <w:p w:rsidR="004740AE" w:rsidRPr="004740AE" w:rsidRDefault="004740AE" w:rsidP="004740AE">
      <w:pPr>
        <w:keepNext/>
        <w:pBdr>
          <w:top w:val="single" w:sz="4" w:space="1" w:color="auto"/>
          <w:left w:val="single" w:sz="4" w:space="1" w:color="auto"/>
          <w:bottom w:val="single" w:sz="4" w:space="1" w:color="auto"/>
          <w:right w:val="single" w:sz="4" w:space="1" w:color="auto"/>
        </w:pBdr>
        <w:spacing w:after="0" w:line="240" w:lineRule="auto"/>
        <w:jc w:val="right"/>
        <w:outlineLvl w:val="3"/>
        <w:rPr>
          <w:rFonts w:eastAsia="Times New Roman"/>
          <w:lang w:eastAsia="en-GB"/>
        </w:rPr>
      </w:pPr>
      <w:r w:rsidRPr="004740AE">
        <w:rPr>
          <w:rFonts w:eastAsia="Times New Roman"/>
          <w:lang w:eastAsia="en-GB"/>
        </w:rPr>
        <w:t>Annex</w:t>
      </w: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b/>
          <w:i/>
          <w:spacing w:val="-2"/>
          <w:szCs w:val="20"/>
          <w:lang w:eastAsia="en-GB"/>
        </w:rPr>
      </w:pPr>
      <w:r w:rsidRPr="004740AE">
        <w:rPr>
          <w:rFonts w:eastAsia="Times New Roman"/>
          <w:b/>
          <w:i/>
          <w:spacing w:val="-2"/>
          <w:szCs w:val="20"/>
          <w:lang w:eastAsia="en-GB"/>
        </w:rPr>
        <w:t>WARNING</w:t>
      </w: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b/>
          <w:i/>
          <w:spacing w:val="-2"/>
          <w:szCs w:val="20"/>
          <w:lang w:eastAsia="en-GB"/>
        </w:rPr>
      </w:pPr>
      <w:r w:rsidRPr="004740AE">
        <w:rPr>
          <w:rFonts w:eastAsia="Times New Roman"/>
          <w:b/>
          <w:i/>
          <w:spacing w:val="-2"/>
          <w:szCs w:val="20"/>
          <w:lang w:eastAsia="en-GB"/>
        </w:rPr>
        <w:t>THIS NOTICE TAKES EFFECT ON THE DATE SPECIFIED IN PARAGRAPH 6.</w:t>
      </w: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b/>
          <w:i/>
          <w:spacing w:val="-2"/>
          <w:szCs w:val="20"/>
          <w:lang w:eastAsia="en-GB"/>
        </w:rPr>
      </w:pPr>
      <w:r w:rsidRPr="004740AE">
        <w:rPr>
          <w:rFonts w:eastAsia="Times New Roman"/>
          <w:b/>
          <w:i/>
          <w:spacing w:val="-2"/>
          <w:szCs w:val="20"/>
          <w:lang w:eastAsia="en-GB"/>
        </w:rPr>
        <w:t>THERE IS NO RIGHT OF APPEAL TO THE SECRETARY OF STATE FOR COMMUNITIES AND LOCAL GOVERNMENT AGAINST THIS NOTICE.</w:t>
      </w: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p>
    <w:p w:rsidR="004740AE" w:rsidRPr="004740AE" w:rsidRDefault="004740AE" w:rsidP="004740AE">
      <w:pPr>
        <w:pBdr>
          <w:top w:val="single" w:sz="4" w:space="1" w:color="auto"/>
          <w:left w:val="single" w:sz="4" w:space="1" w:color="auto"/>
          <w:bottom w:val="single" w:sz="4" w:space="1" w:color="auto"/>
          <w:right w:val="single" w:sz="4" w:space="1" w:color="auto"/>
        </w:pBdr>
        <w:tabs>
          <w:tab w:val="left" w:pos="-720"/>
        </w:tabs>
        <w:suppressAutoHyphens/>
        <w:spacing w:after="0" w:line="240" w:lineRule="auto"/>
        <w:jc w:val="both"/>
        <w:rPr>
          <w:rFonts w:eastAsia="Times New Roman"/>
          <w:i/>
          <w:spacing w:val="-2"/>
          <w:szCs w:val="20"/>
          <w:lang w:eastAsia="en-GB"/>
        </w:rPr>
      </w:pPr>
      <w:r w:rsidRPr="004740AE">
        <w:rPr>
          <w:rFonts w:eastAsia="Times New Roman"/>
          <w:i/>
          <w:spacing w:val="-2"/>
          <w:szCs w:val="20"/>
          <w:lang w:eastAsia="en-GB"/>
        </w:rPr>
        <w:t xml:space="preserve">It is an offence to contravene a stop notice after a site notice has been displayed or the stop notice has been served on you (section 187(1) of the 1990 Act).  If you then fail to comply with the stop notice you will be at risk of </w:t>
      </w:r>
      <w:r w:rsidRPr="004740AE">
        <w:rPr>
          <w:rFonts w:eastAsia="Times New Roman"/>
          <w:b/>
          <w:i/>
          <w:spacing w:val="-2"/>
          <w:szCs w:val="20"/>
          <w:lang w:eastAsia="en-GB"/>
        </w:rPr>
        <w:t xml:space="preserve">immediate prosecution </w:t>
      </w:r>
      <w:r w:rsidRPr="004740AE">
        <w:rPr>
          <w:rFonts w:eastAsia="Times New Roman"/>
          <w:i/>
          <w:spacing w:val="-2"/>
          <w:szCs w:val="20"/>
          <w:lang w:eastAsia="en-GB"/>
        </w:rPr>
        <w:t>for which the maximum penalty is an unlimited fine</w:t>
      </w:r>
      <w:r>
        <w:rPr>
          <w:rFonts w:eastAsia="Times New Roman"/>
          <w:i/>
          <w:color w:val="00B050"/>
          <w:spacing w:val="-2"/>
          <w:szCs w:val="20"/>
          <w:lang w:eastAsia="en-GB"/>
        </w:rPr>
        <w:t>.</w:t>
      </w:r>
      <w:bookmarkStart w:id="0" w:name="_GoBack"/>
      <w:bookmarkEnd w:id="0"/>
      <w:r w:rsidRPr="004740AE">
        <w:rPr>
          <w:rFonts w:eastAsia="Times New Roman"/>
          <w:i/>
          <w:color w:val="00B050"/>
          <w:spacing w:val="-2"/>
          <w:szCs w:val="20"/>
          <w:lang w:eastAsia="en-GB"/>
        </w:rPr>
        <w:t xml:space="preserve"> </w:t>
      </w:r>
      <w:r w:rsidRPr="004740AE">
        <w:rPr>
          <w:rFonts w:eastAsia="Times New Roman"/>
          <w:i/>
          <w:spacing w:val="-2"/>
          <w:szCs w:val="20"/>
          <w:lang w:eastAsia="en-GB"/>
        </w:rPr>
        <w:t xml:space="preserve">If you are in any doubt about what this notice requires you to do, you should get in touch </w:t>
      </w:r>
      <w:r w:rsidRPr="004740AE">
        <w:rPr>
          <w:rFonts w:eastAsia="Times New Roman"/>
          <w:b/>
          <w:i/>
          <w:spacing w:val="-2"/>
          <w:szCs w:val="20"/>
          <w:lang w:eastAsia="en-GB"/>
        </w:rPr>
        <w:t xml:space="preserve">immediately </w:t>
      </w:r>
      <w:r w:rsidRPr="004740AE">
        <w:rPr>
          <w:rFonts w:eastAsia="Times New Roman"/>
          <w:i/>
          <w:spacing w:val="-2"/>
          <w:szCs w:val="20"/>
          <w:lang w:eastAsia="en-GB"/>
        </w:rPr>
        <w:t>with [Council's nominated officer to deal with enquiries, address and telephone number].  If you need independent advice about this notice, you are advised to contact a lawyer, planning consultant or other professional adviser specialising in planning matters urgently.  If you wish to contest the validity of the notice, you may only do so by an application to the High Court for judicial review.</w:t>
      </w:r>
      <w:r w:rsidRPr="004740AE">
        <w:rPr>
          <w:rFonts w:ascii="Times New Roman" w:eastAsia="Times New Roman" w:hAnsi="Times New Roman" w:cs="Times New Roman"/>
          <w:spacing w:val="-2"/>
          <w:szCs w:val="20"/>
          <w:lang w:eastAsia="en-GB"/>
        </w:rPr>
        <w:t xml:space="preserve"> </w:t>
      </w:r>
      <w:r w:rsidRPr="004740AE">
        <w:rPr>
          <w:rFonts w:eastAsia="Times New Roman"/>
          <w:i/>
          <w:spacing w:val="-2"/>
          <w:szCs w:val="20"/>
          <w:lang w:eastAsia="en-GB"/>
        </w:rPr>
        <w:t>Area designation guidance</w:t>
      </w:r>
    </w:p>
    <w:p w:rsidR="00FE23DE" w:rsidRPr="00056850" w:rsidRDefault="004740AE" w:rsidP="004740AE">
      <w:r w:rsidRPr="004740AE">
        <w:rPr>
          <w:rFonts w:eastAsia="Times New Roman"/>
          <w:i/>
          <w:spacing w:val="-2"/>
          <w:szCs w:val="20"/>
          <w:lang w:eastAsia="en-GB"/>
        </w:rPr>
        <w:br w:type="page"/>
      </w:r>
    </w:p>
    <w:sectPr w:rsidR="00FE23DE" w:rsidRPr="0005685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0AE" w:rsidRDefault="004740AE" w:rsidP="00056850">
      <w:pPr>
        <w:spacing w:after="0" w:line="240" w:lineRule="auto"/>
      </w:pPr>
      <w:r>
        <w:separator/>
      </w:r>
    </w:p>
  </w:endnote>
  <w:endnote w:type="continuationSeparator" w:id="0">
    <w:p w:rsidR="004740AE" w:rsidRDefault="004740AE"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0AE" w:rsidRDefault="004740AE" w:rsidP="00056850">
      <w:pPr>
        <w:spacing w:after="0" w:line="240" w:lineRule="auto"/>
      </w:pPr>
      <w:r>
        <w:separator/>
      </w:r>
    </w:p>
  </w:footnote>
  <w:footnote w:type="continuationSeparator" w:id="0">
    <w:p w:rsidR="004740AE" w:rsidRDefault="004740AE"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AE"/>
    <w:rsid w:val="00056850"/>
    <w:rsid w:val="004740AE"/>
    <w:rsid w:val="00914946"/>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F94BBD01-5463-4AA4-AE95-760D52B8173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mdavid</dc:creator>
  <cp:lastModifiedBy>mdavid</cp:lastModifiedBy>
  <cp:revision>1</cp:revision>
  <dcterms:created xsi:type="dcterms:W3CDTF">2017-07-19T15:48:00Z</dcterms:created>
  <dcterms:modified xsi:type="dcterms:W3CDTF">2017-07-19T15:49:00Z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6bb033ec-6403-4008-b5d9-1bf4c7f95b2f</vt:lpwstr>
  </property>
  <property fmtid="{D5CDD505-2E9C-101B-9397-08002B2CF9AE}" pid="3" name="bjDocumentSecurityLabel">
    <vt:lpwstr>No Marking</vt:lpwstr>
  </property>
  <property fmtid="{D5CDD505-2E9C-101B-9397-08002B2CF9AE}" pid="4" name="bjSaver">
    <vt:lpwstr>o5fJV8S8DurcbLz9I51XwmpE+64uAzj2</vt:lpwstr>
  </property>
</Properties>
</file>