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DF05A6"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181A6F" w:rsidRDefault="00181A6F" w:rsidP="002C5025">
            <w:pPr>
              <w:pStyle w:val="MOJaddress"/>
              <w:rPr>
                <w:color w:val="0000CC"/>
                <w:sz w:val="22"/>
                <w:szCs w:val="22"/>
              </w:rPr>
            </w:pPr>
          </w:p>
          <w:p w:rsidR="00181A6F" w:rsidRPr="00AA51E8" w:rsidRDefault="00181A6F"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181A6F" w:rsidP="00D11624">
            <w:pPr>
              <w:pStyle w:val="MOJaddress"/>
              <w:rPr>
                <w:color w:val="000000"/>
              </w:rPr>
            </w:pPr>
            <w:r>
              <w:rPr>
                <w:color w:val="000000"/>
                <w:sz w:val="22"/>
                <w:szCs w:val="22"/>
              </w:rPr>
              <w:t>April</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9853E8" w:rsidP="007A3DF8">
      <w:pPr>
        <w:rPr>
          <w:b/>
          <w:color w:val="000000"/>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181A6F">
        <w:rPr>
          <w:color w:val="000000"/>
          <w:szCs w:val="22"/>
        </w:rPr>
        <w:t>110790</w:t>
      </w:r>
    </w:p>
    <w:p w:rsidR="009853E8" w:rsidRPr="00AA51E8" w:rsidRDefault="009853E8" w:rsidP="009853E8">
      <w:pPr>
        <w:rPr>
          <w:b/>
          <w:color w:val="000000"/>
          <w:szCs w:val="22"/>
        </w:rPr>
      </w:pPr>
    </w:p>
    <w:p w:rsidR="00CA5194" w:rsidRPr="00AA51E8" w:rsidRDefault="00DF05A6"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181A6F" w:rsidRPr="00181A6F" w:rsidRDefault="00181A6F" w:rsidP="00181A6F">
      <w:pPr>
        <w:rPr>
          <w:rFonts w:cs="Arial"/>
          <w:b/>
          <w:color w:val="000000"/>
          <w:szCs w:val="22"/>
        </w:rPr>
      </w:pPr>
      <w:r w:rsidRPr="00181A6F">
        <w:rPr>
          <w:rFonts w:cs="Arial"/>
          <w:b/>
          <w:color w:val="000000"/>
          <w:szCs w:val="22"/>
        </w:rPr>
        <w:t>I am writing to request information under the Freedom of Information Act 2000.  Please state the number of individuals who have received a custodial sentence since 30 October 2012 to date for the following:</w:t>
      </w:r>
    </w:p>
    <w:p w:rsidR="00181A6F" w:rsidRPr="00181A6F" w:rsidRDefault="00181A6F" w:rsidP="00181A6F">
      <w:pPr>
        <w:rPr>
          <w:rFonts w:cs="Arial"/>
          <w:b/>
          <w:color w:val="000000"/>
          <w:szCs w:val="22"/>
        </w:rPr>
      </w:pPr>
    </w:p>
    <w:p w:rsidR="00181A6F" w:rsidRPr="00181A6F" w:rsidRDefault="00DF05A6" w:rsidP="00181A6F">
      <w:pPr>
        <w:rPr>
          <w:rFonts w:cs="Arial"/>
          <w:b/>
          <w:color w:val="000000"/>
          <w:szCs w:val="22"/>
        </w:rPr>
      </w:pPr>
      <w:r>
        <w:rPr>
          <w:rFonts w:cs="Arial"/>
          <w:b/>
          <w:color w:val="000000"/>
          <w:szCs w:val="22"/>
        </w:rPr>
        <w:t>1.</w:t>
      </w:r>
      <w:r w:rsidR="00181A6F" w:rsidRPr="00181A6F">
        <w:rPr>
          <w:rFonts w:cs="Arial"/>
          <w:b/>
          <w:color w:val="000000"/>
          <w:szCs w:val="22"/>
        </w:rPr>
        <w:t xml:space="preserve"> Non payment of fines imposed for non payment of TV licence.</w:t>
      </w:r>
    </w:p>
    <w:p w:rsidR="00181A6F" w:rsidRPr="00181A6F" w:rsidRDefault="00181A6F" w:rsidP="00181A6F">
      <w:pPr>
        <w:rPr>
          <w:rFonts w:cs="Arial"/>
          <w:b/>
          <w:color w:val="000000"/>
          <w:szCs w:val="22"/>
        </w:rPr>
      </w:pPr>
    </w:p>
    <w:p w:rsidR="00181A6F" w:rsidRPr="00181A6F" w:rsidRDefault="00DF05A6" w:rsidP="00181A6F">
      <w:pPr>
        <w:rPr>
          <w:rFonts w:cs="Arial"/>
          <w:b/>
          <w:color w:val="000000"/>
          <w:szCs w:val="22"/>
        </w:rPr>
      </w:pPr>
      <w:r>
        <w:rPr>
          <w:rFonts w:cs="Arial"/>
          <w:b/>
          <w:color w:val="000000"/>
          <w:szCs w:val="22"/>
        </w:rPr>
        <w:t>2.</w:t>
      </w:r>
      <w:r w:rsidR="00181A6F" w:rsidRPr="00181A6F">
        <w:rPr>
          <w:rFonts w:cs="Arial"/>
          <w:b/>
          <w:color w:val="000000"/>
          <w:szCs w:val="22"/>
        </w:rPr>
        <w:t xml:space="preserve"> Non payment of council tax.</w:t>
      </w:r>
    </w:p>
    <w:p w:rsidR="00181A6F" w:rsidRPr="00181A6F" w:rsidRDefault="00181A6F" w:rsidP="00181A6F">
      <w:pPr>
        <w:rPr>
          <w:rFonts w:cs="Arial"/>
          <w:b/>
          <w:color w:val="000000"/>
          <w:szCs w:val="22"/>
        </w:rPr>
      </w:pPr>
      <w:bookmarkStart w:id="0" w:name="_GoBack"/>
      <w:bookmarkEnd w:id="0"/>
    </w:p>
    <w:p w:rsidR="00181A6F" w:rsidRPr="00181A6F" w:rsidRDefault="00DF05A6" w:rsidP="00181A6F">
      <w:pPr>
        <w:rPr>
          <w:rFonts w:cs="Arial"/>
          <w:b/>
          <w:color w:val="000000"/>
          <w:szCs w:val="22"/>
        </w:rPr>
      </w:pPr>
      <w:r>
        <w:rPr>
          <w:rFonts w:cs="Arial"/>
          <w:b/>
          <w:color w:val="000000"/>
          <w:szCs w:val="22"/>
        </w:rPr>
        <w:t>3.</w:t>
      </w:r>
      <w:r w:rsidR="00181A6F" w:rsidRPr="00181A6F">
        <w:rPr>
          <w:rFonts w:cs="Arial"/>
          <w:b/>
          <w:color w:val="000000"/>
          <w:szCs w:val="22"/>
        </w:rPr>
        <w:t xml:space="preserve"> Non payment of tax or VAT owed to HMRC.</w:t>
      </w:r>
    </w:p>
    <w:p w:rsidR="00181A6F" w:rsidRPr="00181A6F" w:rsidRDefault="00181A6F" w:rsidP="00181A6F">
      <w:pPr>
        <w:rPr>
          <w:rFonts w:cs="Arial"/>
          <w:b/>
          <w:color w:val="000000"/>
          <w:szCs w:val="22"/>
        </w:rPr>
      </w:pPr>
    </w:p>
    <w:p w:rsidR="00181A6F" w:rsidRPr="00181A6F" w:rsidRDefault="00DF05A6" w:rsidP="00181A6F">
      <w:pPr>
        <w:rPr>
          <w:rFonts w:cs="Arial"/>
          <w:b/>
          <w:color w:val="000000"/>
          <w:szCs w:val="22"/>
        </w:rPr>
      </w:pPr>
      <w:r>
        <w:rPr>
          <w:rFonts w:cs="Arial"/>
          <w:b/>
          <w:color w:val="000000"/>
          <w:szCs w:val="22"/>
        </w:rPr>
        <w:t>4</w:t>
      </w:r>
      <w:r w:rsidR="00181A6F" w:rsidRPr="00181A6F">
        <w:rPr>
          <w:rFonts w:cs="Arial"/>
          <w:b/>
          <w:color w:val="000000"/>
          <w:szCs w:val="22"/>
        </w:rPr>
        <w:t xml:space="preserve"> </w:t>
      </w:r>
      <w:r>
        <w:rPr>
          <w:rFonts w:cs="Arial"/>
          <w:b/>
          <w:color w:val="000000"/>
          <w:szCs w:val="22"/>
        </w:rPr>
        <w:t>.</w:t>
      </w:r>
      <w:r w:rsidR="00181A6F" w:rsidRPr="00181A6F">
        <w:rPr>
          <w:rFonts w:cs="Arial"/>
          <w:b/>
          <w:color w:val="000000"/>
          <w:szCs w:val="22"/>
        </w:rPr>
        <w:t>Tax evasion.</w:t>
      </w:r>
    </w:p>
    <w:p w:rsidR="00181A6F" w:rsidRPr="00181A6F" w:rsidRDefault="00181A6F" w:rsidP="00181A6F">
      <w:pPr>
        <w:rPr>
          <w:rFonts w:cs="Arial"/>
          <w:b/>
          <w:color w:val="000000"/>
          <w:szCs w:val="22"/>
        </w:rPr>
      </w:pPr>
    </w:p>
    <w:p w:rsidR="00181A6F" w:rsidRPr="00181A6F" w:rsidRDefault="00DF05A6" w:rsidP="00181A6F">
      <w:pPr>
        <w:rPr>
          <w:rFonts w:cs="Arial"/>
          <w:b/>
          <w:color w:val="000000"/>
          <w:szCs w:val="22"/>
        </w:rPr>
      </w:pPr>
      <w:r>
        <w:rPr>
          <w:rFonts w:cs="Arial"/>
          <w:b/>
          <w:color w:val="000000"/>
          <w:szCs w:val="22"/>
        </w:rPr>
        <w:t>5.</w:t>
      </w:r>
      <w:r w:rsidR="00181A6F" w:rsidRPr="00181A6F">
        <w:rPr>
          <w:rFonts w:cs="Arial"/>
          <w:b/>
          <w:color w:val="000000"/>
          <w:szCs w:val="22"/>
        </w:rPr>
        <w:t xml:space="preserve"> Non payment of child maintenance.</w:t>
      </w:r>
    </w:p>
    <w:p w:rsidR="00181A6F" w:rsidRPr="00181A6F" w:rsidRDefault="00181A6F" w:rsidP="00181A6F">
      <w:pPr>
        <w:rPr>
          <w:rFonts w:cs="Arial"/>
          <w:b/>
          <w:color w:val="000000"/>
          <w:szCs w:val="22"/>
        </w:rPr>
      </w:pPr>
    </w:p>
    <w:p w:rsidR="00181A6F" w:rsidRPr="00181A6F" w:rsidRDefault="00181A6F" w:rsidP="00181A6F">
      <w:pPr>
        <w:rPr>
          <w:rFonts w:cs="Arial"/>
          <w:b/>
          <w:color w:val="000000"/>
          <w:szCs w:val="22"/>
        </w:rPr>
      </w:pPr>
      <w:r w:rsidRPr="00181A6F">
        <w:rPr>
          <w:rFonts w:cs="Arial"/>
          <w:b/>
          <w:color w:val="000000"/>
          <w:szCs w:val="22"/>
        </w:rPr>
        <w:t>If you need me to clarify this request in any way, please contact me as soon as possible.</w:t>
      </w:r>
    </w:p>
    <w:p w:rsidR="00181A6F" w:rsidRPr="00181A6F" w:rsidRDefault="00181A6F" w:rsidP="00181A6F">
      <w:pPr>
        <w:rPr>
          <w:rFonts w:cs="Arial"/>
          <w:b/>
          <w:color w:val="000000"/>
          <w:szCs w:val="22"/>
        </w:rPr>
      </w:pPr>
    </w:p>
    <w:p w:rsidR="00181A6F" w:rsidRPr="00181A6F" w:rsidRDefault="00181A6F" w:rsidP="00181A6F">
      <w:pPr>
        <w:rPr>
          <w:rFonts w:cs="Arial"/>
          <w:b/>
          <w:color w:val="000000"/>
          <w:szCs w:val="22"/>
        </w:rPr>
      </w:pPr>
      <w:r w:rsidRPr="00181A6F">
        <w:rPr>
          <w:rFonts w:cs="Arial"/>
          <w:b/>
          <w:color w:val="000000"/>
          <w:szCs w:val="22"/>
        </w:rPr>
        <w:t>I look forward to receiving your reply within twenty working days of this email, that is by Monday 10 April 2017.</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181A6F">
        <w:rPr>
          <w:rFonts w:cs="Arial"/>
          <w:szCs w:val="22"/>
        </w:rPr>
        <w:t>some</w:t>
      </w:r>
      <w:r w:rsidRPr="005C346A">
        <w:rPr>
          <w:rFonts w:cs="Arial"/>
          <w:szCs w:val="22"/>
        </w:rPr>
        <w:t xml:space="preserve"> of the information that you have requested.</w:t>
      </w:r>
    </w:p>
    <w:p w:rsidR="007B4514" w:rsidRDefault="007B4514" w:rsidP="005C346A">
      <w:pPr>
        <w:rPr>
          <w:rFonts w:cs="Arial"/>
          <w:szCs w:val="22"/>
        </w:rPr>
      </w:pPr>
    </w:p>
    <w:p w:rsidR="007B4514" w:rsidRDefault="00181A6F" w:rsidP="005C346A">
      <w:pPr>
        <w:rPr>
          <w:rFonts w:cs="Arial"/>
          <w:szCs w:val="22"/>
        </w:rPr>
      </w:pPr>
      <w:r>
        <w:rPr>
          <w:rFonts w:cs="Arial"/>
          <w:szCs w:val="22"/>
        </w:rPr>
        <w:t>The number of recorded admissions to prison for non-payment of the court imposed fine for non-payment of the television licence, from 30 October 2012 to 30 September 2016 is displayed in table 1, attached.</w:t>
      </w:r>
    </w:p>
    <w:p w:rsidR="00181A6F" w:rsidRDefault="00181A6F" w:rsidP="005C346A">
      <w:pPr>
        <w:rPr>
          <w:rFonts w:cs="Arial"/>
          <w:szCs w:val="22"/>
        </w:rPr>
      </w:pPr>
    </w:p>
    <w:p w:rsidR="00181A6F" w:rsidRDefault="00181A6F" w:rsidP="005C346A">
      <w:pPr>
        <w:rPr>
          <w:rFonts w:cs="Arial"/>
          <w:szCs w:val="22"/>
        </w:rPr>
      </w:pPr>
      <w:r>
        <w:rPr>
          <w:rFonts w:cs="Arial"/>
          <w:szCs w:val="22"/>
        </w:rPr>
        <w:t>The number of individuals who have received a custodial sentence for non-payment of council tax from October 2012 to December 2016 inclusive is displayed in table 2, attached.</w:t>
      </w:r>
    </w:p>
    <w:p w:rsidR="00181A6F" w:rsidRDefault="00181A6F" w:rsidP="005C346A">
      <w:pPr>
        <w:rPr>
          <w:rFonts w:cs="Arial"/>
          <w:szCs w:val="22"/>
        </w:rPr>
      </w:pPr>
    </w:p>
    <w:p w:rsidR="00181A6F" w:rsidRDefault="00181A6F" w:rsidP="005C346A">
      <w:pPr>
        <w:rPr>
          <w:rFonts w:cs="Arial"/>
          <w:szCs w:val="22"/>
        </w:rPr>
      </w:pPr>
      <w:r>
        <w:rPr>
          <w:rFonts w:cs="Arial"/>
          <w:szCs w:val="22"/>
        </w:rPr>
        <w:lastRenderedPageBreak/>
        <w:t>On a principle offence basis, please be informed that zero offenders were sentenced to a custodial sentence for tax evasion from October to December 2012</w:t>
      </w:r>
      <w:r w:rsidR="0085133D">
        <w:rPr>
          <w:rFonts w:cs="Arial"/>
          <w:szCs w:val="22"/>
        </w:rPr>
        <w:t>.</w:t>
      </w:r>
    </w:p>
    <w:p w:rsidR="0085133D" w:rsidRDefault="0085133D" w:rsidP="005C346A">
      <w:pPr>
        <w:rPr>
          <w:rFonts w:cs="Arial"/>
          <w:szCs w:val="22"/>
        </w:rPr>
      </w:pPr>
    </w:p>
    <w:p w:rsidR="0085133D" w:rsidRPr="005C346A" w:rsidRDefault="0085133D" w:rsidP="005C346A">
      <w:pPr>
        <w:rPr>
          <w:rFonts w:cs="Arial"/>
          <w:szCs w:val="22"/>
        </w:rPr>
      </w:pPr>
      <w:r>
        <w:rPr>
          <w:rFonts w:cs="Arial"/>
          <w:szCs w:val="22"/>
        </w:rPr>
        <w:t>T</w:t>
      </w:r>
      <w:r w:rsidRPr="0085133D">
        <w:rPr>
          <w:rFonts w:cs="Arial"/>
          <w:szCs w:val="22"/>
        </w:rPr>
        <w:t>he information</w:t>
      </w:r>
      <w:r>
        <w:rPr>
          <w:rFonts w:cs="Arial"/>
          <w:szCs w:val="22"/>
        </w:rPr>
        <w:t xml:space="preserve"> on custodial sentences for tax evasion from 2013 to 2015 </w:t>
      </w:r>
      <w:r w:rsidRPr="0085133D">
        <w:rPr>
          <w:rFonts w:cs="Arial"/>
          <w:szCs w:val="22"/>
        </w:rPr>
        <w:t>is exempt from disclosure under section 21 of the FOIA, because it is reasonably accessible to you. The information can be accessed via the following link</w:t>
      </w:r>
      <w:r>
        <w:rPr>
          <w:rFonts w:cs="Arial"/>
          <w:szCs w:val="22"/>
        </w:rPr>
        <w:t xml:space="preserve">.  Select the CJS outcomes by offences data tool, and then select </w:t>
      </w:r>
      <w:r w:rsidRPr="001625C6">
        <w:rPr>
          <w:rFonts w:cs="Arial"/>
          <w:b/>
          <w:szCs w:val="22"/>
        </w:rPr>
        <w:t>’82 Tax Evasion</w:t>
      </w:r>
      <w:r>
        <w:rPr>
          <w:rFonts w:cs="Arial"/>
          <w:szCs w:val="22"/>
        </w:rPr>
        <w:t>’ from the drop down box in the pivot table and this will provide the information you seek.</w:t>
      </w:r>
    </w:p>
    <w:p w:rsidR="005C346A" w:rsidRPr="005C346A" w:rsidRDefault="005C346A" w:rsidP="005C346A">
      <w:pPr>
        <w:rPr>
          <w:rFonts w:cs="Arial"/>
          <w:b/>
          <w:szCs w:val="22"/>
        </w:rPr>
      </w:pPr>
    </w:p>
    <w:p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w:t>
      </w:r>
      <w:r w:rsidR="00181A6F">
        <w:rPr>
          <w:rFonts w:cs="Arial"/>
          <w:szCs w:val="22"/>
        </w:rPr>
        <w:t xml:space="preserve"> court proceedings for</w:t>
      </w:r>
      <w:r>
        <w:rPr>
          <w:rFonts w:cs="Arial"/>
          <w:szCs w:val="22"/>
        </w:rPr>
        <w:t xml:space="preserve"> 2016,</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sentencing for offences </w:t>
      </w:r>
      <w:r>
        <w:rPr>
          <w:rFonts w:cs="Arial"/>
          <w:szCs w:val="22"/>
        </w:rPr>
        <w:t xml:space="preserve">of </w:t>
      </w:r>
      <w:r w:rsidR="00181A6F">
        <w:rPr>
          <w:rFonts w:cs="Arial"/>
          <w:szCs w:val="22"/>
        </w:rPr>
        <w:t>tax evasion</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181A6F">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181A6F">
        <w:rPr>
          <w:rFonts w:cs="Arial"/>
          <w:szCs w:val="22"/>
        </w:rPr>
        <w:t>to 3</w:t>
      </w:r>
      <w:r w:rsidR="007B4514" w:rsidRPr="007B4514">
        <w:rPr>
          <w:rFonts w:cs="Arial"/>
          <w:szCs w:val="22"/>
        </w:rPr>
        <w:t xml:space="preserve"> (January to </w:t>
      </w:r>
      <w:r w:rsidR="00181A6F">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181A6F" w:rsidRDefault="00181A6F" w:rsidP="00ED65DE">
      <w:pPr>
        <w:rPr>
          <w:rFonts w:cs="Arial"/>
          <w:szCs w:val="22"/>
        </w:rPr>
      </w:pPr>
    </w:p>
    <w:p w:rsidR="00181A6F" w:rsidRPr="00ED65DE" w:rsidRDefault="00181A6F" w:rsidP="00ED65DE">
      <w:pPr>
        <w:rPr>
          <w:rFonts w:cs="Arial"/>
          <w:szCs w:val="22"/>
        </w:rPr>
      </w:pPr>
      <w:r>
        <w:rPr>
          <w:rFonts w:cs="Arial"/>
          <w:szCs w:val="22"/>
        </w:rPr>
        <w:t>Additionally, data for Q4 2016 prison receptions, which include fine defaulters on television licence evasion, is planned for publication on 27 April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85133D" w:rsidRDefault="0085133D" w:rsidP="00CA5194">
      <w:pPr>
        <w:rPr>
          <w:rFonts w:cs="Arial"/>
          <w:szCs w:val="22"/>
        </w:rPr>
      </w:pPr>
    </w:p>
    <w:p w:rsidR="0085133D" w:rsidRDefault="0085133D" w:rsidP="0085133D">
      <w:pPr>
        <w:rPr>
          <w:rFonts w:cs="Arial"/>
          <w:szCs w:val="22"/>
        </w:rPr>
      </w:pPr>
      <w:r w:rsidRPr="0085133D">
        <w:rPr>
          <w:rFonts w:cs="Arial"/>
          <w:szCs w:val="22"/>
        </w:rPr>
        <w:t>The MoJ does not hold any information in the scope of your request</w:t>
      </w:r>
      <w:r>
        <w:rPr>
          <w:rFonts w:cs="Arial"/>
          <w:szCs w:val="22"/>
        </w:rPr>
        <w:t xml:space="preserve"> regarding non-payment of tax or VAT owed to HMRC that falls outside the tax evasion category above</w:t>
      </w:r>
      <w:r w:rsidRPr="0085133D">
        <w:rPr>
          <w:rFonts w:cs="Arial"/>
          <w:szCs w:val="22"/>
        </w:rPr>
        <w:t xml:space="preserve">. This is because we are not the appropriate authority to contact on this subject. </w:t>
      </w:r>
      <w:r>
        <w:rPr>
          <w:rFonts w:cs="Arial"/>
          <w:szCs w:val="22"/>
        </w:rPr>
        <w:t xml:space="preserve"> HMRC themselves would these statistics, and can be contacted via the below link</w:t>
      </w:r>
    </w:p>
    <w:p w:rsidR="0085133D" w:rsidRDefault="0085133D" w:rsidP="0085133D">
      <w:pPr>
        <w:rPr>
          <w:rFonts w:cs="Arial"/>
          <w:szCs w:val="22"/>
        </w:rPr>
      </w:pPr>
    </w:p>
    <w:p w:rsidR="0085133D" w:rsidRDefault="0085133D" w:rsidP="0085133D">
      <w:pPr>
        <w:rPr>
          <w:rFonts w:cs="Arial"/>
          <w:szCs w:val="22"/>
        </w:rPr>
      </w:pPr>
      <w:hyperlink r:id="rId9" w:history="1">
        <w:r w:rsidRPr="00CB2826">
          <w:rPr>
            <w:rStyle w:val="Hyperlink"/>
            <w:rFonts w:cs="Arial"/>
            <w:szCs w:val="22"/>
          </w:rPr>
          <w:t>https://www.gov.uk/government/organisations/hm-revenue-customs/about/publication-scheme#make-an-foi-request-to-hmrc</w:t>
        </w:r>
      </w:hyperlink>
    </w:p>
    <w:p w:rsidR="0085133D" w:rsidRDefault="0085133D" w:rsidP="0085133D">
      <w:pPr>
        <w:rPr>
          <w:rFonts w:cs="Arial"/>
          <w:szCs w:val="22"/>
        </w:rPr>
      </w:pPr>
    </w:p>
    <w:p w:rsidR="0085133D" w:rsidRDefault="0085133D" w:rsidP="0085133D">
      <w:pPr>
        <w:rPr>
          <w:rFonts w:cs="Arial"/>
          <w:szCs w:val="22"/>
        </w:rPr>
      </w:pPr>
      <w:r>
        <w:rPr>
          <w:rFonts w:cs="Arial"/>
          <w:szCs w:val="22"/>
        </w:rPr>
        <w:t>MoJ is also not the appropriate authority to contact with regard to non-payment of child maintenance.  Statistics regarding custodial sentences for this are a matter for the Department for Work and Pensions (DWP).  DWP can be contacted via the below link</w:t>
      </w:r>
    </w:p>
    <w:p w:rsidR="0085133D" w:rsidRDefault="0085133D" w:rsidP="0085133D">
      <w:pPr>
        <w:rPr>
          <w:rFonts w:cs="Arial"/>
          <w:szCs w:val="22"/>
        </w:rPr>
      </w:pPr>
    </w:p>
    <w:p w:rsidR="0085133D" w:rsidRDefault="0085133D" w:rsidP="0085133D">
      <w:pPr>
        <w:rPr>
          <w:rFonts w:cs="Arial"/>
          <w:szCs w:val="22"/>
        </w:rPr>
      </w:pPr>
      <w:hyperlink r:id="rId10" w:history="1">
        <w:r w:rsidRPr="00CB2826">
          <w:rPr>
            <w:rStyle w:val="Hyperlink"/>
            <w:rFonts w:cs="Arial"/>
            <w:szCs w:val="22"/>
          </w:rPr>
          <w:t>freedom-of-information-request@dwp.gsi.gov.uk</w:t>
        </w:r>
      </w:hyperlink>
    </w:p>
    <w:p w:rsidR="00FE0700" w:rsidRDefault="00FE0700" w:rsidP="00CA5194">
      <w:pPr>
        <w:rPr>
          <w:rFonts w:cs="Arial"/>
          <w:b/>
          <w:szCs w:val="22"/>
        </w:rPr>
      </w:pPr>
    </w:p>
    <w:sectPr w:rsidR="00FE0700"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9B" w:rsidRDefault="00FC249B">
      <w:r>
        <w:separator/>
      </w:r>
    </w:p>
  </w:endnote>
  <w:endnote w:type="continuationSeparator" w:id="0">
    <w:p w:rsidR="00FC249B" w:rsidRDefault="00F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F05A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9B" w:rsidRDefault="00FC249B">
      <w:r>
        <w:separator/>
      </w:r>
    </w:p>
  </w:footnote>
  <w:footnote w:type="continuationSeparator" w:id="0">
    <w:p w:rsidR="00FC249B" w:rsidRDefault="00FC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625C6"/>
    <w:rsid w:val="0017541D"/>
    <w:rsid w:val="00181A6F"/>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133D"/>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8202A"/>
    <w:rsid w:val="00D908A9"/>
    <w:rsid w:val="00DD4695"/>
    <w:rsid w:val="00DD5704"/>
    <w:rsid w:val="00DE65A5"/>
    <w:rsid w:val="00DE71AB"/>
    <w:rsid w:val="00DF05A6"/>
    <w:rsid w:val="00E07BB4"/>
    <w:rsid w:val="00E4338B"/>
    <w:rsid w:val="00E51801"/>
    <w:rsid w:val="00E53522"/>
    <w:rsid w:val="00E557B8"/>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249B"/>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1DCC7D-53D9-4A27-A919-F4ECC83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9989">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747915054">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eedom-of-information-request@dwp.gsi.gov.uk" TargetMode="External"/><Relationship Id="rId4" Type="http://schemas.openxmlformats.org/officeDocument/2006/relationships/settings" Target="settings.xml"/><Relationship Id="rId9" Type="http://schemas.openxmlformats.org/officeDocument/2006/relationships/hyperlink" Target="https://www.gov.uk/government/organisations/hm-revenue-customs/about/publication-scheme#make-an-foi-request-to-hm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C217-CE20-4891-A190-286B675A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FOI 110790 Custodial Sentences for Non Payment of Fines, Taxes or Child Maintenance</vt:lpstr>
    </vt:vector>
  </TitlesOfParts>
  <Manager/>
  <Company>Ministry of Justice</Company>
  <LinksUpToDate>false</LinksUpToDate>
  <CharactersWithSpaces>6903</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8192014</vt:i4>
      </vt:variant>
      <vt:variant>
        <vt:i4>9</vt:i4>
      </vt:variant>
      <vt:variant>
        <vt:i4>0</vt:i4>
      </vt:variant>
      <vt:variant>
        <vt:i4>5</vt:i4>
      </vt:variant>
      <vt:variant>
        <vt:lpwstr>mailto:freedom-of-information-request@dwp.gsi.gov.uk</vt:lpwstr>
      </vt:variant>
      <vt:variant>
        <vt:lpwstr/>
      </vt:variant>
      <vt:variant>
        <vt:i4>5242947</vt:i4>
      </vt:variant>
      <vt:variant>
        <vt:i4>6</vt:i4>
      </vt:variant>
      <vt:variant>
        <vt:i4>0</vt:i4>
      </vt:variant>
      <vt:variant>
        <vt:i4>5</vt:i4>
      </vt:variant>
      <vt:variant>
        <vt:lpwstr>https://www.gov.uk/government/organisations/hm-revenue-customs/about/publication-scheme</vt:lpwstr>
      </vt:variant>
      <vt:variant>
        <vt:lpwstr>make-an-foi-request-to-hmrc</vt:lpwstr>
      </vt:variant>
      <vt:variant>
        <vt:i4>5636139</vt:i4>
      </vt:variant>
      <vt:variant>
        <vt:i4>3</vt:i4>
      </vt:variant>
      <vt:variant>
        <vt:i4>0</vt:i4>
      </vt:variant>
      <vt:variant>
        <vt:i4>5</vt:i4>
      </vt:variant>
      <vt:variant>
        <vt:lpwstr>mailto:data.access@justice.gsi.gov.uk</vt:lpwstr>
      </vt:variant>
      <vt:variant>
        <vt:lpwstr/>
      </vt:variant>
      <vt:variant>
        <vt:i4>2228291</vt:i4>
      </vt:variant>
      <vt:variant>
        <vt:i4>0</vt:i4>
      </vt:variant>
      <vt:variant>
        <vt:i4>0</vt:i4>
      </vt:variant>
      <vt:variant>
        <vt:i4>5</vt:i4>
      </vt:variant>
      <vt:variant>
        <vt:lpwstr>mailto:fitzy.baby@me.com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110790 Custodial Sentences for Non Payment of Fines, Taxes or Child Maintenance</dc:title>
  <dc:subject>FOI Release</dc:subject>
  <dc:creator>MoJ</dc:creator>
  <cp:keywords/>
  <dc:description/>
  <cp:lastModifiedBy>Cox, Allan</cp:lastModifiedBy>
  <cp:revision>2</cp:revision>
  <cp:lastPrinted>2015-07-06T10:35:00Z</cp:lastPrinted>
  <dcterms:created xsi:type="dcterms:W3CDTF">2017-06-16T11:00:00Z</dcterms:created>
  <dcterms:modified xsi:type="dcterms:W3CDTF">2017-06-16T11:00:00Z</dcterms:modified>
  <cp:category/>
</cp:coreProperties>
</file>