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A17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4F4851" w:rsidRDefault="004F485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F4851" w:rsidRDefault="004F485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F4851" w:rsidRDefault="001A17D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4F4851" w:rsidRDefault="004F485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18"/>
                <w:szCs w:val="18"/>
              </w:rPr>
            </w:pPr>
          </w:p>
          <w:p w:rsidR="00292C3F" w:rsidRPr="00BB34CA" w:rsidRDefault="006B19F6"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 xml:space="preserve"> </w:t>
            </w:r>
            <w:r w:rsidR="004F4851">
              <w:rPr>
                <w:rFonts w:ascii="Arial" w:hAnsi="Arial" w:cs="Arial"/>
                <w:sz w:val="18"/>
                <w:szCs w:val="18"/>
              </w:rPr>
              <w:fldChar w:fldCharType="begin"/>
            </w:r>
            <w:r w:rsidR="004F4851">
              <w:rPr>
                <w:rFonts w:ascii="Arial" w:hAnsi="Arial" w:cs="Arial"/>
                <w:sz w:val="18"/>
                <w:szCs w:val="18"/>
              </w:rPr>
              <w:instrText xml:space="preserve"> DATE \@ "dd MMMM yyyy" </w:instrText>
            </w:r>
            <w:r w:rsidR="004F4851">
              <w:rPr>
                <w:rFonts w:ascii="Arial" w:hAnsi="Arial" w:cs="Arial"/>
                <w:sz w:val="18"/>
                <w:szCs w:val="18"/>
              </w:rPr>
              <w:fldChar w:fldCharType="separate"/>
            </w:r>
            <w:r w:rsidR="001A17DF">
              <w:rPr>
                <w:rFonts w:ascii="Arial" w:hAnsi="Arial" w:cs="Arial"/>
                <w:noProof/>
                <w:sz w:val="18"/>
                <w:szCs w:val="18"/>
              </w:rPr>
              <w:t>10 April 2017</w:t>
            </w:r>
            <w:r w:rsidR="004F4851">
              <w:rPr>
                <w:rFonts w:ascii="Arial" w:hAnsi="Arial" w:cs="Arial"/>
                <w:sz w:val="18"/>
                <w:szCs w:val="18"/>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4F4851" w:rsidRDefault="004F4851" w:rsidP="00C955D3">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A17DF">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4F4851">
        <w:rPr>
          <w:rFonts w:ascii="Arial" w:hAnsi="Arial" w:cs="Arial"/>
          <w:sz w:val="22"/>
          <w:szCs w:val="22"/>
        </w:rPr>
        <w:t xml:space="preserve"> 15 March</w:t>
      </w:r>
      <w:r w:rsidR="00382BE2">
        <w:rPr>
          <w:rFonts w:ascii="Arial" w:hAnsi="Arial" w:cs="Arial"/>
          <w:sz w:val="22"/>
          <w:szCs w:val="22"/>
        </w:rPr>
        <w:t xml:space="preserve">  </w:t>
      </w:r>
      <w:r w:rsidR="00A54D0B">
        <w:rPr>
          <w:rFonts w:ascii="Arial" w:hAnsi="Arial" w:cs="Arial"/>
          <w:sz w:val="22"/>
          <w:szCs w:val="22"/>
        </w:rPr>
        <w:t>201</w:t>
      </w:r>
      <w:r w:rsidR="004F4851">
        <w:rPr>
          <w:rFonts w:ascii="Arial" w:hAnsi="Arial" w:cs="Arial"/>
          <w:sz w:val="22"/>
          <w:szCs w:val="22"/>
        </w:rPr>
        <w:t>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4F4851" w:rsidRDefault="004F4851" w:rsidP="004F4851">
      <w:pPr>
        <w:jc w:val="left"/>
        <w:rPr>
          <w:rFonts w:ascii="Calibri" w:hAnsi="Calibri"/>
          <w:color w:val="000000"/>
        </w:rPr>
      </w:pPr>
      <w:r>
        <w:rPr>
          <w:rFonts w:ascii="Calibri" w:hAnsi="Calibri"/>
          <w:color w:val="000000"/>
        </w:rPr>
        <w:t>1)    Does your department build web applications or applications internally?</w:t>
      </w:r>
      <w:r>
        <w:rPr>
          <w:rFonts w:ascii="Calibri" w:hAnsi="Calibri"/>
          <w:color w:val="000000"/>
        </w:rPr>
        <w:br/>
        <w:t>2)    If so, how early in the development process is the application tested to identify security flaws / vulnerabilities?</w:t>
      </w:r>
      <w:r>
        <w:rPr>
          <w:rFonts w:ascii="Calibri" w:hAnsi="Calibri"/>
          <w:color w:val="000000"/>
        </w:rPr>
        <w:br/>
        <w:t>3)    If so, how many times before the launch is the application tested to identify security flaws / vulnerabilities?</w:t>
      </w:r>
      <w:r>
        <w:rPr>
          <w:rFonts w:ascii="Calibri" w:hAnsi="Calibri"/>
          <w:color w:val="000000"/>
        </w:rPr>
        <w:br/>
        <w:t>4)    What is the fix rate of these vulnerabilities before the launch of the application? (I.e. what percentage of vulnerabilities are fixed)</w:t>
      </w:r>
      <w:r>
        <w:rPr>
          <w:rFonts w:ascii="Calibri" w:hAnsi="Calibri"/>
          <w:color w:val="000000"/>
        </w:rPr>
        <w:br/>
        <w:t>5)    Once launched, how frequently is the web application or application scanned for vulnerabilities? </w:t>
      </w:r>
    </w:p>
    <w:p w:rsidR="004F4851" w:rsidRDefault="004F4851" w:rsidP="004F4851">
      <w:pPr>
        <w:rPr>
          <w:rFonts w:ascii="Calibri" w:hAnsi="Calibri"/>
          <w:color w:val="000000"/>
        </w:rPr>
      </w:pPr>
    </w:p>
    <w:p w:rsidR="004F4851" w:rsidRPr="004F4851" w:rsidRDefault="004F4851" w:rsidP="004F4851">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r w:rsidRPr="004F4851">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4F4851">
        <w:rPr>
          <w:rFonts w:ascii="Arial" w:eastAsia="Calibri" w:hAnsi="Arial"/>
          <w:sz w:val="22"/>
          <w:szCs w:val="22"/>
          <w:lang w:eastAsia="en-US"/>
        </w:rPr>
        <w:t>OAG's</w:t>
      </w:r>
      <w:proofErr w:type="spellEnd"/>
      <w:r w:rsidRPr="004F4851">
        <w:rPr>
          <w:rFonts w:ascii="Arial" w:eastAsia="Calibri" w:hAnsi="Arial"/>
          <w:sz w:val="22"/>
          <w:szCs w:val="22"/>
          <w:lang w:eastAsia="en-US"/>
        </w:rPr>
        <w:t xml:space="preserve"> information technology services are provided by the Scottish Government.  All requests for information in relation to </w:t>
      </w:r>
      <w:proofErr w:type="spellStart"/>
      <w:r w:rsidRPr="004F4851">
        <w:rPr>
          <w:rFonts w:ascii="Arial" w:eastAsia="Calibri" w:hAnsi="Arial"/>
          <w:sz w:val="22"/>
          <w:szCs w:val="22"/>
          <w:lang w:eastAsia="en-US"/>
        </w:rPr>
        <w:t>ICT</w:t>
      </w:r>
      <w:proofErr w:type="spellEnd"/>
      <w:r w:rsidRPr="004F4851">
        <w:rPr>
          <w:rFonts w:ascii="Arial" w:eastAsia="Calibri" w:hAnsi="Arial"/>
          <w:sz w:val="22"/>
          <w:szCs w:val="22"/>
          <w:lang w:eastAsia="en-US"/>
        </w:rPr>
        <w:t xml:space="preserve"> should be submitted to them.  You </w:t>
      </w:r>
      <w:r>
        <w:rPr>
          <w:rFonts w:ascii="Arial" w:eastAsia="Calibri" w:hAnsi="Arial"/>
          <w:sz w:val="22"/>
          <w:szCs w:val="22"/>
          <w:lang w:eastAsia="en-US"/>
        </w:rPr>
        <w:t>may wish to</w:t>
      </w:r>
      <w:r w:rsidRPr="004F4851">
        <w:rPr>
          <w:rFonts w:ascii="Arial" w:eastAsia="Calibri" w:hAnsi="Arial"/>
          <w:sz w:val="22"/>
          <w:szCs w:val="22"/>
          <w:lang w:eastAsia="en-US"/>
        </w:rPr>
        <w:t xml:space="preserve"> use the link below to go to their FOI site.</w:t>
      </w:r>
    </w:p>
    <w:p w:rsidR="004F4851" w:rsidRPr="004F4851" w:rsidRDefault="001A17DF" w:rsidP="004F4851">
      <w:pPr>
        <w:autoSpaceDE w:val="0"/>
        <w:autoSpaceDN w:val="0"/>
        <w:adjustRightInd w:val="0"/>
        <w:jc w:val="left"/>
        <w:rPr>
          <w:sz w:val="22"/>
          <w:szCs w:val="22"/>
        </w:rPr>
      </w:pPr>
      <w:hyperlink r:id="rId11" w:history="1">
        <w:r w:rsidR="004F4851" w:rsidRPr="004F4851">
          <w:rPr>
            <w:color w:val="0000FF"/>
            <w:sz w:val="22"/>
            <w:szCs w:val="22"/>
            <w:u w:val="single"/>
          </w:rPr>
          <w:t>http://www.scotland.gov.uk/About/Information/FOI</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A17DF"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Default="001A17DF"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A17DF"/>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F4851"/>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19756521">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2186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2017-04-10T09:23:00Z</dcterms:created>
  <dcterms:modified xsi:type="dcterms:W3CDTF">2017-04-10T09:23:00Z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