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959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520064" w:rsidRDefault="00520064"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20064" w:rsidRDefault="00520064"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695917" w:rsidP="0052006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520064" w:rsidRPr="00BB34CA" w:rsidRDefault="00520064" w:rsidP="0052006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520064">
              <w:rPr>
                <w:rFonts w:ascii="Arial" w:hAnsi="Arial" w:cs="Arial"/>
                <w:sz w:val="18"/>
                <w:szCs w:val="18"/>
              </w:rPr>
              <w:t>16.01.17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695917">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520064">
        <w:rPr>
          <w:rFonts w:ascii="Arial" w:hAnsi="Arial" w:cs="Arial"/>
          <w:sz w:val="22"/>
          <w:szCs w:val="22"/>
        </w:rPr>
        <w:t>06 January 2107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520064" w:rsidRPr="00FA18B7" w:rsidRDefault="00520064" w:rsidP="00C955D3">
      <w:pPr>
        <w:rPr>
          <w:rFonts w:ascii="Arial" w:hAnsi="Arial" w:cs="Arial"/>
          <w:sz w:val="22"/>
          <w:szCs w:val="22"/>
        </w:rPr>
      </w:pPr>
    </w:p>
    <w:p w:rsidR="00520064" w:rsidRDefault="00520064" w:rsidP="00520064">
      <w:pPr>
        <w:pStyle w:val="ListParagraph"/>
        <w:ind w:hanging="360"/>
      </w:pPr>
      <w:r>
        <w:t>1)</w:t>
      </w:r>
      <w:r>
        <w:rPr>
          <w:rFonts w:ascii="Times New Roman" w:hAnsi="Times New Roman"/>
          <w:sz w:val="14"/>
          <w:szCs w:val="14"/>
        </w:rPr>
        <w:t xml:space="preserve">      </w:t>
      </w:r>
      <w:r>
        <w:t>Does the department make use of predictive dialling equipment for outbound calling – by both in-house staff and through agencies?</w:t>
      </w:r>
    </w:p>
    <w:p w:rsidR="00520064" w:rsidRDefault="00520064" w:rsidP="00520064">
      <w:pPr>
        <w:pStyle w:val="ListParagraph"/>
        <w:ind w:hanging="360"/>
      </w:pPr>
      <w:r>
        <w:t>2)</w:t>
      </w:r>
      <w:r>
        <w:rPr>
          <w:rFonts w:ascii="Times New Roman" w:hAnsi="Times New Roman"/>
          <w:sz w:val="14"/>
          <w:szCs w:val="14"/>
        </w:rPr>
        <w:t xml:space="preserve">      </w:t>
      </w:r>
      <w:r>
        <w:t>The number of calling agents using dialling equipment across the department including agencies?</w:t>
      </w:r>
    </w:p>
    <w:p w:rsidR="00520064" w:rsidRDefault="00520064" w:rsidP="00520064">
      <w:pPr>
        <w:pStyle w:val="ListParagraph"/>
        <w:ind w:hanging="360"/>
      </w:pPr>
      <w:r>
        <w:t>3)</w:t>
      </w:r>
      <w:r>
        <w:rPr>
          <w:rFonts w:ascii="Times New Roman" w:hAnsi="Times New Roman"/>
          <w:sz w:val="14"/>
          <w:szCs w:val="14"/>
        </w:rPr>
        <w:t xml:space="preserve">      </w:t>
      </w:r>
      <w:r>
        <w:t>The abandoned call rate of predictive diallers in your department including agencies?</w:t>
      </w:r>
    </w:p>
    <w:p w:rsidR="00520064" w:rsidRDefault="00520064" w:rsidP="00520064">
      <w:pPr>
        <w:pStyle w:val="ListParagraph"/>
        <w:ind w:hanging="360"/>
      </w:pPr>
      <w:r>
        <w:t>4)</w:t>
      </w:r>
      <w:r>
        <w:rPr>
          <w:rFonts w:ascii="Times New Roman" w:hAnsi="Times New Roman"/>
          <w:sz w:val="14"/>
          <w:szCs w:val="14"/>
        </w:rPr>
        <w:t xml:space="preserve">      </w:t>
      </w:r>
      <w:r>
        <w:t>If answer-machine detection is used in any of the departments outbound contact centres including agencies?</w:t>
      </w:r>
    </w:p>
    <w:p w:rsidR="00382BE2" w:rsidRDefault="00382BE2" w:rsidP="00C955D3">
      <w:pPr>
        <w:shd w:val="clear" w:color="auto" w:fill="FFFFFF"/>
        <w:rPr>
          <w:rFonts w:ascii="Arial" w:hAnsi="Arial" w:cs="Arial"/>
          <w:sz w:val="22"/>
          <w:szCs w:val="22"/>
        </w:rPr>
      </w:pPr>
    </w:p>
    <w:p w:rsidR="00520064" w:rsidRDefault="00520064" w:rsidP="00520064">
      <w:pPr>
        <w:pStyle w:val="PlainText"/>
        <w:rPr>
          <w:sz w:val="22"/>
          <w:szCs w:val="22"/>
        </w:rPr>
      </w:pPr>
      <w:r>
        <w:rPr>
          <w:rFonts w:cs="Arial"/>
          <w:sz w:val="22"/>
          <w:szCs w:val="22"/>
        </w:rPr>
        <w:t xml:space="preserve">I can confirm that the Office of the Advocate General (OAG) does not hold the information you have requested.  All </w:t>
      </w:r>
      <w:proofErr w:type="spellStart"/>
      <w:r>
        <w:rPr>
          <w:sz w:val="22"/>
          <w:szCs w:val="22"/>
        </w:rPr>
        <w:t>OAG's</w:t>
      </w:r>
      <w:proofErr w:type="spellEnd"/>
      <w:r>
        <w:rPr>
          <w:sz w:val="22"/>
          <w:szCs w:val="22"/>
        </w:rPr>
        <w:t xml:space="preserve"> telephony services are provided by the Scottish Government.  All requests for information in relation to telephony services run by the Scottish Government should be submitted to them.  You can use the link below to go to their FOI site.</w:t>
      </w:r>
    </w:p>
    <w:p w:rsidR="00520064" w:rsidRDefault="00695917" w:rsidP="00520064">
      <w:pPr>
        <w:autoSpaceDE w:val="0"/>
        <w:autoSpaceDN w:val="0"/>
        <w:adjustRightInd w:val="0"/>
        <w:jc w:val="left"/>
        <w:rPr>
          <w:sz w:val="22"/>
          <w:szCs w:val="22"/>
        </w:rPr>
      </w:pPr>
      <w:hyperlink r:id="rId11" w:history="1">
        <w:r w:rsidR="00520064">
          <w:rPr>
            <w:rStyle w:val="Hyperlink"/>
            <w:sz w:val="22"/>
            <w:szCs w:val="22"/>
          </w:rPr>
          <w:t>http://www.scotland.gov.uk/About/Information/FOI</w:t>
        </w:r>
      </w:hyperlink>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695917"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bookmarkStart w:id="0" w:name="_GoBack"/>
      <w:bookmarkEnd w:id="0"/>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695917"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20064"/>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95917"/>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styleId="ListParagraph">
    <w:name w:val="List Paragraph"/>
    <w:basedOn w:val="Normal"/>
    <w:uiPriority w:val="34"/>
    <w:qFormat/>
    <w:rsid w:val="00520064"/>
    <w:pPr>
      <w:tabs>
        <w:tab w:val="clear" w:pos="720"/>
        <w:tab w:val="clear" w:pos="1440"/>
        <w:tab w:val="clear" w:pos="2160"/>
        <w:tab w:val="clear" w:pos="2880"/>
        <w:tab w:val="clear" w:pos="4680"/>
        <w:tab w:val="clear" w:pos="5400"/>
        <w:tab w:val="clear" w:pos="9000"/>
      </w:tabs>
      <w:ind w:left="720"/>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192497875">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981420489">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2078</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2017-01-17T09:55:00Z</dcterms:created>
  <dcterms:modified xsi:type="dcterms:W3CDTF">2017-01-17T09:55:00Z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