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B83069" w:rsidRPr="005D4171">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B83069">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7841F0" w:rsidRDefault="00AF6F11" w:rsidP="00E0278A">
            <w:pPr>
              <w:pStyle w:val="MOJtext-otheraddress"/>
              <w:jc w:val="both"/>
              <w:rPr>
                <w:rFonts w:cs="Arial"/>
                <w:color w:val="000000"/>
                <w:sz w:val="22"/>
                <w:szCs w:val="22"/>
              </w:rPr>
            </w:pPr>
          </w:p>
        </w:tc>
        <w:tc>
          <w:tcPr>
            <w:tcW w:w="5220" w:type="dxa"/>
          </w:tcPr>
          <w:p w:rsidR="00210CA9" w:rsidRPr="007841F0" w:rsidRDefault="00210CA9" w:rsidP="00E0278A">
            <w:pPr>
              <w:spacing w:line="280" w:lineRule="atLeast"/>
              <w:jc w:val="both"/>
              <w:rPr>
                <w:rFonts w:ascii="Arial" w:hAnsi="Arial" w:cs="Arial"/>
                <w:color w:val="000000"/>
                <w:sz w:val="22"/>
                <w:szCs w:val="22"/>
              </w:rPr>
            </w:pPr>
          </w:p>
          <w:p w:rsidR="007841F0" w:rsidRPr="007841F0" w:rsidRDefault="007841F0" w:rsidP="00210CA9">
            <w:pPr>
              <w:rPr>
                <w:rFonts w:ascii="Arial" w:hAnsi="Arial" w:cs="Arial"/>
                <w:sz w:val="22"/>
                <w:szCs w:val="22"/>
                <w:lang w:val="en-US"/>
              </w:rPr>
            </w:pPr>
          </w:p>
          <w:p w:rsidR="00210CA9" w:rsidRPr="007841F0" w:rsidRDefault="00210CA9" w:rsidP="00210CA9">
            <w:pPr>
              <w:rPr>
                <w:rFonts w:ascii="Arial" w:hAnsi="Arial" w:cs="Arial"/>
                <w:sz w:val="22"/>
                <w:szCs w:val="22"/>
              </w:rPr>
            </w:pPr>
          </w:p>
          <w:p w:rsidR="004931CC" w:rsidRPr="007841F0"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FE3653">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6F04AB">
              <w:rPr>
                <w:rFonts w:ascii="Arial" w:hAnsi="Arial" w:cs="Arial"/>
                <w:color w:val="000000"/>
                <w:sz w:val="22"/>
                <w:szCs w:val="22"/>
              </w:rPr>
              <w:t xml:space="preserve">649-16 </w:t>
            </w:r>
            <w:r w:rsidR="00737E15">
              <w:rPr>
                <w:rFonts w:ascii="Arial" w:hAnsi="Arial" w:cs="Arial"/>
                <w:color w:val="000000"/>
                <w:sz w:val="22"/>
                <w:szCs w:val="22"/>
              </w:rPr>
              <w:t>FOI 108364</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FE3653" w:rsidP="00E0278A">
            <w:pPr>
              <w:pStyle w:val="MOJnormal"/>
              <w:jc w:val="both"/>
              <w:rPr>
                <w:rFonts w:cs="Arial"/>
                <w:sz w:val="22"/>
                <w:szCs w:val="22"/>
              </w:rPr>
            </w:pPr>
            <w:r>
              <w:rPr>
                <w:rFonts w:cs="Arial"/>
                <w:sz w:val="22"/>
                <w:szCs w:val="22"/>
              </w:rPr>
              <w:t>November 2016</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96422" w:rsidRPr="005D4171" w:rsidRDefault="00B83069"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p>
    <w:p w:rsidR="00D6699E" w:rsidRPr="005D4171" w:rsidRDefault="00D6699E" w:rsidP="00754847">
      <w:pPr>
        <w:rPr>
          <w:rFonts w:ascii="Arial" w:hAnsi="Arial" w:cs="Arial"/>
          <w:sz w:val="22"/>
          <w:szCs w:val="22"/>
        </w:rPr>
      </w:pPr>
    </w:p>
    <w:p w:rsidR="00F9151E" w:rsidRPr="00F84257" w:rsidRDefault="00F84257" w:rsidP="00765F1D">
      <w:pPr>
        <w:rPr>
          <w:rFonts w:ascii="Arial" w:hAnsi="Arial" w:cs="Arial"/>
          <w:b/>
          <w:sz w:val="22"/>
          <w:szCs w:val="22"/>
        </w:rPr>
      </w:pPr>
      <w:r w:rsidRPr="00F84257">
        <w:rPr>
          <w:rFonts w:ascii="Arial" w:hAnsi="Arial" w:cs="Arial"/>
          <w:b/>
          <w:sz w:val="22"/>
          <w:szCs w:val="22"/>
        </w:rPr>
        <w:t>How many prosecutions were brought in England in the last 12 months for alleged breaches of byelaws 17 and 18 of the Railway Byelaws made under Section 219 of the Transport Act 2000 by the Strategic Rail Authority and confirmed under Schedule 20 of the Transport Act 2000 by the Secretary of State for Transport on 22 June 2005?</w:t>
      </w:r>
    </w:p>
    <w:p w:rsidR="00FE3653" w:rsidRPr="00F84257" w:rsidRDefault="00FE3653" w:rsidP="00765F1D">
      <w:pPr>
        <w:rPr>
          <w:rFonts w:ascii="Arial" w:hAnsi="Arial" w:cs="Arial"/>
          <w:b/>
          <w:sz w:val="22"/>
          <w:szCs w:val="22"/>
        </w:rPr>
      </w:pPr>
    </w:p>
    <w:p w:rsidR="003D053D" w:rsidRPr="005D4171" w:rsidRDefault="003D053D" w:rsidP="00754847">
      <w:pPr>
        <w:rPr>
          <w:rFonts w:ascii="Arial" w:hAnsi="Arial" w:cs="Arial"/>
          <w:sz w:val="22"/>
          <w:szCs w:val="22"/>
        </w:rPr>
      </w:pPr>
      <w:r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EF35C7" w:rsidRPr="005D4171" w:rsidRDefault="00646B6D" w:rsidP="005241A3">
      <w:pPr>
        <w:rPr>
          <w:rFonts w:ascii="Arial" w:hAnsi="Arial" w:cs="Arial"/>
          <w:sz w:val="22"/>
          <w:szCs w:val="22"/>
        </w:rPr>
      </w:pPr>
      <w:r w:rsidRPr="005D4171">
        <w:rPr>
          <w:rFonts w:ascii="Arial" w:hAnsi="Arial" w:cs="Arial"/>
          <w:sz w:val="22"/>
          <w:szCs w:val="22"/>
        </w:rPr>
        <w:t xml:space="preserve">I can confirm </w:t>
      </w:r>
      <w:r w:rsidR="00E1414A">
        <w:rPr>
          <w:rFonts w:ascii="Arial" w:hAnsi="Arial" w:cs="Arial"/>
          <w:sz w:val="22"/>
          <w:szCs w:val="22"/>
        </w:rPr>
        <w:t xml:space="preserve">that </w:t>
      </w:r>
      <w:r w:rsidR="000F61F9">
        <w:rPr>
          <w:rFonts w:ascii="Arial" w:hAnsi="Arial" w:cs="Arial"/>
          <w:sz w:val="22"/>
          <w:szCs w:val="22"/>
        </w:rPr>
        <w:t>with regard to the information</w:t>
      </w:r>
      <w:r w:rsidR="0028626A">
        <w:rPr>
          <w:rFonts w:ascii="Arial" w:hAnsi="Arial" w:cs="Arial"/>
          <w:sz w:val="22"/>
          <w:szCs w:val="22"/>
        </w:rPr>
        <w:t xml:space="preserve"> you have requested we can </w:t>
      </w:r>
      <w:r w:rsidR="000F61F9">
        <w:rPr>
          <w:rFonts w:ascii="Arial" w:hAnsi="Arial" w:cs="Arial"/>
          <w:sz w:val="22"/>
          <w:szCs w:val="22"/>
        </w:rPr>
        <w:t xml:space="preserve">provide data for </w:t>
      </w:r>
      <w:r w:rsidR="00452880">
        <w:rPr>
          <w:rFonts w:ascii="Arial" w:hAnsi="Arial" w:cs="Arial"/>
          <w:sz w:val="22"/>
          <w:szCs w:val="22"/>
        </w:rPr>
        <w:t>calendar year 2015</w:t>
      </w:r>
      <w:r w:rsidR="000F61F9">
        <w:rPr>
          <w:rFonts w:ascii="Arial" w:hAnsi="Arial" w:cs="Arial"/>
          <w:sz w:val="22"/>
          <w:szCs w:val="22"/>
        </w:rPr>
        <w:t xml:space="preserve"> (the latest data available) </w:t>
      </w:r>
      <w:r w:rsidR="006C153A">
        <w:rPr>
          <w:rFonts w:ascii="Arial" w:hAnsi="Arial" w:cs="Arial"/>
          <w:sz w:val="22"/>
          <w:szCs w:val="22"/>
        </w:rPr>
        <w:t xml:space="preserve">as detailed below. </w:t>
      </w:r>
      <w:r w:rsidR="00B85303">
        <w:rPr>
          <w:rFonts w:ascii="Arial" w:hAnsi="Arial" w:cs="Arial"/>
          <w:sz w:val="22"/>
          <w:szCs w:val="22"/>
        </w:rPr>
        <w:t xml:space="preserve"> </w:t>
      </w:r>
    </w:p>
    <w:p w:rsidR="00B7197F" w:rsidRDefault="00B7197F" w:rsidP="005241A3">
      <w:pPr>
        <w:rPr>
          <w:rFonts w:ascii="Arial" w:hAnsi="Arial" w:cs="Arial"/>
          <w:sz w:val="22"/>
          <w:szCs w:val="22"/>
        </w:rPr>
      </w:pPr>
    </w:p>
    <w:p w:rsidR="000B2923" w:rsidRPr="005D4171" w:rsidRDefault="00B7197F" w:rsidP="008A7F59">
      <w:pPr>
        <w:rPr>
          <w:rFonts w:ascii="Arial" w:hAnsi="Arial" w:cs="Arial"/>
          <w:sz w:val="22"/>
          <w:szCs w:val="22"/>
        </w:rPr>
      </w:pPr>
      <w:r>
        <w:rPr>
          <w:rFonts w:ascii="Arial" w:hAnsi="Arial" w:cs="Arial"/>
          <w:sz w:val="22"/>
          <w:szCs w:val="22"/>
        </w:rPr>
        <w:t>The n</w:t>
      </w:r>
      <w:r w:rsidRPr="00B7197F">
        <w:rPr>
          <w:rFonts w:ascii="Arial" w:hAnsi="Arial" w:cs="Arial"/>
          <w:sz w:val="22"/>
          <w:szCs w:val="22"/>
        </w:rPr>
        <w:t>umber of defendants proceeded against at magistrates' court for offences relating to Railway byelaws</w:t>
      </w:r>
      <w:r>
        <w:rPr>
          <w:rFonts w:ascii="Arial" w:hAnsi="Arial" w:cs="Arial"/>
          <w:sz w:val="22"/>
          <w:szCs w:val="22"/>
        </w:rPr>
        <w:t>,</w:t>
      </w:r>
      <w:r w:rsidRPr="00B7197F">
        <w:rPr>
          <w:rFonts w:ascii="Arial" w:hAnsi="Arial" w:cs="Arial"/>
          <w:sz w:val="22"/>
          <w:szCs w:val="22"/>
        </w:rPr>
        <w:t xml:space="preserve"> </w:t>
      </w:r>
      <w:r>
        <w:rPr>
          <w:rFonts w:ascii="Arial" w:hAnsi="Arial" w:cs="Arial"/>
          <w:sz w:val="22"/>
          <w:szCs w:val="22"/>
        </w:rPr>
        <w:t>i</w:t>
      </w:r>
      <w:bookmarkStart w:id="0" w:name="_GoBack"/>
      <w:bookmarkEnd w:id="0"/>
      <w:r>
        <w:rPr>
          <w:rFonts w:ascii="Arial" w:hAnsi="Arial" w:cs="Arial"/>
          <w:sz w:val="22"/>
          <w:szCs w:val="22"/>
        </w:rPr>
        <w:t xml:space="preserve">n </w:t>
      </w:r>
      <w:r w:rsidRPr="00B7197F">
        <w:rPr>
          <w:rFonts w:ascii="Arial" w:hAnsi="Arial" w:cs="Arial"/>
          <w:sz w:val="22"/>
          <w:szCs w:val="22"/>
        </w:rPr>
        <w:t xml:space="preserve">England, </w:t>
      </w:r>
      <w:r>
        <w:rPr>
          <w:rFonts w:ascii="Arial" w:hAnsi="Arial" w:cs="Arial"/>
          <w:sz w:val="22"/>
          <w:szCs w:val="22"/>
        </w:rPr>
        <w:t xml:space="preserve">in </w:t>
      </w:r>
      <w:r w:rsidRPr="00B7197F">
        <w:rPr>
          <w:rFonts w:ascii="Arial" w:hAnsi="Arial" w:cs="Arial"/>
          <w:sz w:val="22"/>
          <w:szCs w:val="22"/>
        </w:rPr>
        <w:t>2015</w:t>
      </w:r>
      <w:r w:rsidR="00AC4494">
        <w:rPr>
          <w:rFonts w:ascii="Arial" w:hAnsi="Arial" w:cs="Arial"/>
          <w:sz w:val="22"/>
          <w:szCs w:val="22"/>
        </w:rPr>
        <w:t>,</w:t>
      </w:r>
      <w:r>
        <w:rPr>
          <w:rFonts w:ascii="Arial" w:hAnsi="Arial" w:cs="Arial"/>
          <w:sz w:val="22"/>
          <w:szCs w:val="22"/>
        </w:rPr>
        <w:t xml:space="preserve"> can be viewed in the table.</w:t>
      </w:r>
    </w:p>
    <w:p w:rsidR="000B2923" w:rsidRPr="005D4171" w:rsidRDefault="000B2923" w:rsidP="008A7F59">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 xml:space="preserve">With regard to the information you have requested </w:t>
      </w:r>
      <w:r w:rsidR="00095E4B">
        <w:rPr>
          <w:rFonts w:ascii="Arial" w:hAnsi="Arial" w:cs="Arial"/>
          <w:sz w:val="22"/>
          <w:szCs w:val="22"/>
        </w:rPr>
        <w:t xml:space="preserve"> for</w:t>
      </w:r>
      <w:r w:rsidRPr="005D4171">
        <w:rPr>
          <w:rFonts w:ascii="Arial" w:hAnsi="Arial" w:cs="Arial"/>
          <w:sz w:val="22"/>
          <w:szCs w:val="22"/>
        </w:rPr>
        <w:t xml:space="preserve"> 201</w:t>
      </w:r>
      <w:r w:rsidR="00B93E75">
        <w:rPr>
          <w:rFonts w:ascii="Arial" w:hAnsi="Arial" w:cs="Arial"/>
          <w:sz w:val="22"/>
          <w:szCs w:val="22"/>
        </w:rPr>
        <w:t>6</w:t>
      </w:r>
      <w:r w:rsidRPr="005D4171">
        <w:rPr>
          <w:rFonts w:ascii="Arial" w:hAnsi="Arial" w:cs="Arial"/>
          <w:sz w:val="22"/>
          <w:szCs w:val="22"/>
        </w:rPr>
        <w:t xml:space="preserve">, please note we are not obliged to provide </w:t>
      </w:r>
      <w:r w:rsidR="00293B30" w:rsidRPr="005D4171">
        <w:rPr>
          <w:rFonts w:ascii="Arial" w:hAnsi="Arial" w:cs="Arial"/>
          <w:sz w:val="22"/>
          <w:szCs w:val="22"/>
        </w:rPr>
        <w:t xml:space="preserve">information if there are prohibitions on disclosure ‘by or under any enactment’ (Section 44(1)(a) of the Act).  In this case, the information you are seeking is prohibited by the Statistics and Registration Services 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6A7130">
        <w:rPr>
          <w:rFonts w:ascii="Arial" w:hAnsi="Arial" w:cs="Arial"/>
          <w:sz w:val="22"/>
          <w:szCs w:val="22"/>
        </w:rPr>
        <w:t xml:space="preserve">on the Ministry of Justice website </w:t>
      </w:r>
      <w:r w:rsidR="00053642" w:rsidRPr="005D4171">
        <w:rPr>
          <w:rFonts w:ascii="Arial" w:hAnsi="Arial" w:cs="Arial"/>
          <w:sz w:val="22"/>
          <w:szCs w:val="22"/>
        </w:rPr>
        <w:t xml:space="preserve">in </w:t>
      </w:r>
      <w:r w:rsidR="00B93E75">
        <w:rPr>
          <w:rFonts w:ascii="Arial" w:hAnsi="Arial" w:cs="Arial"/>
          <w:sz w:val="22"/>
          <w:szCs w:val="22"/>
        </w:rPr>
        <w:t xml:space="preserve">the summer </w:t>
      </w:r>
      <w:r w:rsidR="00053642" w:rsidRPr="005D4171">
        <w:rPr>
          <w:rFonts w:ascii="Arial" w:hAnsi="Arial" w:cs="Arial"/>
          <w:sz w:val="22"/>
          <w:szCs w:val="22"/>
        </w:rPr>
        <w:t>201</w:t>
      </w:r>
      <w:r w:rsidR="00B93E75">
        <w:rPr>
          <w:rFonts w:ascii="Arial" w:hAnsi="Arial" w:cs="Arial"/>
          <w:sz w:val="22"/>
          <w:szCs w:val="22"/>
        </w:rPr>
        <w:t>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Sections 11 and 13 of the Statistics and Registration Service (SRS) Act 2007.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It may be helpful to explain further that </w:t>
      </w:r>
      <w:r w:rsidR="008849C6" w:rsidRPr="005D4171">
        <w:rPr>
          <w:rFonts w:ascii="Arial" w:hAnsi="Arial" w:cs="Arial"/>
          <w:sz w:val="22"/>
          <w:szCs w:val="22"/>
        </w:rPr>
        <w:t xml:space="preserve">Ministry of Justice </w:t>
      </w:r>
      <w:r w:rsidRPr="005D4171">
        <w:rPr>
          <w:rFonts w:ascii="Arial" w:hAnsi="Arial" w:cs="Arial"/>
          <w:sz w:val="22"/>
          <w:szCs w:val="22"/>
        </w:rPr>
        <w:t>is obliged under Section 13 of the SRS Act to continue to comply with the Code of Practice for Official Statistics (the Code) for National Statistics designated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Pr="005D4171">
        <w:rPr>
          <w:rFonts w:ascii="Arial" w:hAnsi="Arial" w:cs="Arial"/>
          <w:sz w:val="22"/>
          <w:szCs w:val="22"/>
        </w:rPr>
        <w:t xml:space="preserve">or given to the </w:t>
      </w:r>
      <w:r w:rsidRPr="005D4171">
        <w:rPr>
          <w:rFonts w:ascii="Arial" w:hAnsi="Arial" w:cs="Arial"/>
          <w:sz w:val="22"/>
          <w:szCs w:val="22"/>
        </w:rPr>
        <w:lastRenderedPageBreak/>
        <w:t xml:space="preserve">media or any other party not recorded as eligible for access prior to publication. I can confirm that the </w:t>
      </w:r>
      <w:r w:rsidR="008849C6" w:rsidRPr="005D4171">
        <w:rPr>
          <w:rFonts w:ascii="Arial" w:hAnsi="Arial" w:cs="Arial"/>
          <w:sz w:val="22"/>
          <w:szCs w:val="22"/>
        </w:rPr>
        <w:t xml:space="preserve">Ministry of Justice </w:t>
      </w:r>
      <w:r w:rsidR="00077BE3" w:rsidRPr="005D4171">
        <w:rPr>
          <w:rFonts w:ascii="Arial" w:hAnsi="Arial" w:cs="Arial"/>
          <w:sz w:val="22"/>
          <w:szCs w:val="22"/>
        </w:rPr>
        <w:t xml:space="preserve">does </w:t>
      </w:r>
      <w:r w:rsidRPr="005D4171">
        <w:rPr>
          <w:rFonts w:ascii="Arial" w:hAnsi="Arial" w:cs="Arial"/>
          <w:sz w:val="22"/>
          <w:szCs w:val="22"/>
        </w:rPr>
        <w:t>publish information on Data Requested</w:t>
      </w:r>
      <w:r w:rsidR="008849C6" w:rsidRPr="005D4171">
        <w:rPr>
          <w:rFonts w:ascii="Arial" w:hAnsi="Arial" w:cs="Arial"/>
          <w:sz w:val="22"/>
          <w:szCs w:val="22"/>
        </w:rPr>
        <w:t xml:space="preserve"> for 201</w:t>
      </w:r>
      <w:r w:rsidR="00B93E75">
        <w:rPr>
          <w:rFonts w:ascii="Arial" w:hAnsi="Arial" w:cs="Arial"/>
          <w:sz w:val="22"/>
          <w:szCs w:val="22"/>
        </w:rPr>
        <w:t>6</w:t>
      </w:r>
      <w:r w:rsidR="008849C6" w:rsidRPr="005D4171">
        <w:rPr>
          <w:rFonts w:ascii="Arial" w:hAnsi="Arial" w:cs="Arial"/>
          <w:sz w:val="22"/>
          <w:szCs w:val="22"/>
        </w:rPr>
        <w:t>,</w:t>
      </w:r>
      <w:r w:rsidRPr="005D4171">
        <w:rPr>
          <w:rFonts w:ascii="Arial" w:hAnsi="Arial" w:cs="Arial"/>
          <w:sz w:val="22"/>
          <w:szCs w:val="22"/>
        </w:rPr>
        <w:t xml:space="preserve"> as part of National Statistics. Therefore, to now disclose as part of your FOI request, will violate the provisions of Section 13 of the SRS Act and the Pre-Release Access Order to Official Statistics 2008 and as such engages the exemption under Section 44(1)</w:t>
      </w:r>
      <w:r w:rsidR="00077BE3" w:rsidRPr="005D4171">
        <w:rPr>
          <w:rFonts w:ascii="Arial" w:hAnsi="Arial" w:cs="Arial"/>
          <w:sz w:val="22"/>
          <w:szCs w:val="22"/>
        </w:rPr>
        <w:t xml:space="preserve"> </w:t>
      </w:r>
      <w:r w:rsidRPr="005D4171">
        <w:rPr>
          <w:rFonts w:ascii="Arial" w:hAnsi="Arial" w:cs="Arial"/>
          <w:sz w:val="22"/>
          <w:szCs w:val="22"/>
        </w:rPr>
        <w:t>(a).</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Section 22 of the FOIA.  </w:t>
      </w:r>
      <w:r w:rsidR="005552CD" w:rsidRPr="005D4171">
        <w:rPr>
          <w:rFonts w:ascii="Arial" w:hAnsi="Arial" w:cs="Arial"/>
          <w:sz w:val="22"/>
          <w:szCs w:val="22"/>
        </w:rPr>
        <w:t>Data for 201</w:t>
      </w:r>
      <w:r w:rsidR="00B93E75">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on the Ministry of Justice website in </w:t>
      </w:r>
      <w:r w:rsidR="00B93E75">
        <w:rPr>
          <w:rFonts w:ascii="Arial" w:hAnsi="Arial" w:cs="Arial"/>
          <w:sz w:val="22"/>
          <w:szCs w:val="22"/>
        </w:rPr>
        <w:t>the summer</w:t>
      </w:r>
      <w:r w:rsidR="0038023F" w:rsidRPr="005D4171">
        <w:rPr>
          <w:rFonts w:ascii="Arial" w:hAnsi="Arial" w:cs="Arial"/>
          <w:sz w:val="22"/>
          <w:szCs w:val="22"/>
        </w:rPr>
        <w:t xml:space="preserve"> 201</w:t>
      </w:r>
      <w:r w:rsidR="00B93E75">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There are public interest arguments in favour of disclosure of this information at the present time. Disclosure would for example improve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There are public interest arguments against disclosure of this information at the present time. These arguments include that it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We reached the view that, on balance, the public interest is better served by withholding this information under Section 22 of the Act at this time.</w:t>
      </w:r>
    </w:p>
    <w:p w:rsidR="00293B30" w:rsidRPr="005D4171" w:rsidRDefault="00293B30" w:rsidP="00293B30">
      <w:pPr>
        <w:rPr>
          <w:rFonts w:ascii="Arial" w:hAnsi="Arial" w:cs="Arial"/>
          <w:sz w:val="22"/>
          <w:szCs w:val="22"/>
        </w:rPr>
      </w:pPr>
    </w:p>
    <w:sectPr w:rsidR="00293B30" w:rsidRPr="005D4171"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46" w:rsidRDefault="005A0446">
      <w:r>
        <w:separator/>
      </w:r>
    </w:p>
  </w:endnote>
  <w:endnote w:type="continuationSeparator" w:id="0">
    <w:p w:rsidR="005A0446" w:rsidRDefault="005A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73" w:rsidRPr="002179DD" w:rsidRDefault="00487F73"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46" w:rsidRDefault="005A0446">
      <w:r>
        <w:separator/>
      </w:r>
    </w:p>
  </w:footnote>
  <w:footnote w:type="continuationSeparator" w:id="0">
    <w:p w:rsidR="005A0446" w:rsidRDefault="005A0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9"/>
  </w:num>
  <w:num w:numId="4">
    <w:abstractNumId w:val="11"/>
  </w:num>
  <w:num w:numId="5">
    <w:abstractNumId w:val="0"/>
  </w:num>
  <w:num w:numId="6">
    <w:abstractNumId w:val="17"/>
  </w:num>
  <w:num w:numId="7">
    <w:abstractNumId w:val="3"/>
  </w:num>
  <w:num w:numId="8">
    <w:abstractNumId w:val="18"/>
  </w:num>
  <w:num w:numId="9">
    <w:abstractNumId w:val="1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16"/>
  </w:num>
  <w:num w:numId="14">
    <w:abstractNumId w:val="12"/>
  </w:num>
  <w:num w:numId="15">
    <w:abstractNumId w:val="8"/>
  </w:num>
  <w:num w:numId="16">
    <w:abstractNumId w:val="2"/>
  </w:num>
  <w:num w:numId="17">
    <w:abstractNumId w:val="6"/>
  </w:num>
  <w:num w:numId="18">
    <w:abstractNumId w:val="4"/>
  </w:num>
  <w:num w:numId="19">
    <w:abstractNumId w:val="9"/>
  </w:num>
  <w:num w:numId="20">
    <w:abstractNumId w:val="10"/>
  </w:num>
  <w:num w:numId="21">
    <w:abstractNumId w:val="20"/>
  </w:num>
  <w:num w:numId="22">
    <w:abstractNumId w:val="2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36AFD"/>
    <w:rsid w:val="00040150"/>
    <w:rsid w:val="00043C1B"/>
    <w:rsid w:val="0004742A"/>
    <w:rsid w:val="000534BE"/>
    <w:rsid w:val="00053642"/>
    <w:rsid w:val="00055EFE"/>
    <w:rsid w:val="00056836"/>
    <w:rsid w:val="00061A6F"/>
    <w:rsid w:val="000620B5"/>
    <w:rsid w:val="00063A09"/>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B2840"/>
    <w:rsid w:val="000B2923"/>
    <w:rsid w:val="000C1619"/>
    <w:rsid w:val="000D35B0"/>
    <w:rsid w:val="000E40B9"/>
    <w:rsid w:val="000E4BB3"/>
    <w:rsid w:val="000E64E1"/>
    <w:rsid w:val="000E7898"/>
    <w:rsid w:val="000F1440"/>
    <w:rsid w:val="000F600A"/>
    <w:rsid w:val="000F61F9"/>
    <w:rsid w:val="001050D1"/>
    <w:rsid w:val="001100C6"/>
    <w:rsid w:val="00116245"/>
    <w:rsid w:val="00117A01"/>
    <w:rsid w:val="00122883"/>
    <w:rsid w:val="00122F06"/>
    <w:rsid w:val="00127DDB"/>
    <w:rsid w:val="00132927"/>
    <w:rsid w:val="00134614"/>
    <w:rsid w:val="00134719"/>
    <w:rsid w:val="00137513"/>
    <w:rsid w:val="0013781F"/>
    <w:rsid w:val="001432DE"/>
    <w:rsid w:val="00150A41"/>
    <w:rsid w:val="00150C77"/>
    <w:rsid w:val="00151DE5"/>
    <w:rsid w:val="00180276"/>
    <w:rsid w:val="00184C64"/>
    <w:rsid w:val="001A0315"/>
    <w:rsid w:val="001A6C9B"/>
    <w:rsid w:val="001B37E9"/>
    <w:rsid w:val="001B44FA"/>
    <w:rsid w:val="001C0495"/>
    <w:rsid w:val="001C27E9"/>
    <w:rsid w:val="001D01A8"/>
    <w:rsid w:val="001D23C9"/>
    <w:rsid w:val="001D6D3E"/>
    <w:rsid w:val="001D7515"/>
    <w:rsid w:val="001E114F"/>
    <w:rsid w:val="001E1616"/>
    <w:rsid w:val="001F3C9C"/>
    <w:rsid w:val="001F6DE7"/>
    <w:rsid w:val="001F777B"/>
    <w:rsid w:val="00201C4B"/>
    <w:rsid w:val="002053B5"/>
    <w:rsid w:val="00206D08"/>
    <w:rsid w:val="0020753E"/>
    <w:rsid w:val="00210CA9"/>
    <w:rsid w:val="002179DD"/>
    <w:rsid w:val="002220BB"/>
    <w:rsid w:val="00222466"/>
    <w:rsid w:val="002322A3"/>
    <w:rsid w:val="002339B5"/>
    <w:rsid w:val="002406DF"/>
    <w:rsid w:val="00242971"/>
    <w:rsid w:val="00243E59"/>
    <w:rsid w:val="002442F5"/>
    <w:rsid w:val="002459FB"/>
    <w:rsid w:val="002612C0"/>
    <w:rsid w:val="00261480"/>
    <w:rsid w:val="0028436F"/>
    <w:rsid w:val="002857FE"/>
    <w:rsid w:val="0028626A"/>
    <w:rsid w:val="00293B30"/>
    <w:rsid w:val="002A36CC"/>
    <w:rsid w:val="002A6B84"/>
    <w:rsid w:val="002A7585"/>
    <w:rsid w:val="002B69AB"/>
    <w:rsid w:val="002B70E4"/>
    <w:rsid w:val="002C344B"/>
    <w:rsid w:val="002C6DC1"/>
    <w:rsid w:val="002D514B"/>
    <w:rsid w:val="002D64E4"/>
    <w:rsid w:val="002D67C6"/>
    <w:rsid w:val="002D6A50"/>
    <w:rsid w:val="002E6ECF"/>
    <w:rsid w:val="002F2FEF"/>
    <w:rsid w:val="002F5E4B"/>
    <w:rsid w:val="00316811"/>
    <w:rsid w:val="00317FA4"/>
    <w:rsid w:val="00335365"/>
    <w:rsid w:val="00342490"/>
    <w:rsid w:val="00346F53"/>
    <w:rsid w:val="0035359D"/>
    <w:rsid w:val="0035369B"/>
    <w:rsid w:val="00356168"/>
    <w:rsid w:val="003711E5"/>
    <w:rsid w:val="003739CB"/>
    <w:rsid w:val="003745DA"/>
    <w:rsid w:val="00376169"/>
    <w:rsid w:val="00377547"/>
    <w:rsid w:val="0038023F"/>
    <w:rsid w:val="00385C3A"/>
    <w:rsid w:val="00390621"/>
    <w:rsid w:val="00396422"/>
    <w:rsid w:val="0039741C"/>
    <w:rsid w:val="0039743C"/>
    <w:rsid w:val="003A0013"/>
    <w:rsid w:val="003A6105"/>
    <w:rsid w:val="003B2830"/>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2880"/>
    <w:rsid w:val="004557AB"/>
    <w:rsid w:val="00457497"/>
    <w:rsid w:val="00460536"/>
    <w:rsid w:val="00471AE1"/>
    <w:rsid w:val="00473B40"/>
    <w:rsid w:val="004755F0"/>
    <w:rsid w:val="004777FF"/>
    <w:rsid w:val="00477CB0"/>
    <w:rsid w:val="004822A7"/>
    <w:rsid w:val="0048337C"/>
    <w:rsid w:val="00484578"/>
    <w:rsid w:val="00487F73"/>
    <w:rsid w:val="004931CC"/>
    <w:rsid w:val="004951FA"/>
    <w:rsid w:val="004A6618"/>
    <w:rsid w:val="004A6D0E"/>
    <w:rsid w:val="004B02BA"/>
    <w:rsid w:val="004B140E"/>
    <w:rsid w:val="004B1662"/>
    <w:rsid w:val="004C45DA"/>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26721"/>
    <w:rsid w:val="0053271E"/>
    <w:rsid w:val="00532EC5"/>
    <w:rsid w:val="00536584"/>
    <w:rsid w:val="00545A78"/>
    <w:rsid w:val="0054661B"/>
    <w:rsid w:val="00551AA6"/>
    <w:rsid w:val="005552CD"/>
    <w:rsid w:val="0055676E"/>
    <w:rsid w:val="00556E62"/>
    <w:rsid w:val="005655FA"/>
    <w:rsid w:val="00565CB7"/>
    <w:rsid w:val="00570162"/>
    <w:rsid w:val="00572A2D"/>
    <w:rsid w:val="0058256B"/>
    <w:rsid w:val="005859FB"/>
    <w:rsid w:val="005954D5"/>
    <w:rsid w:val="005968F2"/>
    <w:rsid w:val="00597A67"/>
    <w:rsid w:val="005A0446"/>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15307"/>
    <w:rsid w:val="006255B0"/>
    <w:rsid w:val="00627557"/>
    <w:rsid w:val="00634221"/>
    <w:rsid w:val="00636032"/>
    <w:rsid w:val="00646B6D"/>
    <w:rsid w:val="006616A8"/>
    <w:rsid w:val="00667329"/>
    <w:rsid w:val="00667A83"/>
    <w:rsid w:val="00672C95"/>
    <w:rsid w:val="00675A08"/>
    <w:rsid w:val="00676E2C"/>
    <w:rsid w:val="006862E8"/>
    <w:rsid w:val="00687973"/>
    <w:rsid w:val="00690083"/>
    <w:rsid w:val="0069146C"/>
    <w:rsid w:val="00692310"/>
    <w:rsid w:val="00693188"/>
    <w:rsid w:val="00697E59"/>
    <w:rsid w:val="006A3AB3"/>
    <w:rsid w:val="006A7130"/>
    <w:rsid w:val="006A727B"/>
    <w:rsid w:val="006B0E08"/>
    <w:rsid w:val="006B25F9"/>
    <w:rsid w:val="006B4D47"/>
    <w:rsid w:val="006C153A"/>
    <w:rsid w:val="006C2D27"/>
    <w:rsid w:val="006C480B"/>
    <w:rsid w:val="006C764F"/>
    <w:rsid w:val="006C78A0"/>
    <w:rsid w:val="006D14CA"/>
    <w:rsid w:val="006D67A3"/>
    <w:rsid w:val="006E09DF"/>
    <w:rsid w:val="006E1A90"/>
    <w:rsid w:val="006E228C"/>
    <w:rsid w:val="006E2D9C"/>
    <w:rsid w:val="006E39A0"/>
    <w:rsid w:val="006E6F05"/>
    <w:rsid w:val="006F04AB"/>
    <w:rsid w:val="006F1ECA"/>
    <w:rsid w:val="006F476C"/>
    <w:rsid w:val="00700DCE"/>
    <w:rsid w:val="00707F63"/>
    <w:rsid w:val="00711FF5"/>
    <w:rsid w:val="0072014F"/>
    <w:rsid w:val="00725739"/>
    <w:rsid w:val="00730F61"/>
    <w:rsid w:val="007341B2"/>
    <w:rsid w:val="0073655C"/>
    <w:rsid w:val="00737BF7"/>
    <w:rsid w:val="00737E15"/>
    <w:rsid w:val="00742E49"/>
    <w:rsid w:val="007447C1"/>
    <w:rsid w:val="007544D9"/>
    <w:rsid w:val="00754847"/>
    <w:rsid w:val="00762BB0"/>
    <w:rsid w:val="00763593"/>
    <w:rsid w:val="00765F1D"/>
    <w:rsid w:val="007719F1"/>
    <w:rsid w:val="007833AC"/>
    <w:rsid w:val="007841F0"/>
    <w:rsid w:val="00796014"/>
    <w:rsid w:val="00797F9C"/>
    <w:rsid w:val="007A3E3F"/>
    <w:rsid w:val="007A749C"/>
    <w:rsid w:val="007B602E"/>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07F08"/>
    <w:rsid w:val="00814567"/>
    <w:rsid w:val="00814A48"/>
    <w:rsid w:val="0081625B"/>
    <w:rsid w:val="00821447"/>
    <w:rsid w:val="00825165"/>
    <w:rsid w:val="00832218"/>
    <w:rsid w:val="008352D1"/>
    <w:rsid w:val="00837883"/>
    <w:rsid w:val="0084007B"/>
    <w:rsid w:val="008402D2"/>
    <w:rsid w:val="008430AF"/>
    <w:rsid w:val="008437B0"/>
    <w:rsid w:val="0084589F"/>
    <w:rsid w:val="0084748D"/>
    <w:rsid w:val="00860B24"/>
    <w:rsid w:val="00866A7A"/>
    <w:rsid w:val="00870FC2"/>
    <w:rsid w:val="008734EA"/>
    <w:rsid w:val="0088006D"/>
    <w:rsid w:val="00880B0D"/>
    <w:rsid w:val="00882687"/>
    <w:rsid w:val="008849C6"/>
    <w:rsid w:val="00887331"/>
    <w:rsid w:val="008A7F59"/>
    <w:rsid w:val="008B27AA"/>
    <w:rsid w:val="008C3111"/>
    <w:rsid w:val="008D6090"/>
    <w:rsid w:val="008F04DC"/>
    <w:rsid w:val="008F0CB0"/>
    <w:rsid w:val="008F28C3"/>
    <w:rsid w:val="008F77A3"/>
    <w:rsid w:val="00903C03"/>
    <w:rsid w:val="00906DB8"/>
    <w:rsid w:val="00913D87"/>
    <w:rsid w:val="00913FA7"/>
    <w:rsid w:val="00914F3A"/>
    <w:rsid w:val="00920FF7"/>
    <w:rsid w:val="009256CD"/>
    <w:rsid w:val="00925CA6"/>
    <w:rsid w:val="00932501"/>
    <w:rsid w:val="00934A08"/>
    <w:rsid w:val="00935EB3"/>
    <w:rsid w:val="00936DB0"/>
    <w:rsid w:val="0094069A"/>
    <w:rsid w:val="00954153"/>
    <w:rsid w:val="00955D91"/>
    <w:rsid w:val="00964BE8"/>
    <w:rsid w:val="0096538E"/>
    <w:rsid w:val="00966F5B"/>
    <w:rsid w:val="00977078"/>
    <w:rsid w:val="00981417"/>
    <w:rsid w:val="00981ED2"/>
    <w:rsid w:val="009868E1"/>
    <w:rsid w:val="00986C34"/>
    <w:rsid w:val="00992A29"/>
    <w:rsid w:val="00995C5A"/>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6F16"/>
    <w:rsid w:val="00A306D9"/>
    <w:rsid w:val="00A3081B"/>
    <w:rsid w:val="00A4070B"/>
    <w:rsid w:val="00A4696F"/>
    <w:rsid w:val="00A475DC"/>
    <w:rsid w:val="00A63E24"/>
    <w:rsid w:val="00A74A76"/>
    <w:rsid w:val="00A775F0"/>
    <w:rsid w:val="00A8224E"/>
    <w:rsid w:val="00A91FBC"/>
    <w:rsid w:val="00A95B49"/>
    <w:rsid w:val="00AA3A3A"/>
    <w:rsid w:val="00AA5F1B"/>
    <w:rsid w:val="00AB3DC4"/>
    <w:rsid w:val="00AC1363"/>
    <w:rsid w:val="00AC4494"/>
    <w:rsid w:val="00AC793B"/>
    <w:rsid w:val="00AD7DED"/>
    <w:rsid w:val="00AE4D3B"/>
    <w:rsid w:val="00AF5FE9"/>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52A92"/>
    <w:rsid w:val="00B61519"/>
    <w:rsid w:val="00B66204"/>
    <w:rsid w:val="00B700BF"/>
    <w:rsid w:val="00B7197F"/>
    <w:rsid w:val="00B721A7"/>
    <w:rsid w:val="00B77BD7"/>
    <w:rsid w:val="00B81904"/>
    <w:rsid w:val="00B82FB7"/>
    <w:rsid w:val="00B83069"/>
    <w:rsid w:val="00B85303"/>
    <w:rsid w:val="00B93E75"/>
    <w:rsid w:val="00B94026"/>
    <w:rsid w:val="00BA0D7B"/>
    <w:rsid w:val="00BA5A5A"/>
    <w:rsid w:val="00BA5E45"/>
    <w:rsid w:val="00BB1228"/>
    <w:rsid w:val="00BB5DD7"/>
    <w:rsid w:val="00BC3B72"/>
    <w:rsid w:val="00BD2F0A"/>
    <w:rsid w:val="00BD458D"/>
    <w:rsid w:val="00BE73C6"/>
    <w:rsid w:val="00BF247F"/>
    <w:rsid w:val="00C06E0D"/>
    <w:rsid w:val="00C07990"/>
    <w:rsid w:val="00C14F6A"/>
    <w:rsid w:val="00C16127"/>
    <w:rsid w:val="00C173CF"/>
    <w:rsid w:val="00C2356D"/>
    <w:rsid w:val="00C25EE0"/>
    <w:rsid w:val="00C269D9"/>
    <w:rsid w:val="00C34228"/>
    <w:rsid w:val="00C373C2"/>
    <w:rsid w:val="00C44A76"/>
    <w:rsid w:val="00C470D9"/>
    <w:rsid w:val="00C54969"/>
    <w:rsid w:val="00C613AC"/>
    <w:rsid w:val="00C75B03"/>
    <w:rsid w:val="00C903A5"/>
    <w:rsid w:val="00C95986"/>
    <w:rsid w:val="00C9778C"/>
    <w:rsid w:val="00C97F31"/>
    <w:rsid w:val="00C97FFA"/>
    <w:rsid w:val="00CA0835"/>
    <w:rsid w:val="00CA119C"/>
    <w:rsid w:val="00CA3C6D"/>
    <w:rsid w:val="00CB4826"/>
    <w:rsid w:val="00CB7F2E"/>
    <w:rsid w:val="00CC2512"/>
    <w:rsid w:val="00CC3DF7"/>
    <w:rsid w:val="00CC7D12"/>
    <w:rsid w:val="00CD089C"/>
    <w:rsid w:val="00CD4D62"/>
    <w:rsid w:val="00CD51C8"/>
    <w:rsid w:val="00CD753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7C75"/>
    <w:rsid w:val="00D8727B"/>
    <w:rsid w:val="00DA054F"/>
    <w:rsid w:val="00DA251B"/>
    <w:rsid w:val="00DA3CED"/>
    <w:rsid w:val="00DA5085"/>
    <w:rsid w:val="00DA791C"/>
    <w:rsid w:val="00DB2D09"/>
    <w:rsid w:val="00DB77A8"/>
    <w:rsid w:val="00DE7BF5"/>
    <w:rsid w:val="00DF272B"/>
    <w:rsid w:val="00DF4FFE"/>
    <w:rsid w:val="00E0278A"/>
    <w:rsid w:val="00E04544"/>
    <w:rsid w:val="00E0591C"/>
    <w:rsid w:val="00E139E7"/>
    <w:rsid w:val="00E1414A"/>
    <w:rsid w:val="00E24BD0"/>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4299"/>
    <w:rsid w:val="00E90D5D"/>
    <w:rsid w:val="00ED4F22"/>
    <w:rsid w:val="00ED6B4F"/>
    <w:rsid w:val="00ED7C29"/>
    <w:rsid w:val="00EE3F6A"/>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5728D"/>
    <w:rsid w:val="00F621FB"/>
    <w:rsid w:val="00F72FB3"/>
    <w:rsid w:val="00F80AD9"/>
    <w:rsid w:val="00F81003"/>
    <w:rsid w:val="00F821AF"/>
    <w:rsid w:val="00F84257"/>
    <w:rsid w:val="00F84357"/>
    <w:rsid w:val="00F85676"/>
    <w:rsid w:val="00F874B1"/>
    <w:rsid w:val="00F90329"/>
    <w:rsid w:val="00F9151E"/>
    <w:rsid w:val="00F917A3"/>
    <w:rsid w:val="00F91AD0"/>
    <w:rsid w:val="00F940FE"/>
    <w:rsid w:val="00FA1959"/>
    <w:rsid w:val="00FC02E5"/>
    <w:rsid w:val="00FD53BF"/>
    <w:rsid w:val="00FD6D03"/>
    <w:rsid w:val="00FE365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ED66F7-70F0-4F9E-A91E-D61DD4DE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FOI 108364 Railway Byelaws Prosecutions</vt:lpstr>
    </vt:vector>
  </TitlesOfParts>
  <Company>Ministry of Justice</Company>
  <LinksUpToDate>false</LinksUpToDate>
  <CharactersWithSpaces>4760</CharactersWithSpaces>
  <SharedDoc>false</SharedDoc>
  <HLinks>
    <vt:vector size="36" baseType="variant">
      <vt:variant>
        <vt:i4>2883679</vt:i4>
      </vt:variant>
      <vt:variant>
        <vt:i4>15</vt:i4>
      </vt:variant>
      <vt:variant>
        <vt:i4>0</vt:i4>
      </vt:variant>
      <vt:variant>
        <vt:i4>5</vt:i4>
      </vt:variant>
      <vt:variant>
        <vt:lpwstr>https://www.ico.gov.uk/Global/contact_us.aspx</vt:lpwstr>
      </vt:variant>
      <vt:variant>
        <vt:lpwstr/>
      </vt:variant>
      <vt:variant>
        <vt:i4>5636139</vt:i4>
      </vt:variant>
      <vt:variant>
        <vt:i4>12</vt:i4>
      </vt:variant>
      <vt:variant>
        <vt:i4>0</vt:i4>
      </vt:variant>
      <vt:variant>
        <vt:i4>5</vt:i4>
      </vt:variant>
      <vt:variant>
        <vt:lpwstr>mailto:data.access@justice.gsi.gov.uk</vt:lpwstr>
      </vt:variant>
      <vt:variant>
        <vt:lpwstr/>
      </vt:variant>
      <vt:variant>
        <vt:i4>1179711</vt:i4>
      </vt:variant>
      <vt:variant>
        <vt:i4>9</vt:i4>
      </vt:variant>
      <vt:variant>
        <vt:i4>0</vt:i4>
      </vt:variant>
      <vt:variant>
        <vt:i4>5</vt:i4>
      </vt:variant>
      <vt:variant>
        <vt:lpwstr>mailto:timsleighjohnson@hotmail.com</vt:lpwstr>
      </vt:variant>
      <vt:variant>
        <vt:lpwstr/>
      </vt:variant>
      <vt:variant>
        <vt:i4>4718651</vt:i4>
      </vt:variant>
      <vt:variant>
        <vt:i4>6</vt:i4>
      </vt:variant>
      <vt:variant>
        <vt:i4>0</vt:i4>
      </vt:variant>
      <vt:variant>
        <vt:i4>5</vt:i4>
      </vt:variant>
      <vt:variant>
        <vt:lpwstr>mailto:request-352217-193708e5@whatdotheyknow.com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108364 Railway Byelaws Prosecutions</dc:title>
  <dc:subject>FOI Release</dc:subject>
  <dc:creator>MOJ</dc:creator>
  <cp:keywords/>
  <dc:description/>
  <cp:lastModifiedBy>Cox, Allan</cp:lastModifiedBy>
  <cp:revision>2</cp:revision>
  <cp:lastPrinted>2013-09-04T09:59:00Z</cp:lastPrinted>
  <dcterms:created xsi:type="dcterms:W3CDTF">2017-01-19T17:58:00Z</dcterms:created>
  <dcterms:modified xsi:type="dcterms:W3CDTF">2017-01-19T17:58:00Z</dcterms:modified>
</cp:coreProperties>
</file>