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3BBFF" w14:textId="302EBDFB" w:rsidR="008E1334" w:rsidRDefault="00F328E0" w:rsidP="00FC3318">
      <w:pPr>
        <w:spacing w:after="160"/>
      </w:pPr>
      <w:bookmarkStart w:id="0" w:name="_GoBack"/>
      <w:bookmarkEnd w:id="0"/>
      <w:r>
        <w:rPr>
          <w:noProof/>
        </w:rPr>
        <w:drawing>
          <wp:inline distT="0" distB="0" distL="0" distR="0" wp14:anchorId="2A013D02" wp14:editId="1A0796BE">
            <wp:extent cx="1341120" cy="829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829310"/>
                    </a:xfrm>
                    <a:prstGeom prst="rect">
                      <a:avLst/>
                    </a:prstGeom>
                    <a:noFill/>
                  </pic:spPr>
                </pic:pic>
              </a:graphicData>
            </a:graphic>
          </wp:inline>
        </w:drawing>
      </w:r>
    </w:p>
    <w:p w14:paraId="563FEEC4" w14:textId="77777777" w:rsidR="008E1334" w:rsidRPr="00FC3318" w:rsidRDefault="00664620" w:rsidP="00FC3318">
      <w:pPr>
        <w:pStyle w:val="Heading1"/>
      </w:pPr>
      <w:r w:rsidRPr="00FC3318">
        <w:t>Intercountry adoption fee: means test f</w:t>
      </w:r>
      <w:r w:rsidR="008E1334" w:rsidRPr="00FC3318">
        <w:t>orm</w:t>
      </w:r>
    </w:p>
    <w:p w14:paraId="3C60F80C" w14:textId="3B228DB7" w:rsidR="00F849EB" w:rsidRDefault="008E1334" w:rsidP="00DF1235">
      <w:pPr>
        <w:spacing w:after="120"/>
      </w:pPr>
      <w:r w:rsidRPr="008E1334">
        <w:t>Please only complete this form if you wish to apply for a means test in relation to the charge for intercountry adoptions.</w:t>
      </w:r>
      <w:r w:rsidR="00846B39">
        <w:t xml:space="preserve"> Please send the completed form and original copies of your evidence to</w:t>
      </w:r>
      <w:r w:rsidR="00F849EB">
        <w:t>:</w:t>
      </w:r>
      <w:r w:rsidR="00DF1235">
        <w:br/>
      </w:r>
      <w:r w:rsidR="00F849EB">
        <w:t>The Intercountry Adoption Team</w:t>
      </w:r>
      <w:r w:rsidR="006E30B5">
        <w:t xml:space="preserve">, Department for Education, Level 0, Riverside, Bishopsgate House, </w:t>
      </w:r>
      <w:proofErr w:type="spellStart"/>
      <w:r w:rsidR="006E30B5">
        <w:t>Feethams</w:t>
      </w:r>
      <w:proofErr w:type="spellEnd"/>
      <w:r w:rsidR="006E30B5">
        <w:t>, Darlington DL1 5QE</w:t>
      </w:r>
      <w:r w:rsidR="00F849EB">
        <w:t>.</w:t>
      </w:r>
    </w:p>
    <w:p w14:paraId="20881BC2" w14:textId="77777777" w:rsidR="008E1334" w:rsidRPr="00664620" w:rsidRDefault="008E1334" w:rsidP="00664620">
      <w:pPr>
        <w:spacing w:after="120" w:line="240" w:lineRule="auto"/>
        <w:rPr>
          <w:rFonts w:cs="Arial"/>
          <w:b/>
        </w:rPr>
      </w:pPr>
      <w:r w:rsidRPr="00664620">
        <w:rPr>
          <w:rFonts w:cs="Arial"/>
          <w:b/>
        </w:rPr>
        <w:t>Name(s):</w:t>
      </w:r>
    </w:p>
    <w:p w14:paraId="209D9CBF" w14:textId="77777777" w:rsidR="008E1334" w:rsidRPr="00664620" w:rsidRDefault="008E1334" w:rsidP="008E1334">
      <w:pPr>
        <w:spacing w:after="0" w:line="240" w:lineRule="auto"/>
        <w:rPr>
          <w:rFonts w:cs="Arial"/>
          <w:b/>
        </w:rPr>
      </w:pPr>
      <w:r w:rsidRPr="00664620">
        <w:rPr>
          <w:rFonts w:cs="Arial"/>
          <w:b/>
        </w:rPr>
        <w:t>Address:</w:t>
      </w:r>
    </w:p>
    <w:p w14:paraId="599318DD" w14:textId="77777777" w:rsidR="008E1334" w:rsidRDefault="008E1334" w:rsidP="00535137">
      <w:pPr>
        <w:spacing w:line="240" w:lineRule="auto"/>
        <w:rPr>
          <w:rFonts w:cs="Arial"/>
        </w:rPr>
      </w:pPr>
    </w:p>
    <w:p w14:paraId="21BC5975" w14:textId="4E7EBEAF" w:rsidR="008E1334" w:rsidRPr="0043322F" w:rsidRDefault="008E1334" w:rsidP="0043322F">
      <w:pPr>
        <w:spacing w:after="120" w:line="240" w:lineRule="auto"/>
        <w:rPr>
          <w:rFonts w:cs="Arial"/>
          <w:b/>
        </w:rPr>
      </w:pPr>
      <w:r w:rsidRPr="00664620">
        <w:rPr>
          <w:rFonts w:cs="Arial"/>
          <w:b/>
        </w:rPr>
        <w:t xml:space="preserve">Email: </w:t>
      </w:r>
      <w:r w:rsidR="00535137">
        <w:rPr>
          <w:rFonts w:cs="Arial"/>
          <w:b/>
        </w:rPr>
        <w:tab/>
      </w:r>
      <w:r w:rsidR="00535137">
        <w:rPr>
          <w:rFonts w:cs="Arial"/>
          <w:b/>
        </w:rPr>
        <w:tab/>
      </w:r>
      <w:r w:rsidR="00535137">
        <w:rPr>
          <w:rFonts w:cs="Arial"/>
          <w:b/>
        </w:rPr>
        <w:tab/>
      </w:r>
      <w:r w:rsidR="00535137">
        <w:rPr>
          <w:rFonts w:cs="Arial"/>
          <w:b/>
        </w:rPr>
        <w:tab/>
      </w:r>
      <w:r w:rsidR="00535137">
        <w:rPr>
          <w:rFonts w:cs="Arial"/>
          <w:b/>
        </w:rPr>
        <w:tab/>
      </w:r>
      <w:r w:rsidRPr="00664620">
        <w:rPr>
          <w:rFonts w:cs="Arial"/>
          <w:b/>
        </w:rPr>
        <w:t>Tel:</w:t>
      </w:r>
    </w:p>
    <w:p w14:paraId="51C09447" w14:textId="77777777" w:rsidR="008E1334" w:rsidRPr="00E15656" w:rsidRDefault="00535137" w:rsidP="00BE1BED">
      <w:pPr>
        <w:spacing w:before="240" w:after="0" w:line="240" w:lineRule="auto"/>
        <w:rPr>
          <w:b/>
        </w:rPr>
      </w:pPr>
      <w:r w:rsidRPr="00E15656">
        <w:rPr>
          <w:b/>
        </w:rPr>
        <w:t>Please check the box for</w:t>
      </w:r>
      <w:r w:rsidR="00664620" w:rsidRPr="00E15656">
        <w:rPr>
          <w:b/>
        </w:rPr>
        <w:t xml:space="preserve"> </w:t>
      </w:r>
      <w:r w:rsidR="00846B39" w:rsidRPr="00E15656">
        <w:rPr>
          <w:b/>
        </w:rPr>
        <w:t xml:space="preserve">the exemption </w:t>
      </w:r>
      <w:r w:rsidR="008E1334" w:rsidRPr="00E15656">
        <w:rPr>
          <w:b/>
        </w:rPr>
        <w:t>you are applying for:</w:t>
      </w:r>
    </w:p>
    <w:p w14:paraId="6405392A" w14:textId="77777777" w:rsidR="00664620" w:rsidRPr="00846B39" w:rsidRDefault="00664620" w:rsidP="008E1334">
      <w:pPr>
        <w:spacing w:after="0" w:line="240" w:lineRule="auto"/>
      </w:pPr>
    </w:p>
    <w:tbl>
      <w:tblPr>
        <w:tblStyle w:val="TableGrid"/>
        <w:tblW w:w="0" w:type="auto"/>
        <w:tblLook w:val="04A0" w:firstRow="1" w:lastRow="0" w:firstColumn="1" w:lastColumn="0" w:noHBand="0" w:noVBand="1"/>
      </w:tblPr>
      <w:tblGrid>
        <w:gridCol w:w="8472"/>
        <w:gridCol w:w="992"/>
      </w:tblGrid>
      <w:tr w:rsidR="00664620" w:rsidRPr="00846B39" w14:paraId="2164ACDB" w14:textId="77777777" w:rsidTr="00535137">
        <w:trPr>
          <w:trHeight w:val="510"/>
        </w:trPr>
        <w:tc>
          <w:tcPr>
            <w:tcW w:w="8472" w:type="dxa"/>
            <w:tcBorders>
              <w:right w:val="single" w:sz="12" w:space="0" w:color="auto"/>
            </w:tcBorders>
          </w:tcPr>
          <w:p w14:paraId="376EE423" w14:textId="679F0D28" w:rsidR="00664620" w:rsidRPr="00846B39" w:rsidRDefault="00664620" w:rsidP="00DF1235">
            <w:pPr>
              <w:spacing w:before="120" w:after="120"/>
              <w:rPr>
                <w:sz w:val="22"/>
                <w:szCs w:val="22"/>
              </w:rPr>
            </w:pPr>
            <w:r w:rsidRPr="00846B39">
              <w:rPr>
                <w:sz w:val="22"/>
                <w:szCs w:val="22"/>
              </w:rPr>
              <w:t>50% of the fee  (</w:t>
            </w:r>
            <w:r w:rsidR="00846B39">
              <w:rPr>
                <w:sz w:val="22"/>
                <w:szCs w:val="22"/>
              </w:rPr>
              <w:t>i</w:t>
            </w:r>
            <w:r w:rsidRPr="00846B39">
              <w:rPr>
                <w:sz w:val="22"/>
                <w:szCs w:val="22"/>
              </w:rPr>
              <w:t xml:space="preserve">f your total </w:t>
            </w:r>
            <w:r w:rsidR="00AC18C3">
              <w:rPr>
                <w:sz w:val="22"/>
                <w:szCs w:val="22"/>
              </w:rPr>
              <w:t xml:space="preserve">household </w:t>
            </w:r>
            <w:r w:rsidRPr="00846B39">
              <w:rPr>
                <w:sz w:val="22"/>
                <w:szCs w:val="22"/>
              </w:rPr>
              <w:t>income</w:t>
            </w:r>
            <w:r w:rsidR="00846B39">
              <w:rPr>
                <w:sz w:val="22"/>
                <w:szCs w:val="22"/>
              </w:rPr>
              <w:t xml:space="preserve"> is £25,000 to</w:t>
            </w:r>
            <w:r w:rsidRPr="00846B39">
              <w:rPr>
                <w:sz w:val="22"/>
                <w:szCs w:val="22"/>
              </w:rPr>
              <w:t xml:space="preserve"> £45,000 per year)</w:t>
            </w:r>
          </w:p>
        </w:tc>
        <w:tc>
          <w:tcPr>
            <w:tcW w:w="992" w:type="dxa"/>
            <w:tcBorders>
              <w:top w:val="single" w:sz="12" w:space="0" w:color="auto"/>
              <w:left w:val="single" w:sz="12" w:space="0" w:color="auto"/>
              <w:bottom w:val="single" w:sz="12" w:space="0" w:color="auto"/>
              <w:right w:val="single" w:sz="12" w:space="0" w:color="auto"/>
            </w:tcBorders>
          </w:tcPr>
          <w:p w14:paraId="3432F16D" w14:textId="77777777" w:rsidR="00664620" w:rsidRPr="00846B39" w:rsidRDefault="00664620" w:rsidP="00DF1235">
            <w:pPr>
              <w:spacing w:before="120" w:after="120"/>
              <w:rPr>
                <w:sz w:val="22"/>
                <w:szCs w:val="22"/>
              </w:rPr>
            </w:pPr>
          </w:p>
        </w:tc>
      </w:tr>
      <w:tr w:rsidR="00664620" w:rsidRPr="00846B39" w14:paraId="12AB3F9E" w14:textId="77777777" w:rsidTr="00535137">
        <w:trPr>
          <w:trHeight w:val="510"/>
        </w:trPr>
        <w:tc>
          <w:tcPr>
            <w:tcW w:w="8472" w:type="dxa"/>
            <w:tcBorders>
              <w:right w:val="single" w:sz="12" w:space="0" w:color="auto"/>
            </w:tcBorders>
          </w:tcPr>
          <w:p w14:paraId="2E480143" w14:textId="76C8364C" w:rsidR="00664620" w:rsidRPr="00846B39" w:rsidRDefault="00846B39" w:rsidP="00DF1235">
            <w:pPr>
              <w:spacing w:before="120" w:after="120"/>
              <w:rPr>
                <w:sz w:val="22"/>
                <w:szCs w:val="22"/>
              </w:rPr>
            </w:pPr>
            <w:r>
              <w:rPr>
                <w:sz w:val="22"/>
                <w:szCs w:val="22"/>
              </w:rPr>
              <w:t>Full e</w:t>
            </w:r>
            <w:r w:rsidR="00664620" w:rsidRPr="00846B39">
              <w:rPr>
                <w:sz w:val="22"/>
                <w:szCs w:val="22"/>
              </w:rPr>
              <w:t>xemption (</w:t>
            </w:r>
            <w:r>
              <w:rPr>
                <w:sz w:val="22"/>
                <w:szCs w:val="22"/>
              </w:rPr>
              <w:t>i</w:t>
            </w:r>
            <w:r w:rsidR="00664620" w:rsidRPr="00846B39">
              <w:rPr>
                <w:sz w:val="22"/>
                <w:szCs w:val="22"/>
              </w:rPr>
              <w:t xml:space="preserve">f your total </w:t>
            </w:r>
            <w:r w:rsidR="00AC18C3">
              <w:rPr>
                <w:sz w:val="22"/>
                <w:szCs w:val="22"/>
              </w:rPr>
              <w:t xml:space="preserve">household </w:t>
            </w:r>
            <w:r w:rsidR="00664620" w:rsidRPr="00846B39">
              <w:rPr>
                <w:sz w:val="22"/>
                <w:szCs w:val="22"/>
              </w:rPr>
              <w:t>income is below £25,000 per year)</w:t>
            </w:r>
          </w:p>
        </w:tc>
        <w:tc>
          <w:tcPr>
            <w:tcW w:w="992" w:type="dxa"/>
            <w:tcBorders>
              <w:top w:val="single" w:sz="12" w:space="0" w:color="auto"/>
              <w:left w:val="single" w:sz="12" w:space="0" w:color="auto"/>
              <w:bottom w:val="single" w:sz="12" w:space="0" w:color="auto"/>
              <w:right w:val="single" w:sz="12" w:space="0" w:color="auto"/>
            </w:tcBorders>
          </w:tcPr>
          <w:p w14:paraId="1B65278E" w14:textId="77777777" w:rsidR="00664620" w:rsidRPr="00846B39" w:rsidRDefault="00664620" w:rsidP="00DF1235">
            <w:pPr>
              <w:spacing w:before="120" w:after="120"/>
              <w:rPr>
                <w:sz w:val="22"/>
                <w:szCs w:val="22"/>
              </w:rPr>
            </w:pPr>
          </w:p>
        </w:tc>
      </w:tr>
    </w:tbl>
    <w:p w14:paraId="4EB43962" w14:textId="77777777" w:rsidR="008E1334" w:rsidRDefault="008E1334" w:rsidP="0043322F">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969"/>
        <w:gridCol w:w="2268"/>
      </w:tblGrid>
      <w:tr w:rsidR="008E1334" w:rsidRPr="008E1334" w14:paraId="34DBF0DC" w14:textId="77777777" w:rsidTr="00F67464">
        <w:trPr>
          <w:trHeight w:val="557"/>
        </w:trPr>
        <w:tc>
          <w:tcPr>
            <w:tcW w:w="3227" w:type="dxa"/>
            <w:shd w:val="clear" w:color="auto" w:fill="CFDCE3"/>
          </w:tcPr>
          <w:p w14:paraId="730A4C26" w14:textId="77777777" w:rsidR="008E1334" w:rsidRPr="00DF1235" w:rsidRDefault="00664620" w:rsidP="00664620">
            <w:pPr>
              <w:spacing w:before="120" w:after="120" w:line="240" w:lineRule="auto"/>
              <w:rPr>
                <w:b/>
                <w:sz w:val="22"/>
                <w:szCs w:val="22"/>
              </w:rPr>
            </w:pPr>
            <w:r w:rsidRPr="00DF1235">
              <w:rPr>
                <w:b/>
                <w:sz w:val="22"/>
                <w:szCs w:val="22"/>
              </w:rPr>
              <w:t>Applicant names</w:t>
            </w:r>
          </w:p>
        </w:tc>
        <w:tc>
          <w:tcPr>
            <w:tcW w:w="3969" w:type="dxa"/>
            <w:shd w:val="clear" w:color="auto" w:fill="CFDCE3"/>
          </w:tcPr>
          <w:p w14:paraId="6D184F0E" w14:textId="77777777" w:rsidR="008E1334" w:rsidRPr="00DF1235" w:rsidRDefault="008E1334" w:rsidP="00545ACA">
            <w:pPr>
              <w:spacing w:before="120" w:after="60" w:line="240" w:lineRule="auto"/>
              <w:rPr>
                <w:b/>
                <w:sz w:val="22"/>
                <w:szCs w:val="22"/>
              </w:rPr>
            </w:pPr>
            <w:r w:rsidRPr="00DF1235">
              <w:rPr>
                <w:b/>
                <w:sz w:val="22"/>
                <w:szCs w:val="22"/>
              </w:rPr>
              <w:t>Evidence</w:t>
            </w:r>
            <w:r w:rsidR="00D5791A" w:rsidRPr="00DF1235">
              <w:rPr>
                <w:b/>
                <w:sz w:val="22"/>
                <w:szCs w:val="22"/>
              </w:rPr>
              <w:t xml:space="preserve"> you have</w:t>
            </w:r>
            <w:r w:rsidRPr="00DF1235">
              <w:rPr>
                <w:b/>
                <w:sz w:val="22"/>
                <w:szCs w:val="22"/>
              </w:rPr>
              <w:t xml:space="preserve"> provided</w:t>
            </w:r>
            <w:r w:rsidR="00E15656" w:rsidRPr="00DF1235">
              <w:rPr>
                <w:b/>
                <w:sz w:val="22"/>
                <w:szCs w:val="22"/>
              </w:rPr>
              <w:t xml:space="preserve"> </w:t>
            </w:r>
            <w:r w:rsidR="00545ACA" w:rsidRPr="00DF1235">
              <w:rPr>
                <w:b/>
                <w:sz w:val="22"/>
                <w:szCs w:val="22"/>
              </w:rPr>
              <w:t xml:space="preserve">with this form </w:t>
            </w:r>
            <w:r w:rsidR="00E15656" w:rsidRPr="00DF1235">
              <w:rPr>
                <w:b/>
                <w:sz w:val="22"/>
                <w:szCs w:val="22"/>
              </w:rPr>
              <w:t>(*see note below)</w:t>
            </w:r>
          </w:p>
        </w:tc>
        <w:tc>
          <w:tcPr>
            <w:tcW w:w="2268" w:type="dxa"/>
            <w:shd w:val="clear" w:color="auto" w:fill="CFDCE3"/>
          </w:tcPr>
          <w:p w14:paraId="589DB2A9" w14:textId="77777777" w:rsidR="008E1334" w:rsidRPr="00DF1235" w:rsidRDefault="008E1334" w:rsidP="00664620">
            <w:pPr>
              <w:spacing w:before="120" w:after="120" w:line="240" w:lineRule="auto"/>
              <w:rPr>
                <w:b/>
                <w:sz w:val="22"/>
                <w:szCs w:val="22"/>
              </w:rPr>
            </w:pPr>
            <w:r w:rsidRPr="00DF1235">
              <w:rPr>
                <w:b/>
                <w:sz w:val="22"/>
                <w:szCs w:val="22"/>
              </w:rPr>
              <w:t>Total gross income for the year</w:t>
            </w:r>
          </w:p>
        </w:tc>
      </w:tr>
      <w:tr w:rsidR="008E1334" w:rsidRPr="008E1334" w14:paraId="075CD223" w14:textId="77777777" w:rsidTr="0043322F">
        <w:trPr>
          <w:trHeight w:val="523"/>
        </w:trPr>
        <w:tc>
          <w:tcPr>
            <w:tcW w:w="3227" w:type="dxa"/>
            <w:shd w:val="clear" w:color="auto" w:fill="auto"/>
          </w:tcPr>
          <w:p w14:paraId="50FF362C" w14:textId="77777777" w:rsidR="008E1334" w:rsidRPr="00DF1235" w:rsidRDefault="00664620" w:rsidP="00DF1235">
            <w:pPr>
              <w:spacing w:before="120" w:line="240" w:lineRule="auto"/>
              <w:rPr>
                <w:b/>
                <w:sz w:val="22"/>
                <w:szCs w:val="22"/>
              </w:rPr>
            </w:pPr>
            <w:r w:rsidRPr="00DF1235">
              <w:rPr>
                <w:b/>
                <w:sz w:val="22"/>
                <w:szCs w:val="22"/>
              </w:rPr>
              <w:t>Name of a</w:t>
            </w:r>
            <w:r w:rsidR="008E1334" w:rsidRPr="00DF1235">
              <w:rPr>
                <w:b/>
                <w:sz w:val="22"/>
                <w:szCs w:val="22"/>
              </w:rPr>
              <w:t>pplicant 1</w:t>
            </w:r>
            <w:r w:rsidRPr="00DF1235">
              <w:rPr>
                <w:b/>
                <w:sz w:val="22"/>
                <w:szCs w:val="22"/>
              </w:rPr>
              <w:t>:</w:t>
            </w:r>
          </w:p>
          <w:p w14:paraId="3D067532" w14:textId="40E5E493" w:rsidR="00DF1235" w:rsidRPr="00DF1235" w:rsidRDefault="00DF1235" w:rsidP="0043322F">
            <w:pPr>
              <w:spacing w:before="120" w:after="0" w:line="240" w:lineRule="auto"/>
              <w:rPr>
                <w:b/>
                <w:sz w:val="22"/>
                <w:szCs w:val="22"/>
              </w:rPr>
            </w:pPr>
          </w:p>
        </w:tc>
        <w:tc>
          <w:tcPr>
            <w:tcW w:w="3969" w:type="dxa"/>
            <w:shd w:val="clear" w:color="auto" w:fill="auto"/>
          </w:tcPr>
          <w:p w14:paraId="3BCAC2C0" w14:textId="77777777" w:rsidR="008E1334" w:rsidRPr="00DF1235" w:rsidRDefault="008E1334" w:rsidP="008E1334">
            <w:pPr>
              <w:spacing w:after="0" w:line="240" w:lineRule="auto"/>
              <w:rPr>
                <w:sz w:val="22"/>
                <w:szCs w:val="22"/>
              </w:rPr>
            </w:pPr>
          </w:p>
        </w:tc>
        <w:tc>
          <w:tcPr>
            <w:tcW w:w="2268" w:type="dxa"/>
            <w:shd w:val="clear" w:color="auto" w:fill="auto"/>
          </w:tcPr>
          <w:p w14:paraId="6C9E1371" w14:textId="77777777" w:rsidR="008E1334" w:rsidRPr="00DF1235" w:rsidRDefault="008E1334" w:rsidP="00664620">
            <w:pPr>
              <w:spacing w:before="120" w:after="0" w:line="240" w:lineRule="auto"/>
              <w:rPr>
                <w:sz w:val="22"/>
                <w:szCs w:val="22"/>
              </w:rPr>
            </w:pPr>
            <w:r w:rsidRPr="00DF1235">
              <w:rPr>
                <w:sz w:val="22"/>
                <w:szCs w:val="22"/>
              </w:rPr>
              <w:t>£</w:t>
            </w:r>
          </w:p>
        </w:tc>
      </w:tr>
      <w:tr w:rsidR="008E1334" w:rsidRPr="008E1334" w14:paraId="7C487C18" w14:textId="77777777" w:rsidTr="0043322F">
        <w:trPr>
          <w:trHeight w:val="559"/>
        </w:trPr>
        <w:tc>
          <w:tcPr>
            <w:tcW w:w="3227" w:type="dxa"/>
            <w:tcBorders>
              <w:bottom w:val="single" w:sz="2" w:space="0" w:color="auto"/>
            </w:tcBorders>
            <w:shd w:val="clear" w:color="auto" w:fill="auto"/>
          </w:tcPr>
          <w:p w14:paraId="69CE0C26" w14:textId="77777777" w:rsidR="00F67464" w:rsidRPr="00DF1235" w:rsidRDefault="00664620" w:rsidP="00DF1235">
            <w:pPr>
              <w:spacing w:before="120" w:line="240" w:lineRule="auto"/>
              <w:rPr>
                <w:b/>
                <w:sz w:val="22"/>
                <w:szCs w:val="22"/>
              </w:rPr>
            </w:pPr>
            <w:r w:rsidRPr="00DF1235">
              <w:rPr>
                <w:b/>
                <w:sz w:val="22"/>
                <w:szCs w:val="22"/>
              </w:rPr>
              <w:t>Name of a</w:t>
            </w:r>
            <w:r w:rsidR="008E1334" w:rsidRPr="00DF1235">
              <w:rPr>
                <w:b/>
                <w:sz w:val="22"/>
                <w:szCs w:val="22"/>
              </w:rPr>
              <w:t>pplicant 2</w:t>
            </w:r>
            <w:r w:rsidRPr="00DF1235">
              <w:rPr>
                <w:b/>
                <w:sz w:val="22"/>
                <w:szCs w:val="22"/>
              </w:rPr>
              <w:t>:</w:t>
            </w:r>
          </w:p>
          <w:p w14:paraId="708DF7B7" w14:textId="41B7BD4C" w:rsidR="00DF1235" w:rsidRPr="00DF1235" w:rsidRDefault="00DF1235" w:rsidP="0043322F">
            <w:pPr>
              <w:spacing w:before="120" w:after="0" w:line="240" w:lineRule="auto"/>
              <w:rPr>
                <w:b/>
                <w:sz w:val="22"/>
                <w:szCs w:val="22"/>
              </w:rPr>
            </w:pPr>
          </w:p>
        </w:tc>
        <w:tc>
          <w:tcPr>
            <w:tcW w:w="3969" w:type="dxa"/>
            <w:tcBorders>
              <w:bottom w:val="single" w:sz="2" w:space="0" w:color="auto"/>
            </w:tcBorders>
            <w:shd w:val="clear" w:color="auto" w:fill="auto"/>
          </w:tcPr>
          <w:p w14:paraId="11651B79" w14:textId="77777777" w:rsidR="008E1334" w:rsidRPr="00DF1235" w:rsidRDefault="008E1334" w:rsidP="008E1334">
            <w:pPr>
              <w:spacing w:after="0" w:line="240" w:lineRule="auto"/>
              <w:rPr>
                <w:sz w:val="22"/>
                <w:szCs w:val="22"/>
              </w:rPr>
            </w:pPr>
          </w:p>
        </w:tc>
        <w:tc>
          <w:tcPr>
            <w:tcW w:w="2268" w:type="dxa"/>
            <w:tcBorders>
              <w:bottom w:val="single" w:sz="2" w:space="0" w:color="auto"/>
            </w:tcBorders>
            <w:shd w:val="clear" w:color="auto" w:fill="auto"/>
          </w:tcPr>
          <w:p w14:paraId="6EDBAB53" w14:textId="77777777" w:rsidR="008E1334" w:rsidRPr="00DF1235" w:rsidRDefault="008E1334" w:rsidP="00664620">
            <w:pPr>
              <w:spacing w:before="120" w:after="0" w:line="240" w:lineRule="auto"/>
              <w:rPr>
                <w:sz w:val="22"/>
                <w:szCs w:val="22"/>
              </w:rPr>
            </w:pPr>
            <w:r w:rsidRPr="00DF1235">
              <w:rPr>
                <w:sz w:val="22"/>
                <w:szCs w:val="22"/>
              </w:rPr>
              <w:t>£</w:t>
            </w:r>
          </w:p>
        </w:tc>
      </w:tr>
    </w:tbl>
    <w:p w14:paraId="03CDA91F" w14:textId="77777777" w:rsidR="001C519F" w:rsidRDefault="001C519F" w:rsidP="0043322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732"/>
      </w:tblGrid>
      <w:tr w:rsidR="001C519F" w:rsidRPr="008E1334" w14:paraId="49454D7D" w14:textId="77777777" w:rsidTr="00E15656">
        <w:trPr>
          <w:trHeight w:val="919"/>
        </w:trPr>
        <w:tc>
          <w:tcPr>
            <w:tcW w:w="4732" w:type="dxa"/>
            <w:tcBorders>
              <w:top w:val="single" w:sz="2" w:space="0" w:color="auto"/>
              <w:left w:val="single" w:sz="2" w:space="0" w:color="auto"/>
              <w:bottom w:val="single" w:sz="2" w:space="0" w:color="auto"/>
              <w:right w:val="single" w:sz="2" w:space="0" w:color="auto"/>
            </w:tcBorders>
            <w:shd w:val="clear" w:color="auto" w:fill="auto"/>
          </w:tcPr>
          <w:p w14:paraId="03DDBC3E" w14:textId="77777777" w:rsidR="001C519F" w:rsidRPr="00DF1235" w:rsidRDefault="001C519F" w:rsidP="00664620">
            <w:pPr>
              <w:spacing w:before="120" w:after="120" w:line="240" w:lineRule="auto"/>
              <w:rPr>
                <w:b/>
                <w:sz w:val="22"/>
                <w:szCs w:val="22"/>
              </w:rPr>
            </w:pPr>
            <w:r w:rsidRPr="00DF1235">
              <w:rPr>
                <w:b/>
                <w:sz w:val="22"/>
                <w:szCs w:val="22"/>
              </w:rPr>
              <w:t xml:space="preserve">Information </w:t>
            </w:r>
            <w:r w:rsidR="00E15656" w:rsidRPr="00DF1235">
              <w:rPr>
                <w:b/>
                <w:sz w:val="22"/>
                <w:szCs w:val="22"/>
              </w:rPr>
              <w:t>covers</w:t>
            </w:r>
            <w:r w:rsidRPr="00DF1235">
              <w:rPr>
                <w:b/>
                <w:sz w:val="22"/>
                <w:szCs w:val="22"/>
              </w:rPr>
              <w:t xml:space="preserve"> financial year:</w:t>
            </w:r>
          </w:p>
          <w:p w14:paraId="6C8B4FEB" w14:textId="77777777" w:rsidR="001C519F" w:rsidRPr="00DF1235" w:rsidRDefault="001C519F" w:rsidP="00664620">
            <w:pPr>
              <w:spacing w:before="120" w:after="120" w:line="240" w:lineRule="auto"/>
              <w:rPr>
                <w:sz w:val="22"/>
                <w:szCs w:val="22"/>
              </w:rPr>
            </w:pPr>
            <w:r w:rsidRPr="00DF1235">
              <w:rPr>
                <w:sz w:val="22"/>
                <w:szCs w:val="22"/>
              </w:rPr>
              <w:t>20</w:t>
            </w:r>
            <w:r w:rsidR="00E15656" w:rsidRPr="00DF1235">
              <w:rPr>
                <w:sz w:val="22"/>
                <w:szCs w:val="22"/>
              </w:rPr>
              <w:t>___ to 20___</w:t>
            </w:r>
          </w:p>
        </w:tc>
        <w:tc>
          <w:tcPr>
            <w:tcW w:w="4732" w:type="dxa"/>
            <w:tcBorders>
              <w:top w:val="single" w:sz="2" w:space="0" w:color="auto"/>
              <w:left w:val="single" w:sz="2" w:space="0" w:color="auto"/>
              <w:bottom w:val="single" w:sz="2" w:space="0" w:color="auto"/>
              <w:right w:val="single" w:sz="2" w:space="0" w:color="auto"/>
            </w:tcBorders>
            <w:shd w:val="clear" w:color="auto" w:fill="auto"/>
          </w:tcPr>
          <w:p w14:paraId="3785C975" w14:textId="77777777" w:rsidR="001C519F" w:rsidRPr="00DF1235" w:rsidRDefault="001C519F" w:rsidP="001C519F">
            <w:pPr>
              <w:spacing w:before="120" w:after="120" w:line="240" w:lineRule="auto"/>
              <w:rPr>
                <w:b/>
                <w:sz w:val="22"/>
                <w:szCs w:val="22"/>
              </w:rPr>
            </w:pPr>
            <w:r w:rsidRPr="00DF1235">
              <w:rPr>
                <w:b/>
                <w:sz w:val="22"/>
                <w:szCs w:val="22"/>
              </w:rPr>
              <w:t>Total household income:</w:t>
            </w:r>
          </w:p>
          <w:p w14:paraId="228E5450" w14:textId="77777777" w:rsidR="001C519F" w:rsidRPr="00DF1235" w:rsidRDefault="001C519F" w:rsidP="001C519F">
            <w:pPr>
              <w:spacing w:before="120" w:after="120" w:line="240" w:lineRule="auto"/>
              <w:rPr>
                <w:sz w:val="22"/>
                <w:szCs w:val="22"/>
              </w:rPr>
            </w:pPr>
            <w:r w:rsidRPr="00DF1235">
              <w:rPr>
                <w:sz w:val="22"/>
                <w:szCs w:val="22"/>
              </w:rPr>
              <w:t>£</w:t>
            </w:r>
          </w:p>
        </w:tc>
      </w:tr>
    </w:tbl>
    <w:p w14:paraId="02BA98BE" w14:textId="77777777" w:rsidR="00E15656" w:rsidRPr="00E15656" w:rsidRDefault="00E15656" w:rsidP="0043322F">
      <w:pPr>
        <w:spacing w:before="240"/>
        <w:rPr>
          <w:rFonts w:cs="Arial"/>
        </w:rPr>
      </w:pPr>
      <w:r w:rsidRPr="008E1334">
        <w:rPr>
          <w:rFonts w:cs="Arial"/>
        </w:rPr>
        <w:t>I/We confirm that, to the best of my/our knowledge and belief, the information I/we have provided is true and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4243"/>
        <w:gridCol w:w="737"/>
        <w:gridCol w:w="2654"/>
      </w:tblGrid>
      <w:tr w:rsidR="008E1334" w:rsidRPr="008E1334" w14:paraId="0DCE5C1C" w14:textId="77777777" w:rsidTr="00F67464">
        <w:trPr>
          <w:trHeight w:val="909"/>
        </w:trPr>
        <w:tc>
          <w:tcPr>
            <w:tcW w:w="950" w:type="dxa"/>
            <w:vMerge w:val="restart"/>
            <w:tcBorders>
              <w:top w:val="nil"/>
              <w:left w:val="nil"/>
              <w:bottom w:val="nil"/>
              <w:right w:val="single" w:sz="12" w:space="0" w:color="auto"/>
            </w:tcBorders>
            <w:shd w:val="clear" w:color="auto" w:fill="auto"/>
          </w:tcPr>
          <w:p w14:paraId="4B826CD1" w14:textId="77777777" w:rsidR="008E1334" w:rsidRPr="00E15656" w:rsidRDefault="008E1334" w:rsidP="008E1334">
            <w:pPr>
              <w:spacing w:after="0" w:line="240" w:lineRule="auto"/>
              <w:rPr>
                <w:b/>
              </w:rPr>
            </w:pPr>
          </w:p>
          <w:p w14:paraId="659565D1" w14:textId="77777777" w:rsidR="008E1334" w:rsidRPr="00E15656" w:rsidRDefault="008E1334" w:rsidP="008E1334">
            <w:pPr>
              <w:spacing w:after="0" w:line="240" w:lineRule="auto"/>
              <w:rPr>
                <w:b/>
              </w:rPr>
            </w:pPr>
            <w:r w:rsidRPr="00E15656">
              <w:rPr>
                <w:b/>
              </w:rPr>
              <w:t>Signed</w:t>
            </w:r>
            <w:r w:rsidR="00E15656" w:rsidRPr="00E15656">
              <w:rPr>
                <w:b/>
              </w:rPr>
              <w:t xml:space="preserve"> </w:t>
            </w:r>
          </w:p>
          <w:p w14:paraId="2F6FF63E" w14:textId="77777777" w:rsidR="008E1334" w:rsidRPr="00E15656" w:rsidRDefault="008E1334" w:rsidP="008E1334">
            <w:pPr>
              <w:spacing w:after="0" w:line="240" w:lineRule="auto"/>
              <w:rPr>
                <w:b/>
              </w:rPr>
            </w:pPr>
          </w:p>
        </w:tc>
        <w:tc>
          <w:tcPr>
            <w:tcW w:w="4243" w:type="dxa"/>
            <w:tcBorders>
              <w:top w:val="single" w:sz="12" w:space="0" w:color="auto"/>
              <w:left w:val="single" w:sz="12" w:space="0" w:color="auto"/>
              <w:bottom w:val="single" w:sz="12" w:space="0" w:color="auto"/>
              <w:right w:val="single" w:sz="12" w:space="0" w:color="auto"/>
            </w:tcBorders>
            <w:shd w:val="clear" w:color="auto" w:fill="auto"/>
          </w:tcPr>
          <w:p w14:paraId="754670E7" w14:textId="77777777" w:rsidR="008E1334" w:rsidRPr="008E1334" w:rsidRDefault="008E1334" w:rsidP="00846B39">
            <w:pPr>
              <w:spacing w:before="120" w:after="0" w:line="240" w:lineRule="auto"/>
            </w:pPr>
            <w:r w:rsidRPr="008E1334">
              <w:t>(1)</w:t>
            </w:r>
          </w:p>
          <w:p w14:paraId="2A663997" w14:textId="77777777" w:rsidR="008E1334" w:rsidRPr="008E1334" w:rsidRDefault="008E1334" w:rsidP="008E1334">
            <w:pPr>
              <w:spacing w:after="0" w:line="240" w:lineRule="auto"/>
            </w:pPr>
          </w:p>
        </w:tc>
        <w:tc>
          <w:tcPr>
            <w:tcW w:w="723" w:type="dxa"/>
            <w:vMerge w:val="restart"/>
            <w:tcBorders>
              <w:top w:val="nil"/>
              <w:left w:val="single" w:sz="12" w:space="0" w:color="auto"/>
              <w:bottom w:val="nil"/>
              <w:right w:val="single" w:sz="12" w:space="0" w:color="auto"/>
            </w:tcBorders>
            <w:shd w:val="clear" w:color="auto" w:fill="auto"/>
          </w:tcPr>
          <w:p w14:paraId="2EBC3072" w14:textId="77777777" w:rsidR="008E1334" w:rsidRPr="008E1334" w:rsidRDefault="008E1334" w:rsidP="008E1334">
            <w:pPr>
              <w:spacing w:after="0" w:line="240" w:lineRule="auto"/>
            </w:pPr>
          </w:p>
          <w:p w14:paraId="049B500C" w14:textId="77777777" w:rsidR="008E1334" w:rsidRPr="00E15656" w:rsidRDefault="008E1334" w:rsidP="008E1334">
            <w:pPr>
              <w:spacing w:after="0" w:line="240" w:lineRule="auto"/>
              <w:rPr>
                <w:b/>
              </w:rPr>
            </w:pPr>
            <w:r w:rsidRPr="00E15656">
              <w:rPr>
                <w:b/>
              </w:rPr>
              <w:t>Date</w:t>
            </w:r>
          </w:p>
        </w:tc>
        <w:tc>
          <w:tcPr>
            <w:tcW w:w="2654" w:type="dxa"/>
            <w:tcBorders>
              <w:top w:val="single" w:sz="12" w:space="0" w:color="auto"/>
              <w:left w:val="single" w:sz="12" w:space="0" w:color="auto"/>
              <w:bottom w:val="single" w:sz="12" w:space="0" w:color="auto"/>
              <w:right w:val="single" w:sz="12" w:space="0" w:color="auto"/>
            </w:tcBorders>
            <w:shd w:val="clear" w:color="auto" w:fill="auto"/>
          </w:tcPr>
          <w:p w14:paraId="555A8C8A" w14:textId="77777777" w:rsidR="008E1334" w:rsidRPr="008E1334" w:rsidRDefault="008E1334" w:rsidP="008E1334">
            <w:pPr>
              <w:spacing w:after="0" w:line="240" w:lineRule="auto"/>
            </w:pPr>
          </w:p>
        </w:tc>
      </w:tr>
      <w:tr w:rsidR="008E1334" w:rsidRPr="008E1334" w14:paraId="170F4B59" w14:textId="77777777" w:rsidTr="00F67464">
        <w:trPr>
          <w:trHeight w:val="993"/>
        </w:trPr>
        <w:tc>
          <w:tcPr>
            <w:tcW w:w="950" w:type="dxa"/>
            <w:vMerge/>
            <w:tcBorders>
              <w:top w:val="nil"/>
              <w:left w:val="nil"/>
              <w:bottom w:val="nil"/>
              <w:right w:val="single" w:sz="12" w:space="0" w:color="auto"/>
            </w:tcBorders>
            <w:shd w:val="clear" w:color="auto" w:fill="auto"/>
          </w:tcPr>
          <w:p w14:paraId="40B046B5" w14:textId="77777777" w:rsidR="008E1334" w:rsidRPr="008E1334" w:rsidRDefault="008E1334" w:rsidP="008E1334">
            <w:pPr>
              <w:spacing w:after="0" w:line="240" w:lineRule="auto"/>
            </w:pPr>
          </w:p>
        </w:tc>
        <w:tc>
          <w:tcPr>
            <w:tcW w:w="4243" w:type="dxa"/>
            <w:tcBorders>
              <w:top w:val="single" w:sz="12" w:space="0" w:color="auto"/>
              <w:left w:val="single" w:sz="12" w:space="0" w:color="auto"/>
              <w:bottom w:val="single" w:sz="12" w:space="0" w:color="auto"/>
              <w:right w:val="single" w:sz="12" w:space="0" w:color="auto"/>
            </w:tcBorders>
            <w:shd w:val="clear" w:color="auto" w:fill="auto"/>
          </w:tcPr>
          <w:p w14:paraId="459571DC" w14:textId="77777777" w:rsidR="008E1334" w:rsidRPr="008E1334" w:rsidRDefault="008E1334" w:rsidP="00846B39">
            <w:pPr>
              <w:spacing w:before="120" w:after="0" w:line="240" w:lineRule="auto"/>
            </w:pPr>
            <w:r w:rsidRPr="008E1334">
              <w:t>(2)</w:t>
            </w:r>
          </w:p>
          <w:p w14:paraId="113DD22D" w14:textId="77777777" w:rsidR="008E1334" w:rsidRPr="008E1334" w:rsidRDefault="008E1334" w:rsidP="008E1334">
            <w:pPr>
              <w:spacing w:after="0" w:line="240" w:lineRule="auto"/>
            </w:pPr>
          </w:p>
        </w:tc>
        <w:tc>
          <w:tcPr>
            <w:tcW w:w="723" w:type="dxa"/>
            <w:vMerge/>
            <w:tcBorders>
              <w:top w:val="nil"/>
              <w:left w:val="single" w:sz="12" w:space="0" w:color="auto"/>
              <w:bottom w:val="nil"/>
              <w:right w:val="single" w:sz="12" w:space="0" w:color="auto"/>
            </w:tcBorders>
            <w:shd w:val="clear" w:color="auto" w:fill="auto"/>
          </w:tcPr>
          <w:p w14:paraId="0BB4C63E" w14:textId="77777777" w:rsidR="008E1334" w:rsidRPr="008E1334" w:rsidRDefault="008E1334" w:rsidP="008E1334">
            <w:pPr>
              <w:spacing w:after="0" w:line="240" w:lineRule="auto"/>
            </w:pPr>
          </w:p>
        </w:tc>
        <w:tc>
          <w:tcPr>
            <w:tcW w:w="2654" w:type="dxa"/>
            <w:tcBorders>
              <w:top w:val="single" w:sz="12" w:space="0" w:color="auto"/>
              <w:left w:val="single" w:sz="12" w:space="0" w:color="auto"/>
              <w:bottom w:val="single" w:sz="12" w:space="0" w:color="auto"/>
              <w:right w:val="single" w:sz="12" w:space="0" w:color="auto"/>
            </w:tcBorders>
            <w:shd w:val="clear" w:color="auto" w:fill="auto"/>
          </w:tcPr>
          <w:p w14:paraId="3125ED59" w14:textId="77777777" w:rsidR="008E1334" w:rsidRPr="008E1334" w:rsidRDefault="008E1334" w:rsidP="008E1334">
            <w:pPr>
              <w:spacing w:after="0" w:line="240" w:lineRule="auto"/>
            </w:pPr>
          </w:p>
        </w:tc>
      </w:tr>
    </w:tbl>
    <w:p w14:paraId="40CA4AE8" w14:textId="77777777" w:rsidR="00E15656" w:rsidRDefault="00E15656" w:rsidP="00E15656">
      <w:pPr>
        <w:spacing w:before="2160" w:after="0"/>
        <w:rPr>
          <w:rFonts w:cs="Arial"/>
          <w:b/>
        </w:rPr>
      </w:pPr>
    </w:p>
    <w:p w14:paraId="2BA87B40" w14:textId="77777777" w:rsidR="00BE1BED" w:rsidRPr="00BE1BED" w:rsidRDefault="00BE1BED" w:rsidP="00FC3318">
      <w:pPr>
        <w:pStyle w:val="Heading1"/>
      </w:pPr>
      <w:r w:rsidRPr="00BE1BED">
        <w:t>Guidance note</w:t>
      </w:r>
    </w:p>
    <w:p w14:paraId="798D1F56" w14:textId="77777777" w:rsidR="00E15656" w:rsidRDefault="00E15656" w:rsidP="00DF1235">
      <w:r w:rsidRPr="00664620">
        <w:t xml:space="preserve">We will advise you of the decision within 15 working days of receiving this form. </w:t>
      </w:r>
    </w:p>
    <w:p w14:paraId="35F82552" w14:textId="77777777" w:rsidR="00E15656" w:rsidRDefault="00E15656" w:rsidP="00DF1235">
      <w:pPr>
        <w:rPr>
          <w:rStyle w:val="Hyperlink"/>
          <w:rFonts w:cs="Arial"/>
        </w:rPr>
      </w:pPr>
      <w:r w:rsidRPr="00664620">
        <w:t xml:space="preserve">If you have any questions please contact the Intercountry Adoption Casework team on 0370 000 2288 or </w:t>
      </w:r>
      <w:hyperlink r:id="rId10" w:history="1">
        <w:r w:rsidRPr="00664620">
          <w:rPr>
            <w:rStyle w:val="Hyperlink"/>
            <w:rFonts w:cs="Arial"/>
          </w:rPr>
          <w:t>ica.darlington@education.gsi.gov.uk</w:t>
        </w:r>
      </w:hyperlink>
    </w:p>
    <w:p w14:paraId="0BBC9708" w14:textId="77777777" w:rsidR="00BE1BED" w:rsidRDefault="00E15656" w:rsidP="00E15656">
      <w:pPr>
        <w:rPr>
          <w:rFonts w:cs="Arial"/>
        </w:rPr>
      </w:pPr>
      <w:r w:rsidRPr="00535137">
        <w:rPr>
          <w:rFonts w:cs="Arial"/>
          <w:b/>
        </w:rPr>
        <w:t>Acceptable evidence includes:</w:t>
      </w:r>
      <w:r w:rsidRPr="00535137">
        <w:rPr>
          <w:rFonts w:cs="Arial"/>
        </w:rPr>
        <w:t xml:space="preserve"> </w:t>
      </w:r>
    </w:p>
    <w:p w14:paraId="5CFAB205" w14:textId="77777777" w:rsidR="00BE1BED" w:rsidRDefault="00BE1BED" w:rsidP="00BE1BED">
      <w:pPr>
        <w:pStyle w:val="ListParagraph"/>
        <w:numPr>
          <w:ilvl w:val="0"/>
          <w:numId w:val="2"/>
        </w:numPr>
        <w:rPr>
          <w:rFonts w:cs="Arial"/>
        </w:rPr>
      </w:pPr>
      <w:r w:rsidRPr="00BE1BED">
        <w:rPr>
          <w:rFonts w:cs="Arial"/>
        </w:rPr>
        <w:t>Month 12 wage slip</w:t>
      </w:r>
      <w:r w:rsidR="00E15656" w:rsidRPr="00BE1BED">
        <w:rPr>
          <w:rFonts w:cs="Arial"/>
        </w:rPr>
        <w:t xml:space="preserve"> </w:t>
      </w:r>
    </w:p>
    <w:p w14:paraId="188C58CA" w14:textId="77777777" w:rsidR="00BE1BED" w:rsidRPr="00BE1BED" w:rsidRDefault="00BE1BED" w:rsidP="00BE1BED">
      <w:pPr>
        <w:pStyle w:val="ListParagraph"/>
        <w:numPr>
          <w:ilvl w:val="0"/>
          <w:numId w:val="2"/>
        </w:numPr>
        <w:rPr>
          <w:rFonts w:cs="Arial"/>
        </w:rPr>
      </w:pPr>
      <w:r w:rsidRPr="00BE1BED">
        <w:rPr>
          <w:rFonts w:cs="Arial"/>
        </w:rPr>
        <w:t xml:space="preserve">Week 53 payslip </w:t>
      </w:r>
    </w:p>
    <w:p w14:paraId="5B36F13B" w14:textId="77777777" w:rsidR="00BE1BED" w:rsidRDefault="00BE1BED" w:rsidP="00BE1BED">
      <w:pPr>
        <w:pStyle w:val="ListParagraph"/>
        <w:numPr>
          <w:ilvl w:val="0"/>
          <w:numId w:val="2"/>
        </w:numPr>
        <w:rPr>
          <w:rFonts w:cs="Arial"/>
        </w:rPr>
      </w:pPr>
      <w:r w:rsidRPr="00BE1BED">
        <w:rPr>
          <w:rFonts w:cs="Arial"/>
        </w:rPr>
        <w:t>P60</w:t>
      </w:r>
    </w:p>
    <w:p w14:paraId="65D158F2" w14:textId="77777777" w:rsidR="00BE1BED" w:rsidRPr="00BE1BED" w:rsidRDefault="00BE1BED" w:rsidP="00BE1BED">
      <w:pPr>
        <w:pStyle w:val="ListParagraph"/>
        <w:numPr>
          <w:ilvl w:val="0"/>
          <w:numId w:val="2"/>
        </w:numPr>
        <w:rPr>
          <w:rFonts w:cs="Arial"/>
        </w:rPr>
      </w:pPr>
      <w:r w:rsidRPr="00BE1BED">
        <w:rPr>
          <w:rFonts w:cs="Arial"/>
        </w:rPr>
        <w:t>P60U</w:t>
      </w:r>
    </w:p>
    <w:p w14:paraId="2B4E2710" w14:textId="77777777" w:rsidR="00E15656" w:rsidRPr="00BE1BED" w:rsidRDefault="00BE1BED" w:rsidP="00BE1BED">
      <w:pPr>
        <w:pStyle w:val="ListParagraph"/>
        <w:numPr>
          <w:ilvl w:val="0"/>
          <w:numId w:val="2"/>
        </w:numPr>
        <w:rPr>
          <w:rFonts w:cs="Arial"/>
        </w:rPr>
      </w:pPr>
      <w:r>
        <w:rPr>
          <w:rFonts w:cs="Arial"/>
        </w:rPr>
        <w:t>Self-a</w:t>
      </w:r>
      <w:r w:rsidRPr="00BE1BED">
        <w:rPr>
          <w:rFonts w:cs="Arial"/>
        </w:rPr>
        <w:t>ssessed tax return</w:t>
      </w:r>
    </w:p>
    <w:p w14:paraId="703D60E9" w14:textId="77777777" w:rsidR="00E15656" w:rsidRDefault="00E15656" w:rsidP="00DF1235">
      <w:r w:rsidRPr="00535137">
        <w:t xml:space="preserve">Documents must be originals and will be returned by registered post within 15 working days of receipt. </w:t>
      </w:r>
    </w:p>
    <w:p w14:paraId="7DBBAB26" w14:textId="77777777" w:rsidR="00E15656" w:rsidRDefault="00E15656" w:rsidP="00DF1235">
      <w:r w:rsidRPr="00535137">
        <w:t xml:space="preserve">Any evidence relating to foreign currency will be converted to sterling using the annual average exchange rate. </w:t>
      </w:r>
    </w:p>
    <w:p w14:paraId="23A1CF36" w14:textId="77777777" w:rsidR="00E15656" w:rsidRPr="00E15656" w:rsidRDefault="00E15656" w:rsidP="00DF1235">
      <w:r w:rsidRPr="00535137">
        <w:t>If you are unable to provide any evidence of your income you may submit an original letter from your voluntary adoption agency or local authority verifying your household income. This should be on official headed pa</w:t>
      </w:r>
      <w:r>
        <w:t>per and bear original signatures.</w:t>
      </w:r>
    </w:p>
    <w:sectPr w:rsidR="00E15656" w:rsidRPr="00E15656" w:rsidSect="00535137">
      <w:footerReference w:type="default" r:id="rId11"/>
      <w:footerReference w:type="first" r:id="rId12"/>
      <w:pgSz w:w="11906" w:h="16838" w:code="9"/>
      <w:pgMar w:top="624"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247F0" w14:textId="77777777" w:rsidR="008812C0" w:rsidRDefault="008812C0" w:rsidP="008E1334">
      <w:pPr>
        <w:spacing w:after="0" w:line="240" w:lineRule="auto"/>
      </w:pPr>
      <w:r>
        <w:separator/>
      </w:r>
    </w:p>
    <w:p w14:paraId="54DE8CD1" w14:textId="77777777" w:rsidR="008812C0" w:rsidRDefault="008812C0"/>
  </w:endnote>
  <w:endnote w:type="continuationSeparator" w:id="0">
    <w:p w14:paraId="6C314190" w14:textId="77777777" w:rsidR="008812C0" w:rsidRDefault="008812C0" w:rsidP="008E1334">
      <w:pPr>
        <w:spacing w:after="0" w:line="240" w:lineRule="auto"/>
      </w:pPr>
      <w:r>
        <w:continuationSeparator/>
      </w:r>
    </w:p>
    <w:p w14:paraId="38AD2693" w14:textId="77777777" w:rsidR="008812C0" w:rsidRDefault="00881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376FBCCA" w14:textId="20220AD2" w:rsidR="00DA0AD5" w:rsidRDefault="008E1334"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95ECF">
          <w:rPr>
            <w:noProof/>
          </w:rPr>
          <w:t>2</w:t>
        </w:r>
        <w:r>
          <w:rPr>
            <w:noProof/>
          </w:rPr>
          <w:fldChar w:fldCharType="end"/>
        </w:r>
      </w:p>
    </w:sdtContent>
  </w:sdt>
  <w:p w14:paraId="26175B74" w14:textId="77777777" w:rsidR="008B469E" w:rsidRDefault="008B46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3296D" w14:textId="3D3D6586" w:rsidR="00DA0AD5" w:rsidRPr="006E6ADB" w:rsidRDefault="008E1334" w:rsidP="004A3626">
    <w:pPr>
      <w:pStyle w:val="CopyrightBox"/>
      <w:tabs>
        <w:tab w:val="left" w:pos="7088"/>
      </w:tabs>
      <w:spacing w:before="240"/>
      <w:rPr>
        <w:szCs w:val="20"/>
      </w:rPr>
    </w:pPr>
    <w:r w:rsidRPr="006E6ADB">
      <w:rPr>
        <w:szCs w:val="20"/>
      </w:rPr>
      <w:tab/>
    </w:r>
    <w:r w:rsidR="00D67386" w:rsidRPr="00D67386">
      <w:rPr>
        <w:szCs w:val="20"/>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21337" w14:textId="77777777" w:rsidR="008812C0" w:rsidRDefault="008812C0" w:rsidP="008E1334">
      <w:pPr>
        <w:spacing w:after="0" w:line="240" w:lineRule="auto"/>
      </w:pPr>
      <w:r>
        <w:separator/>
      </w:r>
    </w:p>
    <w:p w14:paraId="3AA7E0C6" w14:textId="77777777" w:rsidR="008812C0" w:rsidRDefault="008812C0"/>
  </w:footnote>
  <w:footnote w:type="continuationSeparator" w:id="0">
    <w:p w14:paraId="673ECB99" w14:textId="77777777" w:rsidR="008812C0" w:rsidRDefault="008812C0" w:rsidP="008E1334">
      <w:pPr>
        <w:spacing w:after="0" w:line="240" w:lineRule="auto"/>
      </w:pPr>
      <w:r>
        <w:continuationSeparator/>
      </w:r>
    </w:p>
    <w:p w14:paraId="6F15A464" w14:textId="77777777" w:rsidR="008812C0" w:rsidRDefault="008812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5695"/>
    <w:multiLevelType w:val="hybridMultilevel"/>
    <w:tmpl w:val="9ABA508C"/>
    <w:lvl w:ilvl="0" w:tplc="E544FCA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4C270A1"/>
    <w:multiLevelType w:val="hybridMultilevel"/>
    <w:tmpl w:val="4FDC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E3441C4"/>
    <w:multiLevelType w:val="multilevel"/>
    <w:tmpl w:val="830CF95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7D5A432A"/>
    <w:multiLevelType w:val="hybridMultilevel"/>
    <w:tmpl w:val="C6BC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34"/>
    <w:rsid w:val="00051E4C"/>
    <w:rsid w:val="001C519F"/>
    <w:rsid w:val="0043322F"/>
    <w:rsid w:val="004C5965"/>
    <w:rsid w:val="005011CA"/>
    <w:rsid w:val="00535137"/>
    <w:rsid w:val="00545ACA"/>
    <w:rsid w:val="005B0C00"/>
    <w:rsid w:val="005C5CCD"/>
    <w:rsid w:val="00664620"/>
    <w:rsid w:val="006E30B5"/>
    <w:rsid w:val="00807957"/>
    <w:rsid w:val="00846B39"/>
    <w:rsid w:val="008812C0"/>
    <w:rsid w:val="008B469E"/>
    <w:rsid w:val="008E1334"/>
    <w:rsid w:val="009949D2"/>
    <w:rsid w:val="00A15A6C"/>
    <w:rsid w:val="00AC18C3"/>
    <w:rsid w:val="00AE6527"/>
    <w:rsid w:val="00B56805"/>
    <w:rsid w:val="00BE1BED"/>
    <w:rsid w:val="00C22A51"/>
    <w:rsid w:val="00C95ECF"/>
    <w:rsid w:val="00D5791A"/>
    <w:rsid w:val="00D67386"/>
    <w:rsid w:val="00D96D13"/>
    <w:rsid w:val="00DF1235"/>
    <w:rsid w:val="00E15656"/>
    <w:rsid w:val="00F328E0"/>
    <w:rsid w:val="00F67464"/>
    <w:rsid w:val="00F849EB"/>
    <w:rsid w:val="00FC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8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43322F"/>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uiPriority w:val="9"/>
    <w:qFormat/>
    <w:rsid w:val="00FC3318"/>
    <w:pPr>
      <w:spacing w:after="160"/>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rightBox">
    <w:name w:val="CopyrightBox"/>
    <w:basedOn w:val="Normal"/>
    <w:link w:val="CopyrightBoxChar"/>
    <w:unhideWhenUsed/>
    <w:qFormat/>
    <w:rsid w:val="008E1334"/>
    <w:pPr>
      <w:spacing w:after="160"/>
    </w:pPr>
  </w:style>
  <w:style w:type="character" w:customStyle="1" w:styleId="CopyrightBoxChar">
    <w:name w:val="CopyrightBox Char"/>
    <w:link w:val="CopyrightBox"/>
    <w:rsid w:val="008E1334"/>
    <w:rPr>
      <w:rFonts w:ascii="Arial" w:eastAsia="Times New Roman" w:hAnsi="Arial" w:cs="Times New Roman"/>
      <w:szCs w:val="24"/>
      <w:lang w:eastAsia="en-GB"/>
    </w:rPr>
  </w:style>
  <w:style w:type="paragraph" w:styleId="BodyText">
    <w:name w:val="Body Text"/>
    <w:basedOn w:val="Normal"/>
    <w:link w:val="BodyTextChar"/>
    <w:rsid w:val="008E1334"/>
    <w:pPr>
      <w:spacing w:after="120"/>
    </w:pPr>
  </w:style>
  <w:style w:type="character" w:customStyle="1" w:styleId="BodyTextChar">
    <w:name w:val="Body Text Char"/>
    <w:basedOn w:val="DefaultParagraphFont"/>
    <w:link w:val="BodyText"/>
    <w:rsid w:val="008E1334"/>
    <w:rPr>
      <w:rFonts w:ascii="Arial" w:eastAsia="Times New Roman" w:hAnsi="Arial" w:cs="Times New Roman"/>
      <w:szCs w:val="24"/>
      <w:lang w:eastAsia="en-GB"/>
    </w:rPr>
  </w:style>
  <w:style w:type="table" w:styleId="TableGrid">
    <w:name w:val="Table Grid"/>
    <w:basedOn w:val="TableNormal"/>
    <w:rsid w:val="008E1334"/>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E1334"/>
    <w:rPr>
      <w:sz w:val="16"/>
      <w:szCs w:val="16"/>
    </w:rPr>
  </w:style>
  <w:style w:type="paragraph" w:styleId="CommentText">
    <w:name w:val="annotation text"/>
    <w:basedOn w:val="Normal"/>
    <w:link w:val="CommentTextChar"/>
    <w:semiHidden/>
    <w:unhideWhenUsed/>
    <w:rsid w:val="008E1334"/>
    <w:pPr>
      <w:spacing w:after="160" w:line="240" w:lineRule="auto"/>
    </w:pPr>
    <w:rPr>
      <w:sz w:val="20"/>
      <w:szCs w:val="20"/>
    </w:rPr>
  </w:style>
  <w:style w:type="character" w:customStyle="1" w:styleId="CommentTextChar">
    <w:name w:val="Comment Text Char"/>
    <w:basedOn w:val="DefaultParagraphFont"/>
    <w:link w:val="CommentText"/>
    <w:semiHidden/>
    <w:rsid w:val="008E1334"/>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8E1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34"/>
    <w:rPr>
      <w:rFonts w:ascii="Tahoma" w:hAnsi="Tahoma" w:cs="Tahoma"/>
      <w:sz w:val="16"/>
      <w:szCs w:val="16"/>
    </w:rPr>
  </w:style>
  <w:style w:type="paragraph" w:styleId="Header">
    <w:name w:val="header"/>
    <w:basedOn w:val="Normal"/>
    <w:link w:val="HeaderChar"/>
    <w:uiPriority w:val="99"/>
    <w:unhideWhenUsed/>
    <w:rsid w:val="008E1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334"/>
  </w:style>
  <w:style w:type="paragraph" w:styleId="Footer">
    <w:name w:val="footer"/>
    <w:basedOn w:val="Normal"/>
    <w:link w:val="FooterChar"/>
    <w:uiPriority w:val="99"/>
    <w:unhideWhenUsed/>
    <w:rsid w:val="008E1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334"/>
  </w:style>
  <w:style w:type="character" w:styleId="Hyperlink">
    <w:name w:val="Hyperlink"/>
    <w:basedOn w:val="DefaultParagraphFont"/>
    <w:uiPriority w:val="99"/>
    <w:unhideWhenUsed/>
    <w:rsid w:val="008E133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46B3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46B39"/>
    <w:rPr>
      <w:rFonts w:ascii="Arial" w:eastAsia="Times New Roman" w:hAnsi="Arial" w:cs="Times New Roman"/>
      <w:b/>
      <w:bCs/>
      <w:sz w:val="20"/>
      <w:szCs w:val="20"/>
      <w:lang w:eastAsia="en-GB"/>
    </w:rPr>
  </w:style>
  <w:style w:type="paragraph" w:styleId="ListParagraph">
    <w:name w:val="List Paragraph"/>
    <w:basedOn w:val="Normal"/>
    <w:uiPriority w:val="34"/>
    <w:qFormat/>
    <w:rsid w:val="00E15656"/>
    <w:pPr>
      <w:ind w:left="720"/>
      <w:contextualSpacing/>
    </w:pPr>
  </w:style>
  <w:style w:type="paragraph" w:customStyle="1" w:styleId="DfESOutNumbered">
    <w:name w:val="DfESOutNumbered"/>
    <w:basedOn w:val="Normal"/>
    <w:link w:val="DfESOutNumberedChar"/>
    <w:rsid w:val="00C22A51"/>
    <w:pPr>
      <w:widowControl w:val="0"/>
      <w:numPr>
        <w:numId w:val="4"/>
      </w:numPr>
      <w:overflowPunct w:val="0"/>
      <w:autoSpaceDE w:val="0"/>
      <w:autoSpaceDN w:val="0"/>
      <w:adjustRightInd w:val="0"/>
      <w:spacing w:line="240" w:lineRule="auto"/>
      <w:textAlignment w:val="baseline"/>
    </w:pPr>
    <w:rPr>
      <w:rFonts w:cs="Arial"/>
      <w:szCs w:val="20"/>
    </w:rPr>
  </w:style>
  <w:style w:type="character" w:customStyle="1" w:styleId="DfESOutNumberedChar">
    <w:name w:val="DfESOutNumbered Char"/>
    <w:basedOn w:val="DefaultParagraphFont"/>
    <w:link w:val="DfESOutNumbered"/>
    <w:rsid w:val="00C22A51"/>
    <w:rPr>
      <w:rFonts w:ascii="Arial" w:eastAsia="Times New Roman" w:hAnsi="Arial" w:cs="Arial"/>
      <w:szCs w:val="20"/>
    </w:rPr>
  </w:style>
  <w:style w:type="paragraph" w:customStyle="1" w:styleId="DeptBullets">
    <w:name w:val="DeptBullets"/>
    <w:basedOn w:val="Normal"/>
    <w:link w:val="DeptBulletsChar"/>
    <w:rsid w:val="00C22A51"/>
    <w:pPr>
      <w:widowControl w:val="0"/>
      <w:numPr>
        <w:numId w:val="6"/>
      </w:numPr>
      <w:overflowPunct w:val="0"/>
      <w:autoSpaceDE w:val="0"/>
      <w:autoSpaceDN w:val="0"/>
      <w:adjustRightInd w:val="0"/>
      <w:spacing w:line="240" w:lineRule="auto"/>
      <w:textAlignment w:val="baseline"/>
    </w:pPr>
    <w:rPr>
      <w:szCs w:val="20"/>
    </w:rPr>
  </w:style>
  <w:style w:type="character" w:customStyle="1" w:styleId="DeptBulletsChar">
    <w:name w:val="DeptBullets Char"/>
    <w:basedOn w:val="DefaultParagraphFont"/>
    <w:link w:val="DeptBullets"/>
    <w:rsid w:val="00C22A51"/>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FC3318"/>
    <w:rPr>
      <w:rFonts w:ascii="Arial" w:eastAsia="Times New Roman" w:hAnsi="Arial" w:cs="Times New Roman"/>
      <w:b/>
      <w:color w:val="104F75"/>
      <w:sz w:val="36"/>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43322F"/>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uiPriority w:val="9"/>
    <w:qFormat/>
    <w:rsid w:val="00FC3318"/>
    <w:pPr>
      <w:spacing w:after="160"/>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rightBox">
    <w:name w:val="CopyrightBox"/>
    <w:basedOn w:val="Normal"/>
    <w:link w:val="CopyrightBoxChar"/>
    <w:unhideWhenUsed/>
    <w:qFormat/>
    <w:rsid w:val="008E1334"/>
    <w:pPr>
      <w:spacing w:after="160"/>
    </w:pPr>
  </w:style>
  <w:style w:type="character" w:customStyle="1" w:styleId="CopyrightBoxChar">
    <w:name w:val="CopyrightBox Char"/>
    <w:link w:val="CopyrightBox"/>
    <w:rsid w:val="008E1334"/>
    <w:rPr>
      <w:rFonts w:ascii="Arial" w:eastAsia="Times New Roman" w:hAnsi="Arial" w:cs="Times New Roman"/>
      <w:szCs w:val="24"/>
      <w:lang w:eastAsia="en-GB"/>
    </w:rPr>
  </w:style>
  <w:style w:type="paragraph" w:styleId="BodyText">
    <w:name w:val="Body Text"/>
    <w:basedOn w:val="Normal"/>
    <w:link w:val="BodyTextChar"/>
    <w:rsid w:val="008E1334"/>
    <w:pPr>
      <w:spacing w:after="120"/>
    </w:pPr>
  </w:style>
  <w:style w:type="character" w:customStyle="1" w:styleId="BodyTextChar">
    <w:name w:val="Body Text Char"/>
    <w:basedOn w:val="DefaultParagraphFont"/>
    <w:link w:val="BodyText"/>
    <w:rsid w:val="008E1334"/>
    <w:rPr>
      <w:rFonts w:ascii="Arial" w:eastAsia="Times New Roman" w:hAnsi="Arial" w:cs="Times New Roman"/>
      <w:szCs w:val="24"/>
      <w:lang w:eastAsia="en-GB"/>
    </w:rPr>
  </w:style>
  <w:style w:type="table" w:styleId="TableGrid">
    <w:name w:val="Table Grid"/>
    <w:basedOn w:val="TableNormal"/>
    <w:rsid w:val="008E1334"/>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E1334"/>
    <w:rPr>
      <w:sz w:val="16"/>
      <w:szCs w:val="16"/>
    </w:rPr>
  </w:style>
  <w:style w:type="paragraph" w:styleId="CommentText">
    <w:name w:val="annotation text"/>
    <w:basedOn w:val="Normal"/>
    <w:link w:val="CommentTextChar"/>
    <w:semiHidden/>
    <w:unhideWhenUsed/>
    <w:rsid w:val="008E1334"/>
    <w:pPr>
      <w:spacing w:after="160" w:line="240" w:lineRule="auto"/>
    </w:pPr>
    <w:rPr>
      <w:sz w:val="20"/>
      <w:szCs w:val="20"/>
    </w:rPr>
  </w:style>
  <w:style w:type="character" w:customStyle="1" w:styleId="CommentTextChar">
    <w:name w:val="Comment Text Char"/>
    <w:basedOn w:val="DefaultParagraphFont"/>
    <w:link w:val="CommentText"/>
    <w:semiHidden/>
    <w:rsid w:val="008E1334"/>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8E1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34"/>
    <w:rPr>
      <w:rFonts w:ascii="Tahoma" w:hAnsi="Tahoma" w:cs="Tahoma"/>
      <w:sz w:val="16"/>
      <w:szCs w:val="16"/>
    </w:rPr>
  </w:style>
  <w:style w:type="paragraph" w:styleId="Header">
    <w:name w:val="header"/>
    <w:basedOn w:val="Normal"/>
    <w:link w:val="HeaderChar"/>
    <w:uiPriority w:val="99"/>
    <w:unhideWhenUsed/>
    <w:rsid w:val="008E1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334"/>
  </w:style>
  <w:style w:type="paragraph" w:styleId="Footer">
    <w:name w:val="footer"/>
    <w:basedOn w:val="Normal"/>
    <w:link w:val="FooterChar"/>
    <w:uiPriority w:val="99"/>
    <w:unhideWhenUsed/>
    <w:rsid w:val="008E1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334"/>
  </w:style>
  <w:style w:type="character" w:styleId="Hyperlink">
    <w:name w:val="Hyperlink"/>
    <w:basedOn w:val="DefaultParagraphFont"/>
    <w:uiPriority w:val="99"/>
    <w:unhideWhenUsed/>
    <w:rsid w:val="008E133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46B3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46B39"/>
    <w:rPr>
      <w:rFonts w:ascii="Arial" w:eastAsia="Times New Roman" w:hAnsi="Arial" w:cs="Times New Roman"/>
      <w:b/>
      <w:bCs/>
      <w:sz w:val="20"/>
      <w:szCs w:val="20"/>
      <w:lang w:eastAsia="en-GB"/>
    </w:rPr>
  </w:style>
  <w:style w:type="paragraph" w:styleId="ListParagraph">
    <w:name w:val="List Paragraph"/>
    <w:basedOn w:val="Normal"/>
    <w:uiPriority w:val="34"/>
    <w:qFormat/>
    <w:rsid w:val="00E15656"/>
    <w:pPr>
      <w:ind w:left="720"/>
      <w:contextualSpacing/>
    </w:pPr>
  </w:style>
  <w:style w:type="paragraph" w:customStyle="1" w:styleId="DfESOutNumbered">
    <w:name w:val="DfESOutNumbered"/>
    <w:basedOn w:val="Normal"/>
    <w:link w:val="DfESOutNumberedChar"/>
    <w:rsid w:val="00C22A51"/>
    <w:pPr>
      <w:widowControl w:val="0"/>
      <w:numPr>
        <w:numId w:val="4"/>
      </w:numPr>
      <w:overflowPunct w:val="0"/>
      <w:autoSpaceDE w:val="0"/>
      <w:autoSpaceDN w:val="0"/>
      <w:adjustRightInd w:val="0"/>
      <w:spacing w:line="240" w:lineRule="auto"/>
      <w:textAlignment w:val="baseline"/>
    </w:pPr>
    <w:rPr>
      <w:rFonts w:cs="Arial"/>
      <w:szCs w:val="20"/>
    </w:rPr>
  </w:style>
  <w:style w:type="character" w:customStyle="1" w:styleId="DfESOutNumberedChar">
    <w:name w:val="DfESOutNumbered Char"/>
    <w:basedOn w:val="DefaultParagraphFont"/>
    <w:link w:val="DfESOutNumbered"/>
    <w:rsid w:val="00C22A51"/>
    <w:rPr>
      <w:rFonts w:ascii="Arial" w:eastAsia="Times New Roman" w:hAnsi="Arial" w:cs="Arial"/>
      <w:szCs w:val="20"/>
    </w:rPr>
  </w:style>
  <w:style w:type="paragraph" w:customStyle="1" w:styleId="DeptBullets">
    <w:name w:val="DeptBullets"/>
    <w:basedOn w:val="Normal"/>
    <w:link w:val="DeptBulletsChar"/>
    <w:rsid w:val="00C22A51"/>
    <w:pPr>
      <w:widowControl w:val="0"/>
      <w:numPr>
        <w:numId w:val="6"/>
      </w:numPr>
      <w:overflowPunct w:val="0"/>
      <w:autoSpaceDE w:val="0"/>
      <w:autoSpaceDN w:val="0"/>
      <w:adjustRightInd w:val="0"/>
      <w:spacing w:line="240" w:lineRule="auto"/>
      <w:textAlignment w:val="baseline"/>
    </w:pPr>
    <w:rPr>
      <w:szCs w:val="20"/>
    </w:rPr>
  </w:style>
  <w:style w:type="character" w:customStyle="1" w:styleId="DeptBulletsChar">
    <w:name w:val="DeptBullets Char"/>
    <w:basedOn w:val="DefaultParagraphFont"/>
    <w:link w:val="DeptBullets"/>
    <w:rsid w:val="00C22A51"/>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FC3318"/>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ca.darlington@education.gsi.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2C9A5-BCD7-473A-8E6D-80CD7A27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6E523C45</Template>
  <TotalTime>0</TotalTime>
  <Pages>2</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Paul</dc:creator>
  <cp:lastModifiedBy>MOORE, Angela</cp:lastModifiedBy>
  <cp:revision>2</cp:revision>
  <cp:lastPrinted>2014-04-07T15:11:00Z</cp:lastPrinted>
  <dcterms:created xsi:type="dcterms:W3CDTF">2017-01-24T10:22:00Z</dcterms:created>
  <dcterms:modified xsi:type="dcterms:W3CDTF">2017-01-24T10:22:00Z</dcterms:modified>
</cp:coreProperties>
</file>