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F" w:rsidRDefault="0020498F" w:rsidP="00FE3D8A">
      <w:pPr>
        <w:spacing w:before="0" w:line="240" w:lineRule="auto"/>
        <w:ind w:firstLine="720"/>
        <w:jc w:val="right"/>
        <w:rPr>
          <w:noProof/>
        </w:rPr>
      </w:pPr>
      <w:bookmarkStart w:id="0" w:name="_GoBack"/>
      <w:bookmarkEnd w:id="0"/>
      <w:r>
        <w:rPr>
          <w:rFonts w:cs="Arial"/>
          <w:noProof/>
        </w:rPr>
        <w:drawing>
          <wp:inline distT="0" distB="0" distL="0" distR="0" wp14:anchorId="188B0A15" wp14:editId="290E812D">
            <wp:extent cx="1019810" cy="110871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r="6944"/>
                    <a:stretch>
                      <a:fillRect/>
                    </a:stretch>
                  </pic:blipFill>
                  <pic:spPr bwMode="auto">
                    <a:xfrm>
                      <a:off x="0" y="0"/>
                      <a:ext cx="1019810" cy="1108710"/>
                    </a:xfrm>
                    <a:prstGeom prst="rect">
                      <a:avLst/>
                    </a:prstGeom>
                    <a:noFill/>
                    <a:ln>
                      <a:noFill/>
                    </a:ln>
                  </pic:spPr>
                </pic:pic>
              </a:graphicData>
            </a:graphic>
          </wp:inline>
        </w:drawing>
      </w:r>
    </w:p>
    <w:p w:rsidR="00FE3D8A" w:rsidRPr="00532A69" w:rsidRDefault="00FE3D8A" w:rsidP="00FE3D8A">
      <w:pPr>
        <w:spacing w:before="0" w:line="240" w:lineRule="auto"/>
        <w:ind w:firstLine="720"/>
        <w:jc w:val="right"/>
      </w:pPr>
      <w:r>
        <w:t>8</w:t>
      </w:r>
      <w:r w:rsidRPr="00532A69">
        <w:t>th Floor</w:t>
      </w:r>
    </w:p>
    <w:p w:rsidR="00FE3D8A" w:rsidRPr="00532A69" w:rsidRDefault="00FE3D8A" w:rsidP="00FE3D8A">
      <w:pPr>
        <w:spacing w:before="0" w:line="240" w:lineRule="auto"/>
        <w:jc w:val="right"/>
      </w:pPr>
      <w:r>
        <w:t>Fleetbank</w:t>
      </w:r>
      <w:r w:rsidRPr="00532A69">
        <w:t xml:space="preserve"> House</w:t>
      </w:r>
    </w:p>
    <w:p w:rsidR="00FE3D8A" w:rsidRPr="00532A69" w:rsidRDefault="00FE3D8A" w:rsidP="00FE3D8A">
      <w:pPr>
        <w:spacing w:before="0" w:line="240" w:lineRule="auto"/>
        <w:jc w:val="right"/>
      </w:pPr>
      <w:r>
        <w:t>2-6 Salisbury Square</w:t>
      </w:r>
    </w:p>
    <w:p w:rsidR="00FE3D8A" w:rsidRPr="00532A69" w:rsidRDefault="00FE3D8A" w:rsidP="00FE3D8A">
      <w:pPr>
        <w:spacing w:before="0" w:line="240" w:lineRule="auto"/>
        <w:jc w:val="right"/>
      </w:pPr>
      <w:r w:rsidRPr="00532A69">
        <w:t>London</w:t>
      </w:r>
    </w:p>
    <w:p w:rsidR="00FE3D8A" w:rsidRPr="00532A69" w:rsidRDefault="00FE3D8A" w:rsidP="00FE3D8A">
      <w:pPr>
        <w:spacing w:before="0" w:line="240" w:lineRule="auto"/>
        <w:jc w:val="right"/>
      </w:pPr>
      <w:r>
        <w:t>EC4Y 8JX</w:t>
      </w:r>
    </w:p>
    <w:p w:rsidR="00FE3D8A" w:rsidRPr="00532A69" w:rsidRDefault="00FE3D8A" w:rsidP="00FE3D8A">
      <w:pPr>
        <w:spacing w:before="0" w:line="240" w:lineRule="auto"/>
        <w:jc w:val="right"/>
      </w:pPr>
    </w:p>
    <w:p w:rsidR="00FE3D8A" w:rsidRPr="00532A69" w:rsidRDefault="00FE3D8A" w:rsidP="00FE3D8A">
      <w:pPr>
        <w:spacing w:before="0" w:line="240" w:lineRule="auto"/>
        <w:jc w:val="right"/>
      </w:pPr>
      <w:r w:rsidRPr="00532A69">
        <w:t>Tel: 020 2</w:t>
      </w:r>
      <w:r>
        <w:t>1</w:t>
      </w:r>
      <w:r w:rsidRPr="00532A69">
        <w:t xml:space="preserve">1 </w:t>
      </w:r>
      <w:r>
        <w:t>8</w:t>
      </w:r>
      <w:r w:rsidR="00634B06">
        <w:t>119</w:t>
      </w:r>
    </w:p>
    <w:p w:rsidR="000F48E0" w:rsidRPr="00532A69" w:rsidRDefault="000F48E0" w:rsidP="000F48E0">
      <w:pPr>
        <w:spacing w:before="0" w:line="240" w:lineRule="auto"/>
        <w:jc w:val="right"/>
        <w:rPr>
          <w:lang w:val="it-IT"/>
        </w:rPr>
      </w:pPr>
      <w:r w:rsidRPr="00532A69">
        <w:rPr>
          <w:lang w:val="it-IT"/>
        </w:rPr>
        <w:t xml:space="preserve">E-mail: </w:t>
      </w:r>
      <w:r>
        <w:rPr>
          <w:lang w:val="it-IT"/>
        </w:rPr>
        <w:t>lpc</w:t>
      </w:r>
      <w:r w:rsidRPr="00532A69">
        <w:rPr>
          <w:lang w:val="it-IT"/>
        </w:rPr>
        <w:t>@lowpay.gov.uk</w:t>
      </w:r>
    </w:p>
    <w:p w:rsidR="000F48E0" w:rsidRPr="00532A69" w:rsidRDefault="000F48E0" w:rsidP="000F48E0">
      <w:pPr>
        <w:spacing w:before="0" w:line="240" w:lineRule="auto"/>
        <w:jc w:val="right"/>
      </w:pPr>
      <w:r w:rsidRPr="00532A69">
        <w:t xml:space="preserve">Website: </w:t>
      </w:r>
      <w:hyperlink r:id="rId10" w:history="1">
        <w:r w:rsidRPr="00532A69">
          <w:rPr>
            <w:rStyle w:val="Hyperlink"/>
          </w:rPr>
          <w:t>www.lowpay.gov.uk</w:t>
        </w:r>
      </w:hyperlink>
    </w:p>
    <w:p w:rsidR="000F48E0" w:rsidRDefault="000F48E0" w:rsidP="009F1A98">
      <w:pPr>
        <w:spacing w:before="0" w:line="240" w:lineRule="auto"/>
      </w:pPr>
    </w:p>
    <w:p w:rsidR="000F48E0" w:rsidRPr="00532A69" w:rsidRDefault="00403D63" w:rsidP="000F48E0">
      <w:pPr>
        <w:spacing w:before="0" w:line="240" w:lineRule="auto"/>
        <w:jc w:val="right"/>
      </w:pPr>
      <w:r>
        <w:t>0</w:t>
      </w:r>
      <w:r w:rsidR="005E19B1">
        <w:t>6</w:t>
      </w:r>
      <w:r w:rsidR="000F48E0">
        <w:t xml:space="preserve"> </w:t>
      </w:r>
      <w:r>
        <w:t>May</w:t>
      </w:r>
      <w:r w:rsidR="000F48E0">
        <w:t xml:space="preserve"> 2016</w:t>
      </w:r>
    </w:p>
    <w:p w:rsidR="000F48E0" w:rsidRDefault="000F48E0" w:rsidP="009F1A98">
      <w:pPr>
        <w:spacing w:before="0" w:line="240" w:lineRule="auto"/>
      </w:pPr>
    </w:p>
    <w:p w:rsidR="000F48E0" w:rsidRDefault="000F48E0" w:rsidP="009F1A98">
      <w:pPr>
        <w:spacing w:before="0" w:line="240" w:lineRule="auto"/>
      </w:pPr>
    </w:p>
    <w:p w:rsidR="00286619" w:rsidRDefault="00A35B83" w:rsidP="009F1A98">
      <w:pPr>
        <w:spacing w:before="0" w:line="240" w:lineRule="auto"/>
      </w:pPr>
      <w:r>
        <w:t>George Greenwood</w:t>
      </w:r>
    </w:p>
    <w:p w:rsidR="00C21B94" w:rsidRDefault="00A35B83" w:rsidP="009F1A98">
      <w:pPr>
        <w:spacing w:before="0" w:line="240" w:lineRule="auto"/>
      </w:pPr>
      <w:r>
        <w:t>Freedom of Information Researcher</w:t>
      </w:r>
    </w:p>
    <w:p w:rsidR="00A35B83" w:rsidRDefault="00A35B83" w:rsidP="009F1A98">
      <w:pPr>
        <w:spacing w:before="0" w:line="240" w:lineRule="auto"/>
      </w:pPr>
      <w:r>
        <w:t>BBC</w:t>
      </w:r>
    </w:p>
    <w:p w:rsidR="00403D63" w:rsidRDefault="00403D63" w:rsidP="009F1A98">
      <w:pPr>
        <w:spacing w:before="0" w:line="240" w:lineRule="auto"/>
      </w:pPr>
    </w:p>
    <w:p w:rsidR="00C21B94" w:rsidRDefault="00C21B94" w:rsidP="009F1A98">
      <w:pPr>
        <w:spacing w:before="0" w:line="240" w:lineRule="auto"/>
      </w:pPr>
      <w:r>
        <w:t>Reply sent by e-mail</w:t>
      </w:r>
    </w:p>
    <w:p w:rsidR="00C60EB5" w:rsidRDefault="00C60EB5" w:rsidP="009F1A98">
      <w:pPr>
        <w:spacing w:before="0" w:line="240" w:lineRule="auto"/>
      </w:pPr>
    </w:p>
    <w:p w:rsidR="00C60EB5" w:rsidRDefault="00C60EB5" w:rsidP="009F1A98">
      <w:pPr>
        <w:spacing w:before="0" w:line="240" w:lineRule="auto"/>
      </w:pPr>
    </w:p>
    <w:p w:rsidR="00C60EB5" w:rsidRDefault="00C60EB5" w:rsidP="009F1A98">
      <w:pPr>
        <w:spacing w:before="0" w:line="240" w:lineRule="auto"/>
      </w:pPr>
    </w:p>
    <w:p w:rsidR="00FE3D8A" w:rsidRDefault="009F1A98" w:rsidP="009F1A98">
      <w:pPr>
        <w:spacing w:line="240" w:lineRule="auto"/>
        <w:rPr>
          <w:rFonts w:cs="Arial"/>
          <w:bCs/>
        </w:rPr>
      </w:pPr>
      <w:r>
        <w:rPr>
          <w:rFonts w:cs="Arial"/>
          <w:bCs/>
        </w:rPr>
        <w:t xml:space="preserve">Dear </w:t>
      </w:r>
      <w:r w:rsidR="00A35B83">
        <w:rPr>
          <w:rFonts w:cs="Arial"/>
          <w:bCs/>
        </w:rPr>
        <w:t>George</w:t>
      </w:r>
      <w:r>
        <w:rPr>
          <w:rFonts w:cs="Arial"/>
          <w:bCs/>
        </w:rPr>
        <w:t>,</w:t>
      </w:r>
    </w:p>
    <w:p w:rsidR="00B55C9A" w:rsidRDefault="00B55C9A" w:rsidP="00B55C9A">
      <w:pPr>
        <w:pStyle w:val="BodyText"/>
        <w:rPr>
          <w:rFonts w:cs="Arial"/>
          <w:b/>
          <w:bCs/>
          <w:sz w:val="22"/>
          <w:szCs w:val="22"/>
        </w:rPr>
      </w:pPr>
    </w:p>
    <w:p w:rsidR="000F48E0" w:rsidRPr="001C12BF" w:rsidRDefault="000F48E0" w:rsidP="000F48E0">
      <w:pPr>
        <w:spacing w:before="0" w:line="240" w:lineRule="auto"/>
        <w:rPr>
          <w:b/>
        </w:rPr>
      </w:pPr>
      <w:r w:rsidRPr="001C12BF">
        <w:rPr>
          <w:b/>
        </w:rPr>
        <w:t>Ref: LPC/FOI/</w:t>
      </w:r>
      <w:r w:rsidR="0090430E">
        <w:rPr>
          <w:b/>
        </w:rPr>
        <w:t>0</w:t>
      </w:r>
      <w:r w:rsidR="005E19B1">
        <w:rPr>
          <w:b/>
        </w:rPr>
        <w:t>6</w:t>
      </w:r>
      <w:r w:rsidRPr="001C12BF">
        <w:rPr>
          <w:b/>
        </w:rPr>
        <w:t>.0</w:t>
      </w:r>
      <w:r w:rsidR="0090430E">
        <w:rPr>
          <w:b/>
        </w:rPr>
        <w:t>5</w:t>
      </w:r>
      <w:r w:rsidRPr="001C12BF">
        <w:rPr>
          <w:b/>
        </w:rPr>
        <w:t>.16</w:t>
      </w:r>
    </w:p>
    <w:p w:rsidR="00A35B83" w:rsidRDefault="00B55C9A" w:rsidP="00A35B83">
      <w:pPr>
        <w:spacing w:after="200" w:line="276" w:lineRule="auto"/>
      </w:pPr>
      <w:r w:rsidRPr="00C21B94">
        <w:rPr>
          <w:rFonts w:cs="Arial"/>
        </w:rPr>
        <w:t>Thank you for your e</w:t>
      </w:r>
      <w:r w:rsidR="00C21B94">
        <w:rPr>
          <w:rFonts w:cs="Arial"/>
        </w:rPr>
        <w:t>-</w:t>
      </w:r>
      <w:r w:rsidRPr="00C21B94">
        <w:rPr>
          <w:rFonts w:cs="Arial"/>
        </w:rPr>
        <w:t>mail</w:t>
      </w:r>
      <w:r w:rsidRPr="00C21B94">
        <w:rPr>
          <w:rFonts w:cs="Arial"/>
          <w:i/>
        </w:rPr>
        <w:t xml:space="preserve"> </w:t>
      </w:r>
      <w:r w:rsidRPr="00C21B94">
        <w:rPr>
          <w:rFonts w:cs="Arial"/>
        </w:rPr>
        <w:t xml:space="preserve">of </w:t>
      </w:r>
      <w:r w:rsidR="00A35B83">
        <w:rPr>
          <w:rFonts w:cs="Arial"/>
        </w:rPr>
        <w:t>20</w:t>
      </w:r>
      <w:r w:rsidR="00C21B94">
        <w:rPr>
          <w:rFonts w:cs="Arial"/>
        </w:rPr>
        <w:t xml:space="preserve"> </w:t>
      </w:r>
      <w:r w:rsidR="00A35B83">
        <w:rPr>
          <w:rFonts w:cs="Arial"/>
        </w:rPr>
        <w:t>April</w:t>
      </w:r>
      <w:r w:rsidR="00C21B94">
        <w:rPr>
          <w:rFonts w:cs="Arial"/>
        </w:rPr>
        <w:t xml:space="preserve"> </w:t>
      </w:r>
      <w:r w:rsidRPr="00C21B94">
        <w:rPr>
          <w:rFonts w:cs="Arial"/>
        </w:rPr>
        <w:t>201</w:t>
      </w:r>
      <w:r w:rsidR="00C21B94">
        <w:rPr>
          <w:rFonts w:cs="Arial"/>
        </w:rPr>
        <w:t>6</w:t>
      </w:r>
      <w:r w:rsidRPr="00C21B94">
        <w:rPr>
          <w:rFonts w:cs="Arial"/>
        </w:rPr>
        <w:t xml:space="preserve"> where you requested </w:t>
      </w:r>
      <w:r w:rsidR="00A35B83">
        <w:rPr>
          <w:rFonts w:cs="Arial"/>
        </w:rPr>
        <w:t xml:space="preserve">copies of impact assessments between 1 April 2015 – 1 April 2016 </w:t>
      </w:r>
      <w:r w:rsidR="00A35B83">
        <w:t>which refer to the possibility of businesses removing employee perks from low</w:t>
      </w:r>
      <w:r w:rsidR="00A3022E">
        <w:t>-</w:t>
      </w:r>
      <w:r w:rsidR="00A35B83">
        <w:t xml:space="preserve">paid workers in response to the introduction of the living wage/ higher minimum wage. </w:t>
      </w:r>
    </w:p>
    <w:p w:rsidR="007161A2" w:rsidRDefault="0090430E" w:rsidP="00B55C9A">
      <w:pPr>
        <w:pStyle w:val="PlainText"/>
        <w:rPr>
          <w:rFonts w:ascii="Arial" w:hAnsi="Arial" w:cs="Arial"/>
          <w:sz w:val="24"/>
          <w:szCs w:val="24"/>
        </w:rPr>
      </w:pPr>
      <w:r>
        <w:rPr>
          <w:rFonts w:ascii="Arial" w:hAnsi="Arial" w:cs="Arial"/>
          <w:sz w:val="24"/>
          <w:szCs w:val="24"/>
        </w:rPr>
        <w:t>W</w:t>
      </w:r>
      <w:r w:rsidR="00A35B83">
        <w:rPr>
          <w:rFonts w:ascii="Arial" w:hAnsi="Arial" w:cs="Arial"/>
          <w:sz w:val="24"/>
          <w:szCs w:val="24"/>
        </w:rPr>
        <w:t xml:space="preserve">e are unable to provide </w:t>
      </w:r>
      <w:r w:rsidR="00403D63">
        <w:rPr>
          <w:rFonts w:ascii="Arial" w:hAnsi="Arial" w:cs="Arial"/>
          <w:sz w:val="24"/>
          <w:szCs w:val="24"/>
        </w:rPr>
        <w:t>th</w:t>
      </w:r>
      <w:r w:rsidR="004B1585">
        <w:rPr>
          <w:rFonts w:ascii="Arial" w:hAnsi="Arial" w:cs="Arial"/>
          <w:sz w:val="24"/>
          <w:szCs w:val="24"/>
        </w:rPr>
        <w:t xml:space="preserve">is </w:t>
      </w:r>
      <w:r w:rsidR="00A35B83">
        <w:rPr>
          <w:rFonts w:ascii="Arial" w:hAnsi="Arial" w:cs="Arial"/>
          <w:sz w:val="24"/>
          <w:szCs w:val="24"/>
        </w:rPr>
        <w:t xml:space="preserve">information as </w:t>
      </w:r>
      <w:r w:rsidR="007161A2">
        <w:rPr>
          <w:rFonts w:ascii="Arial" w:hAnsi="Arial" w:cs="Arial"/>
          <w:sz w:val="24"/>
          <w:szCs w:val="24"/>
        </w:rPr>
        <w:t>the L</w:t>
      </w:r>
      <w:r>
        <w:rPr>
          <w:rFonts w:ascii="Arial" w:hAnsi="Arial" w:cs="Arial"/>
          <w:sz w:val="24"/>
          <w:szCs w:val="24"/>
        </w:rPr>
        <w:t xml:space="preserve">ow Pay </w:t>
      </w:r>
      <w:r w:rsidR="00143DEA">
        <w:rPr>
          <w:rFonts w:ascii="Arial" w:hAnsi="Arial" w:cs="Arial"/>
          <w:sz w:val="24"/>
          <w:szCs w:val="24"/>
        </w:rPr>
        <w:t xml:space="preserve">Commission </w:t>
      </w:r>
      <w:r w:rsidR="00A35B83">
        <w:rPr>
          <w:rFonts w:ascii="Arial" w:hAnsi="Arial" w:cs="Arial"/>
          <w:sz w:val="24"/>
          <w:szCs w:val="24"/>
        </w:rPr>
        <w:t>has not carried out impact assessment</w:t>
      </w:r>
      <w:r w:rsidR="00AF1728">
        <w:rPr>
          <w:rFonts w:ascii="Arial" w:hAnsi="Arial" w:cs="Arial"/>
          <w:sz w:val="24"/>
          <w:szCs w:val="24"/>
        </w:rPr>
        <w:t>s</w:t>
      </w:r>
      <w:r w:rsidR="00A35B83">
        <w:rPr>
          <w:rFonts w:ascii="Arial" w:hAnsi="Arial" w:cs="Arial"/>
          <w:sz w:val="24"/>
          <w:szCs w:val="24"/>
        </w:rPr>
        <w:t xml:space="preserve"> relating to the above.</w:t>
      </w:r>
      <w:r>
        <w:rPr>
          <w:rFonts w:ascii="Arial" w:hAnsi="Arial" w:cs="Arial"/>
          <w:sz w:val="24"/>
          <w:szCs w:val="24"/>
        </w:rPr>
        <w:t xml:space="preserve">  We make recommendations to the Governm</w:t>
      </w:r>
      <w:r w:rsidR="00A3022E">
        <w:rPr>
          <w:rFonts w:ascii="Arial" w:hAnsi="Arial" w:cs="Arial"/>
          <w:sz w:val="24"/>
          <w:szCs w:val="24"/>
        </w:rPr>
        <w:t>e</w:t>
      </w:r>
      <w:r>
        <w:rPr>
          <w:rFonts w:ascii="Arial" w:hAnsi="Arial" w:cs="Arial"/>
          <w:sz w:val="24"/>
          <w:szCs w:val="24"/>
        </w:rPr>
        <w:t xml:space="preserve">nt </w:t>
      </w:r>
      <w:r w:rsidR="00143DEA">
        <w:rPr>
          <w:rFonts w:ascii="Arial" w:hAnsi="Arial" w:cs="Arial"/>
          <w:sz w:val="24"/>
          <w:szCs w:val="24"/>
        </w:rPr>
        <w:t>on the level of the minimum wage including the p</w:t>
      </w:r>
      <w:r w:rsidR="00AF1728">
        <w:rPr>
          <w:rFonts w:ascii="Arial" w:hAnsi="Arial" w:cs="Arial"/>
          <w:sz w:val="24"/>
          <w:szCs w:val="24"/>
        </w:rPr>
        <w:t>ath of the National Living Wage, and it in turn</w:t>
      </w:r>
      <w:r>
        <w:rPr>
          <w:rFonts w:ascii="Arial" w:hAnsi="Arial" w:cs="Arial"/>
          <w:sz w:val="24"/>
          <w:szCs w:val="24"/>
        </w:rPr>
        <w:t xml:space="preserve"> make</w:t>
      </w:r>
      <w:r w:rsidR="00AF1728">
        <w:rPr>
          <w:rFonts w:ascii="Arial" w:hAnsi="Arial" w:cs="Arial"/>
          <w:sz w:val="24"/>
          <w:szCs w:val="24"/>
        </w:rPr>
        <w:t>s</w:t>
      </w:r>
      <w:r>
        <w:rPr>
          <w:rFonts w:ascii="Arial" w:hAnsi="Arial" w:cs="Arial"/>
          <w:sz w:val="24"/>
          <w:szCs w:val="24"/>
        </w:rPr>
        <w:t xml:space="preserve"> </w:t>
      </w:r>
      <w:r w:rsidR="00A3022E">
        <w:rPr>
          <w:rFonts w:ascii="Arial" w:hAnsi="Arial" w:cs="Arial"/>
          <w:sz w:val="24"/>
          <w:szCs w:val="24"/>
        </w:rPr>
        <w:t xml:space="preserve">the final </w:t>
      </w:r>
      <w:r>
        <w:rPr>
          <w:rFonts w:ascii="Arial" w:hAnsi="Arial" w:cs="Arial"/>
          <w:sz w:val="24"/>
          <w:szCs w:val="24"/>
        </w:rPr>
        <w:t>decision</w:t>
      </w:r>
      <w:r w:rsidR="00143DEA">
        <w:rPr>
          <w:rFonts w:ascii="Arial" w:hAnsi="Arial" w:cs="Arial"/>
          <w:sz w:val="24"/>
          <w:szCs w:val="24"/>
        </w:rPr>
        <w:t>. The Government undertook a regulatory</w:t>
      </w:r>
      <w:r>
        <w:rPr>
          <w:rFonts w:ascii="Arial" w:hAnsi="Arial" w:cs="Arial"/>
          <w:sz w:val="24"/>
          <w:szCs w:val="24"/>
        </w:rPr>
        <w:t xml:space="preserve"> impact assessment</w:t>
      </w:r>
      <w:r w:rsidR="00143DEA">
        <w:rPr>
          <w:rFonts w:ascii="Arial" w:hAnsi="Arial" w:cs="Arial"/>
          <w:sz w:val="24"/>
          <w:szCs w:val="24"/>
        </w:rPr>
        <w:t xml:space="preserve"> as part of implementing the </w:t>
      </w:r>
      <w:r w:rsidR="00AF1728">
        <w:rPr>
          <w:rFonts w:ascii="Arial" w:hAnsi="Arial" w:cs="Arial"/>
          <w:sz w:val="24"/>
          <w:szCs w:val="24"/>
        </w:rPr>
        <w:t>National Living Wage, which is</w:t>
      </w:r>
      <w:r w:rsidR="00143DEA">
        <w:rPr>
          <w:rFonts w:ascii="Arial" w:hAnsi="Arial" w:cs="Arial"/>
          <w:sz w:val="24"/>
          <w:szCs w:val="24"/>
        </w:rPr>
        <w:t xml:space="preserve"> available</w:t>
      </w:r>
      <w:r w:rsidR="00AF1728">
        <w:rPr>
          <w:rFonts w:ascii="Arial" w:hAnsi="Arial" w:cs="Arial"/>
          <w:sz w:val="24"/>
          <w:szCs w:val="24"/>
        </w:rPr>
        <w:t xml:space="preserve"> here: </w:t>
      </w:r>
      <w:hyperlink r:id="rId11" w:history="1">
        <w:r w:rsidR="00AF1728" w:rsidRPr="00455FFB">
          <w:rPr>
            <w:rStyle w:val="Hyperlink"/>
            <w:rFonts w:ascii="Arial" w:hAnsi="Arial" w:cs="Arial"/>
            <w:sz w:val="24"/>
            <w:szCs w:val="24"/>
          </w:rPr>
          <w:t>http://www.legislation.gov.uk/ukia/2016/3/pdfs/ukia_20160003_en.pdf</w:t>
        </w:r>
        <w:r w:rsidRPr="00455FFB">
          <w:rPr>
            <w:rStyle w:val="Hyperlink"/>
            <w:rFonts w:ascii="Arial" w:hAnsi="Arial" w:cs="Arial"/>
            <w:sz w:val="24"/>
            <w:szCs w:val="24"/>
          </w:rPr>
          <w:t xml:space="preserve">  </w:t>
        </w:r>
      </w:hyperlink>
      <w:r w:rsidR="007161A2">
        <w:rPr>
          <w:rFonts w:ascii="Arial" w:hAnsi="Arial" w:cs="Arial"/>
          <w:sz w:val="24"/>
          <w:szCs w:val="24"/>
        </w:rPr>
        <w:t xml:space="preserve"> </w:t>
      </w:r>
    </w:p>
    <w:p w:rsidR="00143DEA" w:rsidRDefault="00143DEA" w:rsidP="00B55C9A">
      <w:pPr>
        <w:pStyle w:val="PlainText"/>
        <w:rPr>
          <w:rFonts w:ascii="Arial" w:hAnsi="Arial" w:cs="Arial"/>
          <w:sz w:val="24"/>
          <w:szCs w:val="24"/>
        </w:rPr>
      </w:pPr>
    </w:p>
    <w:p w:rsidR="00143DEA" w:rsidRDefault="006E0439" w:rsidP="00B55C9A">
      <w:pPr>
        <w:pStyle w:val="PlainText"/>
        <w:rPr>
          <w:rFonts w:ascii="Arial" w:hAnsi="Arial" w:cs="Arial"/>
          <w:sz w:val="24"/>
          <w:szCs w:val="24"/>
        </w:rPr>
      </w:pPr>
      <w:r>
        <w:rPr>
          <w:rFonts w:ascii="Arial" w:hAnsi="Arial" w:cs="Arial"/>
          <w:sz w:val="24"/>
          <w:szCs w:val="24"/>
        </w:rPr>
        <w:t>You may also find our</w:t>
      </w:r>
      <w:r w:rsidR="00143DEA">
        <w:rPr>
          <w:rFonts w:ascii="Arial" w:hAnsi="Arial" w:cs="Arial"/>
          <w:sz w:val="24"/>
          <w:szCs w:val="24"/>
        </w:rPr>
        <w:t xml:space="preserve"> Spring 2016 </w:t>
      </w:r>
      <w:r w:rsidR="00764E83">
        <w:rPr>
          <w:rFonts w:ascii="Arial" w:hAnsi="Arial" w:cs="Arial"/>
          <w:sz w:val="24"/>
          <w:szCs w:val="24"/>
        </w:rPr>
        <w:t>R</w:t>
      </w:r>
      <w:r w:rsidR="00143DEA">
        <w:rPr>
          <w:rFonts w:ascii="Arial" w:hAnsi="Arial" w:cs="Arial"/>
          <w:sz w:val="24"/>
          <w:szCs w:val="24"/>
        </w:rPr>
        <w:t>eport</w:t>
      </w:r>
      <w:r>
        <w:rPr>
          <w:rFonts w:ascii="Arial" w:hAnsi="Arial" w:cs="Arial"/>
          <w:sz w:val="24"/>
          <w:szCs w:val="24"/>
        </w:rPr>
        <w:t xml:space="preserve"> of interest</w:t>
      </w:r>
      <w:r w:rsidR="00D80DC9">
        <w:rPr>
          <w:rFonts w:ascii="Arial" w:hAnsi="Arial" w:cs="Arial"/>
          <w:sz w:val="24"/>
          <w:szCs w:val="24"/>
        </w:rPr>
        <w:t xml:space="preserve">: </w:t>
      </w:r>
      <w:hyperlink r:id="rId12" w:history="1">
        <w:r w:rsidR="00D80DC9" w:rsidRPr="00455FFB">
          <w:rPr>
            <w:rStyle w:val="Hyperlink"/>
            <w:rFonts w:ascii="Arial" w:hAnsi="Arial" w:cs="Arial"/>
            <w:sz w:val="24"/>
            <w:szCs w:val="24"/>
          </w:rPr>
          <w:t xml:space="preserve">https://www.gov.uk/government/publications/national-minimum-wage-low-pay-commission-report-spring-2016 </w:t>
        </w:r>
      </w:hyperlink>
      <w:r w:rsidR="00143DEA">
        <w:rPr>
          <w:rFonts w:ascii="Arial" w:hAnsi="Arial" w:cs="Arial"/>
          <w:sz w:val="24"/>
          <w:szCs w:val="24"/>
        </w:rPr>
        <w:t xml:space="preserve"> </w:t>
      </w:r>
    </w:p>
    <w:p w:rsidR="007161A2" w:rsidRDefault="007161A2" w:rsidP="007161A2">
      <w:pPr>
        <w:pStyle w:val="PlainText"/>
        <w:rPr>
          <w:rFonts w:ascii="Arial" w:hAnsi="Arial" w:cs="Arial"/>
          <w:sz w:val="24"/>
          <w:szCs w:val="24"/>
        </w:rPr>
      </w:pPr>
    </w:p>
    <w:p w:rsidR="00B55C9A" w:rsidRPr="00C21B94" w:rsidRDefault="007161A2" w:rsidP="00B55C9A">
      <w:pPr>
        <w:pStyle w:val="PlainText"/>
        <w:rPr>
          <w:rFonts w:ascii="Arial" w:hAnsi="Arial" w:cs="Arial"/>
          <w:sz w:val="24"/>
          <w:szCs w:val="24"/>
        </w:rPr>
      </w:pPr>
      <w:r w:rsidRPr="00C21B94">
        <w:rPr>
          <w:rFonts w:ascii="Arial" w:hAnsi="Arial" w:cs="Arial"/>
          <w:sz w:val="24"/>
          <w:szCs w:val="24"/>
        </w:rPr>
        <w:t xml:space="preserve">The Low Pay Commission (LPC) is a small advisory Non-Departmental Public Body, consisting of eight staff and funded by the Department for Business, Innovation and Skills (BIS). </w:t>
      </w:r>
      <w:r w:rsidR="00646E63">
        <w:rPr>
          <w:rFonts w:ascii="Arial" w:hAnsi="Arial" w:cs="Arial"/>
          <w:sz w:val="24"/>
          <w:szCs w:val="24"/>
        </w:rPr>
        <w:t xml:space="preserve"> </w:t>
      </w:r>
    </w:p>
    <w:p w:rsidR="00B55C9A" w:rsidRPr="00C21B94" w:rsidRDefault="00B55C9A" w:rsidP="00B55C9A">
      <w:pPr>
        <w:pStyle w:val="PlainText"/>
        <w:rPr>
          <w:rFonts w:ascii="Arial" w:hAnsi="Arial" w:cs="Arial"/>
          <w:sz w:val="24"/>
          <w:szCs w:val="24"/>
        </w:rPr>
      </w:pPr>
    </w:p>
    <w:p w:rsidR="00B55C9A" w:rsidRPr="00C21B94" w:rsidRDefault="00B55C9A" w:rsidP="00B55C9A">
      <w:pPr>
        <w:spacing w:before="0" w:line="240" w:lineRule="auto"/>
        <w:rPr>
          <w:rFonts w:cs="Arial"/>
        </w:rPr>
      </w:pPr>
      <w:r w:rsidRPr="00C21B94">
        <w:rPr>
          <w:rFonts w:cs="Arial"/>
        </w:rPr>
        <w:t>If you have not already done so you may wish to write to:</w:t>
      </w:r>
    </w:p>
    <w:p w:rsidR="00B55C9A" w:rsidRPr="00C21B94" w:rsidRDefault="00B55C9A" w:rsidP="00B55C9A">
      <w:pPr>
        <w:spacing w:before="0" w:line="240" w:lineRule="auto"/>
        <w:rPr>
          <w:rFonts w:cs="Arial"/>
        </w:rPr>
      </w:pPr>
    </w:p>
    <w:p w:rsidR="00B55C9A" w:rsidRPr="00C21B94" w:rsidRDefault="00B55C9A" w:rsidP="00B55C9A">
      <w:pPr>
        <w:pStyle w:val="NoSpacing"/>
        <w:rPr>
          <w:rFonts w:ascii="Arial" w:hAnsi="Arial" w:cs="Arial"/>
          <w:sz w:val="24"/>
          <w:szCs w:val="24"/>
        </w:rPr>
      </w:pPr>
      <w:r w:rsidRPr="00C21B94">
        <w:rPr>
          <w:rFonts w:ascii="Arial" w:hAnsi="Arial" w:cs="Arial"/>
          <w:sz w:val="24"/>
          <w:szCs w:val="24"/>
        </w:rPr>
        <w:t xml:space="preserve">Information Rights Unit, </w:t>
      </w:r>
    </w:p>
    <w:p w:rsidR="00B55C9A" w:rsidRPr="00C21B94" w:rsidRDefault="00B55C9A" w:rsidP="00B55C9A">
      <w:pPr>
        <w:pStyle w:val="NoSpacing"/>
        <w:rPr>
          <w:rFonts w:ascii="Arial" w:hAnsi="Arial" w:cs="Arial"/>
          <w:sz w:val="24"/>
          <w:szCs w:val="24"/>
        </w:rPr>
      </w:pPr>
      <w:r w:rsidRPr="00C21B94">
        <w:rPr>
          <w:rFonts w:ascii="Arial" w:hAnsi="Arial" w:cs="Arial"/>
          <w:sz w:val="24"/>
          <w:szCs w:val="24"/>
        </w:rPr>
        <w:t xml:space="preserve">Department for Business, Innovation &amp; Skills, </w:t>
      </w:r>
    </w:p>
    <w:p w:rsidR="00B55C9A" w:rsidRPr="00C21B94" w:rsidRDefault="00B55C9A" w:rsidP="00B55C9A">
      <w:pPr>
        <w:pStyle w:val="NoSpacing"/>
        <w:rPr>
          <w:rFonts w:ascii="Arial" w:hAnsi="Arial" w:cs="Arial"/>
          <w:sz w:val="24"/>
          <w:szCs w:val="24"/>
        </w:rPr>
      </w:pPr>
      <w:r w:rsidRPr="00C21B94">
        <w:rPr>
          <w:rFonts w:ascii="Arial" w:hAnsi="Arial" w:cs="Arial"/>
          <w:sz w:val="24"/>
          <w:szCs w:val="24"/>
        </w:rPr>
        <w:t xml:space="preserve">1 Victoria Street, </w:t>
      </w:r>
    </w:p>
    <w:p w:rsidR="00B55C9A" w:rsidRPr="00C21B94" w:rsidRDefault="00B55C9A" w:rsidP="00B55C9A">
      <w:pPr>
        <w:pStyle w:val="NoSpacing"/>
        <w:rPr>
          <w:rFonts w:ascii="Arial" w:hAnsi="Arial" w:cs="Arial"/>
          <w:sz w:val="24"/>
          <w:szCs w:val="24"/>
        </w:rPr>
      </w:pPr>
      <w:r w:rsidRPr="00C21B94">
        <w:rPr>
          <w:rFonts w:ascii="Arial" w:hAnsi="Arial" w:cs="Arial"/>
          <w:sz w:val="24"/>
          <w:szCs w:val="24"/>
        </w:rPr>
        <w:t xml:space="preserve">London, SW1H 0ET </w:t>
      </w:r>
    </w:p>
    <w:p w:rsidR="00B55C9A" w:rsidRPr="00C21B94" w:rsidRDefault="00B55C9A" w:rsidP="00B55C9A">
      <w:pPr>
        <w:pStyle w:val="PlainText"/>
        <w:rPr>
          <w:rFonts w:ascii="Arial" w:hAnsi="Arial" w:cs="Arial"/>
          <w:sz w:val="24"/>
          <w:szCs w:val="24"/>
        </w:rPr>
      </w:pPr>
    </w:p>
    <w:p w:rsidR="00B55C9A" w:rsidRPr="00C21B94" w:rsidRDefault="00B55C9A" w:rsidP="00B55C9A">
      <w:pPr>
        <w:spacing w:before="0" w:line="240" w:lineRule="auto"/>
        <w:rPr>
          <w:rFonts w:cs="Arial"/>
        </w:rPr>
      </w:pPr>
      <w:r w:rsidRPr="00C21B94">
        <w:rPr>
          <w:rFonts w:cs="Arial"/>
        </w:rPr>
        <w:t>If you have any queries about this reply, please contact me quoting the reference number above.</w:t>
      </w:r>
    </w:p>
    <w:p w:rsidR="00B55C9A" w:rsidRPr="00C21B94" w:rsidRDefault="00B55C9A" w:rsidP="00B55C9A">
      <w:pPr>
        <w:spacing w:before="0" w:line="240" w:lineRule="auto"/>
        <w:rPr>
          <w:rFonts w:cs="Arial"/>
        </w:rPr>
      </w:pPr>
    </w:p>
    <w:p w:rsidR="00B55C9A" w:rsidRPr="00C21B94" w:rsidRDefault="00B55C9A" w:rsidP="00B55C9A">
      <w:pPr>
        <w:pStyle w:val="Header"/>
        <w:spacing w:before="0"/>
        <w:rPr>
          <w:u w:val="single"/>
        </w:rPr>
      </w:pPr>
      <w:r w:rsidRPr="00C21B94">
        <w:rPr>
          <w:u w:val="single"/>
        </w:rPr>
        <w:t>Appeals procedure</w:t>
      </w:r>
    </w:p>
    <w:p w:rsidR="00B55C9A" w:rsidRPr="00C21B94" w:rsidRDefault="00B55C9A" w:rsidP="00B55C9A">
      <w:pPr>
        <w:pStyle w:val="NormalWeb"/>
        <w:spacing w:before="0" w:beforeAutospacing="0" w:after="0" w:afterAutospacing="0"/>
        <w:rPr>
          <w:rFonts w:ascii="Arial" w:hAnsi="Arial" w:cs="Arial"/>
        </w:rPr>
      </w:pPr>
      <w:r w:rsidRPr="00C21B94">
        <w:rPr>
          <w:rFonts w:ascii="Arial" w:hAnsi="Arial" w:cs="Arial"/>
        </w:rPr>
        <w:t>If you are unhappy with the result of your request for information, you may request an internal review within two calendar months of the date of this letter. If you wish to request an internal review please contact me.</w:t>
      </w:r>
    </w:p>
    <w:p w:rsidR="00B55C9A" w:rsidRPr="00C21B94" w:rsidRDefault="00B55C9A" w:rsidP="00B55C9A">
      <w:pPr>
        <w:pStyle w:val="NormalWeb"/>
        <w:spacing w:before="0" w:beforeAutospacing="0" w:after="0" w:afterAutospacing="0"/>
        <w:rPr>
          <w:rFonts w:ascii="Arial" w:hAnsi="Arial" w:cs="Arial"/>
        </w:rPr>
      </w:pPr>
    </w:p>
    <w:p w:rsidR="00B55C9A" w:rsidRPr="00C21B94" w:rsidRDefault="00B55C9A" w:rsidP="00B55C9A">
      <w:pPr>
        <w:spacing w:before="0" w:line="240" w:lineRule="auto"/>
        <w:rPr>
          <w:rFonts w:cs="Arial"/>
        </w:rPr>
      </w:pPr>
      <w:r w:rsidRPr="00C21B94">
        <w:rPr>
          <w:rFonts w:cs="Arial"/>
        </w:rPr>
        <w:t>If you are not content with the outcome of the internal review, you have the right to apply directly to the Information Commissioner for a decision. The Information Commissioner can be contacted at:</w:t>
      </w:r>
    </w:p>
    <w:p w:rsidR="00B55C9A" w:rsidRPr="00C21B94" w:rsidRDefault="00B55C9A" w:rsidP="00B55C9A">
      <w:pPr>
        <w:spacing w:before="0" w:line="240" w:lineRule="auto"/>
        <w:rPr>
          <w:rFonts w:cs="Arial"/>
        </w:rPr>
      </w:pPr>
    </w:p>
    <w:p w:rsidR="00B55C9A" w:rsidRPr="00C21B94" w:rsidRDefault="00B55C9A" w:rsidP="00B55C9A">
      <w:pPr>
        <w:spacing w:before="0" w:line="240" w:lineRule="auto"/>
        <w:rPr>
          <w:rFonts w:cs="Arial"/>
        </w:rPr>
      </w:pPr>
      <w:r w:rsidRPr="00C21B94">
        <w:rPr>
          <w:rFonts w:cs="Arial"/>
        </w:rPr>
        <w:t xml:space="preserve">Information Commissioner’s Office </w:t>
      </w:r>
    </w:p>
    <w:p w:rsidR="00B55C9A" w:rsidRPr="00C21B94" w:rsidRDefault="00B55C9A" w:rsidP="00B55C9A">
      <w:pPr>
        <w:spacing w:before="0" w:line="240" w:lineRule="auto"/>
        <w:rPr>
          <w:rFonts w:cs="Arial"/>
        </w:rPr>
      </w:pPr>
      <w:r w:rsidRPr="00C21B94">
        <w:rPr>
          <w:rFonts w:cs="Arial"/>
        </w:rPr>
        <w:t xml:space="preserve">Wycliffe House </w:t>
      </w:r>
    </w:p>
    <w:p w:rsidR="00B55C9A" w:rsidRPr="00C21B94" w:rsidRDefault="00B55C9A" w:rsidP="00B55C9A">
      <w:pPr>
        <w:spacing w:before="0" w:line="240" w:lineRule="auto"/>
        <w:rPr>
          <w:rFonts w:cs="Arial"/>
        </w:rPr>
      </w:pPr>
      <w:r w:rsidRPr="00C21B94">
        <w:rPr>
          <w:rFonts w:cs="Arial"/>
        </w:rPr>
        <w:t>Water Lane</w:t>
      </w:r>
    </w:p>
    <w:p w:rsidR="00B55C9A" w:rsidRPr="00C21B94" w:rsidRDefault="00B55C9A" w:rsidP="00B55C9A">
      <w:pPr>
        <w:spacing w:before="0" w:line="240" w:lineRule="auto"/>
        <w:rPr>
          <w:rFonts w:cs="Arial"/>
        </w:rPr>
      </w:pPr>
      <w:r w:rsidRPr="00C21B94">
        <w:rPr>
          <w:rFonts w:cs="Arial"/>
        </w:rPr>
        <w:t>Wilmslow</w:t>
      </w:r>
    </w:p>
    <w:p w:rsidR="00B55C9A" w:rsidRPr="00C21B94" w:rsidRDefault="00B55C9A" w:rsidP="00B55C9A">
      <w:pPr>
        <w:spacing w:before="0" w:line="240" w:lineRule="auto"/>
        <w:rPr>
          <w:rFonts w:cs="Arial"/>
        </w:rPr>
      </w:pPr>
      <w:r w:rsidRPr="00C21B94">
        <w:rPr>
          <w:rFonts w:cs="Arial"/>
        </w:rPr>
        <w:t>Cheshire</w:t>
      </w:r>
    </w:p>
    <w:p w:rsidR="00B55C9A" w:rsidRPr="00C21B94" w:rsidRDefault="00B55C9A" w:rsidP="00B55C9A">
      <w:pPr>
        <w:spacing w:before="0" w:line="240" w:lineRule="auto"/>
        <w:rPr>
          <w:rFonts w:cs="Arial"/>
        </w:rPr>
      </w:pPr>
      <w:r w:rsidRPr="00C21B94">
        <w:rPr>
          <w:rFonts w:cs="Arial"/>
        </w:rPr>
        <w:t>SK9 5AF</w:t>
      </w:r>
    </w:p>
    <w:p w:rsidR="00B55C9A" w:rsidRPr="00C21B94" w:rsidRDefault="00B55C9A" w:rsidP="00B55C9A">
      <w:pPr>
        <w:spacing w:before="0" w:line="240" w:lineRule="auto"/>
        <w:rPr>
          <w:rFonts w:cs="Arial"/>
        </w:rPr>
      </w:pPr>
    </w:p>
    <w:p w:rsidR="00B55C9A" w:rsidRPr="00C21B94" w:rsidRDefault="00B55C9A" w:rsidP="00535DC0">
      <w:pPr>
        <w:spacing w:before="0" w:line="240" w:lineRule="auto"/>
        <w:rPr>
          <w:rFonts w:cs="Arial"/>
        </w:rPr>
      </w:pPr>
      <w:r w:rsidRPr="00C21B94">
        <w:rPr>
          <w:rFonts w:cs="Arial"/>
        </w:rPr>
        <w:t>Yours sincerely</w:t>
      </w:r>
    </w:p>
    <w:p w:rsidR="00B55C9A" w:rsidRDefault="00B55C9A" w:rsidP="00535DC0">
      <w:pPr>
        <w:autoSpaceDE w:val="0"/>
        <w:autoSpaceDN w:val="0"/>
        <w:adjustRightInd w:val="0"/>
        <w:spacing w:before="0" w:line="240" w:lineRule="auto"/>
        <w:rPr>
          <w:rFonts w:cs="Arial"/>
        </w:rPr>
      </w:pPr>
    </w:p>
    <w:p w:rsidR="00535DC0" w:rsidRPr="00764E83" w:rsidRDefault="00741890" w:rsidP="00535DC0">
      <w:pPr>
        <w:autoSpaceDE w:val="0"/>
        <w:autoSpaceDN w:val="0"/>
        <w:adjustRightInd w:val="0"/>
        <w:spacing w:before="0" w:line="240" w:lineRule="auto"/>
        <w:rPr>
          <w:rFonts w:ascii="Mistral" w:hAnsi="Mistral" w:cs="Arial"/>
        </w:rPr>
      </w:pPr>
      <w:r w:rsidRPr="00764E83">
        <w:rPr>
          <w:rFonts w:ascii="Mistral" w:hAnsi="Mistral" w:cs="Arial"/>
        </w:rPr>
        <w:t xml:space="preserve">Jay Arjan </w:t>
      </w:r>
    </w:p>
    <w:p w:rsidR="00B55C9A" w:rsidRPr="00764E83" w:rsidRDefault="00B55C9A" w:rsidP="00535DC0">
      <w:pPr>
        <w:autoSpaceDE w:val="0"/>
        <w:autoSpaceDN w:val="0"/>
        <w:adjustRightInd w:val="0"/>
        <w:spacing w:before="0" w:line="240" w:lineRule="auto"/>
        <w:rPr>
          <w:rFonts w:ascii="Mistral" w:hAnsi="Mistral" w:cs="Arial"/>
        </w:rPr>
      </w:pPr>
    </w:p>
    <w:p w:rsidR="00B55C9A" w:rsidRPr="00C21B94" w:rsidRDefault="00634B06" w:rsidP="00535DC0">
      <w:pPr>
        <w:autoSpaceDE w:val="0"/>
        <w:autoSpaceDN w:val="0"/>
        <w:adjustRightInd w:val="0"/>
        <w:spacing w:before="0" w:line="240" w:lineRule="auto"/>
        <w:rPr>
          <w:rFonts w:cs="Arial"/>
        </w:rPr>
      </w:pPr>
      <w:r>
        <w:rPr>
          <w:rFonts w:cs="Arial"/>
        </w:rPr>
        <w:t>Jay Arjan</w:t>
      </w:r>
    </w:p>
    <w:p w:rsidR="00535DC0" w:rsidRDefault="00634B06" w:rsidP="00535DC0">
      <w:pPr>
        <w:spacing w:before="0" w:line="240" w:lineRule="auto"/>
        <w:rPr>
          <w:rFonts w:eastAsiaTheme="minorEastAsia"/>
          <w:noProof/>
        </w:rPr>
      </w:pPr>
      <w:bookmarkStart w:id="1" w:name="_MailAutoSig"/>
      <w:r>
        <w:rPr>
          <w:rFonts w:eastAsiaTheme="minorEastAsia"/>
          <w:noProof/>
        </w:rPr>
        <w:t>Office and Finance Manager</w:t>
      </w:r>
    </w:p>
    <w:p w:rsidR="007835CD" w:rsidRDefault="007835CD" w:rsidP="00535DC0">
      <w:pPr>
        <w:spacing w:before="0" w:line="240" w:lineRule="auto"/>
        <w:rPr>
          <w:rFonts w:ascii="Calibri" w:eastAsia="Calibri" w:hAnsi="Calibri" w:cs="Calibri"/>
          <w:noProof/>
          <w:lang w:eastAsia="en-US"/>
        </w:rPr>
      </w:pPr>
    </w:p>
    <w:bookmarkEnd w:id="1"/>
    <w:p w:rsidR="007835CD" w:rsidRDefault="007835CD" w:rsidP="007835CD">
      <w:pPr>
        <w:rPr>
          <w:rFonts w:asciiTheme="minorHAnsi" w:eastAsiaTheme="minorHAnsi" w:hAnsiTheme="minorHAnsi" w:cstheme="minorBidi"/>
          <w:lang w:eastAsia="en-US"/>
        </w:rPr>
      </w:pPr>
    </w:p>
    <w:p w:rsidR="00B55C9A" w:rsidRPr="00C21B94" w:rsidRDefault="00B55C9A" w:rsidP="00B55C9A">
      <w:pPr>
        <w:spacing w:before="0" w:line="240" w:lineRule="auto"/>
        <w:rPr>
          <w:rFonts w:cs="Arial"/>
        </w:rPr>
      </w:pPr>
    </w:p>
    <w:p w:rsidR="00B55C9A" w:rsidRPr="00C21B94" w:rsidRDefault="00B55C9A" w:rsidP="00B55C9A">
      <w:pPr>
        <w:spacing w:before="0" w:line="240" w:lineRule="auto"/>
        <w:rPr>
          <w:rFonts w:cs="Arial"/>
        </w:rPr>
      </w:pPr>
    </w:p>
    <w:sectPr w:rsidR="00B55C9A" w:rsidRPr="00C21B94" w:rsidSect="0068044E">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66" w:rsidRDefault="00B50D66" w:rsidP="00FE3D8A">
      <w:pPr>
        <w:spacing w:before="0" w:line="240" w:lineRule="auto"/>
      </w:pPr>
      <w:r>
        <w:separator/>
      </w:r>
    </w:p>
  </w:endnote>
  <w:endnote w:type="continuationSeparator" w:id="0">
    <w:p w:rsidR="00B50D66" w:rsidRDefault="00B50D66" w:rsidP="00FE3D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D19" w:rsidRDefault="00320D19" w:rsidP="00680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3B7">
      <w:rPr>
        <w:rStyle w:val="PageNumber"/>
        <w:noProof/>
      </w:rPr>
      <w:t>1</w:t>
    </w:r>
    <w:r>
      <w:rPr>
        <w:rStyle w:val="PageNumber"/>
      </w:rPr>
      <w:fldChar w:fldCharType="end"/>
    </w:r>
  </w:p>
  <w:p w:rsidR="00320D19" w:rsidRDefault="00320D19" w:rsidP="00680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66" w:rsidRDefault="00B50D66" w:rsidP="00FE3D8A">
      <w:pPr>
        <w:spacing w:before="0" w:line="240" w:lineRule="auto"/>
      </w:pPr>
      <w:r>
        <w:separator/>
      </w:r>
    </w:p>
  </w:footnote>
  <w:footnote w:type="continuationSeparator" w:id="0">
    <w:p w:rsidR="00B50D66" w:rsidRDefault="00B50D66" w:rsidP="00FE3D8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9F"/>
    <w:multiLevelType w:val="hybridMultilevel"/>
    <w:tmpl w:val="A6BC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F6E01"/>
    <w:multiLevelType w:val="hybridMultilevel"/>
    <w:tmpl w:val="DA9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CE591A"/>
    <w:multiLevelType w:val="hybridMultilevel"/>
    <w:tmpl w:val="A1EC7D3A"/>
    <w:lvl w:ilvl="0" w:tplc="08090001">
      <w:start w:val="1"/>
      <w:numFmt w:val="bullet"/>
      <w:lvlText w:val=""/>
      <w:lvlJc w:val="left"/>
      <w:pPr>
        <w:ind w:left="720" w:hanging="360"/>
      </w:pPr>
      <w:rPr>
        <w:rFonts w:ascii="Symbol" w:hAnsi="Symbol" w:hint="default"/>
      </w:rPr>
    </w:lvl>
    <w:lvl w:ilvl="1" w:tplc="9AE6DE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A"/>
    <w:rsid w:val="00014B51"/>
    <w:rsid w:val="00053AEB"/>
    <w:rsid w:val="00063B11"/>
    <w:rsid w:val="0008271A"/>
    <w:rsid w:val="000B02A1"/>
    <w:rsid w:val="000E0913"/>
    <w:rsid w:val="000F48E0"/>
    <w:rsid w:val="00143DEA"/>
    <w:rsid w:val="00187A25"/>
    <w:rsid w:val="00190FED"/>
    <w:rsid w:val="001A5756"/>
    <w:rsid w:val="001B3B9E"/>
    <w:rsid w:val="001C12BF"/>
    <w:rsid w:val="001E498B"/>
    <w:rsid w:val="0020498F"/>
    <w:rsid w:val="002809CD"/>
    <w:rsid w:val="00286619"/>
    <w:rsid w:val="002B5960"/>
    <w:rsid w:val="002E4742"/>
    <w:rsid w:val="002F3CD2"/>
    <w:rsid w:val="00314D67"/>
    <w:rsid w:val="00320D19"/>
    <w:rsid w:val="00334757"/>
    <w:rsid w:val="00336879"/>
    <w:rsid w:val="00347804"/>
    <w:rsid w:val="003723AB"/>
    <w:rsid w:val="0038053B"/>
    <w:rsid w:val="00380F4F"/>
    <w:rsid w:val="003A2E56"/>
    <w:rsid w:val="003D640C"/>
    <w:rsid w:val="003E32FF"/>
    <w:rsid w:val="00403D63"/>
    <w:rsid w:val="00412CBC"/>
    <w:rsid w:val="004248E8"/>
    <w:rsid w:val="00455FFB"/>
    <w:rsid w:val="00461519"/>
    <w:rsid w:val="00480C42"/>
    <w:rsid w:val="004B1585"/>
    <w:rsid w:val="004C79E2"/>
    <w:rsid w:val="004D45CC"/>
    <w:rsid w:val="004E220F"/>
    <w:rsid w:val="004F6B15"/>
    <w:rsid w:val="00535DC0"/>
    <w:rsid w:val="00564C10"/>
    <w:rsid w:val="00572637"/>
    <w:rsid w:val="005C36F7"/>
    <w:rsid w:val="005E19B1"/>
    <w:rsid w:val="005E2E53"/>
    <w:rsid w:val="00607CD1"/>
    <w:rsid w:val="00634B06"/>
    <w:rsid w:val="006423B7"/>
    <w:rsid w:val="00646E63"/>
    <w:rsid w:val="00654B6C"/>
    <w:rsid w:val="00672C06"/>
    <w:rsid w:val="0068044E"/>
    <w:rsid w:val="006E0439"/>
    <w:rsid w:val="006E499C"/>
    <w:rsid w:val="007161A2"/>
    <w:rsid w:val="0072070B"/>
    <w:rsid w:val="00736331"/>
    <w:rsid w:val="00741890"/>
    <w:rsid w:val="00764E83"/>
    <w:rsid w:val="007835CD"/>
    <w:rsid w:val="007910E8"/>
    <w:rsid w:val="007D0AD0"/>
    <w:rsid w:val="008171F1"/>
    <w:rsid w:val="00890C18"/>
    <w:rsid w:val="008D5788"/>
    <w:rsid w:val="008E7F62"/>
    <w:rsid w:val="008F686D"/>
    <w:rsid w:val="0090430E"/>
    <w:rsid w:val="00913D9D"/>
    <w:rsid w:val="00923CC9"/>
    <w:rsid w:val="00977B0D"/>
    <w:rsid w:val="0098277C"/>
    <w:rsid w:val="009A45B3"/>
    <w:rsid w:val="009B0133"/>
    <w:rsid w:val="009B33EC"/>
    <w:rsid w:val="009C2408"/>
    <w:rsid w:val="009F1A98"/>
    <w:rsid w:val="00A056EB"/>
    <w:rsid w:val="00A079BD"/>
    <w:rsid w:val="00A3022E"/>
    <w:rsid w:val="00A35997"/>
    <w:rsid w:val="00A35B83"/>
    <w:rsid w:val="00A67FEC"/>
    <w:rsid w:val="00A71093"/>
    <w:rsid w:val="00AD7942"/>
    <w:rsid w:val="00AF1728"/>
    <w:rsid w:val="00B50D66"/>
    <w:rsid w:val="00B55C9A"/>
    <w:rsid w:val="00B71804"/>
    <w:rsid w:val="00BE7112"/>
    <w:rsid w:val="00C15E08"/>
    <w:rsid w:val="00C2004B"/>
    <w:rsid w:val="00C21B94"/>
    <w:rsid w:val="00C60EB5"/>
    <w:rsid w:val="00C76B45"/>
    <w:rsid w:val="00C922C5"/>
    <w:rsid w:val="00CE01E6"/>
    <w:rsid w:val="00D05F07"/>
    <w:rsid w:val="00D231B9"/>
    <w:rsid w:val="00D31305"/>
    <w:rsid w:val="00D3176D"/>
    <w:rsid w:val="00D80DC9"/>
    <w:rsid w:val="00DB1C8B"/>
    <w:rsid w:val="00DB2004"/>
    <w:rsid w:val="00E24AAB"/>
    <w:rsid w:val="00E826F3"/>
    <w:rsid w:val="00E9345B"/>
    <w:rsid w:val="00F4575A"/>
    <w:rsid w:val="00FA7598"/>
    <w:rsid w:val="00FE3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character" w:styleId="CommentReference">
    <w:name w:val="annotation reference"/>
    <w:basedOn w:val="DefaultParagraphFont"/>
    <w:uiPriority w:val="99"/>
    <w:semiHidden/>
    <w:unhideWhenUsed/>
    <w:rsid w:val="00D80DC9"/>
    <w:rPr>
      <w:sz w:val="16"/>
      <w:szCs w:val="16"/>
    </w:rPr>
  </w:style>
  <w:style w:type="paragraph" w:styleId="CommentText">
    <w:name w:val="annotation text"/>
    <w:basedOn w:val="Normal"/>
    <w:link w:val="CommentTextChar"/>
    <w:uiPriority w:val="99"/>
    <w:semiHidden/>
    <w:unhideWhenUsed/>
    <w:rsid w:val="00D80DC9"/>
    <w:pPr>
      <w:spacing w:line="240" w:lineRule="auto"/>
    </w:pPr>
    <w:rPr>
      <w:sz w:val="20"/>
      <w:szCs w:val="20"/>
    </w:rPr>
  </w:style>
  <w:style w:type="character" w:customStyle="1" w:styleId="CommentTextChar">
    <w:name w:val="Comment Text Char"/>
    <w:basedOn w:val="DefaultParagraphFont"/>
    <w:link w:val="CommentText"/>
    <w:uiPriority w:val="99"/>
    <w:semiHidden/>
    <w:rsid w:val="00D80DC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0DC9"/>
    <w:rPr>
      <w:b/>
      <w:bCs/>
    </w:rPr>
  </w:style>
  <w:style w:type="character" w:customStyle="1" w:styleId="CommentSubjectChar">
    <w:name w:val="Comment Subject Char"/>
    <w:basedOn w:val="CommentTextChar"/>
    <w:link w:val="CommentSubject"/>
    <w:uiPriority w:val="99"/>
    <w:semiHidden/>
    <w:rsid w:val="00D80DC9"/>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character" w:styleId="CommentReference">
    <w:name w:val="annotation reference"/>
    <w:basedOn w:val="DefaultParagraphFont"/>
    <w:uiPriority w:val="99"/>
    <w:semiHidden/>
    <w:unhideWhenUsed/>
    <w:rsid w:val="00D80DC9"/>
    <w:rPr>
      <w:sz w:val="16"/>
      <w:szCs w:val="16"/>
    </w:rPr>
  </w:style>
  <w:style w:type="paragraph" w:styleId="CommentText">
    <w:name w:val="annotation text"/>
    <w:basedOn w:val="Normal"/>
    <w:link w:val="CommentTextChar"/>
    <w:uiPriority w:val="99"/>
    <w:semiHidden/>
    <w:unhideWhenUsed/>
    <w:rsid w:val="00D80DC9"/>
    <w:pPr>
      <w:spacing w:line="240" w:lineRule="auto"/>
    </w:pPr>
    <w:rPr>
      <w:sz w:val="20"/>
      <w:szCs w:val="20"/>
    </w:rPr>
  </w:style>
  <w:style w:type="character" w:customStyle="1" w:styleId="CommentTextChar">
    <w:name w:val="Comment Text Char"/>
    <w:basedOn w:val="DefaultParagraphFont"/>
    <w:link w:val="CommentText"/>
    <w:uiPriority w:val="99"/>
    <w:semiHidden/>
    <w:rsid w:val="00D80DC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0DC9"/>
    <w:rPr>
      <w:b/>
      <w:bCs/>
    </w:rPr>
  </w:style>
  <w:style w:type="character" w:customStyle="1" w:styleId="CommentSubjectChar">
    <w:name w:val="Comment Subject Char"/>
    <w:basedOn w:val="CommentTextChar"/>
    <w:link w:val="CommentSubject"/>
    <w:uiPriority w:val="99"/>
    <w:semiHidden/>
    <w:rsid w:val="00D80DC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62">
      <w:bodyDiv w:val="1"/>
      <w:marLeft w:val="0"/>
      <w:marRight w:val="0"/>
      <w:marTop w:val="0"/>
      <w:marBottom w:val="0"/>
      <w:divBdr>
        <w:top w:val="none" w:sz="0" w:space="0" w:color="auto"/>
        <w:left w:val="none" w:sz="0" w:space="0" w:color="auto"/>
        <w:bottom w:val="none" w:sz="0" w:space="0" w:color="auto"/>
        <w:right w:val="none" w:sz="0" w:space="0" w:color="auto"/>
      </w:divBdr>
    </w:div>
    <w:div w:id="1207640104">
      <w:bodyDiv w:val="1"/>
      <w:marLeft w:val="0"/>
      <w:marRight w:val="0"/>
      <w:marTop w:val="0"/>
      <w:marBottom w:val="0"/>
      <w:divBdr>
        <w:top w:val="none" w:sz="0" w:space="0" w:color="auto"/>
        <w:left w:val="none" w:sz="0" w:space="0" w:color="auto"/>
        <w:bottom w:val="none" w:sz="0" w:space="0" w:color="auto"/>
        <w:right w:val="none" w:sz="0" w:space="0" w:color="auto"/>
      </w:divBdr>
    </w:div>
    <w:div w:id="1620724915">
      <w:bodyDiv w:val="1"/>
      <w:marLeft w:val="0"/>
      <w:marRight w:val="0"/>
      <w:marTop w:val="0"/>
      <w:marBottom w:val="0"/>
      <w:divBdr>
        <w:top w:val="none" w:sz="0" w:space="0" w:color="auto"/>
        <w:left w:val="none" w:sz="0" w:space="0" w:color="auto"/>
        <w:bottom w:val="none" w:sz="0" w:space="0" w:color="auto"/>
        <w:right w:val="none" w:sz="0" w:space="0" w:color="auto"/>
      </w:divBdr>
    </w:div>
    <w:div w:id="170239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ational-minimum-wage-low-pay-commission-report-spring-2016%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ia/2016/3/pdfs/ukia_20160003_en.pdf%20%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wpay.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27E1-2EB5-4522-BFE5-94C7AACE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Arjan Jay (LPC)</cp:lastModifiedBy>
  <cp:revision>2</cp:revision>
  <cp:lastPrinted>2015-12-16T09:34:00Z</cp:lastPrinted>
  <dcterms:created xsi:type="dcterms:W3CDTF">2016-09-14T12:12:00Z</dcterms:created>
  <dcterms:modified xsi:type="dcterms:W3CDTF">2016-09-14T12:12:00Z</dcterms:modified>
</cp:coreProperties>
</file>