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B6" w:rsidRPr="008363B6" w:rsidRDefault="008363B6" w:rsidP="008363B6">
      <w:pPr>
        <w:jc w:val="center"/>
        <w:rPr>
          <w:rFonts w:ascii="Times" w:hAnsi="Times" w:cs="Times New Roman"/>
          <w:sz w:val="20"/>
          <w:szCs w:val="20"/>
        </w:rPr>
      </w:pPr>
      <w:r w:rsidRPr="008363B6">
        <w:rPr>
          <w:rFonts w:ascii="Arial" w:hAnsi="Arial" w:cs="Times New Roman"/>
          <w:color w:val="000000"/>
          <w:sz w:val="22"/>
          <w:szCs w:val="22"/>
        </w:rPr>
        <w:br/>
      </w:r>
      <w:r w:rsidRPr="008363B6">
        <w:rPr>
          <w:rFonts w:ascii="Arial" w:hAnsi="Arial" w:cs="Times New Roman"/>
          <w:color w:val="000000"/>
          <w:sz w:val="22"/>
          <w:szCs w:val="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5111"/>
        <w:gridCol w:w="1787"/>
      </w:tblGrid>
      <w:tr w:rsidR="008363B6" w:rsidRPr="008363B6" w:rsidTr="008363B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b/>
                <w:bCs/>
                <w:color w:val="000000"/>
                <w:shd w:val="clear" w:color="auto" w:fill="FFFFFF"/>
              </w:rPr>
              <w:t>Full list of recipients:</w:t>
            </w:r>
          </w:p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b/>
                <w:bCs/>
                <w:color w:val="000000"/>
                <w:shd w:val="clear" w:color="auto" w:fill="FFFFFF"/>
              </w:rPr>
              <w:t>First World War Centenary Cathedral Fabric Repairs Fund - Phase 2 1st Round June 2016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b/>
                <w:bCs/>
                <w:color w:val="000000"/>
                <w:shd w:val="clear" w:color="auto" w:fill="A6A6A6"/>
              </w:rPr>
              <w:t>Cathedral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b/>
                <w:bCs/>
                <w:color w:val="000000"/>
                <w:shd w:val="clear" w:color="auto" w:fill="A6A6A6"/>
              </w:rPr>
              <w:t>Project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b/>
                <w:bCs/>
                <w:color w:val="000000"/>
                <w:shd w:val="clear" w:color="auto" w:fill="8DB4E2"/>
              </w:rPr>
              <w:t>GRANT AWARDED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Bradford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    Heating system &amp; asbestos removal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£127,000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Canterbury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Library corridor roof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£250,000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Carlisle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Nave and nave aisle roof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£400,000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Chester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Repairs to flooring and emergency lighting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£120,000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Chichester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Cloister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£160,000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Clifton RC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Internal repairs and infrastructure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£700,000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Coventry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Chapel of Unity exterior slates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£870,000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Derby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Nave roof repair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£750,000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Durham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Belfry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£599,000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Ely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Emergency rewiring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£150,000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Exeter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North side drainage and west front apron investigations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£170,000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Gloucester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High level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£486,000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Guildford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Quire/presbytery roof, repointing, asbestos removal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£499,000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Hereford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North aisle roofs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£420,000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Leicester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South face stonework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£300,000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Lichfield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Chapter House stonework and roof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£690,000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Lincoln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363B6">
              <w:rPr>
                <w:rFonts w:ascii="Arial" w:hAnsi="Arial" w:cs="Times New Roman"/>
                <w:color w:val="000000"/>
              </w:rPr>
              <w:t>Triforium</w:t>
            </w:r>
            <w:proofErr w:type="spellEnd"/>
            <w:r w:rsidRPr="008363B6">
              <w:rPr>
                <w:rFonts w:ascii="Arial" w:hAnsi="Arial" w:cs="Times New Roman"/>
                <w:color w:val="000000"/>
              </w:rPr>
              <w:t xml:space="preserve"> roof and north-west Transept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£480,000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Liverpool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Nave roof phase 2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£460,000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Liverpool Met RC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Repairs to approaches and main entrance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£369,000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Newcastle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Crypt and east end damp investigation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£25,000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Norwich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Electrical infrastructure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£190,000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 xml:space="preserve">       Nottingham </w:t>
            </w:r>
            <w:r w:rsidRPr="008363B6">
              <w:rPr>
                <w:rFonts w:ascii="Arial" w:hAnsi="Arial" w:cs="Times New Roman"/>
                <w:color w:val="000000"/>
              </w:rPr>
              <w:lastRenderedPageBreak/>
              <w:t>RC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lastRenderedPageBreak/>
              <w:t>Phase 2 drainage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£115,000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lastRenderedPageBreak/>
              <w:t>       Peterborough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Repairs to four windows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£15,000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Plymouth RC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Stonework and window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£644,000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Portsmouth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North side windows and other works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£240,000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Ripon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Presbytery stonework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£398,000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Rochester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Eastern roof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£460,000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Salford RC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High level repairs and access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£373,000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Salisbury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Trinity Chapel stonework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£500,000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Sheffield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Nave, south and north aisle roofs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£480,000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Sheffield RC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Spire repairs - phase 2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£189,000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</w:t>
            </w:r>
            <w:proofErr w:type="spellStart"/>
            <w:r w:rsidRPr="008363B6">
              <w:rPr>
                <w:rFonts w:ascii="Arial" w:hAnsi="Arial" w:cs="Times New Roman"/>
                <w:color w:val="000000"/>
              </w:rPr>
              <w:t>Southwell</w:t>
            </w:r>
            <w:proofErr w:type="spellEnd"/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South quire aisle roof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£291,000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St Albans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External stonework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£230,000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St Pauls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Stone Gallery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£200,000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Wakefield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Nave windows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£456,000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Westminster RC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Organ chamber roofs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£300,000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Winchester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Repair and conservation of major windows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£500,000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Worcester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Great West Window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£390,000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       York Minster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Quire south side and Lady Chapel stone repairs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color w:val="000000"/>
              </w:rPr>
              <w:t>£500,000</w:t>
            </w:r>
          </w:p>
        </w:tc>
      </w:tr>
      <w:tr w:rsidR="008363B6" w:rsidRPr="008363B6" w:rsidTr="008363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5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b/>
                <w:bCs/>
                <w:color w:val="000000"/>
                <w:shd w:val="clear" w:color="auto" w:fill="FFFFFF"/>
              </w:rPr>
              <w:t>       39 grants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b/>
                <w:bCs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4E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63B6" w:rsidRPr="008363B6" w:rsidRDefault="008363B6" w:rsidP="008363B6">
            <w:pPr>
              <w:spacing w:line="0" w:lineRule="atLeast"/>
              <w:ind w:left="-72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3B6">
              <w:rPr>
                <w:rFonts w:ascii="Arial" w:hAnsi="Arial" w:cs="Times New Roman"/>
                <w:b/>
                <w:bCs/>
                <w:color w:val="000000"/>
                <w:shd w:val="clear" w:color="auto" w:fill="8DB4E2"/>
              </w:rPr>
              <w:t>£14,496,000</w:t>
            </w:r>
          </w:p>
        </w:tc>
      </w:tr>
    </w:tbl>
    <w:p w:rsidR="00DE5624" w:rsidRDefault="00DE5624">
      <w:bookmarkStart w:id="0" w:name="_GoBack"/>
      <w:bookmarkEnd w:id="0"/>
    </w:p>
    <w:sectPr w:rsidR="00DE5624" w:rsidSect="008A6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B6"/>
    <w:rsid w:val="008363B6"/>
    <w:rsid w:val="008A6B58"/>
    <w:rsid w:val="00D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F7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3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63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56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Macintosh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2016-07-21T12:22:00Z</dcterms:created>
  <dcterms:modified xsi:type="dcterms:W3CDTF">2016-07-21T12:24:00Z</dcterms:modified>
</cp:coreProperties>
</file>