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391EE9" w:rsidRDefault="00390266" w:rsidP="00391EE9">
      <w:pPr>
        <w:pStyle w:val="PHEbodytextTable"/>
        <w:spacing w:before="0" w:after="0"/>
        <w:ind w:left="-851" w:right="-744"/>
        <w:jc w:val="right"/>
        <w:rPr>
          <w:rStyle w:val="PHEBodytextChar"/>
          <w:b/>
          <w:szCs w:val="24"/>
        </w:rPr>
      </w:pPr>
    </w:p>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BC42EF" w:rsidRDefault="00696754" w:rsidP="00FC17B3">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105DDC" w:rsidRPr="00105DDC">
        <w:rPr>
          <w:rFonts w:cs="Arial"/>
          <w:sz w:val="36"/>
          <w:szCs w:val="36"/>
        </w:rPr>
        <w:t>Detection method for Group B Streptococci</w:t>
      </w:r>
      <w:r>
        <w:rPr>
          <w:rFonts w:cs="Arial"/>
          <w:sz w:val="36"/>
          <w:szCs w:val="36"/>
        </w:rPr>
        <w:fldChar w:fldCharType="end"/>
      </w:r>
    </w:p>
    <w:p w:rsidR="00CA3AE4" w:rsidRDefault="00696754" w:rsidP="00C842F0">
      <w:pPr>
        <w:pStyle w:val="PHEBodytext"/>
        <w:spacing w:before="0" w:after="0"/>
        <w:ind w:left="-426"/>
        <w:rPr>
          <w:rFonts w:cs="Arial"/>
        </w:rPr>
      </w:pPr>
      <w:r>
        <w:rPr>
          <w:rFonts w:cs="Arial"/>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1978" o:spid="_x0000_s1032" type="#_x0000_t136" style="position:absolute;left:0;text-align:left;margin-left:0;margin-top:0;width:628.4pt;height:17.95pt;rotation:315;z-index:251664896;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6786E6E3" wp14:editId="3D548D93">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396136372"/>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Pr="00B46022">
          <w:rPr>
            <w:rStyle w:val="Hyperlink"/>
            <w:rFonts w:cs="Arial"/>
            <w:sz w:val="24"/>
            <w:szCs w:val="24"/>
          </w:rPr>
          <w:t>http://www.hpa.org.uk/SMI/Partnerships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Pr="00B46022">
          <w:rPr>
            <w:rStyle w:val="PHEBodyTextHyperlinkChar"/>
            <w:rFonts w:cs="Arial"/>
          </w:rPr>
          <w:t>http://www.hpa.org.uk/SMI/WorkingGroups</w:t>
        </w:r>
      </w:hyperlink>
      <w:r w:rsidRPr="00B46022">
        <w:rPr>
          <w:rFonts w:cs="Arial"/>
        </w:rPr>
        <w:t>).</w:t>
      </w:r>
    </w:p>
    <w:p w:rsidR="004C45F4" w:rsidRPr="00B46022" w:rsidRDefault="004C45F4" w:rsidP="00C9555F">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r w:rsidR="00C9555F" w:rsidRPr="00B46022">
        <w:rPr>
          <w:rFonts w:cs="Arial"/>
        </w:rPr>
        <w:t xml:space="preserve"> </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r w:rsidR="00C91C6C">
        <w:rPr>
          <w:rFonts w:cs="Arial"/>
        </w:rPr>
        <w:t xml:space="preserve"> </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bookmarkStart w:id="1" w:name="_GoBack"/>
      <w:bookmarkEnd w:id="1"/>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696754" w:rsidP="004C45F4">
      <w:pPr>
        <w:pStyle w:val="PHEBodytext"/>
        <w:spacing w:before="0" w:after="0"/>
      </w:pPr>
      <w:r>
        <w:rPr>
          <w:rFonts w:cs="Arial"/>
          <w:noProof/>
        </w:rPr>
        <w:pict>
          <v:shape id="PowerPlusWaterMarkObject14011980" o:spid="_x0000_s1033" type="#_x0000_t136" style="position:absolute;margin-left:0;margin-top:0;width:628.4pt;height:17.95pt;rotation:315;z-index:251665920;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r w:rsidR="004C45F4"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Fonts w:cs="Arial"/>
        </w:rPr>
      </w:pPr>
      <w:r w:rsidRPr="00B46022">
        <w:rPr>
          <w:rFonts w:cs="Arial"/>
          <w:lang w:val="en-US"/>
        </w:rPr>
        <w:t xml:space="preserve">Website: </w:t>
      </w:r>
      <w:hyperlink r:id="rId14" w:history="1">
        <w:r w:rsidRPr="00B46022">
          <w:rPr>
            <w:rStyle w:val="PHEBodyTextHyperlinkChar"/>
            <w:rFonts w:cs="Arial"/>
          </w:rPr>
          <w:t>http://www.hpa.org.uk/SMI</w:t>
        </w:r>
      </w:hyperlink>
    </w:p>
    <w:p w:rsidR="008415DA" w:rsidRDefault="00DE2F0C" w:rsidP="00DE2F0C">
      <w:pPr>
        <w:pStyle w:val="PHEBodytext"/>
        <w:rPr>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r w:rsidR="00473D95">
        <w:rPr>
          <w:noProof/>
        </w:rPr>
        <w:drawing>
          <wp:inline distT="0" distB="0" distL="0" distR="0" wp14:anchorId="6FC80496" wp14:editId="6764D392">
            <wp:extent cx="5753100" cy="41624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ology, Identification"/>
                    <pic:cNvPicPr>
                      <a:picLocks noChangeAspect="1" noChangeArrowheads="1"/>
                    </pic:cNvPicPr>
                  </pic:nvPicPr>
                  <pic:blipFill>
                    <a:blip r:embed="rId15" cstate="print"/>
                    <a:srcRect l="458" r="633" b="757"/>
                    <a:stretch>
                      <a:fillRect/>
                    </a:stretch>
                  </pic:blipFill>
                  <pic:spPr bwMode="auto">
                    <a:xfrm>
                      <a:off x="0" y="0"/>
                      <a:ext cx="5753100" cy="4162425"/>
                    </a:xfrm>
                    <a:prstGeom prst="rect">
                      <a:avLst/>
                    </a:prstGeom>
                    <a:noFill/>
                    <a:ln w="9525">
                      <a:noFill/>
                      <a:miter lim="800000"/>
                      <a:headEnd/>
                      <a:tailEnd/>
                    </a:ln>
                  </pic:spPr>
                </pic:pic>
              </a:graphicData>
            </a:graphic>
          </wp:inline>
        </w:drawing>
      </w:r>
    </w:p>
    <w:p w:rsidR="0027578D" w:rsidRDefault="0027578D" w:rsidP="0027578D">
      <w:pPr>
        <w:pStyle w:val="PHEBodytext"/>
      </w:pPr>
    </w:p>
    <w:p w:rsidR="003E3649" w:rsidRPr="00B46022" w:rsidRDefault="003E3649" w:rsidP="001C6D47">
      <w:pPr>
        <w:pStyle w:val="HPAContents"/>
        <w:rPr>
          <w:rFonts w:cs="Arial"/>
        </w:rPr>
      </w:pPr>
      <w:r w:rsidRPr="00B46022">
        <w:rPr>
          <w:rFonts w:cs="Arial"/>
        </w:rPr>
        <w:lastRenderedPageBreak/>
        <w:t>Contents</w:t>
      </w:r>
    </w:p>
    <w:p w:rsidR="00B36242" w:rsidRDefault="00806D9C">
      <w:pPr>
        <w:pStyle w:val="TOC1"/>
        <w:rPr>
          <w:rFonts w:asciiTheme="minorHAnsi" w:eastAsiaTheme="minorEastAsia" w:hAnsiTheme="minorHAnsi" w:cstheme="minorBidi"/>
          <w:b w:val="0"/>
          <w:bCs w:val="0"/>
          <w:caps w:val="0"/>
          <w:noProof/>
          <w:szCs w:val="22"/>
        </w:rPr>
      </w:pPr>
      <w:r w:rsidRPr="00580108">
        <w:rPr>
          <w:rFonts w:cs="Arial"/>
        </w:rPr>
        <w:fldChar w:fldCharType="begin" w:fldLock="1"/>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B36242">
        <w:rPr>
          <w:noProof/>
        </w:rPr>
        <w:t>Acknowledgments</w:t>
      </w:r>
      <w:r w:rsidR="00B36242">
        <w:rPr>
          <w:noProof/>
        </w:rPr>
        <w:tab/>
      </w:r>
      <w:r w:rsidR="00B36242">
        <w:rPr>
          <w:noProof/>
        </w:rPr>
        <w:fldChar w:fldCharType="begin" w:fldLock="1"/>
      </w:r>
      <w:r w:rsidR="00B36242">
        <w:rPr>
          <w:noProof/>
        </w:rPr>
        <w:instrText xml:space="preserve"> PAGEREF _Toc396136372 \h </w:instrText>
      </w:r>
      <w:r w:rsidR="00B36242">
        <w:rPr>
          <w:noProof/>
        </w:rPr>
      </w:r>
      <w:r w:rsidR="00B36242">
        <w:rPr>
          <w:noProof/>
        </w:rPr>
        <w:fldChar w:fldCharType="separate"/>
      </w:r>
      <w:r w:rsidR="00B36242">
        <w:rPr>
          <w:noProof/>
        </w:rPr>
        <w:t>2</w:t>
      </w:r>
      <w:r w:rsidR="00B36242">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_Toc396136373 \h </w:instrText>
      </w:r>
      <w:r>
        <w:rPr>
          <w:noProof/>
        </w:rPr>
      </w:r>
      <w:r>
        <w:rPr>
          <w:noProof/>
        </w:rPr>
        <w:fldChar w:fldCharType="separate"/>
      </w:r>
      <w:r>
        <w:rPr>
          <w:noProof/>
        </w:rPr>
        <w:t>4</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_Toc396136374 \h </w:instrText>
      </w:r>
      <w:r>
        <w:rPr>
          <w:noProof/>
        </w:rPr>
      </w:r>
      <w:r>
        <w:rPr>
          <w:noProof/>
        </w:rPr>
        <w:fldChar w:fldCharType="separate"/>
      </w:r>
      <w:r>
        <w:rPr>
          <w:noProof/>
        </w:rPr>
        <w:t>5</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_Toc396136375 \h </w:instrText>
      </w:r>
      <w:r>
        <w:rPr>
          <w:noProof/>
        </w:rPr>
      </w:r>
      <w:r>
        <w:rPr>
          <w:noProof/>
        </w:rPr>
        <w:fldChar w:fldCharType="separate"/>
      </w:r>
      <w:r>
        <w:rPr>
          <w:noProof/>
        </w:rPr>
        <w:t>7</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_Toc396136376 \h </w:instrText>
      </w:r>
      <w:r>
        <w:rPr>
          <w:noProof/>
        </w:rPr>
      </w:r>
      <w:r>
        <w:rPr>
          <w:noProof/>
        </w:rPr>
        <w:fldChar w:fldCharType="separate"/>
      </w:r>
      <w:r>
        <w:rPr>
          <w:noProof/>
        </w:rPr>
        <w:t>7</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_Toc396136377 \h </w:instrText>
      </w:r>
      <w:r>
        <w:rPr>
          <w:noProof/>
        </w:rPr>
      </w:r>
      <w:r>
        <w:rPr>
          <w:noProof/>
        </w:rPr>
        <w:fldChar w:fldCharType="separate"/>
      </w:r>
      <w:r>
        <w:rPr>
          <w:noProof/>
        </w:rPr>
        <w:t>9</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_Toc396136378 \h </w:instrText>
      </w:r>
      <w:r>
        <w:rPr>
          <w:noProof/>
        </w:rPr>
      </w:r>
      <w:r>
        <w:rPr>
          <w:noProof/>
        </w:rPr>
        <w:fldChar w:fldCharType="separate"/>
      </w:r>
      <w:r>
        <w:rPr>
          <w:noProof/>
        </w:rPr>
        <w:t>11</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_Toc396136379 \h </w:instrText>
      </w:r>
      <w:r>
        <w:rPr>
          <w:noProof/>
        </w:rPr>
      </w:r>
      <w:r>
        <w:rPr>
          <w:noProof/>
        </w:rPr>
        <w:fldChar w:fldCharType="separate"/>
      </w:r>
      <w:r>
        <w:rPr>
          <w:noProof/>
        </w:rPr>
        <w:t>11</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_Toc396136380 \h </w:instrText>
      </w:r>
      <w:r>
        <w:rPr>
          <w:noProof/>
        </w:rPr>
      </w:r>
      <w:r>
        <w:rPr>
          <w:noProof/>
        </w:rPr>
        <w:fldChar w:fldCharType="separate"/>
      </w:r>
      <w:r>
        <w:rPr>
          <w:noProof/>
        </w:rPr>
        <w:t>12</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_Toc396136381 \h </w:instrText>
      </w:r>
      <w:r>
        <w:rPr>
          <w:noProof/>
        </w:rPr>
      </w:r>
      <w:r>
        <w:rPr>
          <w:noProof/>
        </w:rPr>
        <w:fldChar w:fldCharType="separate"/>
      </w:r>
      <w:r>
        <w:rPr>
          <w:noProof/>
        </w:rPr>
        <w:t>12</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_Toc396136382 \h </w:instrText>
      </w:r>
      <w:r>
        <w:rPr>
          <w:noProof/>
        </w:rPr>
      </w:r>
      <w:r>
        <w:rPr>
          <w:noProof/>
        </w:rPr>
        <w:fldChar w:fldCharType="separate"/>
      </w:r>
      <w:r>
        <w:rPr>
          <w:noProof/>
        </w:rPr>
        <w:t>14</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_Toc396136383 \h </w:instrText>
      </w:r>
      <w:r>
        <w:rPr>
          <w:noProof/>
        </w:rPr>
      </w:r>
      <w:r>
        <w:rPr>
          <w:noProof/>
        </w:rPr>
        <w:fldChar w:fldCharType="separate"/>
      </w:r>
      <w:r>
        <w:rPr>
          <w:noProof/>
        </w:rPr>
        <w:t>15</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Appendix: Detection method for Group B Streptococci</w:t>
      </w:r>
      <w:r>
        <w:rPr>
          <w:noProof/>
        </w:rPr>
        <w:tab/>
      </w:r>
      <w:r>
        <w:rPr>
          <w:noProof/>
        </w:rPr>
        <w:fldChar w:fldCharType="begin" w:fldLock="1"/>
      </w:r>
      <w:r>
        <w:rPr>
          <w:noProof/>
        </w:rPr>
        <w:instrText xml:space="preserve"> PAGEREF _Toc396136384 \h </w:instrText>
      </w:r>
      <w:r>
        <w:rPr>
          <w:noProof/>
        </w:rPr>
      </w:r>
      <w:r>
        <w:rPr>
          <w:noProof/>
        </w:rPr>
        <w:fldChar w:fldCharType="separate"/>
      </w:r>
      <w:r>
        <w:rPr>
          <w:noProof/>
        </w:rPr>
        <w:t>16</w:t>
      </w:r>
      <w:r>
        <w:rPr>
          <w:noProof/>
        </w:rPr>
        <w:fldChar w:fldCharType="end"/>
      </w:r>
    </w:p>
    <w:p w:rsidR="00B36242" w:rsidRDefault="00B36242">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_Toc396136385 \h </w:instrText>
      </w:r>
      <w:r>
        <w:rPr>
          <w:noProof/>
        </w:rPr>
      </w:r>
      <w:r>
        <w:rPr>
          <w:noProof/>
        </w:rPr>
        <w:fldChar w:fldCharType="separate"/>
      </w:r>
      <w:r>
        <w:rPr>
          <w:noProof/>
        </w:rPr>
        <w:t>17</w:t>
      </w:r>
      <w:r>
        <w:rPr>
          <w:noProof/>
        </w:rPr>
        <w:fldChar w:fldCharType="end"/>
      </w:r>
    </w:p>
    <w:p w:rsidR="002D3F6C" w:rsidRDefault="00806D9C"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DF045D" w:rsidRDefault="00DF045D" w:rsidP="002D3F6C">
      <w:pPr>
        <w:pStyle w:val="PHEBodytext"/>
        <w:rPr>
          <w:noProof/>
        </w:rPr>
      </w:pPr>
    </w:p>
    <w:p w:rsidR="00DF045D" w:rsidRDefault="00DF045D" w:rsidP="002D3F6C">
      <w:pPr>
        <w:pStyle w:val="PHEBodytext"/>
        <w:rPr>
          <w:noProof/>
        </w:rPr>
      </w:pPr>
    </w:p>
    <w:p w:rsidR="00580108" w:rsidRDefault="00580108" w:rsidP="002D3F6C">
      <w:pPr>
        <w:pStyle w:val="PHEBodytext"/>
        <w:rPr>
          <w:noProof/>
        </w:rPr>
      </w:pPr>
    </w:p>
    <w:p w:rsidR="00D95C96" w:rsidRDefault="00D95C96" w:rsidP="002D3F6C">
      <w:pPr>
        <w:pStyle w:val="PHEBodytext"/>
        <w:rPr>
          <w:noProof/>
        </w:rPr>
      </w:pPr>
    </w:p>
    <w:p w:rsidR="00D95C96" w:rsidRDefault="00D95C96" w:rsidP="002D3F6C">
      <w:pPr>
        <w:pStyle w:val="PHEBodytext"/>
        <w:rPr>
          <w:noProof/>
        </w:rPr>
      </w:pPr>
    </w:p>
    <w:p w:rsidR="00D95C96" w:rsidRDefault="00D95C96" w:rsidP="002D3F6C">
      <w:pPr>
        <w:pStyle w:val="PHEBodytext"/>
        <w:rPr>
          <w:noProof/>
        </w:rPr>
      </w:pPr>
    </w:p>
    <w:p w:rsidR="00D95C96" w:rsidRDefault="00D95C96" w:rsidP="002D3F6C">
      <w:pPr>
        <w:pStyle w:val="PHEBodytext"/>
        <w:rPr>
          <w:noProof/>
        </w:rPr>
      </w:pPr>
    </w:p>
    <w:p w:rsidR="00DF045D" w:rsidRPr="00DF045D" w:rsidRDefault="00473D95" w:rsidP="002D3F6C">
      <w:pPr>
        <w:pStyle w:val="PHEBodytext"/>
      </w:pPr>
      <w:r>
        <w:rPr>
          <w:noProof/>
        </w:rPr>
        <w:drawing>
          <wp:inline distT="0" distB="0" distL="0" distR="0" wp14:anchorId="2215633B" wp14:editId="298C8415">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2" w:name="_Toc396136373"/>
      <w:r w:rsidR="00DE2F0C" w:rsidRPr="00B46022">
        <w:lastRenderedPageBreak/>
        <w:t>Amendment Table</w:t>
      </w:r>
      <w:bookmarkEnd w:id="2"/>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696754" w:rsidP="00D666EC">
            <w:pPr>
              <w:pStyle w:val="PHEBodytext"/>
              <w:rPr>
                <w:rFonts w:cs="Arial"/>
              </w:rPr>
            </w:pPr>
            <w:r>
              <w:fldChar w:fldCharType="begin" w:fldLock="1"/>
            </w:r>
            <w:r>
              <w:instrText xml:space="preserve"> FILLIN  "Amendment Number" \d "# &lt;tab+enter&gt;" \o  \* MERGEFORMAT </w:instrText>
            </w:r>
            <w:r>
              <w:fldChar w:fldCharType="separate"/>
            </w:r>
            <w:r w:rsidR="00B06C5A" w:rsidRPr="00B06C5A">
              <w:rPr>
                <w:rFonts w:cs="Arial"/>
              </w:rPr>
              <w:t>5</w:t>
            </w:r>
            <w:r>
              <w:rPr>
                <w:rFonts w:cs="Arial"/>
              </w:rPr>
              <w:fldChar w:fldCharType="end"/>
            </w:r>
            <w:r w:rsidR="00716017" w:rsidRPr="00D10777">
              <w:rPr>
                <w:rFonts w:cs="Arial"/>
              </w:rPr>
              <w:t>/</w:t>
            </w:r>
            <w:fldSimple w:instr=" REF  NewIssueDate  \* MERGEFORMAT " w:fldLock="1">
              <w:r w:rsidR="00C91C6C">
                <w:rPr>
                  <w:rFonts w:cs="Arial"/>
                </w:rPr>
                <w:t>dd.mm.yy &lt;tab+enter&gt;</w:t>
              </w:r>
            </w:fldSimple>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696754" w:rsidP="00FB214C">
            <w:pPr>
              <w:pStyle w:val="PHEBodytext"/>
              <w:rPr>
                <w:rFonts w:cs="Arial"/>
              </w:rPr>
            </w:pPr>
            <w:r>
              <w:fldChar w:fldCharType="begin" w:fldLock="1"/>
            </w:r>
            <w:r>
              <w:instrText xml:space="preserve"> REF  IssueNumber  \* MERGEFORMAT </w:instrText>
            </w:r>
            <w:r>
              <w:fldChar w:fldCharType="separate"/>
            </w:r>
            <w:r w:rsidR="00B06C5A">
              <w:rPr>
                <w:rFonts w:cs="Arial"/>
              </w:rPr>
              <w:t>2.2</w:t>
            </w:r>
            <w:r>
              <w:rPr>
                <w:rFonts w:cs="Arial"/>
              </w:rPr>
              <w:fldChar w:fldCharType="end"/>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6B6B22" w:rsidP="00FB214C">
            <w:pPr>
              <w:pStyle w:val="PHEBodytext"/>
              <w:rPr>
                <w:rFonts w:cs="Arial"/>
              </w:rPr>
            </w:pPr>
            <w:fldSimple w:instr=" REF  NewIssueNumber  \* MERGEFORMAT " w:fldLock="1">
              <w:r w:rsidR="00C91C6C">
                <w:rPr>
                  <w:rFonts w:cs="Arial"/>
                </w:rPr>
                <w:t>#.# &lt;tab+enter&gt;</w:t>
              </w:r>
            </w:fldSimple>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B46022" w:rsidTr="0039352B">
        <w:trPr>
          <w:trHeight w:val="420"/>
        </w:trPr>
        <w:tc>
          <w:tcPr>
            <w:tcW w:w="3564" w:type="dxa"/>
            <w:noWrap/>
            <w:vAlign w:val="center"/>
            <w:hideMark/>
          </w:tcPr>
          <w:p w:rsidR="00716017" w:rsidRPr="00D10777" w:rsidRDefault="00716017" w:rsidP="00744CAE">
            <w:pPr>
              <w:pStyle w:val="PHEBodytext"/>
              <w:rPr>
                <w:rFonts w:cs="Arial"/>
              </w:rPr>
            </w:pPr>
          </w:p>
        </w:tc>
        <w:tc>
          <w:tcPr>
            <w:tcW w:w="5625" w:type="dxa"/>
            <w:noWrap/>
            <w:vAlign w:val="center"/>
            <w:hideMark/>
          </w:tcPr>
          <w:p w:rsidR="00716017" w:rsidRPr="00D10777" w:rsidRDefault="00716017" w:rsidP="00F55A98">
            <w:pPr>
              <w:pStyle w:val="PHEBodytext"/>
              <w:rPr>
                <w:rFonts w:cs="Arial"/>
              </w:rPr>
            </w:pPr>
          </w:p>
        </w:tc>
      </w:tr>
      <w:tr w:rsidR="00C91C6C" w:rsidRPr="00B46022" w:rsidTr="0039352B">
        <w:trPr>
          <w:trHeight w:val="420"/>
        </w:trPr>
        <w:tc>
          <w:tcPr>
            <w:tcW w:w="3564" w:type="dxa"/>
            <w:noWrap/>
            <w:vAlign w:val="center"/>
          </w:tcPr>
          <w:p w:rsidR="00C91C6C" w:rsidRPr="00D10777" w:rsidRDefault="00C91C6C" w:rsidP="00744CAE">
            <w:pPr>
              <w:pStyle w:val="PHEBodytext"/>
              <w:rPr>
                <w:rFonts w:cs="Arial"/>
              </w:rPr>
            </w:pPr>
          </w:p>
        </w:tc>
        <w:tc>
          <w:tcPr>
            <w:tcW w:w="5625" w:type="dxa"/>
            <w:noWrap/>
            <w:vAlign w:val="center"/>
          </w:tcPr>
          <w:p w:rsidR="00C91C6C" w:rsidRPr="00D10777" w:rsidRDefault="00C91C6C" w:rsidP="00F55A98">
            <w:pPr>
              <w:pStyle w:val="PHEBodytext"/>
              <w:rPr>
                <w:rFonts w:cs="Arial"/>
              </w:rPr>
            </w:pPr>
          </w:p>
        </w:tc>
      </w:tr>
    </w:tbl>
    <w:p w:rsidR="00CF2444" w:rsidRPr="00B46022"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D10777" w:rsidRDefault="00696754" w:rsidP="00FB214C">
            <w:pPr>
              <w:pStyle w:val="PHEBodytext"/>
              <w:rPr>
                <w:rFonts w:cs="Arial"/>
              </w:rPr>
            </w:pPr>
            <w:r>
              <w:fldChar w:fldCharType="begin" w:fldLock="1"/>
            </w:r>
            <w:r>
              <w:instrText xml:space="preserve"> FILLIN  "Amendment Number" \d "# &lt;tab+enter&gt;" \o  \* MERGEFORMAT </w:instrText>
            </w:r>
            <w:r>
              <w:fldChar w:fldCharType="separate"/>
            </w:r>
            <w:r w:rsidR="00C91C6C" w:rsidRPr="00C91C6C">
              <w:rPr>
                <w:rFonts w:cs="Arial"/>
              </w:rPr>
              <w:t>4</w:t>
            </w:r>
            <w:r>
              <w:rPr>
                <w:rFonts w:cs="Arial"/>
              </w:rPr>
              <w:fldChar w:fldCharType="end"/>
            </w:r>
            <w:r w:rsidR="00DE2F0C" w:rsidRPr="00D10777">
              <w:rPr>
                <w:rFonts w:cs="Arial"/>
              </w:rPr>
              <w:t>/</w:t>
            </w:r>
            <w:r>
              <w:fldChar w:fldCharType="begin" w:fldLock="1"/>
            </w:r>
            <w:r>
              <w:instrText xml:space="preserve"> FILLIN  "Issue Date" \d "dd.mm.yy &lt;tab+enter&gt;" \o  \* MERGEFORMAT </w:instrText>
            </w:r>
            <w:r>
              <w:fldChar w:fldCharType="separate"/>
            </w:r>
            <w:r w:rsidR="00C91C6C" w:rsidRPr="00C91C6C">
              <w:rPr>
                <w:rFonts w:cs="Arial"/>
              </w:rPr>
              <w:t>02.08.12</w:t>
            </w:r>
            <w:r>
              <w:rPr>
                <w:rFonts w:cs="Arial"/>
              </w:rPr>
              <w:fldChar w:fldCharType="end"/>
            </w:r>
          </w:p>
        </w:tc>
      </w:tr>
      <w:tr w:rsidR="00DE2F0C" w:rsidRPr="00B46022"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Issue no. discarded</w:t>
            </w:r>
            <w:r w:rsidR="00EA65DA" w:rsidRPr="00D10777">
              <w:rPr>
                <w:rFonts w:cs="Arial"/>
              </w:rPr>
              <w:t>.</w:t>
            </w:r>
          </w:p>
        </w:tc>
        <w:tc>
          <w:tcPr>
            <w:tcW w:w="5625" w:type="dxa"/>
            <w:tcBorders>
              <w:left w:val="single" w:sz="12" w:space="0" w:color="auto"/>
              <w:right w:val="single" w:sz="12" w:space="0" w:color="auto"/>
            </w:tcBorders>
            <w:shd w:val="clear" w:color="auto" w:fill="auto"/>
            <w:noWrap/>
            <w:vAlign w:val="center"/>
          </w:tcPr>
          <w:p w:rsidR="00DE2F0C" w:rsidRPr="00D10777" w:rsidRDefault="00696754" w:rsidP="00FB214C">
            <w:pPr>
              <w:pStyle w:val="PHEBodytext"/>
              <w:rPr>
                <w:rFonts w:cs="Arial"/>
              </w:rPr>
            </w:pPr>
            <w:r>
              <w:fldChar w:fldCharType="begin" w:fldLock="1"/>
            </w:r>
            <w:r>
              <w:instrText xml:space="preserve"> FILLIN  "Issue no. discarded" \d "#.# &lt;tab+enter&gt;" \o  \* MERGEFORMAT </w:instrText>
            </w:r>
            <w:r>
              <w:fldChar w:fldCharType="separate"/>
            </w:r>
            <w:r w:rsidR="00C91C6C" w:rsidRPr="00C91C6C">
              <w:rPr>
                <w:rFonts w:cs="Arial"/>
              </w:rPr>
              <w:t>2.1</w:t>
            </w:r>
            <w:r>
              <w:rPr>
                <w:rFonts w:cs="Arial"/>
              </w:rPr>
              <w:fldChar w:fldCharType="end"/>
            </w:r>
          </w:p>
        </w:tc>
      </w:tr>
      <w:tr w:rsidR="00DE2F0C" w:rsidRPr="00B46022"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rPr>
            </w:pPr>
            <w:r w:rsidRPr="00D10777">
              <w:rPr>
                <w:rFonts w:cs="Arial"/>
              </w:rPr>
              <w:t>Insert Issue no.</w:t>
            </w:r>
          </w:p>
        </w:tc>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D10777" w:rsidRDefault="00DA4664" w:rsidP="00FB214C">
            <w:pPr>
              <w:pStyle w:val="PHEBodytext"/>
              <w:rPr>
                <w:rFonts w:cs="Arial"/>
              </w:rPr>
            </w:pPr>
            <w:r>
              <w:rPr>
                <w:rFonts w:cs="Arial"/>
              </w:rPr>
              <w:t>2.2</w:t>
            </w:r>
          </w:p>
        </w:tc>
      </w:tr>
      <w:tr w:rsidR="00DE2F0C" w:rsidRPr="00B46022"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E2F0C" w:rsidP="00FB214C">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D10777" w:rsidRDefault="00DA4664" w:rsidP="00FB214C">
            <w:pPr>
              <w:pStyle w:val="PHEBodytext"/>
              <w:rPr>
                <w:rFonts w:cs="Arial"/>
                <w:b/>
              </w:rPr>
            </w:pPr>
            <w:r>
              <w:rPr>
                <w:rFonts w:cs="Arial"/>
                <w:b/>
              </w:rPr>
              <w:t>A</w:t>
            </w:r>
            <w:r w:rsidR="00DE2F0C" w:rsidRPr="00D10777">
              <w:rPr>
                <w:rFonts w:cs="Arial"/>
                <w:b/>
              </w:rPr>
              <w:t>mendment</w:t>
            </w:r>
          </w:p>
        </w:tc>
      </w:tr>
      <w:tr w:rsidR="00C91C6C" w:rsidRPr="00B46022"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C91C6C" w:rsidRPr="009350D1" w:rsidRDefault="00C91C6C" w:rsidP="00C91C6C">
            <w:pPr>
              <w:pStyle w:val="PHEBodytext"/>
            </w:pPr>
            <w:r w:rsidRPr="009350D1">
              <w:t>Whole document</w:t>
            </w:r>
            <w:r>
              <w:t>.</w:t>
            </w:r>
          </w:p>
        </w:tc>
        <w:tc>
          <w:tcPr>
            <w:tcW w:w="5625" w:type="dxa"/>
            <w:tcBorders>
              <w:top w:val="single" w:sz="12" w:space="0" w:color="auto"/>
              <w:left w:val="single" w:sz="12" w:space="0" w:color="auto"/>
              <w:right w:val="single" w:sz="12" w:space="0" w:color="auto"/>
            </w:tcBorders>
            <w:shd w:val="clear" w:color="auto" w:fill="auto"/>
            <w:noWrap/>
            <w:vAlign w:val="center"/>
          </w:tcPr>
          <w:p w:rsidR="00C91C6C" w:rsidRDefault="00C91C6C" w:rsidP="00C91C6C">
            <w:pPr>
              <w:pStyle w:val="PHEBodytext"/>
            </w:pPr>
            <w:r w:rsidRPr="009350D1">
              <w:t>Document presented in a new format</w:t>
            </w:r>
            <w:r>
              <w:t>.</w:t>
            </w:r>
          </w:p>
          <w:p w:rsidR="00C91C6C" w:rsidRDefault="00C91C6C" w:rsidP="00C91C6C">
            <w:pPr>
              <w:pStyle w:val="PHEBodytext"/>
              <w:rPr>
                <w:rFonts w:cs="Arial"/>
                <w:noProof/>
                <w:vertAlign w:val="superscript"/>
              </w:rPr>
            </w:pPr>
            <w:r w:rsidRPr="00FF5BF5">
              <w:rPr>
                <w:rFonts w:cs="Arial"/>
              </w:rPr>
              <w:t>The term “CE marked leak proof container”</w:t>
            </w:r>
            <w:r>
              <w:rPr>
                <w:rFonts w:cs="Arial"/>
              </w:rPr>
              <w:t xml:space="preserve"> is</w:t>
            </w:r>
            <w:r w:rsidRPr="00FF5BF5">
              <w:rPr>
                <w:rFonts w:cs="Arial"/>
              </w:rPr>
              <w:t xml:space="preserve"> reference</w:t>
            </w:r>
            <w:r>
              <w:rPr>
                <w:rFonts w:cs="Arial"/>
              </w:rPr>
              <w:t xml:space="preserve">d </w:t>
            </w:r>
            <w:r w:rsidRPr="00FF5BF5">
              <w:rPr>
                <w:rFonts w:cs="Arial"/>
              </w:rPr>
              <w:t xml:space="preserve">to specific text </w:t>
            </w:r>
            <w:r>
              <w:rPr>
                <w:rFonts w:cs="Arial"/>
              </w:rPr>
              <w:t xml:space="preserve">in the </w:t>
            </w:r>
            <w:r w:rsidRPr="00FF5BF5">
              <w:rPr>
                <w:iCs/>
              </w:rPr>
              <w:t>EU in vitro Diagnostic Medical Devices Directive (98/79/EC Annex 1 B 2.1)</w:t>
            </w:r>
            <w:r>
              <w:rPr>
                <w:iCs/>
              </w:rPr>
              <w:t xml:space="preserve"> and to the Directive itself</w:t>
            </w:r>
            <w:r>
              <w:rPr>
                <w:rFonts w:cs="Arial"/>
              </w:rPr>
              <w:t xml:space="preserve"> E</w:t>
            </w:r>
            <w:r w:rsidRPr="000D35DC">
              <w:rPr>
                <w:rFonts w:cs="Arial"/>
              </w:rPr>
              <w:t>C</w:t>
            </w:r>
            <w:r w:rsidR="00806D9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EN.CITE.DATA </w:instrText>
            </w:r>
            <w:r w:rsidR="0027578D">
              <w:fldChar w:fldCharType="end"/>
            </w:r>
            <w:r w:rsidR="00806D9C">
              <w:fldChar w:fldCharType="separate"/>
            </w:r>
            <w:r w:rsidR="004A5352" w:rsidRPr="004A5352">
              <w:rPr>
                <w:noProof/>
                <w:vertAlign w:val="superscript"/>
              </w:rPr>
              <w:t>1,2</w:t>
            </w:r>
            <w:r w:rsidR="00806D9C">
              <w:fldChar w:fldCharType="end"/>
            </w:r>
            <w:r>
              <w:t>.</w:t>
            </w:r>
            <w:r w:rsidRPr="000A433D">
              <w:rPr>
                <w:rFonts w:cs="Arial"/>
                <w:noProof/>
                <w:vertAlign w:val="superscript"/>
              </w:rPr>
              <w:t xml:space="preserve"> </w:t>
            </w:r>
          </w:p>
          <w:p w:rsidR="00C91C6C" w:rsidRPr="005939FC" w:rsidRDefault="00C91C6C" w:rsidP="00C91C6C">
            <w:pPr>
              <w:pStyle w:val="PHEBodytext"/>
            </w:pPr>
            <w:r w:rsidRPr="005939FC">
              <w:t>Edited for clarity.</w:t>
            </w:r>
          </w:p>
          <w:p w:rsidR="00C91C6C" w:rsidRPr="005939FC" w:rsidRDefault="00C91C6C" w:rsidP="00C91C6C">
            <w:pPr>
              <w:pStyle w:val="PHEBodytext"/>
            </w:pPr>
            <w:r w:rsidRPr="005939FC">
              <w:t>Reorganisation of [some] text.</w:t>
            </w:r>
            <w:r w:rsidRPr="005939FC">
              <w:rPr>
                <w:rFonts w:cs="Arial"/>
                <w:noProof/>
                <w:vertAlign w:val="superscript"/>
              </w:rPr>
              <w:t xml:space="preserve"> </w:t>
            </w:r>
          </w:p>
          <w:p w:rsidR="00C91C6C" w:rsidRPr="00B448CF" w:rsidRDefault="00C91C6C" w:rsidP="00C91C6C">
            <w:pPr>
              <w:pStyle w:val="PHEBodytext"/>
            </w:pPr>
            <w:r w:rsidRPr="005939FC">
              <w:t>Minor textual changes.</w:t>
            </w:r>
          </w:p>
        </w:tc>
      </w:tr>
      <w:tr w:rsidR="00C91C6C" w:rsidRPr="00B46022" w:rsidTr="00C91C6C">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C91C6C" w:rsidRPr="009350D1" w:rsidRDefault="00C91C6C" w:rsidP="00C91C6C">
            <w:pPr>
              <w:pStyle w:val="PHEBodytext"/>
            </w:pPr>
            <w:r>
              <w:t xml:space="preserve">Sections on specimen collection, transport, storage and processing. </w:t>
            </w:r>
          </w:p>
        </w:tc>
        <w:tc>
          <w:tcPr>
            <w:tcW w:w="5625" w:type="dxa"/>
            <w:tcBorders>
              <w:left w:val="single" w:sz="12" w:space="0" w:color="auto"/>
              <w:bottom w:val="single" w:sz="4" w:space="0" w:color="auto"/>
              <w:right w:val="single" w:sz="12" w:space="0" w:color="auto"/>
            </w:tcBorders>
            <w:shd w:val="clear" w:color="auto" w:fill="auto"/>
            <w:vAlign w:val="center"/>
          </w:tcPr>
          <w:p w:rsidR="00C91C6C" w:rsidRPr="00F301F0" w:rsidRDefault="00C91C6C" w:rsidP="00C91C6C">
            <w:pPr>
              <w:pStyle w:val="PHEBodytext"/>
              <w:rPr>
                <w:rFonts w:cs="Arial"/>
              </w:rPr>
            </w:pPr>
            <w:r>
              <w:rPr>
                <w:rFonts w:cs="Arial"/>
              </w:rPr>
              <w:t>Reorganised. Previous numbering changed.</w:t>
            </w:r>
          </w:p>
        </w:tc>
      </w:tr>
      <w:tr w:rsidR="00C91C6C" w:rsidRPr="00B46022" w:rsidTr="00C91C6C">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C91C6C" w:rsidRPr="009350D1" w:rsidRDefault="00C91C6C" w:rsidP="00C91C6C">
            <w:pPr>
              <w:pStyle w:val="PHEBodytext"/>
            </w:pPr>
            <w:r w:rsidRPr="009350D1">
              <w:t>References</w:t>
            </w:r>
            <w:r>
              <w:t>.</w:t>
            </w:r>
          </w:p>
        </w:tc>
        <w:tc>
          <w:tcPr>
            <w:tcW w:w="5625" w:type="dxa"/>
            <w:tcBorders>
              <w:left w:val="single" w:sz="12" w:space="0" w:color="auto"/>
              <w:bottom w:val="single" w:sz="12" w:space="0" w:color="auto"/>
              <w:right w:val="single" w:sz="12" w:space="0" w:color="auto"/>
            </w:tcBorders>
            <w:shd w:val="clear" w:color="auto" w:fill="auto"/>
            <w:vAlign w:val="center"/>
          </w:tcPr>
          <w:p w:rsidR="00C91C6C" w:rsidRPr="009350D1" w:rsidRDefault="00C91C6C" w:rsidP="00C91C6C">
            <w:pPr>
              <w:pStyle w:val="PHEBodytext"/>
            </w:pPr>
            <w:r>
              <w:t>Some r</w:t>
            </w:r>
            <w:r w:rsidRPr="009350D1">
              <w:t>eferences updated</w:t>
            </w:r>
            <w:r>
              <w:t>.</w:t>
            </w:r>
          </w:p>
        </w:tc>
      </w:tr>
    </w:tbl>
    <w:p w:rsidR="00A37D85" w:rsidRPr="00CB3B85" w:rsidRDefault="00DE2F0C" w:rsidP="00A37D85">
      <w:pPr>
        <w:pStyle w:val="PHEreportHeading1"/>
      </w:pPr>
      <w:r>
        <w:br w:type="page"/>
      </w:r>
      <w:bookmarkStart w:id="7" w:name="_Toc366068149"/>
      <w:bookmarkStart w:id="8" w:name="_Toc382377528"/>
      <w:bookmarkStart w:id="9" w:name="_Toc396136374"/>
      <w:r w:rsidR="00A37D85" w:rsidRPr="00CB3B85">
        <w:lastRenderedPageBreak/>
        <w:t>UK SMI</w:t>
      </w:r>
      <w:r w:rsidR="00A37D85" w:rsidRPr="00CB3B85">
        <w:rPr>
          <w:rStyle w:val="FootnoteReference"/>
        </w:rPr>
        <w:footnoteReference w:customMarkFollows="1" w:id="1"/>
        <w:sym w:font="Symbol" w:char="F023"/>
      </w:r>
      <w:r w:rsidR="00A37D85" w:rsidRPr="00CB3B85">
        <w:t>: Scope and Purpose</w:t>
      </w:r>
      <w:bookmarkEnd w:id="7"/>
      <w:bookmarkEnd w:id="8"/>
      <w:bookmarkEnd w:id="9"/>
    </w:p>
    <w:p w:rsidR="00A37D85" w:rsidRPr="00CB3B85" w:rsidRDefault="00A37D85" w:rsidP="00A37D85">
      <w:pPr>
        <w:pStyle w:val="PHEreportHeading2BlueHighlight"/>
      </w:pPr>
      <w:r w:rsidRPr="00CB3B85">
        <w:t>Users of SMIs</w:t>
      </w:r>
    </w:p>
    <w:p w:rsidR="00A37D85" w:rsidRPr="006B29FF" w:rsidRDefault="00A37D85" w:rsidP="00A37D85">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A37D85" w:rsidRPr="006B29FF" w:rsidRDefault="00A37D85" w:rsidP="00A37D85">
      <w:pPr>
        <w:pStyle w:val="PHEreportHeading2BlueHighlight"/>
      </w:pPr>
      <w:r w:rsidRPr="006B29FF">
        <w:t>Background to SMIs</w:t>
      </w:r>
    </w:p>
    <w:p w:rsidR="00A37D85" w:rsidRPr="006B29FF" w:rsidRDefault="00A37D85" w:rsidP="00A37D85">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A37D85" w:rsidRPr="006B29FF" w:rsidRDefault="00A37D85" w:rsidP="00A37D85">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A37D85" w:rsidRPr="006B29FF" w:rsidRDefault="00A37D85" w:rsidP="00A37D85">
      <w:pPr>
        <w:pStyle w:val="PHEreportHeading2BlueHighlight"/>
      </w:pPr>
      <w:r w:rsidRPr="006B29FF">
        <w:t>Equal Partnership Working</w:t>
      </w:r>
    </w:p>
    <w:p w:rsidR="00A37D85" w:rsidRPr="006B29FF" w:rsidRDefault="00A37D85" w:rsidP="00A37D85">
      <w:pPr>
        <w:pStyle w:val="PHEBodytext"/>
      </w:pPr>
      <w:r w:rsidRPr="006B29FF">
        <w:t xml:space="preserve">SMIs are developed in equal partnership with PHE, NHS, Royal College of Pathologists and professional societies. The list of participating societies may be found at </w:t>
      </w:r>
      <w:hyperlink r:id="rId23" w:history="1">
        <w:r w:rsidRPr="00830A4A">
          <w:rPr>
            <w:rStyle w:val="PHEBodyTextHyperlinkChar"/>
          </w:rPr>
          <w:t>http://www.hpa.org.uk/SMI/Partnerships</w:t>
        </w:r>
      </w:hyperlink>
      <w:hyperlink r:id="rId24"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A37D85" w:rsidRPr="006B29FF" w:rsidRDefault="00A37D85" w:rsidP="00A37D85">
      <w:pPr>
        <w:pStyle w:val="PHEreportHeading2BlueHighlight"/>
        <w:ind w:left="0" w:firstLine="0"/>
      </w:pPr>
      <w:r w:rsidRPr="006B29FF">
        <w:t>Quality Assurance</w:t>
      </w:r>
    </w:p>
    <w:p w:rsidR="00A37D85" w:rsidRPr="006B29FF" w:rsidRDefault="00A37D85" w:rsidP="00A37D85">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laboratories in the UK are expected to work. SMIs are NICE accredited and represent </w:t>
      </w:r>
      <w:r w:rsidRPr="006B29FF">
        <w:lastRenderedPageBreak/>
        <w:t>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A37D85" w:rsidRPr="006B29FF" w:rsidRDefault="00A37D85" w:rsidP="00A37D85">
      <w:pPr>
        <w:pStyle w:val="PHEreportHeading2BlueHighlight"/>
      </w:pPr>
      <w:r w:rsidRPr="006B29FF">
        <w:t>Patient and Public Involvement</w:t>
      </w:r>
    </w:p>
    <w:p w:rsidR="00A37D85" w:rsidRPr="006B29FF" w:rsidRDefault="00A37D85" w:rsidP="00A37D85">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A37D85" w:rsidRPr="006B29FF" w:rsidRDefault="00A37D85" w:rsidP="00A37D85">
      <w:pPr>
        <w:pStyle w:val="PHEreportHeading2BlueHighlight"/>
      </w:pPr>
      <w:r w:rsidRPr="006B29FF">
        <w:t>Information Governance and Equality</w:t>
      </w:r>
    </w:p>
    <w:p w:rsidR="00A37D85" w:rsidRPr="006B29FF" w:rsidRDefault="00A37D85" w:rsidP="00A37D85">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Pr="00830A4A">
          <w:rPr>
            <w:rStyle w:val="PHEBodyTextHyperlinkChar"/>
          </w:rPr>
          <w:t>http://www.hpa.org.uk/webc/HPAwebFile/HPAweb_C/1317133470313</w:t>
        </w:r>
      </w:hyperlink>
      <w:r w:rsidRPr="006B29FF">
        <w:t xml:space="preserve">. </w:t>
      </w:r>
    </w:p>
    <w:p w:rsidR="00A37D85" w:rsidRPr="006B29FF" w:rsidRDefault="00A37D85" w:rsidP="00A37D85">
      <w:pPr>
        <w:pStyle w:val="PHEBodytext"/>
      </w:pPr>
      <w:r w:rsidRPr="006B29FF">
        <w:t xml:space="preserve">The SMI Working Groups are committed to achieving the equality objectives by effective consultation with members of the public, partners, stakeholders and specialist interest groups.  </w:t>
      </w:r>
    </w:p>
    <w:p w:rsidR="00A37D85" w:rsidRPr="006B29FF" w:rsidRDefault="00A37D85" w:rsidP="00A37D85">
      <w:pPr>
        <w:pStyle w:val="PHEreportHeading2BlueHighlight"/>
      </w:pPr>
      <w:r w:rsidRPr="006B29FF">
        <w:t>Legal Statement</w:t>
      </w:r>
    </w:p>
    <w:p w:rsidR="00A37D85" w:rsidRPr="006B29FF" w:rsidRDefault="00A37D85" w:rsidP="00A37D85">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A37D85" w:rsidRPr="006B29FF" w:rsidRDefault="00A37D85" w:rsidP="00A37D85">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A37D85" w:rsidRPr="006B29FF" w:rsidRDefault="00A37D85" w:rsidP="00A37D85">
      <w:pPr>
        <w:pStyle w:val="PHEBodytext"/>
      </w:pPr>
      <w:r w:rsidRPr="006B29FF">
        <w:t>SMIs are Crown copyright which should be acknowledged where appropriate.</w:t>
      </w:r>
    </w:p>
    <w:p w:rsidR="00A37D85" w:rsidRPr="006B29FF" w:rsidRDefault="00A37D85" w:rsidP="00A37D85">
      <w:pPr>
        <w:pStyle w:val="PHEreportHeading2BlueHighlight"/>
      </w:pPr>
      <w:r w:rsidRPr="006B29FF">
        <w:t>Suggested Citation for this Document</w:t>
      </w:r>
    </w:p>
    <w:p w:rsidR="00E73A7D" w:rsidRPr="005A3E25" w:rsidRDefault="00A37D85" w:rsidP="000C52F9">
      <w:pPr>
        <w:pStyle w:val="PHEBodytext"/>
      </w:pPr>
      <w:proofErr w:type="gramStart"/>
      <w:r w:rsidRPr="000C52F9">
        <w:rPr>
          <w:rStyle w:val="PHEBodytextChar"/>
        </w:rPr>
        <w:t>Public Health England.</w:t>
      </w:r>
      <w:proofErr w:type="gramEnd"/>
      <w:r w:rsidRPr="000C52F9">
        <w:rPr>
          <w:rStyle w:val="PHEBodytextChar"/>
        </w:rPr>
        <w:t xml:space="preserve"> (</w:t>
      </w:r>
      <w:r w:rsidRPr="000C52F9">
        <w:rPr>
          <w:rStyle w:val="PHEBodytextChar"/>
        </w:rPr>
        <w:fldChar w:fldCharType="begin" w:fldLock="1"/>
      </w:r>
      <w:r w:rsidRPr="000C52F9">
        <w:rPr>
          <w:rStyle w:val="PHEBodytextChar"/>
        </w:rPr>
        <w:instrText xml:space="preserve"> </w:instrText>
      </w:r>
      <w:r w:rsidRPr="000C52F9">
        <w:rPr>
          <w:rStyle w:val="PHEBodytextChar"/>
        </w:rPr>
        <w:fldChar w:fldCharType="begin" w:fldLock="1"/>
      </w:r>
      <w:r w:rsidRPr="000C52F9">
        <w:rPr>
          <w:rStyle w:val="PHEBodytextChar"/>
        </w:rPr>
        <w:instrText xml:space="preserve">  </w:instrText>
      </w:r>
      <w:r w:rsidRPr="000C52F9">
        <w:rPr>
          <w:rStyle w:val="PHEBodytextChar"/>
        </w:rPr>
        <w:fldChar w:fldCharType="end"/>
      </w:r>
      <w:r w:rsidRPr="000C52F9">
        <w:rPr>
          <w:rStyle w:val="PHEBodytextChar"/>
        </w:rPr>
        <w:instrText xml:space="preserve"> </w:instrText>
      </w:r>
      <w:r w:rsidRPr="000C52F9">
        <w:rPr>
          <w:rStyle w:val="PHEBodytextChar"/>
        </w:rPr>
        <w:fldChar w:fldCharType="end"/>
      </w:r>
      <w:fldSimple w:instr=" FILLIN  &quot;Year of Issue&quot; \d &quot;YYYY &lt;tab+enter&gt;&quot; \o  \* MERGEFORMAT " w:fldLock="1">
        <w:r w:rsidRPr="000C52F9">
          <w:rPr>
            <w:rStyle w:val="PHEBodytextChar"/>
          </w:rPr>
          <w:t>YYYY &lt;tab+enter&gt;</w:t>
        </w:r>
      </w:fldSimple>
      <w:r w:rsidRPr="000C52F9">
        <w:rPr>
          <w:rStyle w:val="PHEBodytextChar"/>
        </w:rPr>
        <w:t xml:space="preserve">). </w:t>
      </w:r>
      <w:r w:rsidR="006B6B22">
        <w:fldChar w:fldCharType="begin" w:fldLock="1"/>
      </w:r>
      <w:r w:rsidR="006B6B22">
        <w:instrText xml:space="preserve"> REF  SMITitleDocument  \* MERGEFORMAT </w:instrText>
      </w:r>
      <w:r w:rsidR="006B6B22">
        <w:fldChar w:fldCharType="separate"/>
      </w:r>
      <w:proofErr w:type="gramStart"/>
      <w:r w:rsidR="000C52F9" w:rsidRPr="000C52F9">
        <w:rPr>
          <w:rStyle w:val="PHEBodytextChar"/>
        </w:rPr>
        <w:t>Detection method for Group B Streptococci</w:t>
      </w:r>
      <w:r w:rsidR="006B6B22">
        <w:rPr>
          <w:rStyle w:val="PHEBodytextChar"/>
        </w:rPr>
        <w:fldChar w:fldCharType="end"/>
      </w:r>
      <w:r w:rsidRPr="000C52F9">
        <w:rPr>
          <w:rStyle w:val="PHEBodytextChar"/>
        </w:rPr>
        <w:t>.</w:t>
      </w:r>
      <w:proofErr w:type="gramEnd"/>
      <w:r w:rsidRPr="000C52F9">
        <w:rPr>
          <w:rStyle w:val="PHEBodytextChar"/>
        </w:rPr>
        <w:t xml:space="preserve"> </w:t>
      </w:r>
      <w:proofErr w:type="gramStart"/>
      <w:r w:rsidRPr="000C52F9">
        <w:rPr>
          <w:rStyle w:val="PHEBodytextChar"/>
        </w:rPr>
        <w:t>UK Standards for Microbiology Investigations.</w:t>
      </w:r>
      <w:proofErr w:type="gramEnd"/>
      <w:r w:rsidRPr="000C52F9">
        <w:rPr>
          <w:rStyle w:val="PHEBodytextChar"/>
        </w:rPr>
        <w:t xml:space="preserve"> B </w:t>
      </w:r>
      <w:r w:rsidR="00696754">
        <w:fldChar w:fldCharType="begin" w:fldLock="1"/>
      </w:r>
      <w:r w:rsidR="00696754">
        <w:instrText xml:space="preserve"> REF  SMINumber  \* MERGEFORMAT </w:instrText>
      </w:r>
      <w:r w:rsidR="00696754">
        <w:fldChar w:fldCharType="separate"/>
      </w:r>
      <w:r w:rsidR="000C52F9" w:rsidRPr="000C52F9">
        <w:rPr>
          <w:rStyle w:val="PHEBodytextChar"/>
        </w:rPr>
        <w:t xml:space="preserve">58 </w:t>
      </w:r>
      <w:r w:rsidR="00696754">
        <w:rPr>
          <w:rStyle w:val="PHEBodytextChar"/>
        </w:rPr>
        <w:fldChar w:fldCharType="end"/>
      </w:r>
      <w:r w:rsidRPr="000C52F9">
        <w:rPr>
          <w:rStyle w:val="PHEBodytextChar"/>
        </w:rPr>
        <w:t xml:space="preserve"> Issue </w:t>
      </w:r>
      <w:r w:rsidR="006B6B22">
        <w:fldChar w:fldCharType="begin" w:fldLock="1"/>
      </w:r>
      <w:r w:rsidR="006B6B22">
        <w:instrText xml:space="preserve"> REF  NewIssueNumber  \* MERGEFORMAT </w:instrText>
      </w:r>
      <w:r w:rsidR="006B6B22">
        <w:fldChar w:fldCharType="separate"/>
      </w:r>
      <w:r w:rsidRPr="000C52F9">
        <w:rPr>
          <w:rStyle w:val="PHEBodytextChar"/>
        </w:rPr>
        <w:t>#</w:t>
      </w:r>
      <w:proofErr w:type="gramStart"/>
      <w:r w:rsidRPr="000C52F9">
        <w:rPr>
          <w:rStyle w:val="PHEBodytextChar"/>
        </w:rPr>
        <w:t>.#</w:t>
      </w:r>
      <w:proofErr w:type="gramEnd"/>
      <w:r w:rsidRPr="000C52F9">
        <w:rPr>
          <w:rStyle w:val="PHEBodytextChar"/>
        </w:rPr>
        <w:t xml:space="preserve"> &lt;tab+enter&gt;</w:t>
      </w:r>
      <w:r w:rsidR="006B6B22">
        <w:rPr>
          <w:rStyle w:val="PHEBodytextChar"/>
        </w:rPr>
        <w:fldChar w:fldCharType="end"/>
      </w:r>
      <w:r w:rsidRPr="000C52F9">
        <w:rPr>
          <w:rStyle w:val="PHEBodytextChar"/>
        </w:rPr>
        <w:t>.</w:t>
      </w:r>
      <w:r w:rsidRPr="000C52F9">
        <w:t xml:space="preserve"> </w:t>
      </w:r>
      <w:hyperlink r:id="rId26" w:history="1">
        <w:r w:rsidRPr="000C52F9">
          <w:rPr>
            <w:rStyle w:val="PHEBodyTextHyperlinkChar"/>
          </w:rPr>
          <w:t>http://www.hpa.org.uk/SMI/pdf</w:t>
        </w:r>
      </w:hyperlink>
    </w:p>
    <w:p w:rsidR="00E73A7D" w:rsidRDefault="00E73A7D" w:rsidP="00E73A7D">
      <w:pPr>
        <w:ind w:left="0" w:firstLine="0"/>
      </w:pPr>
    </w:p>
    <w:p w:rsidR="00B06C5A" w:rsidRPr="00E73A7D" w:rsidRDefault="00B06C5A" w:rsidP="00E73A7D">
      <w:pPr>
        <w:ind w:left="0" w:firstLine="0"/>
      </w:pPr>
    </w:p>
    <w:p w:rsidR="00E73A7D" w:rsidRPr="00E73A7D" w:rsidRDefault="00E73A7D" w:rsidP="00E73A7D">
      <w:pPr>
        <w:ind w:left="0" w:firstLine="0"/>
      </w:pPr>
    </w:p>
    <w:p w:rsidR="00E73A7D" w:rsidRPr="00E73A7D" w:rsidRDefault="00E73A7D" w:rsidP="00E73A7D">
      <w:pPr>
        <w:ind w:left="0" w:firstLine="0"/>
      </w:pPr>
    </w:p>
    <w:p w:rsidR="006D7F6F" w:rsidRPr="00B46022" w:rsidRDefault="003E3649" w:rsidP="00FC77E8">
      <w:pPr>
        <w:pStyle w:val="PHEreportHeading1"/>
        <w:rPr>
          <w:i/>
        </w:rPr>
      </w:pPr>
      <w:bookmarkStart w:id="10" w:name="_Toc396136375"/>
      <w:r w:rsidRPr="00B46022">
        <w:lastRenderedPageBreak/>
        <w:t>Scope of Document</w:t>
      </w:r>
      <w:bookmarkEnd w:id="10"/>
      <w:r w:rsidRPr="00B46022">
        <w:t xml:space="preserve"> </w:t>
      </w:r>
    </w:p>
    <w:p w:rsidR="003138CD" w:rsidRPr="00B46022" w:rsidRDefault="002322F3" w:rsidP="003138CD">
      <w:pPr>
        <w:pStyle w:val="PHEreportHeading3"/>
      </w:pPr>
      <w:r w:rsidRPr="00B46022">
        <w:t>Type of Specimen</w:t>
      </w:r>
    </w:p>
    <w:p w:rsidR="00451572" w:rsidRPr="0084587D" w:rsidRDefault="00E71409" w:rsidP="0084587D">
      <w:pPr>
        <w:pStyle w:val="PHEBodytext"/>
      </w:pPr>
      <w:r>
        <w:rPr>
          <w:rFonts w:cs="Arial"/>
        </w:rPr>
        <w:t xml:space="preserve">Vaginal and </w:t>
      </w:r>
      <w:r w:rsidR="00B06C5A">
        <w:rPr>
          <w:rFonts w:cs="Arial"/>
        </w:rPr>
        <w:t>rectal swabs</w:t>
      </w:r>
    </w:p>
    <w:p w:rsidR="003138CD" w:rsidRPr="00E6295D" w:rsidRDefault="003138CD" w:rsidP="003138CD">
      <w:pPr>
        <w:pStyle w:val="PHEreportHeading3"/>
      </w:pPr>
      <w:r w:rsidRPr="00E6295D">
        <w:t>Scope</w:t>
      </w:r>
    </w:p>
    <w:p w:rsidR="001C336C" w:rsidRPr="000D2357" w:rsidRDefault="00623CF8" w:rsidP="0084587D">
      <w:pPr>
        <w:pStyle w:val="PHEBodytext"/>
      </w:pPr>
      <w:r w:rsidRPr="000D2357">
        <w:t>The</w:t>
      </w:r>
      <w:r w:rsidR="00B06C5A" w:rsidRPr="000D2357">
        <w:t xml:space="preserve"> method describes the examination</w:t>
      </w:r>
      <w:r w:rsidR="00FC03AE" w:rsidRPr="000D2357">
        <w:rPr>
          <w:noProof/>
        </w:rPr>
        <mc:AlternateContent>
          <mc:Choice Requires="wps">
            <w:drawing>
              <wp:anchor distT="0" distB="0" distL="114300" distR="114300" simplePos="0" relativeHeight="251661824" behindDoc="0" locked="0" layoutInCell="1" allowOverlap="1" wp14:anchorId="0EB3F592" wp14:editId="28E090A5">
                <wp:simplePos x="0" y="0"/>
                <wp:positionH relativeFrom="column">
                  <wp:posOffset>-1100455</wp:posOffset>
                </wp:positionH>
                <wp:positionV relativeFrom="paragraph">
                  <wp:posOffset>31750</wp:posOffset>
                </wp:positionV>
                <wp:extent cx="9525" cy="1381125"/>
                <wp:effectExtent l="13970" t="12700" r="5080" b="635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5pt,2.5pt" to="-85.9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"/>
            </w:pict>
          </mc:Fallback>
        </mc:AlternateContent>
      </w:r>
      <w:r w:rsidR="00B06C5A" w:rsidRPr="000D2357">
        <w:t xml:space="preserve"> of specimens from pregnant women for Group B streptococci (GBS)</w:t>
      </w:r>
      <w:r w:rsidRPr="000D2357">
        <w:t xml:space="preserve"> and is made available to laboratories</w:t>
      </w:r>
      <w:r w:rsidR="001C336C" w:rsidRPr="000D2357">
        <w:t xml:space="preserve"> where there is </w:t>
      </w:r>
      <w:r w:rsidR="00DF3A65" w:rsidRPr="000D2357">
        <w:t>a clinical indication or when the test</w:t>
      </w:r>
      <w:r w:rsidR="001C336C" w:rsidRPr="000D2357">
        <w:t xml:space="preserve"> is requested</w:t>
      </w:r>
      <w:r w:rsidR="00B06C5A" w:rsidRPr="000D2357">
        <w:t xml:space="preserve">. </w:t>
      </w:r>
    </w:p>
    <w:p w:rsidR="001C336C" w:rsidRPr="000D2357" w:rsidRDefault="00F02D55" w:rsidP="0084587D">
      <w:pPr>
        <w:pStyle w:val="PHEBodytext"/>
        <w:rPr>
          <w:b/>
        </w:rPr>
      </w:pPr>
      <w:r w:rsidRPr="000D2357">
        <w:t xml:space="preserve">The recommendations within the SMI recognise the </w:t>
      </w:r>
      <w:r w:rsidR="00C31C59" w:rsidRPr="000D2357">
        <w:t>c</w:t>
      </w:r>
      <w:r w:rsidR="001C336C" w:rsidRPr="000D2357">
        <w:t>urrent policy from the Royal College of Obstetricians and Gynaecologists 2012</w:t>
      </w:r>
      <w:r w:rsidR="00296384" w:rsidRPr="000D2357">
        <w:fldChar w:fldCharType="begin" w:fldLock="1"/>
      </w:r>
      <w:r w:rsidR="0027578D">
        <w:instrText xml:space="preserve"> ADDIN REFMGR.CITE &lt;Refman&gt;&lt;Cite&gt;&lt;Author&gt;Royal College of Obstetricians and Gynaecologists&lt;/Author&gt;&lt;Year&gt;2012&lt;/Year&gt;&lt;RecNum&gt;37669&lt;/RecNum&gt;&lt;IDText&gt;Prevention of early onset neonatal Group B Streptococcal disease&lt;/IDText&gt;&lt;MDL Ref_Type="Report"&gt;&lt;Ref_Type&gt;Report&lt;/Ref_Type&gt;&lt;Ref_ID&gt;37669&lt;/Ref_ID&gt;&lt;Title_Primary&gt;Prevention of early onset neonatal Group B Streptococcal disease&lt;/Title_Primary&gt;&lt;Authors_Primary&gt;Royal College of Obstetricians and Gynaecologists&lt;/Authors_Primary&gt;&lt;Date_Primary&gt;2012/7&lt;/Date_Primary&gt;&lt;Keywords&gt;B 58&lt;/Keywords&gt;&lt;Keywords&gt;Early onset&lt;/Keywords&gt;&lt;Keywords&gt;Group B Streptococcal Disease&lt;/Keywords&gt;&lt;Keywords&gt;Neonatal&lt;/Keywords&gt;&lt;Keywords&gt;prevention&lt;/Keywords&gt;&lt;Keywords&gt;group B&lt;/Keywords&gt;&lt;Keywords&gt;disease&lt;/Keywords&gt;&lt;Reprint&gt;Not in File&lt;/Reprint&gt;&lt;Authors_Secondary&gt;Royal College of Obstetricians and Gynaecologists&lt;/Authors_Secondary&gt;&lt;Web_URL&gt;&lt;u&gt;http://www.rcog.org.uk/files/rcog-corp/GTG36_GBS.pdf&lt;/u&gt;&lt;/Web_URL&gt;&lt;ZZ_WorkformID&gt;24&lt;/ZZ_WorkformID&gt;&lt;/MDL&gt;&lt;/Cite&gt;&lt;/Refman&gt;</w:instrText>
      </w:r>
      <w:r w:rsidR="00296384" w:rsidRPr="000D2357">
        <w:fldChar w:fldCharType="separate"/>
      </w:r>
      <w:r w:rsidR="00296384" w:rsidRPr="000D2357">
        <w:rPr>
          <w:noProof/>
          <w:vertAlign w:val="superscript"/>
        </w:rPr>
        <w:t>3</w:t>
      </w:r>
      <w:r w:rsidR="00296384" w:rsidRPr="000D2357">
        <w:fldChar w:fldCharType="end"/>
      </w:r>
      <w:r w:rsidR="00F07BDA" w:rsidRPr="000D2357">
        <w:t>,</w:t>
      </w:r>
      <w:r w:rsidR="002A7CE4" w:rsidRPr="000D2357">
        <w:t xml:space="preserve"> UK </w:t>
      </w:r>
      <w:r w:rsidR="001C336C" w:rsidRPr="000D2357">
        <w:rPr>
          <w:rFonts w:cs="Arial"/>
        </w:rPr>
        <w:t>National Screening Committee 2012</w:t>
      </w:r>
      <w:r w:rsidR="00055DAA" w:rsidRPr="000D2357">
        <w:rPr>
          <w:rFonts w:cs="Arial"/>
        </w:rPr>
        <w:fldChar w:fldCharType="begin" w:fldLock="1"/>
      </w:r>
      <w:r w:rsidR="0027578D">
        <w:rPr>
          <w:rFonts w:cs="Arial"/>
        </w:rPr>
        <w:instrText xml:space="preserve"> ADDIN REFMGR.CITE &lt;Refman&gt;&lt;Cite&gt;&lt;Author&gt;UK National Screening Committee&lt;/Author&gt;&lt;Year&gt;2012&lt;/Year&gt;&lt;RecNum&gt;37670&lt;/RecNum&gt;&lt;IDText&gt;Screening for Group B Streptococcal infection in pregnancy&lt;/IDText&gt;&lt;MDL Ref_Type="Report"&gt;&lt;Ref_Type&gt;Report&lt;/Ref_Type&gt;&lt;Ref_ID&gt;37670&lt;/Ref_ID&gt;&lt;Title_Primary&gt;Screening for Group B Streptococcal infection in pregnancy&lt;/Title_Primary&gt;&lt;Authors_Primary&gt;UK National Screening Committee&lt;/Authors_Primary&gt;&lt;Date_Primary&gt;2012/7&lt;/Date_Primary&gt;&lt;Keywords&gt;B 58&lt;/Keywords&gt;&lt;Keywords&gt;group B&lt;/Keywords&gt;&lt;Keywords&gt;Group B Streptococcal infection&lt;/Keywords&gt;&lt;Keywords&gt;Infection&lt;/Keywords&gt;&lt;Keywords&gt;Pregnancy&lt;/Keywords&gt;&lt;Reprint&gt;Not in File&lt;/Reprint&gt;&lt;Web_URL&gt;&lt;u&gt;http://www.screening.nhs.uk/groupbstreptococcus&lt;/u&gt;&lt;/Web_URL&gt;&lt;ZZ_WorkformID&gt;24&lt;/ZZ_WorkformID&gt;&lt;/MDL&gt;&lt;/Cite&gt;&lt;Cite&gt;&lt;Author&gt;UK National Screening Committee&lt;/Author&gt;&lt;Year&gt;2012&lt;/Year&gt;&lt;RecNum&gt;37671&lt;/RecNum&gt;&lt;IDText&gt;Antenatal Screening for Group B Streptococcus Policy Position Statement&lt;/IDText&gt;&lt;MDL Ref_Type="Report"&gt;&lt;Ref_Type&gt;Report&lt;/Ref_Type&gt;&lt;Ref_ID&gt;37671&lt;/Ref_ID&gt;&lt;Title_Primary&gt;Antenatal Screening for Group B Streptococcus Policy Position Statement&lt;/Title_Primary&gt;&lt;Authors_Primary&gt;UK National Screening Committee&lt;/Authors_Primary&gt;&lt;Date_Primary&gt;2012/11&lt;/Date_Primary&gt;&lt;Keywords&gt;B 58&lt;/Keywords&gt;&lt;Keywords&gt;group B&lt;/Keywords&gt;&lt;Keywords&gt;Group B Streptococcal infection&lt;/Keywords&gt;&lt;Keywords&gt;Infection&lt;/Keywords&gt;&lt;Keywords&gt;Pregnancy&lt;/Keywords&gt;&lt;Keywords&gt;Streptococcus&lt;/Keywords&gt;&lt;Reprint&gt;Not in File&lt;/Reprint&gt;&lt;Web_URL&gt;&lt;u&gt;http://www.screening.nhs.uk/groupbstreptococcus&lt;/u&gt;&lt;/Web_URL&gt;&lt;ZZ_WorkformID&gt;24&lt;/ZZ_WorkformID&gt;&lt;/MDL&gt;&lt;/Cite&gt;&lt;/Refman&gt;</w:instrText>
      </w:r>
      <w:r w:rsidR="00055DAA" w:rsidRPr="000D2357">
        <w:rPr>
          <w:rFonts w:cs="Arial"/>
        </w:rPr>
        <w:fldChar w:fldCharType="separate"/>
      </w:r>
      <w:r w:rsidR="00055DAA" w:rsidRPr="000D2357">
        <w:rPr>
          <w:rFonts w:cs="Arial"/>
          <w:noProof/>
          <w:vertAlign w:val="superscript"/>
        </w:rPr>
        <w:t>4,5</w:t>
      </w:r>
      <w:r w:rsidR="00055DAA" w:rsidRPr="000D2357">
        <w:rPr>
          <w:rFonts w:cs="Arial"/>
        </w:rPr>
        <w:fldChar w:fldCharType="end"/>
      </w:r>
      <w:r w:rsidR="00EE196F" w:rsidRPr="000D2357">
        <w:t>,</w:t>
      </w:r>
      <w:r w:rsidR="00F07BDA" w:rsidRPr="000D2357">
        <w:t xml:space="preserve"> </w:t>
      </w:r>
      <w:r w:rsidR="00F07BDA" w:rsidRPr="000D2357">
        <w:rPr>
          <w:rFonts w:cs="Arial"/>
        </w:rPr>
        <w:t>National Institute for Health and Care Excellence</w:t>
      </w:r>
      <w:r w:rsidR="00F07BDA" w:rsidRPr="000D2357">
        <w:rPr>
          <w:rFonts w:cs="Arial"/>
        </w:rPr>
        <w:fldChar w:fldCharType="begin" w:fldLock="1"/>
      </w:r>
      <w:r w:rsidR="0027578D">
        <w:rPr>
          <w:rFonts w:cs="Arial"/>
        </w:rPr>
        <w:instrText xml:space="preserve"> ADDIN REFMGR.CITE &lt;Refman&gt;&lt;Cite&gt;&lt;Author&gt;National Institute for Health and Clinical Excellence&lt;/Author&gt;&lt;Year&gt;2010&lt;/Year&gt;&lt;RecNum&gt;37672&lt;/RecNum&gt;&lt;IDText&gt;Antenatal care&lt;/IDText&gt;&lt;MDL Ref_Type="Report"&gt;&lt;Ref_Type&gt;Report&lt;/Ref_Type&gt;&lt;Ref_ID&gt;37672&lt;/Ref_ID&gt;&lt;Title_Primary&gt;Antenatal care&lt;/Title_Primary&gt;&lt;Authors_Primary&gt;National Institute for Health and Clinical Excellence&lt;/Authors_Primary&gt;&lt;Date_Primary&gt;2010/6&lt;/Date_Primary&gt;&lt;Keywords&gt;Antenatal&lt;/Keywords&gt;&lt;Keywords&gt;B 41&lt;/Keywords&gt;&lt;Keywords&gt;B 58&lt;/Keywords&gt;&lt;Keywords&gt;group B&lt;/Keywords&gt;&lt;Keywords&gt;Group B Streptococcal Disease&lt;/Keywords&gt;&lt;Keywords&gt;Group B Streptococcal infection&lt;/Keywords&gt;&lt;Keywords&gt;Neonatal&lt;/Keywords&gt;&lt;Reprint&gt;Not in File&lt;/Reprint&gt;&lt;Issue&gt;Clinical Guideline 62 - June 2010&lt;/Issue&gt;&lt;Web_URL&gt;&lt;u&gt;http://www.nice.org.uk/nicemedia/live/11947/40115/40115.pdf&lt;/u&gt;&lt;/Web_URL&gt;&lt;ZZ_WorkformID&gt;24&lt;/ZZ_WorkformID&gt;&lt;/MDL&gt;&lt;/Cite&gt;&lt;/Refman&gt;</w:instrText>
      </w:r>
      <w:r w:rsidR="00F07BDA" w:rsidRPr="000D2357">
        <w:rPr>
          <w:rFonts w:cs="Arial"/>
        </w:rPr>
        <w:fldChar w:fldCharType="separate"/>
      </w:r>
      <w:r w:rsidR="00F07BDA" w:rsidRPr="000D2357">
        <w:rPr>
          <w:rFonts w:cs="Arial"/>
          <w:noProof/>
          <w:vertAlign w:val="superscript"/>
        </w:rPr>
        <w:t>6</w:t>
      </w:r>
      <w:r w:rsidR="00F07BDA" w:rsidRPr="000D2357">
        <w:rPr>
          <w:rFonts w:cs="Arial"/>
        </w:rPr>
        <w:fldChar w:fldCharType="end"/>
      </w:r>
      <w:r w:rsidR="00EE196F" w:rsidRPr="000D2357">
        <w:rPr>
          <w:rFonts w:cs="Arial"/>
        </w:rPr>
        <w:t xml:space="preserve"> and Public Health England</w:t>
      </w:r>
      <w:r w:rsidR="00EE196F" w:rsidRPr="000D2357">
        <w:rPr>
          <w:rFonts w:cs="Arial"/>
        </w:rPr>
        <w:fldChar w:fldCharType="begin" w:fldLock="1"/>
      </w:r>
      <w:r w:rsidR="0027578D">
        <w:rPr>
          <w:rFonts w:cs="Arial"/>
        </w:rPr>
        <w:instrText xml:space="preserve"> ADDIN REFMGR.CITE &lt;Refman&gt;&lt;Cite&gt;&lt;Author&gt;Public Health England&lt;/Author&gt;&lt;Year&gt;2014&lt;/Year&gt;&lt;RecNum&gt;37673&lt;/RecNum&gt;&lt;IDText&gt;Enriched culture medium testing for group B streptococcus is not recommended within current clinical guidance: a briefing note from PHE&lt;/IDText&gt;&lt;MDL Ref_Type="Report"&gt;&lt;Ref_Type&gt;Report&lt;/Ref_Type&gt;&lt;Ref_ID&gt;37673&lt;/Ref_ID&gt;&lt;Title_Primary&gt;Enriched culture medium testing for group B streptococcus is not recommended within current clinical guidance: a briefing note from PHE&lt;/Title_Primary&gt;&lt;Authors_Primary&gt;Public Health England&lt;/Authors_Primary&gt;&lt;Date_Primary&gt;2014&lt;/Date_Primary&gt;&lt;Keywords&gt;B 58&lt;/Keywords&gt;&lt;Keywords&gt;Culture&lt;/Keywords&gt;&lt;Keywords&gt;disease&lt;/Keywords&gt;&lt;Keywords&gt;enrichment&lt;/Keywords&gt;&lt;Keywords&gt;group B&lt;/Keywords&gt;&lt;Keywords&gt;Infection&lt;/Keywords&gt;&lt;Keywords&gt;prevention&lt;/Keywords&gt;&lt;Keywords&gt;Streptococcus&lt;/Keywords&gt;&lt;Reprint&gt;Not in File&lt;/Reprint&gt;&lt;Web_URL&gt;&lt;u&gt;http://www.hpa.org.uk/Publications/InfectiousDiseases/LaboratoryReferences/1401EnrichedculturemediumtestingforStrepB/&lt;/u&gt;&lt;/Web_URL&gt;&lt;ZZ_WorkformID&gt;24&lt;/ZZ_WorkformID&gt;&lt;/MDL&gt;&lt;/Cite&gt;&lt;/Refman&gt;</w:instrText>
      </w:r>
      <w:r w:rsidR="00EE196F" w:rsidRPr="000D2357">
        <w:rPr>
          <w:rFonts w:cs="Arial"/>
        </w:rPr>
        <w:fldChar w:fldCharType="separate"/>
      </w:r>
      <w:r w:rsidR="00EE196F" w:rsidRPr="000D2357">
        <w:rPr>
          <w:rFonts w:cs="Arial"/>
          <w:noProof/>
          <w:vertAlign w:val="superscript"/>
        </w:rPr>
        <w:t>7</w:t>
      </w:r>
      <w:r w:rsidR="00EE196F" w:rsidRPr="000D2357">
        <w:rPr>
          <w:rFonts w:cs="Arial"/>
        </w:rPr>
        <w:fldChar w:fldCharType="end"/>
      </w:r>
      <w:r w:rsidR="00F07BDA" w:rsidRPr="000D2357">
        <w:rPr>
          <w:rFonts w:cs="Arial"/>
        </w:rPr>
        <w:t xml:space="preserve"> </w:t>
      </w:r>
      <w:r w:rsidR="002A7CE4" w:rsidRPr="000D2357">
        <w:rPr>
          <w:rFonts w:cs="Arial"/>
        </w:rPr>
        <w:t>sta</w:t>
      </w:r>
      <w:r w:rsidRPr="000D2357">
        <w:rPr>
          <w:rFonts w:cs="Arial"/>
        </w:rPr>
        <w:t>ting</w:t>
      </w:r>
      <w:r w:rsidR="002A7CE4" w:rsidRPr="000D2357">
        <w:rPr>
          <w:rFonts w:cs="Arial"/>
        </w:rPr>
        <w:t xml:space="preserve"> that routine screening using bacteriological culture or near patient testing techniques should not be introduced in UK practice</w:t>
      </w:r>
      <w:r w:rsidR="006822BC" w:rsidRPr="000D2357">
        <w:rPr>
          <w:rFonts w:cs="Arial"/>
        </w:rPr>
        <w:t>. T</w:t>
      </w:r>
      <w:r w:rsidR="00F2645D" w:rsidRPr="000D2357">
        <w:rPr>
          <w:rFonts w:cs="Arial"/>
        </w:rPr>
        <w:t>he SMI does not seek</w:t>
      </w:r>
      <w:r w:rsidR="00D973B4" w:rsidRPr="000D2357">
        <w:rPr>
          <w:rFonts w:cs="Arial"/>
        </w:rPr>
        <w:t xml:space="preserve"> to contradict these recommendations</w:t>
      </w:r>
      <w:r w:rsidR="002A7CE4" w:rsidRPr="000D2357">
        <w:rPr>
          <w:rFonts w:cs="Arial"/>
        </w:rPr>
        <w:t xml:space="preserve">. </w:t>
      </w:r>
    </w:p>
    <w:p w:rsidR="00D6153B" w:rsidRPr="0084587D" w:rsidRDefault="00D6153B" w:rsidP="00D6153B">
      <w:pPr>
        <w:pStyle w:val="PHEBodytext"/>
      </w:pPr>
      <w:r w:rsidRPr="000D2357">
        <w:rPr>
          <w:rFonts w:cs="Arial"/>
        </w:rPr>
        <w:t>This SMI should be used in conjunction with other SMIs.</w:t>
      </w:r>
    </w:p>
    <w:p w:rsidR="0090734C" w:rsidRPr="00E6295D" w:rsidRDefault="0090734C" w:rsidP="001C6D47">
      <w:pPr>
        <w:pStyle w:val="PHEreportHeading1"/>
      </w:pPr>
      <w:bookmarkStart w:id="11" w:name="_Toc396136376"/>
      <w:r w:rsidRPr="00E6295D">
        <w:t>Introduction</w:t>
      </w:r>
      <w:bookmarkEnd w:id="11"/>
    </w:p>
    <w:p w:rsidR="00B06C5A" w:rsidRDefault="00B06C5A" w:rsidP="00B06C5A">
      <w:pPr>
        <w:pStyle w:val="PHEreportHeading2BlueHighlight"/>
      </w:pPr>
      <w:bookmarkStart w:id="12" w:name="_Toc214770723"/>
      <w:bookmarkStart w:id="13" w:name="_Toc245004729"/>
      <w:r>
        <w:t>Lancefield Group B streptococci</w:t>
      </w:r>
      <w:bookmarkEnd w:id="12"/>
      <w:bookmarkEnd w:id="13"/>
    </w:p>
    <w:p w:rsidR="00A02362" w:rsidRPr="00A02362" w:rsidRDefault="00B06C5A" w:rsidP="00A02362">
      <w:pPr>
        <w:pStyle w:val="PHEBodytext"/>
        <w:rPr>
          <w:rStyle w:val="Hyperlink"/>
          <w:color w:val="auto"/>
          <w:sz w:val="24"/>
          <w:szCs w:val="24"/>
          <w:u w:val="none"/>
        </w:rPr>
      </w:pPr>
      <w:r w:rsidRPr="00B947B8">
        <w:rPr>
          <w:bCs/>
        </w:rPr>
        <w:t>Lancefield Group B streptococci</w:t>
      </w:r>
      <w:r w:rsidRPr="00B947B8">
        <w:t>,</w:t>
      </w:r>
      <w:r>
        <w:t xml:space="preserve"> or </w:t>
      </w:r>
      <w:r>
        <w:rPr>
          <w:i/>
          <w:iCs/>
        </w:rPr>
        <w:t xml:space="preserve">Streptococcus </w:t>
      </w:r>
      <w:proofErr w:type="spellStart"/>
      <w:r>
        <w:rPr>
          <w:i/>
          <w:iCs/>
        </w:rPr>
        <w:t>agalactiae</w:t>
      </w:r>
      <w:proofErr w:type="spellEnd"/>
      <w:r w:rsidR="00A564A3">
        <w:t xml:space="preserve">, are oxidase </w:t>
      </w:r>
      <w:r>
        <w:t>negative, catalase</w:t>
      </w:r>
      <w:r w:rsidR="00A564A3">
        <w:t xml:space="preserve"> </w:t>
      </w:r>
      <w:r>
        <w:t>negative Gram</w:t>
      </w:r>
      <w:r w:rsidR="00A564A3">
        <w:t xml:space="preserve"> </w:t>
      </w:r>
      <w:r>
        <w:t xml:space="preserve">positive cocci occurring in chains. GBS are facultative anaerobes that are serologically classified on the basis of cell wall polysaccharide antigens. On blood agar, the species exhibit </w:t>
      </w:r>
      <w:r>
        <w:sym w:font="Symbol" w:char="F062"/>
      </w:r>
      <w:r>
        <w:t xml:space="preserve">-haemolysis, although a very small proportion of strains are non-haemolytic. This can be used as an early step in identifying clinical isolates. After 18-24 hours incubation at 35-37°C colonies </w:t>
      </w:r>
      <w:r w:rsidR="008A12E8">
        <w:t>tends</w:t>
      </w:r>
      <w:r>
        <w:t xml:space="preserve"> to be slightly larger than other streptococci (approximately 1mm) and have a less distinct zone of </w:t>
      </w:r>
      <w:r>
        <w:sym w:font="Symbol" w:char="F062"/>
      </w:r>
      <w:r w:rsidR="006266D3">
        <w:t>-haemolysis (see</w:t>
      </w:r>
      <w:r w:rsidR="00A02362">
        <w:t xml:space="preserve"> </w:t>
      </w:r>
      <w:hyperlink r:id="rId27" w:history="1">
        <w:r w:rsidR="00A02362" w:rsidRPr="006266D3">
          <w:rPr>
            <w:rStyle w:val="Hyperlink"/>
            <w:sz w:val="24"/>
          </w:rPr>
          <w:t xml:space="preserve">ID 4 – Identification of </w:t>
        </w:r>
        <w:r w:rsidR="00A02362" w:rsidRPr="006266D3">
          <w:rPr>
            <w:rStyle w:val="Hyperlink"/>
            <w:i/>
            <w:sz w:val="24"/>
          </w:rPr>
          <w:t xml:space="preserve">Streptococcus </w:t>
        </w:r>
        <w:r w:rsidR="00A02362" w:rsidRPr="006266D3">
          <w:rPr>
            <w:rStyle w:val="Hyperlink"/>
            <w:sz w:val="24"/>
          </w:rPr>
          <w:t xml:space="preserve">species, </w:t>
        </w:r>
        <w:r w:rsidR="00A02362" w:rsidRPr="006266D3">
          <w:rPr>
            <w:rStyle w:val="Hyperlink"/>
            <w:i/>
            <w:sz w:val="24"/>
          </w:rPr>
          <w:t>Enterococcus</w:t>
        </w:r>
        <w:r w:rsidR="00A02362" w:rsidRPr="006266D3">
          <w:rPr>
            <w:rStyle w:val="Hyperlink"/>
            <w:sz w:val="24"/>
          </w:rPr>
          <w:t xml:space="preserve"> species and morphologically Similar Organisms</w:t>
        </w:r>
      </w:hyperlink>
      <w:r w:rsidR="006266D3">
        <w:t>).</w:t>
      </w:r>
      <w:r w:rsidR="00A02362">
        <w:t xml:space="preserve"> </w:t>
      </w:r>
    </w:p>
    <w:p w:rsidR="002755F9" w:rsidRPr="000D2357" w:rsidRDefault="002755F9" w:rsidP="002755F9">
      <w:pPr>
        <w:pStyle w:val="PHEreportHeading2BlueHighlight"/>
      </w:pPr>
      <w:r w:rsidRPr="000D2357">
        <w:t>Colonisation</w:t>
      </w:r>
    </w:p>
    <w:p w:rsidR="002755F9" w:rsidRDefault="002755F9" w:rsidP="002755F9">
      <w:pPr>
        <w:pStyle w:val="PHEBodytext"/>
        <w:rPr>
          <w:rFonts w:cs="Arial"/>
        </w:rPr>
      </w:pPr>
      <w:r w:rsidRPr="000D2357">
        <w:rPr>
          <w:bCs/>
        </w:rPr>
        <w:t>GBS</w:t>
      </w:r>
      <w:r w:rsidRPr="000D2357">
        <w:t xml:space="preserve"> normally colonises the vagina in many women and the intestines of men and women. Up to 20% of women in the UK carry GBS in the vagina or rectum without any associated symptoms</w:t>
      </w:r>
      <w:r w:rsidRPr="000D2357">
        <w:fldChar w:fldCharType="begin" w:fldLock="1">
          <w:fldData xml:space="preserve">PFJlZm1hbj48Q2l0ZT48QXV0aG9yPkpvbmVzPC9BdXRob3I+PFllYXI+MjAwNjwvWWVhcj48UmVj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</w:fldData>
        </w:fldChar>
      </w:r>
      <w:r w:rsidR="0027578D">
        <w:instrText xml:space="preserve"> ADDIN REFMGR.CITE </w:instrText>
      </w:r>
      <w:r w:rsidR="0027578D">
        <w:fldChar w:fldCharType="begin" w:fldLock="1">
          <w:fldData xml:space="preserve">PFJlZm1hbj48Q2l0ZT48QXV0aG9yPkpvbmVzPC9BdXRob3I+PFllYXI+MjAwNjwvWWVhcj48UmVj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</w:fldData>
        </w:fldChar>
      </w:r>
      <w:r w:rsidR="0027578D">
        <w:instrText xml:space="preserve"> ADDIN EN.CITE.DATA </w:instrText>
      </w:r>
      <w:r w:rsidR="0027578D">
        <w:fldChar w:fldCharType="end"/>
      </w:r>
      <w:r w:rsidRPr="000D2357">
        <w:fldChar w:fldCharType="separate"/>
      </w:r>
      <w:r w:rsidRPr="000D2357">
        <w:rPr>
          <w:noProof/>
          <w:vertAlign w:val="superscript"/>
        </w:rPr>
        <w:t>8,9</w:t>
      </w:r>
      <w:r w:rsidRPr="000D2357">
        <w:fldChar w:fldCharType="end"/>
      </w:r>
      <w:r w:rsidRPr="000D2357">
        <w:t xml:space="preserve">. </w:t>
      </w:r>
      <w:r w:rsidRPr="000D2357">
        <w:rPr>
          <w:rFonts w:cs="Arial"/>
        </w:rPr>
        <w:t xml:space="preserve">The gastrointestinal tract is the likely human reservoir for GBS, and the likely source of vaginal colonisation.  </w:t>
      </w:r>
    </w:p>
    <w:p w:rsidR="00B06C5A" w:rsidRDefault="00B06C5A" w:rsidP="00B06C5A">
      <w:pPr>
        <w:pStyle w:val="PHEreportHeading2BlueHighlight"/>
      </w:pPr>
      <w:bookmarkStart w:id="14" w:name="_Toc214770724"/>
      <w:bookmarkStart w:id="15" w:name="_Toc245004730"/>
      <w:r>
        <w:t>Infection</w:t>
      </w:r>
      <w:bookmarkEnd w:id="14"/>
      <w:bookmarkEnd w:id="15"/>
    </w:p>
    <w:p w:rsidR="00B06C5A" w:rsidRDefault="00C414F8" w:rsidP="00B06C5A">
      <w:pPr>
        <w:pStyle w:val="PHEBodytext"/>
      </w:pPr>
      <w:r w:rsidRPr="000D2357">
        <w:rPr>
          <w:rFonts w:cs="Arial"/>
        </w:rPr>
        <w:t>Although GBS colonisation is not associated with disease in healthy women, GBS can cause infection in pregnant women</w:t>
      </w:r>
      <w:r w:rsidRPr="000D2357">
        <w:rPr>
          <w:rFonts w:cs="Arial"/>
        </w:rPr>
        <w:fldChar w:fldCharType="begin" w:fldLock="1">
          <w:fldData xml:space="preserve">PFJlZm1hbj48Q2l0ZT48QXV0aG9yPlBpY2FyZDwvQXV0aG9yPjxZZWFyPjIwMDQ8L1llYXI+PFJl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</w:fldData>
        </w:fldChar>
      </w:r>
      <w:r w:rsidR="0027578D">
        <w:rPr>
          <w:rFonts w:cs="Arial"/>
        </w:rPr>
        <w:instrText xml:space="preserve"> ADDIN REFMGR.CITE </w:instrText>
      </w:r>
      <w:r w:rsidR="0027578D">
        <w:rPr>
          <w:rFonts w:cs="Arial"/>
        </w:rPr>
        <w:fldChar w:fldCharType="begin" w:fldLock="1">
          <w:fldData xml:space="preserve">PFJlZm1hbj48Q2l0ZT48QXV0aG9yPlBpY2FyZDwvQXV0aG9yPjxZZWFyPjIwMDQ8L1llYXI+PFJl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</w:fldData>
        </w:fldChar>
      </w:r>
      <w:r w:rsidR="0027578D">
        <w:rPr>
          <w:rFonts w:cs="Arial"/>
        </w:rPr>
        <w:instrText xml:space="preserve"> ADDIN EN.CITE.DATA </w:instrText>
      </w:r>
      <w:r w:rsidR="0027578D">
        <w:rPr>
          <w:rFonts w:cs="Arial"/>
        </w:rPr>
      </w:r>
      <w:r w:rsidR="0027578D">
        <w:rPr>
          <w:rFonts w:cs="Arial"/>
        </w:rPr>
        <w:fldChar w:fldCharType="end"/>
      </w:r>
      <w:r w:rsidRPr="000D2357">
        <w:rPr>
          <w:rFonts w:cs="Arial"/>
        </w:rPr>
      </w:r>
      <w:r w:rsidRPr="000D2357">
        <w:rPr>
          <w:rFonts w:cs="Arial"/>
        </w:rPr>
        <w:fldChar w:fldCharType="separate"/>
      </w:r>
      <w:r w:rsidRPr="000D2357">
        <w:rPr>
          <w:rFonts w:cs="Arial"/>
          <w:noProof/>
          <w:vertAlign w:val="superscript"/>
        </w:rPr>
        <w:t>10</w:t>
      </w:r>
      <w:r w:rsidRPr="000D2357">
        <w:rPr>
          <w:rFonts w:cs="Arial"/>
        </w:rPr>
        <w:fldChar w:fldCharType="end"/>
      </w:r>
      <w:r w:rsidRPr="000D2357">
        <w:rPr>
          <w:rFonts w:cs="Arial"/>
        </w:rPr>
        <w:t>.</w:t>
      </w:r>
      <w:r>
        <w:rPr>
          <w:rFonts w:cs="Arial"/>
        </w:rPr>
        <w:t xml:space="preserve"> </w:t>
      </w:r>
      <w:r w:rsidR="00B06C5A">
        <w:t xml:space="preserve">GBS </w:t>
      </w:r>
      <w:r w:rsidR="00B06C5A">
        <w:rPr>
          <w:spacing w:val="-2"/>
        </w:rPr>
        <w:t xml:space="preserve">may cause potentially devastating early onset disease </w:t>
      </w:r>
      <w:r w:rsidR="00666E8D">
        <w:t xml:space="preserve">primarily in </w:t>
      </w:r>
      <w:proofErr w:type="spellStart"/>
      <w:r w:rsidR="00666E8D">
        <w:t>newborns</w:t>
      </w:r>
      <w:proofErr w:type="spellEnd"/>
      <w:r w:rsidR="00666E8D">
        <w:t xml:space="preserve"> as well as infections in pregnant women</w:t>
      </w:r>
      <w:r w:rsidR="00B06C5A">
        <w:t xml:space="preserve"> and adults with underlying medical conditions (</w:t>
      </w:r>
      <w:proofErr w:type="spellStart"/>
      <w:r w:rsidR="00B06C5A">
        <w:t>eg</w:t>
      </w:r>
      <w:proofErr w:type="spellEnd"/>
      <w:r w:rsidR="00B06C5A">
        <w:t xml:space="preserve"> diabetes mellitus).  In pregnancy this organism can infect the amniotic fluid (see </w:t>
      </w:r>
      <w:hyperlink r:id="rId28" w:history="1">
        <w:r w:rsidR="00B06C5A" w:rsidRPr="00B06C5A">
          <w:rPr>
            <w:rStyle w:val="PHEBodyTextHyperlinkChar"/>
          </w:rPr>
          <w:t xml:space="preserve">B 26 – Investigation of </w:t>
        </w:r>
        <w:r w:rsidR="00B06C5A">
          <w:rPr>
            <w:rStyle w:val="PHEBodyTextHyperlinkChar"/>
          </w:rPr>
          <w:t>Fluids from N</w:t>
        </w:r>
        <w:r w:rsidR="00B06C5A" w:rsidRPr="00B06C5A">
          <w:rPr>
            <w:rStyle w:val="PHEBodyTextHyperlinkChar"/>
          </w:rPr>
          <w:t xml:space="preserve">ormally </w:t>
        </w:r>
        <w:r w:rsidR="00B06C5A">
          <w:rPr>
            <w:rStyle w:val="PHEBodyTextHyperlinkChar"/>
          </w:rPr>
          <w:t>S</w:t>
        </w:r>
        <w:r w:rsidR="00B06C5A" w:rsidRPr="00B06C5A">
          <w:rPr>
            <w:rStyle w:val="PHEBodyTextHyperlinkChar"/>
          </w:rPr>
          <w:t xml:space="preserve">terile </w:t>
        </w:r>
        <w:r w:rsidR="00B06C5A">
          <w:rPr>
            <w:rStyle w:val="PHEBodyTextHyperlinkChar"/>
          </w:rPr>
          <w:t>S</w:t>
        </w:r>
        <w:r w:rsidR="00B06C5A" w:rsidRPr="00B06C5A">
          <w:rPr>
            <w:rStyle w:val="PHEBodyTextHyperlinkChar"/>
          </w:rPr>
          <w:t>ites</w:t>
        </w:r>
      </w:hyperlink>
      <w:r w:rsidR="00B06C5A">
        <w:t>), which can lead t</w:t>
      </w:r>
      <w:r w:rsidR="00435C08">
        <w:t>o neonatal sepsis, pneumonia or</w:t>
      </w:r>
      <w:r w:rsidR="00B06C5A">
        <w:t xml:space="preserve"> meningitis</w:t>
      </w:r>
      <w:r w:rsidR="00435C08">
        <w:fldChar w:fldCharType="begin" w:fldLock="1"/>
      </w:r>
      <w:r w:rsidR="0027578D">
        <w:instrText xml:space="preserve"> ADDIN REFMGR.CITE &lt;Refman&gt;&lt;Cite&gt;&lt;Author&gt;Hanley&lt;/Author&gt;&lt;Year&gt;2008&lt;/Year&gt;&lt;RecNum&gt;37773&lt;/RecNum&gt;&lt;IDText&gt;Neonatal infections: group B streptococcus&lt;/IDText&gt;&lt;MDL Ref_Type="Journal"&gt;&lt;Ref_Type&gt;Journal&lt;/Ref_Type&gt;&lt;Ref_ID&gt;37773&lt;/Ref_ID&gt;&lt;Title_Primary&gt;Neonatal infections: group B streptococcus&lt;/Title_Primary&gt;&lt;Authors_Primary&gt;Hanley,J.&lt;/Authors_Primary&gt;&lt;Date_Primary&gt;2008&lt;/Date_Primary&gt;&lt;Keywords&gt;administration&lt;/Keywords&gt;&lt;Keywords&gt;Alabama&lt;/Keywords&gt;&lt;Keywords&gt;Amniotic Fluid&lt;/Keywords&gt;&lt;Keywords&gt;Antibiotic Prophylaxis&lt;/Keywords&gt;&lt;Keywords&gt;Antibiotics&lt;/Keywords&gt;&lt;Keywords&gt;B 58&lt;/Keywords&gt;&lt;Keywords&gt;database&lt;/Keywords&gt;&lt;Keywords&gt;Delivery&lt;/Keywords&gt;&lt;Keywords&gt;Evidence&lt;/Keywords&gt;&lt;Keywords&gt;Fever&lt;/Keywords&gt;&lt;Keywords&gt;Food&lt;/Keywords&gt;&lt;Keywords&gt;GRADE&lt;/Keywords&gt;&lt;Keywords&gt;group B&lt;/Keywords&gt;&lt;Keywords&gt;Group B Streptococcal infection&lt;/Keywords&gt;&lt;Keywords&gt;Infant&lt;/Keywords&gt;&lt;Keywords&gt;Infection&lt;/Keywords&gt;&lt;Keywords&gt;Infections&lt;/Keywords&gt;&lt;Keywords&gt;Medicine&lt;/Keywords&gt;&lt;Keywords&gt;Medline&lt;/Keywords&gt;&lt;Keywords&gt;Meningitis&lt;/Keywords&gt;&lt;Keywords&gt;methods&lt;/Keywords&gt;&lt;Keywords&gt;mortality&lt;/Keywords&gt;&lt;Keywords&gt;Neonatal&lt;/Keywords&gt;&lt;Keywords&gt;Pediatrics&lt;/Keywords&gt;&lt;Keywords&gt;Pneumonia&lt;/Keywords&gt;&lt;Keywords&gt;Risk&lt;/Keywords&gt;&lt;Keywords&gt;Risk Factors&lt;/Keywords&gt;&lt;Keywords&gt;Safety&lt;/Keywords&gt;&lt;Keywords&gt;Sepsis&lt;/Keywords&gt;&lt;Keywords&gt;Streptococcus&lt;/Keywords&gt;&lt;Keywords&gt;Universities&lt;/Keywords&gt;&lt;Reprint&gt;Not in File&lt;/Reprint&gt;&lt;Periodical&gt;Clin.Evid.(Online.)&lt;/Periodical&gt;&lt;Volume&gt;2008&lt;/Volume&gt;&lt;User_Def_5&gt;PMC2907963&lt;/User_Def_5&gt;&lt;Misc_3&gt;0323 [pii]&lt;/Misc_3&gt;&lt;Address&gt;Department of Pediatrics, University of South Alabama, Mobile, AL, USA&lt;/Address&gt;&lt;Web_URL&gt;PM:19450341&lt;/Web_URL&gt;&lt;ZZ_JournalStdAbbrev&gt;&lt;f name="System"&gt;Clin.Evid.(Online.)&lt;/f&gt;&lt;/ZZ_JournalStdAbbrev&gt;&lt;ZZ_WorkformID&gt;1&lt;/ZZ_WorkformID&gt;&lt;/MDL&gt;&lt;/Cite&gt;&lt;/Refman&gt;</w:instrText>
      </w:r>
      <w:r w:rsidR="00435C08">
        <w:fldChar w:fldCharType="separate"/>
      </w:r>
      <w:r w:rsidR="00435C08" w:rsidRPr="00435C08">
        <w:rPr>
          <w:noProof/>
          <w:vertAlign w:val="superscript"/>
        </w:rPr>
        <w:t>11</w:t>
      </w:r>
      <w:r w:rsidR="00435C08">
        <w:fldChar w:fldCharType="end"/>
      </w:r>
      <w:r w:rsidR="00B06C5A">
        <w:t>.</w:t>
      </w:r>
    </w:p>
    <w:p w:rsidR="00B06C5A" w:rsidRPr="00463A4A" w:rsidRDefault="00B06C5A" w:rsidP="00B06C5A">
      <w:pPr>
        <w:pStyle w:val="PHEBodytext"/>
      </w:pPr>
      <w:r>
        <w:t xml:space="preserve">In pregnant women, GBS infection is known to cause urinary tract infection, </w:t>
      </w:r>
      <w:proofErr w:type="spellStart"/>
      <w:r>
        <w:t>amnionitis</w:t>
      </w:r>
      <w:proofErr w:type="spellEnd"/>
      <w:r>
        <w:t xml:space="preserve">, </w:t>
      </w:r>
      <w:proofErr w:type="gramStart"/>
      <w:r>
        <w:t>endometritis</w:t>
      </w:r>
      <w:proofErr w:type="gramEnd"/>
      <w:r>
        <w:t xml:space="preserve"> and wound infection. In addition stillbirths and premature delivery have also been attributed to GBS</w:t>
      </w:r>
      <w:r w:rsidR="00977C30">
        <w:t xml:space="preserve">. </w:t>
      </w:r>
      <w:r>
        <w:t xml:space="preserve">In non-pregnant adults, skin or soft tissue </w:t>
      </w:r>
      <w:r>
        <w:lastRenderedPageBreak/>
        <w:t>infection, bacteraemia, genitourinary infection, and pneumonia are the most common manifestations of disease</w:t>
      </w:r>
      <w:r w:rsidR="00806D9C">
        <w:fldChar w:fldCharType="begin" w:fldLock="1">
          <w:fldData xml:space="preserve">PFJlZm1hbj48Q2l0ZT48QXV0aG9yPkZhcmxleTwvQXV0aG9yPjxZZWFyPjE5OTM8L1llYXI+PFJl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</w:fldData>
        </w:fldChar>
      </w:r>
      <w:r w:rsidR="0027578D">
        <w:instrText xml:space="preserve"> ADDIN REFMGR.CITE </w:instrText>
      </w:r>
      <w:r w:rsidR="0027578D">
        <w:fldChar w:fldCharType="begin" w:fldLock="1">
          <w:fldData xml:space="preserve">PFJlZm1hbj48Q2l0ZT48QXV0aG9yPkZhcmxleTwvQXV0aG9yPjxZZWFyPjE5OTM8L1llYXI+PFJl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</w:fldData>
        </w:fldChar>
      </w:r>
      <w:r w:rsidR="0027578D">
        <w:instrText xml:space="preserve"> ADDIN EN.CITE.DATA </w:instrText>
      </w:r>
      <w:r w:rsidR="0027578D">
        <w:fldChar w:fldCharType="end"/>
      </w:r>
      <w:r w:rsidR="00806D9C">
        <w:fldChar w:fldCharType="separate"/>
      </w:r>
      <w:r w:rsidR="00105DDC" w:rsidRPr="00105DDC">
        <w:rPr>
          <w:noProof/>
          <w:vertAlign w:val="superscript"/>
        </w:rPr>
        <w:t>12</w:t>
      </w:r>
      <w:r w:rsidR="00806D9C">
        <w:fldChar w:fldCharType="end"/>
      </w:r>
      <w:r>
        <w:t>.</w:t>
      </w:r>
    </w:p>
    <w:p w:rsidR="00B06C5A" w:rsidRDefault="00B06C5A" w:rsidP="00B06C5A">
      <w:pPr>
        <w:pStyle w:val="PHEBodytext"/>
      </w:pPr>
      <w:r w:rsidRPr="00B947B8">
        <w:t>Neonatal infection</w:t>
      </w:r>
      <w:r>
        <w:t xml:space="preserve"> refers to infection occurring during the first four weeks of life.  Infection may be superficial and localised (</w:t>
      </w:r>
      <w:proofErr w:type="spellStart"/>
      <w:r>
        <w:t>eg</w:t>
      </w:r>
      <w:proofErr w:type="spellEnd"/>
      <w:r>
        <w:t xml:space="preserve"> conjunctivitis, pustules, skin infection), deep and localised (pneumonia, septic arthritis) or systemic (septicaemia, meningitis).  Presentation differs according to age at onset: early onset disease is more likely than late onset to present with sepsis</w:t>
      </w:r>
      <w:r w:rsidR="00806D9C">
        <w:fldChar w:fldCharType="begin" w:fldLock="1">
          <w:fldData xml:space="preserve">PFJlZm1hbj48Q2l0ZT48QXV0aG9yPkhlYXRoPC9BdXRob3I+PFllYXI+MjAwNDwvWWVhcj48UmVj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</w:fldData>
        </w:fldChar>
      </w:r>
      <w:r w:rsidR="0027578D">
        <w:instrText xml:space="preserve"> ADDIN REFMGR.CITE </w:instrText>
      </w:r>
      <w:r w:rsidR="0027578D">
        <w:fldChar w:fldCharType="begin" w:fldLock="1">
          <w:fldData xml:space="preserve">PFJlZm1hbj48Q2l0ZT48QXV0aG9yPkhlYXRoPC9BdXRob3I+PFllYXI+MjAwNDwvWWVhcj48UmVj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</w:fldData>
        </w:fldChar>
      </w:r>
      <w:r w:rsidR="0027578D">
        <w:instrText xml:space="preserve"> ADDIN EN.CITE.DATA </w:instrText>
      </w:r>
      <w:r w:rsidR="0027578D">
        <w:fldChar w:fldCharType="end"/>
      </w:r>
      <w:r w:rsidR="00806D9C">
        <w:fldChar w:fldCharType="separate"/>
      </w:r>
      <w:r w:rsidR="00435C08" w:rsidRPr="00435C08">
        <w:rPr>
          <w:noProof/>
          <w:vertAlign w:val="superscript"/>
        </w:rPr>
        <w:t>13</w:t>
      </w:r>
      <w:r w:rsidR="00806D9C">
        <w:fldChar w:fldCharType="end"/>
      </w:r>
      <w:r>
        <w:t xml:space="preserve">. </w:t>
      </w:r>
    </w:p>
    <w:p w:rsidR="00977C30" w:rsidRDefault="00977C30" w:rsidP="00977C30">
      <w:pPr>
        <w:pStyle w:val="PHEBodytext"/>
      </w:pPr>
      <w:r>
        <w:t>The incidence of infection also increases with low birth weight or prematurity and may be divided into:</w:t>
      </w:r>
    </w:p>
    <w:p w:rsidR="00977C30" w:rsidRDefault="00977C30" w:rsidP="00977C30">
      <w:pPr>
        <w:pStyle w:val="PHEBodytext"/>
        <w:numPr>
          <w:ilvl w:val="0"/>
          <w:numId w:val="18"/>
        </w:numPr>
      </w:pPr>
      <w:r w:rsidRPr="00B947B8">
        <w:t>Early onset (0-6 days) -</w:t>
      </w:r>
      <w:r>
        <w:t xml:space="preserve"> this occurs in the first six days (usually within 48 hours) of life and is caused by infection ascending from the maternal genital tract or, very rarely, via the placenta. Only a small percentage of infants colonised with this organism develop early onset disease. Early infections tend to be associated with pneumonia and septicaemia and may be confused with respiratory distress syndrome</w:t>
      </w:r>
    </w:p>
    <w:p w:rsidR="00977C30" w:rsidRDefault="00977C30" w:rsidP="00977C30">
      <w:pPr>
        <w:pStyle w:val="PHEBodytext"/>
        <w:numPr>
          <w:ilvl w:val="0"/>
          <w:numId w:val="18"/>
        </w:numPr>
      </w:pPr>
      <w:r w:rsidRPr="00B947B8">
        <w:t>Late onset (7-90 days)</w:t>
      </w:r>
      <w:r>
        <w:t xml:space="preserve"> - this occurs after the first six days (7-90 days) and is associated with acquisition of the organism through vertical or nosocomial transmission or from the external (</w:t>
      </w:r>
      <w:proofErr w:type="spellStart"/>
      <w:r>
        <w:t>eg</w:t>
      </w:r>
      <w:proofErr w:type="spellEnd"/>
      <w:r>
        <w:t xml:space="preserve"> hospital) environment. GBS initially colonise the superficial sites and upper respiratory tract and progress to cause widespread sepsis. Late infection is more likely to be associated with meningitis</w:t>
      </w:r>
    </w:p>
    <w:p w:rsidR="004F73FF" w:rsidRPr="000D2357" w:rsidRDefault="00CF383D" w:rsidP="00FE116A">
      <w:pPr>
        <w:pStyle w:val="PHEBodytext"/>
      </w:pPr>
      <w:r w:rsidRPr="003743BF">
        <w:t>In the UK, routine antenatal screening for GBS colonisation is currently not recommended</w:t>
      </w:r>
      <w:r>
        <w:fldChar w:fldCharType="begin" w:fldLock="1">
          <w:fldData xml:space="preserve">PFJlZm1hbj48Q2l0ZT48QXV0aG9yPlJveWFsIENvbGxlZ2Ugb2YgT2JzdGV0cmljaWFucyBhbmQg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</w:fldData>
        </w:fldChar>
      </w:r>
      <w:r w:rsidR="0027578D">
        <w:instrText xml:space="preserve"> ADDIN REFMGR.CITE </w:instrText>
      </w:r>
      <w:r w:rsidR="0027578D">
        <w:fldChar w:fldCharType="begin" w:fldLock="1">
          <w:fldData xml:space="preserve">PFJlZm1hbj48Q2l0ZT48QXV0aG9yPlJveWFsIENvbGxlZ2Ugb2YgT2JzdGV0cmljaWFucyBhbmQg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</w:fldData>
        </w:fldChar>
      </w:r>
      <w:r w:rsidR="0027578D">
        <w:instrText xml:space="preserve"> ADDIN EN.CITE.DATA </w:instrText>
      </w:r>
      <w:r w:rsidR="0027578D">
        <w:fldChar w:fldCharType="end"/>
      </w:r>
      <w:r>
        <w:fldChar w:fldCharType="separate"/>
      </w:r>
      <w:r w:rsidRPr="003E6275">
        <w:rPr>
          <w:noProof/>
          <w:vertAlign w:val="superscript"/>
        </w:rPr>
        <w:t>3-7</w:t>
      </w:r>
      <w:r>
        <w:fldChar w:fldCharType="end"/>
      </w:r>
      <w:r>
        <w:t xml:space="preserve">. </w:t>
      </w:r>
      <w:r w:rsidRPr="003743BF">
        <w:t xml:space="preserve">However, according to local protocols, patients judged clinically to be at high risk for the development of Group B streptococcal infection may be investigated for carriage. </w:t>
      </w:r>
      <w:r w:rsidR="00FE116A">
        <w:t xml:space="preserve">The risk-based approach for identifying women for early onset GBS include </w:t>
      </w:r>
      <w:r w:rsidR="004F73FF" w:rsidRPr="000D2357">
        <w:t>pre term delivery</w:t>
      </w:r>
      <w:r w:rsidR="00FE116A" w:rsidRPr="000D2357">
        <w:t xml:space="preserve"> (less than 37 weeks gestation)</w:t>
      </w:r>
      <w:r w:rsidR="004F73FF" w:rsidRPr="000D2357">
        <w:t>, prolonged rupture of membranes</w:t>
      </w:r>
      <w:r w:rsidR="00FE116A" w:rsidRPr="000D2357">
        <w:t>, maternal fever in labour</w:t>
      </w:r>
      <w:r w:rsidR="004F73FF" w:rsidRPr="000D2357">
        <w:t xml:space="preserve"> and known genital carriage</w:t>
      </w:r>
      <w:r w:rsidR="00FE116A" w:rsidRPr="000D2357">
        <w:fldChar w:fldCharType="begin" w:fldLock="1"/>
      </w:r>
      <w:r w:rsidR="0027578D">
        <w:instrText xml:space="preserve"> ADDIN REFMGR.CITE &lt;Refman&gt;&lt;Cite&gt;&lt;Author&gt;UK National Screening Committee&lt;/Author&gt;&lt;Year&gt;2012&lt;/Year&gt;&lt;RecNum&gt;37670&lt;/RecNum&gt;&lt;IDText&gt;Screening for Group B Streptococcal infection in pregnancy&lt;/IDText&gt;&lt;MDL Ref_Type="Report"&gt;&lt;Ref_Type&gt;Report&lt;/Ref_Type&gt;&lt;Ref_ID&gt;37670&lt;/Ref_ID&gt;&lt;Title_Primary&gt;Screening for Group B Streptococcal infection in pregnancy&lt;/Title_Primary&gt;&lt;Authors_Primary&gt;UK National Screening Committee&lt;/Authors_Primary&gt;&lt;Date_Primary&gt;2012/7&lt;/Date_Primary&gt;&lt;Keywords&gt;B 58&lt;/Keywords&gt;&lt;Keywords&gt;group B&lt;/Keywords&gt;&lt;Keywords&gt;Group B Streptococcal infection&lt;/Keywords&gt;&lt;Keywords&gt;Infection&lt;/Keywords&gt;&lt;Keywords&gt;Pregnancy&lt;/Keywords&gt;&lt;Reprint&gt;Not in File&lt;/Reprint&gt;&lt;Web_URL&gt;&lt;u&gt;http://www.screening.nhs.uk/groupbstreptococcus&lt;/u&gt;&lt;/Web_URL&gt;&lt;ZZ_WorkformID&gt;24&lt;/ZZ_WorkformID&gt;&lt;/MDL&gt;&lt;/Cite&gt;&lt;/Refman&gt;</w:instrText>
      </w:r>
      <w:r w:rsidR="00FE116A" w:rsidRPr="000D2357">
        <w:fldChar w:fldCharType="separate"/>
      </w:r>
      <w:r w:rsidR="00FE116A" w:rsidRPr="000D2357">
        <w:rPr>
          <w:noProof/>
          <w:vertAlign w:val="superscript"/>
        </w:rPr>
        <w:t>4</w:t>
      </w:r>
      <w:r w:rsidR="00FE116A" w:rsidRPr="000D2357">
        <w:fldChar w:fldCharType="end"/>
      </w:r>
      <w:r w:rsidR="00FE116A" w:rsidRPr="000D2357">
        <w:t>.</w:t>
      </w:r>
    </w:p>
    <w:p w:rsidR="00977C30" w:rsidRPr="001C2CED" w:rsidRDefault="00977C30" w:rsidP="00977C30">
      <w:pPr>
        <w:pStyle w:val="PHEreportHeading2BlueHighlight"/>
      </w:pPr>
      <w:bookmarkStart w:id="16" w:name="_Toc214770725"/>
      <w:bookmarkStart w:id="17" w:name="_Toc245004731"/>
      <w:r>
        <w:t>M</w:t>
      </w:r>
      <w:r w:rsidRPr="001C2CED">
        <w:t xml:space="preserve">ethod </w:t>
      </w:r>
      <w:r w:rsidR="000C52F9">
        <w:t>of I</w:t>
      </w:r>
      <w:r w:rsidRPr="00933C7A">
        <w:t>nvestigation</w:t>
      </w:r>
      <w:bookmarkEnd w:id="16"/>
      <w:bookmarkEnd w:id="17"/>
    </w:p>
    <w:p w:rsidR="00977C30" w:rsidRPr="003743BF" w:rsidRDefault="00FC03AE" w:rsidP="003765B2">
      <w:pPr>
        <w:autoSpaceDE w:val="0"/>
        <w:autoSpaceDN w:val="0"/>
        <w:adjustRightInd w:val="0"/>
        <w:ind w:left="0" w:firstLine="0"/>
      </w:pPr>
      <w:r w:rsidRPr="000D2357">
        <w:rPr>
          <w:noProof/>
        </w:rPr>
        <mc:AlternateContent>
          <mc:Choice Requires="wps">
            <w:drawing>
              <wp:anchor distT="0" distB="0" distL="114300" distR="114300" simplePos="0" relativeHeight="251663872" behindDoc="0" locked="0" layoutInCell="1" allowOverlap="1" wp14:anchorId="4A19E308" wp14:editId="5E27829F">
                <wp:simplePos x="0" y="0"/>
                <wp:positionH relativeFrom="column">
                  <wp:posOffset>-1157605</wp:posOffset>
                </wp:positionH>
                <wp:positionV relativeFrom="paragraph">
                  <wp:posOffset>73660</wp:posOffset>
                </wp:positionV>
                <wp:extent cx="9525" cy="4324350"/>
                <wp:effectExtent l="13970" t="6985" r="5080" b="1206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32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15pt,5.8pt" to="-90.4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"/>
            </w:pict>
          </mc:Fallback>
        </mc:AlternateContent>
      </w:r>
      <w:r w:rsidR="00977C30" w:rsidRPr="000D2357">
        <w:t xml:space="preserve">The isolation rate of GBS from clinical specimens depends on several factors. Studies have shown that </w:t>
      </w:r>
      <w:r w:rsidR="0016757B" w:rsidRPr="000D2357">
        <w:t>detection for</w:t>
      </w:r>
      <w:r w:rsidR="00977C30" w:rsidRPr="000D2357">
        <w:t xml:space="preserve"> GBS colonisation can be </w:t>
      </w:r>
      <w:r w:rsidR="0016757B" w:rsidRPr="000D2357">
        <w:t>improved</w:t>
      </w:r>
      <w:r w:rsidR="00977C30" w:rsidRPr="000D2357">
        <w:t xml:space="preserve"> by attention to the timing of cultures, the sites swabbed and the microbiological method used for culture of organisms. </w:t>
      </w:r>
      <w:r w:rsidR="001071BE" w:rsidRPr="000D2357">
        <w:t>In 2002, up</w:t>
      </w:r>
      <w:r w:rsidR="003765B2" w:rsidRPr="000D2357">
        <w:t xml:space="preserve">dated guidelines were published by </w:t>
      </w:r>
      <w:proofErr w:type="spellStart"/>
      <w:r w:rsidR="003765B2" w:rsidRPr="000D2357">
        <w:t>Centers</w:t>
      </w:r>
      <w:proofErr w:type="spellEnd"/>
      <w:r w:rsidR="003765B2" w:rsidRPr="000D2357">
        <w:t xml:space="preserve"> for Disease Control and Prevention that</w:t>
      </w:r>
      <w:r w:rsidR="001071BE" w:rsidRPr="000D2357">
        <w:t xml:space="preserve"> recommended the universal screening approach</w:t>
      </w:r>
      <w:r w:rsidR="003765B2" w:rsidRPr="000D2357">
        <w:t xml:space="preserve"> by c</w:t>
      </w:r>
      <w:r w:rsidR="00977C30" w:rsidRPr="000D2357">
        <w:t>ollection of swabs between 35 and 37 weeks gestation to improve the sensitivity and specificity for detection of colonisation at the time of delivery</w:t>
      </w:r>
      <w:r w:rsidR="00806D9C" w:rsidRPr="000D2357">
        <w:fldChar w:fldCharType="begin" w:fldLock="1">
          <w:fldData xml:space="preserve">PFJlZm1hbj48Q2l0ZT48QXV0aG9yPlNjaHJhZzwvQXV0aG9yPjxZZWFyPjIwMDI8L1llYXI+PFJl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=
</w:fldData>
        </w:fldChar>
      </w:r>
      <w:r w:rsidR="0027578D">
        <w:instrText xml:space="preserve"> ADDIN REFMGR.CITE </w:instrText>
      </w:r>
      <w:r w:rsidR="0027578D">
        <w:fldChar w:fldCharType="begin" w:fldLock="1">
          <w:fldData xml:space="preserve">PFJlZm1hbj48Q2l0ZT48QXV0aG9yPlNjaHJhZzwvQXV0aG9yPjxZZWFyPjIwMDI8L1llYXI+PFJl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=
</w:fldData>
        </w:fldChar>
      </w:r>
      <w:r w:rsidR="0027578D">
        <w:instrText xml:space="preserve"> ADDIN EN.CITE.DATA </w:instrText>
      </w:r>
      <w:r w:rsidR="0027578D">
        <w:fldChar w:fldCharType="end"/>
      </w:r>
      <w:r w:rsidR="00806D9C" w:rsidRPr="000D2357">
        <w:fldChar w:fldCharType="separate"/>
      </w:r>
      <w:r w:rsidR="000F27A7" w:rsidRPr="000F27A7">
        <w:rPr>
          <w:noProof/>
          <w:vertAlign w:val="superscript"/>
        </w:rPr>
        <w:t>14</w:t>
      </w:r>
      <w:r w:rsidR="00806D9C" w:rsidRPr="000D2357">
        <w:fldChar w:fldCharType="end"/>
      </w:r>
      <w:r w:rsidR="00977C30" w:rsidRPr="000D2357">
        <w:t xml:space="preserve">. Optimum yield </w:t>
      </w:r>
      <w:r w:rsidR="00977C30" w:rsidRPr="003743BF">
        <w:t xml:space="preserve">will be achieved by selective/enrichment procedures applied to swabs obtained from the vagina and the </w:t>
      </w:r>
      <w:proofErr w:type="spellStart"/>
      <w:r w:rsidR="00977C30" w:rsidRPr="003743BF">
        <w:t>anorectum</w:t>
      </w:r>
      <w:proofErr w:type="spellEnd"/>
      <w:r w:rsidR="00977C30" w:rsidRPr="003743BF">
        <w:t xml:space="preserve"> which increases the likelihood of GBS isolation compared with vaginal or cervical culture alone</w:t>
      </w:r>
      <w:r w:rsidR="009C266A">
        <w:fldChar w:fldCharType="begin" w:fldLock="1">
          <w:fldData xml:space="preserve">PFJlZm1hbj48Q2l0ZT48WWVhcj4yMDAyPC9ZZWFyPjxSZWNOdW0+Mzc3NzU8L1JlY051bT48SURU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</w:fldData>
        </w:fldChar>
      </w:r>
      <w:r w:rsidR="0027578D">
        <w:instrText xml:space="preserve"> ADDIN REFMGR.CITE </w:instrText>
      </w:r>
      <w:r w:rsidR="0027578D">
        <w:fldChar w:fldCharType="begin" w:fldLock="1">
          <w:fldData xml:space="preserve">PFJlZm1hbj48Q2l0ZT48WWVhcj4yMDAyPC9ZZWFyPjxSZWNOdW0+Mzc3NzU8L1JlY051bT48SURU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</w:fldData>
        </w:fldChar>
      </w:r>
      <w:r w:rsidR="0027578D">
        <w:instrText xml:space="preserve"> ADDIN EN.CITE.DATA </w:instrText>
      </w:r>
      <w:r w:rsidR="0027578D">
        <w:fldChar w:fldCharType="end"/>
      </w:r>
      <w:r w:rsidR="009C266A">
        <w:fldChar w:fldCharType="separate"/>
      </w:r>
      <w:r w:rsidR="000F27A7" w:rsidRPr="000F27A7">
        <w:rPr>
          <w:noProof/>
          <w:vertAlign w:val="superscript"/>
        </w:rPr>
        <w:t>15</w:t>
      </w:r>
      <w:r w:rsidR="009C266A">
        <w:fldChar w:fldCharType="end"/>
      </w:r>
      <w:r w:rsidR="00977C30">
        <w:t xml:space="preserve">. </w:t>
      </w:r>
      <w:r w:rsidR="00BF4F21">
        <w:t xml:space="preserve"> </w:t>
      </w:r>
      <w:r w:rsidR="008B591A">
        <w:t>R</w:t>
      </w:r>
      <w:r w:rsidR="008B591A" w:rsidRPr="003743BF">
        <w:t xml:space="preserve">ecto-vaginal </w:t>
      </w:r>
      <w:r w:rsidR="00977C30" w:rsidRPr="003743BF">
        <w:t>swabs are likely to isolate a diverse array of normal flora and use of selective enrichment broth is recommended to avoid overgrowth of other organisms</w:t>
      </w:r>
      <w:r w:rsidR="00806D9C">
        <w:fldChar w:fldCharType="begin" w:fldLock="1">
          <w:fldData xml:space="preserve">PFJlZm1hbj48Q2l0ZT48QXV0aG9yPlNjaHJhZzwvQXV0aG9yPjxZZWFyPjIwMDI8L1llYXI+PFJl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=
</w:fldData>
        </w:fldChar>
      </w:r>
      <w:r w:rsidR="0027578D">
        <w:instrText xml:space="preserve"> ADDIN REFMGR.CITE </w:instrText>
      </w:r>
      <w:r w:rsidR="0027578D">
        <w:fldChar w:fldCharType="begin" w:fldLock="1">
          <w:fldData xml:space="preserve">PFJlZm1hbj48Q2l0ZT48QXV0aG9yPlNjaHJhZzwvQXV0aG9yPjxZZWFyPjIwMDI8L1llYXI+PFJl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=
</w:fldData>
        </w:fldChar>
      </w:r>
      <w:r w:rsidR="0027578D">
        <w:instrText xml:space="preserve"> ADDIN EN.CITE.DATA </w:instrText>
      </w:r>
      <w:r w:rsidR="0027578D">
        <w:fldChar w:fldCharType="end"/>
      </w:r>
      <w:r w:rsidR="00806D9C">
        <w:fldChar w:fldCharType="separate"/>
      </w:r>
      <w:r w:rsidR="000F27A7" w:rsidRPr="000F27A7">
        <w:rPr>
          <w:noProof/>
          <w:vertAlign w:val="superscript"/>
        </w:rPr>
        <w:t>14</w:t>
      </w:r>
      <w:r w:rsidR="00806D9C">
        <w:fldChar w:fldCharType="end"/>
      </w:r>
      <w:r w:rsidR="00977C30" w:rsidRPr="003743BF">
        <w:t xml:space="preserve">. </w:t>
      </w:r>
    </w:p>
    <w:p w:rsidR="00977C30" w:rsidRPr="003743BF" w:rsidRDefault="00B807DC" w:rsidP="00977C30">
      <w:pPr>
        <w:pStyle w:val="PHEBodytext"/>
      </w:pPr>
      <w:r>
        <w:t>After collection, swabs should</w:t>
      </w:r>
      <w:r w:rsidR="00977C30" w:rsidRPr="003743BF">
        <w:t xml:space="preserve"> be placed in a non-nutrient transport medi</w:t>
      </w:r>
      <w:r w:rsidR="00BF4F21">
        <w:t xml:space="preserve">um as </w:t>
      </w:r>
      <w:proofErr w:type="spellStart"/>
      <w:r w:rsidR="00BF4F21">
        <w:t>Amies</w:t>
      </w:r>
      <w:proofErr w:type="spellEnd"/>
      <w:r w:rsidR="00BF4F21">
        <w:t xml:space="preserve"> or Stuart.  The use of</w:t>
      </w:r>
      <w:r w:rsidR="00977C30">
        <w:t xml:space="preserve"> </w:t>
      </w:r>
      <w:r w:rsidR="00977C30" w:rsidRPr="003743BF">
        <w:t xml:space="preserve">a selective broth medium that inhibits the </w:t>
      </w:r>
      <w:r w:rsidR="00666E8D">
        <w:t>growth of competing organisms such as</w:t>
      </w:r>
      <w:r w:rsidR="00BF4F21">
        <w:t xml:space="preserve"> </w:t>
      </w:r>
      <w:r w:rsidR="00977C30" w:rsidRPr="003743BF">
        <w:t>Gram</w:t>
      </w:r>
      <w:r w:rsidR="00D95C96">
        <w:t xml:space="preserve"> </w:t>
      </w:r>
      <w:r w:rsidR="00977C30" w:rsidRPr="003743BF">
        <w:t xml:space="preserve">negative enteric bacilli and other normal flora significantly increases the yield of GBS culture and is recommended since it has been found to be the most sensitive method </w:t>
      </w:r>
      <w:r w:rsidR="00BF4F21">
        <w:t>to detect female colonis</w:t>
      </w:r>
      <w:r w:rsidR="0038446E">
        <w:t xml:space="preserve">ation. </w:t>
      </w:r>
      <w:r w:rsidR="00977C30" w:rsidRPr="003743BF">
        <w:t xml:space="preserve">The most widely used selective </w:t>
      </w:r>
      <w:r w:rsidR="00977C30" w:rsidRPr="000D2357">
        <w:t xml:space="preserve">medium is Todd-Hewitt broth with </w:t>
      </w:r>
      <w:proofErr w:type="spellStart"/>
      <w:r w:rsidR="00977C30" w:rsidRPr="000D2357">
        <w:t>nalidixic</w:t>
      </w:r>
      <w:proofErr w:type="spellEnd"/>
      <w:r w:rsidR="00977C30" w:rsidRPr="000D2357">
        <w:t xml:space="preserve"> acid and </w:t>
      </w:r>
      <w:proofErr w:type="spellStart"/>
      <w:r w:rsidR="00977C30" w:rsidRPr="000D2357">
        <w:t>colistin</w:t>
      </w:r>
      <w:proofErr w:type="spellEnd"/>
      <w:r w:rsidR="00977C30" w:rsidRPr="000D2357">
        <w:t xml:space="preserve"> (</w:t>
      </w:r>
      <w:proofErr w:type="spellStart"/>
      <w:r w:rsidR="00977C30" w:rsidRPr="000D2357">
        <w:t>eg</w:t>
      </w:r>
      <w:proofErr w:type="spellEnd"/>
      <w:r w:rsidR="00977C30" w:rsidRPr="000D2357">
        <w:t xml:space="preserve"> Lim broth) </w:t>
      </w:r>
      <w:r w:rsidR="00BF4F21" w:rsidRPr="000D2357">
        <w:t xml:space="preserve">or </w:t>
      </w:r>
      <w:proofErr w:type="spellStart"/>
      <w:r w:rsidR="00BF4F21" w:rsidRPr="000D2357">
        <w:t>nalidixic</w:t>
      </w:r>
      <w:proofErr w:type="spellEnd"/>
      <w:r w:rsidR="00BF4F21" w:rsidRPr="000D2357">
        <w:t xml:space="preserve"> acid and gentamicin </w:t>
      </w:r>
      <w:r w:rsidR="00977C30" w:rsidRPr="000D2357">
        <w:t xml:space="preserve">further sub-cultured on blood agar plate. </w:t>
      </w:r>
      <w:r w:rsidR="00BF4F21" w:rsidRPr="000D2357">
        <w:t xml:space="preserve"> </w:t>
      </w:r>
      <w:r w:rsidR="00977C30" w:rsidRPr="000D2357">
        <w:t xml:space="preserve">However, this </w:t>
      </w:r>
      <w:r w:rsidR="00977C30" w:rsidRPr="003743BF">
        <w:lastRenderedPageBreak/>
        <w:t>enrichment broth is not totally selective for GBS, and other Gram</w:t>
      </w:r>
      <w:r w:rsidR="00D95C96">
        <w:t xml:space="preserve"> </w:t>
      </w:r>
      <w:r w:rsidR="00BF4F21">
        <w:t>positive cocci may</w:t>
      </w:r>
      <w:r w:rsidR="00977C30" w:rsidRPr="003743BF">
        <w:t xml:space="preserve"> be enriched by this method, possibly hiding GBS and leading to false</w:t>
      </w:r>
      <w:r w:rsidR="00A564A3">
        <w:t xml:space="preserve"> </w:t>
      </w:r>
      <w:r w:rsidR="00977C30" w:rsidRPr="003743BF">
        <w:t>negative results.</w:t>
      </w:r>
    </w:p>
    <w:p w:rsidR="000A38FE" w:rsidRPr="005050BC" w:rsidRDefault="00977C30" w:rsidP="00977C30">
      <w:pPr>
        <w:pStyle w:val="PHEBodytext"/>
        <w:rPr>
          <w:rStyle w:val="Hyperlink"/>
          <w:rFonts w:cs="Arial"/>
          <w:color w:val="auto"/>
          <w:sz w:val="24"/>
          <w:u w:val="none"/>
        </w:rPr>
      </w:pPr>
      <w:r w:rsidRPr="003743BF">
        <w:t>For this reason, use of selective and differential media for subcultures can improve screening sensitivity as well as shortening the turnaround time, and is already recommended in some European countries for antenatal GBS-screening cultures.  Sev</w:t>
      </w:r>
      <w:r w:rsidR="008B591A">
        <w:t xml:space="preserve">eral options are now available including </w:t>
      </w:r>
      <w:r w:rsidR="005050BC">
        <w:t xml:space="preserve">selective and </w:t>
      </w:r>
      <w:r w:rsidR="00B807DC">
        <w:t>chromogenic agar</w:t>
      </w:r>
      <w:r w:rsidR="008B591A">
        <w:t>.  Compared with culture on b</w:t>
      </w:r>
      <w:r w:rsidR="00B807DC">
        <w:t xml:space="preserve">lood agar, </w:t>
      </w:r>
      <w:r w:rsidR="005050BC">
        <w:t>selective and chromogenic media have shown to</w:t>
      </w:r>
      <w:r w:rsidRPr="003743BF">
        <w:t xml:space="preserve"> increase </w:t>
      </w:r>
      <w:r w:rsidR="005050BC">
        <w:t>the sensitivity of GBS isolation</w:t>
      </w:r>
      <w:r w:rsidR="005050BC">
        <w:fldChar w:fldCharType="begin" w:fldLock="1">
          <w:fldData xml:space="preserve">PFJlZm1hbj48Q2l0ZT48QXV0aG9yPlBpY2FyZDwvQXV0aG9yPjxZZWFyPjIwMDQ8L1llYXI+PFJl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==
</w:fldData>
        </w:fldChar>
      </w:r>
      <w:r w:rsidR="0027578D">
        <w:instrText xml:space="preserve"> ADDIN REFMGR.CITE </w:instrText>
      </w:r>
      <w:r w:rsidR="0027578D">
        <w:fldChar w:fldCharType="begin" w:fldLock="1">
          <w:fldData xml:space="preserve">PFJlZm1hbj48Q2l0ZT48QXV0aG9yPlBpY2FyZDwvQXV0aG9yPjxZZWFyPjIwMDQ8L1llYXI+PFJl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==
</w:fldData>
        </w:fldChar>
      </w:r>
      <w:r w:rsidR="0027578D">
        <w:instrText xml:space="preserve"> ADDIN EN.CITE.DATA </w:instrText>
      </w:r>
      <w:r w:rsidR="0027578D">
        <w:fldChar w:fldCharType="end"/>
      </w:r>
      <w:r w:rsidR="005050BC">
        <w:fldChar w:fldCharType="separate"/>
      </w:r>
      <w:r w:rsidR="000F27A7" w:rsidRPr="000F27A7">
        <w:rPr>
          <w:noProof/>
          <w:vertAlign w:val="superscript"/>
        </w:rPr>
        <w:t>10,16,17</w:t>
      </w:r>
      <w:r w:rsidR="005050BC">
        <w:fldChar w:fldCharType="end"/>
      </w:r>
      <w:r w:rsidR="0038446E">
        <w:t xml:space="preserve">. </w:t>
      </w:r>
      <w:r w:rsidR="005050BC">
        <w:t>However,</w:t>
      </w:r>
      <w:r w:rsidRPr="003743BF">
        <w:t xml:space="preserve"> chromogenic media are not fully specific, so all </w:t>
      </w:r>
      <w:r w:rsidR="008B591A">
        <w:t>presumptive colonies of GBS should</w:t>
      </w:r>
      <w:r w:rsidRPr="003743BF">
        <w:t xml:space="preserve"> be confirmed by a specific antigenic detection test</w:t>
      </w:r>
      <w:r w:rsidR="005050BC">
        <w:t>.</w:t>
      </w:r>
    </w:p>
    <w:p w:rsidR="00977C30" w:rsidRDefault="00223F03" w:rsidP="00977C30">
      <w:pPr>
        <w:pStyle w:val="PHEreportHeading2BlueHighlight"/>
      </w:pPr>
      <w:r>
        <w:t>Rapid Methods</w:t>
      </w:r>
    </w:p>
    <w:p w:rsidR="00491886" w:rsidRPr="00BB2384" w:rsidRDefault="00491886" w:rsidP="00491886">
      <w:pPr>
        <w:pStyle w:val="PHEBodytext"/>
      </w:pPr>
      <w:r w:rsidRPr="00BB2384">
        <w:t xml:space="preserve">A variety of rapid identification methods </w:t>
      </w:r>
      <w:r>
        <w:t xml:space="preserve">are available to detect GBS colonisation in pregnant women directly from </w:t>
      </w:r>
      <w:proofErr w:type="spellStart"/>
      <w:r>
        <w:t>vagino</w:t>
      </w:r>
      <w:proofErr w:type="spellEnd"/>
      <w:r>
        <w:t>-rect</w:t>
      </w:r>
      <w:r w:rsidR="008861F9">
        <w:t>al swabs including immunology assays, DNA hybridisation and PCR methods</w:t>
      </w:r>
      <w:r>
        <w:t>.  However, the assays generally have low sensitivity for direct identification compared to the culture method</w:t>
      </w:r>
      <w:r w:rsidR="008861F9">
        <w:t xml:space="preserve"> and the nucleic acid testing assays are found to either</w:t>
      </w:r>
      <w:r w:rsidR="00E7145F">
        <w:t>,</w:t>
      </w:r>
      <w:r w:rsidR="008861F9">
        <w:t xml:space="preserve"> take too long or require complicated procedures</w:t>
      </w:r>
      <w:r w:rsidR="00E7145F">
        <w:t xml:space="preserve"> that are not applicable for direct identification from clinical specimens</w:t>
      </w:r>
      <w:r w:rsidR="00000626">
        <w:fldChar w:fldCharType="begin" w:fldLock="1">
          <w:fldData xml:space="preserve">PFJlZm1hbj48Q2l0ZT48QXV0aG9yPlBpY2FyZDwvQXV0aG9yPjxZZWFyPjIwMDQ8L1llYXI+PFJl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</w:fldData>
        </w:fldChar>
      </w:r>
      <w:r w:rsidR="0027578D">
        <w:instrText xml:space="preserve"> ADDIN REFMGR.CITE </w:instrText>
      </w:r>
      <w:r w:rsidR="0027578D">
        <w:fldChar w:fldCharType="begin" w:fldLock="1">
          <w:fldData xml:space="preserve">PFJlZm1hbj48Q2l0ZT48QXV0aG9yPlBpY2FyZDwvQXV0aG9yPjxZZWFyPjIwMDQ8L1llYXI+PFJl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</w:fldData>
        </w:fldChar>
      </w:r>
      <w:r w:rsidR="0027578D">
        <w:instrText xml:space="preserve"> ADDIN EN.CITE.DATA </w:instrText>
      </w:r>
      <w:r w:rsidR="0027578D">
        <w:fldChar w:fldCharType="end"/>
      </w:r>
      <w:r w:rsidR="00000626">
        <w:fldChar w:fldCharType="separate"/>
      </w:r>
      <w:r w:rsidR="000F27A7" w:rsidRPr="000F27A7">
        <w:rPr>
          <w:noProof/>
          <w:vertAlign w:val="superscript"/>
        </w:rPr>
        <w:t>10,18</w:t>
      </w:r>
      <w:r w:rsidR="00000626">
        <w:fldChar w:fldCharType="end"/>
      </w:r>
      <w:r w:rsidR="00E7145F">
        <w:t xml:space="preserve">. </w:t>
      </w:r>
    </w:p>
    <w:p w:rsidR="00B04336" w:rsidRPr="00CC6AF0" w:rsidRDefault="00B04336" w:rsidP="00B04336">
      <w:pPr>
        <w:pStyle w:val="PHEBodytext"/>
      </w:pPr>
      <w:r w:rsidRPr="00CC6AF0">
        <w:t xml:space="preserve">For presumptive isolates of GBS a variety of rapid methods are available with high sensitivity and specificity including </w:t>
      </w:r>
      <w:r w:rsidRPr="00BB2384">
        <w:t>PCR</w:t>
      </w:r>
      <w:r>
        <w:t xml:space="preserve">, </w:t>
      </w:r>
      <w:r w:rsidRPr="00BB2384">
        <w:t xml:space="preserve">Pulsed Field Gel Electrophoresis (PFGE), 16S </w:t>
      </w:r>
      <w:proofErr w:type="spellStart"/>
      <w:r w:rsidRPr="00BB2384">
        <w:t>rRNA</w:t>
      </w:r>
      <w:proofErr w:type="spellEnd"/>
      <w:r w:rsidRPr="00BB2384">
        <w:t xml:space="preserve"> gene sequencing,</w:t>
      </w:r>
      <w:r>
        <w:rPr>
          <w:rFonts w:cs="Arial"/>
          <w:b/>
          <w:bCs/>
          <w:i/>
          <w:iCs/>
          <w:color w:val="9F1A05"/>
          <w:sz w:val="30"/>
          <w:szCs w:val="30"/>
        </w:rPr>
        <w:t xml:space="preserve"> </w:t>
      </w:r>
      <w:proofErr w:type="spellStart"/>
      <w:r w:rsidRPr="00BB2384">
        <w:rPr>
          <w:rFonts w:cs="Arial"/>
          <w:bCs/>
          <w:i/>
          <w:iCs/>
          <w:szCs w:val="24"/>
        </w:rPr>
        <w:t>atpA</w:t>
      </w:r>
      <w:proofErr w:type="spellEnd"/>
      <w:r w:rsidRPr="00BB2384">
        <w:rPr>
          <w:rFonts w:cs="Arial"/>
          <w:bCs/>
          <w:i/>
          <w:iCs/>
          <w:szCs w:val="24"/>
        </w:rPr>
        <w:t xml:space="preserve"> </w:t>
      </w:r>
      <w:r w:rsidRPr="00BB2384">
        <w:rPr>
          <w:rFonts w:cs="Arial"/>
          <w:bCs/>
          <w:szCs w:val="24"/>
        </w:rPr>
        <w:t xml:space="preserve">Gene Sequence Analysis, </w:t>
      </w:r>
      <w:proofErr w:type="spellStart"/>
      <w:r w:rsidRPr="00BB2384">
        <w:rPr>
          <w:rFonts w:cs="Arial"/>
          <w:bCs/>
          <w:szCs w:val="24"/>
        </w:rPr>
        <w:t>Multilocus</w:t>
      </w:r>
      <w:proofErr w:type="spellEnd"/>
      <w:r w:rsidRPr="00BB2384">
        <w:rPr>
          <w:rFonts w:cs="Arial"/>
          <w:bCs/>
          <w:szCs w:val="24"/>
        </w:rPr>
        <w:t xml:space="preserve"> sequence typing</w:t>
      </w:r>
      <w:r w:rsidR="00EA32A5">
        <w:rPr>
          <w:rFonts w:cs="Arial"/>
          <w:bCs/>
          <w:szCs w:val="24"/>
        </w:rPr>
        <w:t xml:space="preserve"> </w:t>
      </w:r>
      <w:r w:rsidRPr="00BB2384">
        <w:rPr>
          <w:rFonts w:cs="Arial"/>
          <w:bCs/>
          <w:szCs w:val="24"/>
        </w:rPr>
        <w:t>(MLST)</w:t>
      </w:r>
      <w:r w:rsidRPr="00BB2384">
        <w:t xml:space="preserve"> and Matrix Assisted Laser Desorption Ionisation Time-of-Flight (MALDI-TOF).</w:t>
      </w:r>
      <w:r>
        <w:t xml:space="preserve"> Refer to </w:t>
      </w:r>
      <w:hyperlink r:id="rId29" w:history="1">
        <w:r w:rsidRPr="00CC6AF0">
          <w:rPr>
            <w:rStyle w:val="Hyperlink"/>
            <w:sz w:val="24"/>
          </w:rPr>
          <w:t xml:space="preserve">ID 4 - </w:t>
        </w:r>
        <w:r w:rsidR="00CC6AF0" w:rsidRPr="00CC6AF0">
          <w:rPr>
            <w:rStyle w:val="Hyperlink"/>
            <w:sz w:val="24"/>
          </w:rPr>
          <w:t>Identification of Streptococcus species, Enterococcus species and Morphologically Similar Organisms</w:t>
        </w:r>
      </w:hyperlink>
      <w:r w:rsidR="00CC6AF0">
        <w:t xml:space="preserve"> for the identification of GBS.</w:t>
      </w:r>
    </w:p>
    <w:p w:rsidR="0090734C" w:rsidRPr="00E6295D" w:rsidRDefault="001D4C88" w:rsidP="001C6D47">
      <w:pPr>
        <w:pStyle w:val="PHEreportHeading1"/>
      </w:pPr>
      <w:bookmarkStart w:id="18" w:name="_Toc396136377"/>
      <w:r w:rsidRPr="00E6295D">
        <w:t>Technical Information/Limitations</w:t>
      </w:r>
      <w:bookmarkEnd w:id="18"/>
    </w:p>
    <w:p w:rsidR="00FE2406" w:rsidRDefault="00FE2406" w:rsidP="00FE2406">
      <w:pPr>
        <w:pStyle w:val="PHEreportHeading2BlueHighlight"/>
        <w:jc w:val="both"/>
      </w:pPr>
      <w:bookmarkStart w:id="19" w:name="_Toc210040703"/>
      <w:r>
        <w:t>Limitations of UK SMIs</w:t>
      </w:r>
    </w:p>
    <w:p w:rsidR="00FE2406" w:rsidRDefault="00FE2406" w:rsidP="00FE2406">
      <w:pPr>
        <w:pStyle w:val="PHEBodytext"/>
      </w:pPr>
      <w:r>
        <w:t>The recommendations made in UK SMIs are based on evidence (</w:t>
      </w:r>
      <w:proofErr w:type="spellStart"/>
      <w:r>
        <w:t>eg</w:t>
      </w:r>
      <w:proofErr w:type="spellEnd"/>
      <w:r>
        <w:t xml:space="preserve"> sensitivity and specificity) where available, expert opinion and pragmatism, with consideration also being given to available resources.</w:t>
      </w:r>
      <w:r>
        <w:rPr>
          <w:rFonts w:ascii="Helvetica" w:hAnsi="Helvetica"/>
          <w:color w:val="000000"/>
        </w:rPr>
        <w:t xml:space="preserve"> L</w:t>
      </w:r>
      <w:r>
        <w:t>aboratories should take account of local requirements and undertake additional investigations where appropriate. Prior to use, laboratories should ensure that all commercial and in-house tests have been validated and are fit for purpose.</w:t>
      </w:r>
    </w:p>
    <w:p w:rsidR="00FE2406" w:rsidRDefault="00FE2406" w:rsidP="00FE2406">
      <w:pPr>
        <w:pStyle w:val="PHEreportHeading2BlueHighlight"/>
        <w:jc w:val="both"/>
      </w:pPr>
      <w:r>
        <w:t>Selective Media in Screening Procedures</w:t>
      </w:r>
    </w:p>
    <w:p w:rsidR="00FE2406" w:rsidRDefault="00FE2406" w:rsidP="00FE2406">
      <w:pPr>
        <w:pStyle w:val="PHEBodytext"/>
      </w:pPr>
      <w:r>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rsidR="000A433D" w:rsidRPr="00E6295D" w:rsidRDefault="000A433D" w:rsidP="00F14BDA">
      <w:pPr>
        <w:pStyle w:val="PHEreportHeading2BlueHighlight"/>
      </w:pPr>
      <w:r w:rsidRPr="00E6295D">
        <w:t xml:space="preserve">Specimen </w:t>
      </w:r>
      <w:r w:rsidR="004B6532">
        <w:t>C</w:t>
      </w:r>
      <w:r w:rsidRPr="00E6295D">
        <w:t>ontainers</w:t>
      </w:r>
      <w:r w:rsidR="00806D9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EN.CITE.DATA </w:instrText>
      </w:r>
      <w:r w:rsidR="0027578D">
        <w:fldChar w:fldCharType="end"/>
      </w:r>
      <w:r w:rsidR="00806D9C">
        <w:fldChar w:fldCharType="separate"/>
      </w:r>
      <w:r w:rsidR="004A5352" w:rsidRPr="004A5352">
        <w:rPr>
          <w:noProof/>
          <w:vertAlign w:val="superscript"/>
        </w:rPr>
        <w:t>1,2</w:t>
      </w:r>
      <w:r w:rsidR="00806D9C">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w:t>
      </w:r>
      <w:r w:rsidRPr="00E6295D">
        <w:rPr>
          <w:rFonts w:cs="Arial"/>
          <w:iCs/>
        </w:rPr>
        <w:lastRenderedPageBreak/>
        <w:t>of contamination of the specimen. The manufacturing processes must be appropriate for these purposes”.</w:t>
      </w:r>
    </w:p>
    <w:p w:rsidR="00B96940" w:rsidRDefault="009367E3" w:rsidP="009C325E">
      <w:pPr>
        <w:ind w:left="0" w:firstLine="0"/>
      </w:pPr>
      <w:bookmarkStart w:id="20" w:name="_Toc119225993"/>
      <w:bookmarkStart w:id="21" w:name="_Toc210040707"/>
      <w:bookmarkEnd w:id="19"/>
      <w:r>
        <w:br w:type="page"/>
      </w:r>
    </w:p>
    <w:p w:rsidR="00B96940" w:rsidRDefault="00B96940" w:rsidP="00B96940">
      <w:pPr>
        <w:pStyle w:val="PHEreportHeading1"/>
      </w:pPr>
      <w:bookmarkStart w:id="22" w:name="_Toc396136378"/>
      <w:r>
        <w:lastRenderedPageBreak/>
        <w:t>1</w:t>
      </w:r>
      <w:r w:rsidRPr="00E6295D">
        <w:t xml:space="preserve"> </w:t>
      </w:r>
      <w:r>
        <w:tab/>
      </w:r>
      <w:r w:rsidRPr="00E6295D">
        <w:t xml:space="preserve">Safety </w:t>
      </w:r>
      <w:r>
        <w:t>C</w:t>
      </w:r>
      <w:r w:rsidRPr="00E6295D">
        <w:t>onsiderations</w:t>
      </w:r>
      <w:r w:rsidR="00A37D85" w:rsidRPr="00CB3B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L0NpdGU+PENpdGU+PEF1dGhvcj5BZHZpc29yeSBDb21taXR0ZWUgb24gRGFuZ2Vyb3VzIFBhdGhv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L0NpdGU+PENpdGU+PEF1dGhvcj5BZHZpc29yeSBDb21taXR0ZWUgb24gRGFuZ2Vyb3VzIFBhdGhv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</w:fldData>
        </w:fldChar>
      </w:r>
      <w:r w:rsidR="0027578D">
        <w:instrText xml:space="preserve"> ADDIN EN.CITE.DATA </w:instrText>
      </w:r>
      <w:r w:rsidR="0027578D">
        <w:fldChar w:fldCharType="end"/>
      </w:r>
      <w:r w:rsidR="00A37D85" w:rsidRPr="00CB3B85">
        <w:fldChar w:fldCharType="separate"/>
      </w:r>
      <w:r w:rsidR="000F27A7" w:rsidRPr="000F27A7">
        <w:rPr>
          <w:noProof/>
          <w:vertAlign w:val="superscript"/>
        </w:rPr>
        <w:t>1,2,19-33</w:t>
      </w:r>
      <w:bookmarkEnd w:id="22"/>
      <w:r w:rsidR="00A37D85" w:rsidRPr="00CB3B85">
        <w:fldChar w:fldCharType="end"/>
      </w:r>
    </w:p>
    <w:p w:rsidR="00B96940" w:rsidRPr="001B4A4D" w:rsidRDefault="00B96940" w:rsidP="00B96940">
      <w:pPr>
        <w:pStyle w:val="PHEreportHeading2BlueHighlight"/>
        <w:ind w:left="0" w:firstLine="0"/>
      </w:pPr>
      <w:r w:rsidRPr="001B4A4D">
        <w:t>1.1</w:t>
      </w:r>
      <w:r w:rsidRPr="001B4A4D">
        <w:tab/>
      </w:r>
      <w:r w:rsidR="00A37D85" w:rsidRPr="00CB3B85">
        <w:t>Specimen Collection, Transport and Storage</w:t>
      </w:r>
      <w:r w:rsidR="00A37D85" w:rsidRPr="00CB3B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L0NpdGU+PC9SZWZtYW4+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UmVjTnVtPjxNREwgUmVmX1R5cGU9IkVsZWN0cm9uaWMgQ2l0YXRpb24iPjxSZWZfVHlwZT5FbGVj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</w:fldData>
        </w:fldChar>
      </w:r>
      <w:r w:rsidR="0027578D">
        <w:instrText xml:space="preserve"> ADDIN EN.CITE.DATA </w:instrText>
      </w:r>
      <w:r w:rsidR="0027578D">
        <w:fldChar w:fldCharType="end"/>
      </w:r>
      <w:r w:rsidR="00A37D85" w:rsidRPr="00CB3B85">
        <w:fldChar w:fldCharType="separate"/>
      </w:r>
      <w:r w:rsidR="000F27A7" w:rsidRPr="000F27A7">
        <w:rPr>
          <w:noProof/>
          <w:vertAlign w:val="superscript"/>
        </w:rPr>
        <w:t>1,2,19-22</w:t>
      </w:r>
      <w:r w:rsidR="00A37D85" w:rsidRPr="00CB3B85">
        <w:fldChar w:fldCharType="end"/>
      </w:r>
    </w:p>
    <w:p w:rsidR="00B96940" w:rsidRPr="00E6295D" w:rsidRDefault="00B96940" w:rsidP="00B96940">
      <w:pPr>
        <w:pStyle w:val="PHEBodytext"/>
        <w:rPr>
          <w:rFonts w:cs="Arial"/>
        </w:rPr>
      </w:pPr>
      <w:bookmarkStart w:id="23" w:name="_Toc156896233"/>
      <w:bookmarkStart w:id="24" w:name="_Toc157500768"/>
      <w:r w:rsidRPr="00E6295D">
        <w:rPr>
          <w:rFonts w:cs="Arial"/>
        </w:rPr>
        <w:t>Use aseptic technique.</w:t>
      </w:r>
    </w:p>
    <w:bookmarkEnd w:id="23"/>
    <w:bookmarkEnd w:id="24"/>
    <w:p w:rsidR="001A28D1" w:rsidRDefault="00A37D85" w:rsidP="00B96940">
      <w:pPr>
        <w:pStyle w:val="PHEBodytext"/>
        <w:rPr>
          <w:rFonts w:cs="Arial"/>
        </w:rPr>
      </w:pPr>
      <w:r w:rsidRPr="00A37D85">
        <w:rPr>
          <w:rFonts w:cs="Arial"/>
        </w:rPr>
        <w:t>Collect swabs into appropriate transport medium and transport in sealed plastic bags.</w:t>
      </w:r>
    </w:p>
    <w:p w:rsidR="00B96940" w:rsidRPr="001B4A4D" w:rsidRDefault="007519B3" w:rsidP="00B96940">
      <w:pPr>
        <w:pStyle w:val="PHEBodytext"/>
        <w:rPr>
          <w:rFonts w:cs="Arial"/>
        </w:rPr>
      </w:pPr>
      <w:r w:rsidRPr="00E6295D">
        <w:rPr>
          <w:rFonts w:cs="Arial"/>
        </w:rPr>
        <w:t>Compliance with postal</w:t>
      </w:r>
      <w:r w:rsidR="001A28D1">
        <w:rPr>
          <w:rFonts w:cs="Arial"/>
        </w:rPr>
        <w:t>,</w:t>
      </w:r>
      <w:r w:rsidRPr="00E6295D">
        <w:rPr>
          <w:rFonts w:cs="Arial"/>
        </w:rPr>
        <w:t xml:space="preserve"> transport</w:t>
      </w:r>
      <w:r w:rsidR="001A28D1">
        <w:rPr>
          <w:rFonts w:cs="Arial"/>
        </w:rPr>
        <w:t xml:space="preserve"> and storage</w:t>
      </w:r>
      <w:r w:rsidRPr="00E6295D">
        <w:rPr>
          <w:rFonts w:cs="Arial"/>
        </w:rPr>
        <w:t xml:space="preserve"> regulations is essential.</w:t>
      </w:r>
    </w:p>
    <w:p w:rsidR="00B96940" w:rsidRPr="001B4A4D" w:rsidRDefault="00B96940" w:rsidP="00B96940">
      <w:pPr>
        <w:pStyle w:val="PHEreportHeading2BlueHighlight"/>
      </w:pPr>
      <w:r w:rsidRPr="001B4A4D">
        <w:t>1.</w:t>
      </w:r>
      <w:r w:rsidR="00A37D85" w:rsidRPr="00CB3B85">
        <w:t>2</w:t>
      </w:r>
      <w:r w:rsidR="00A37D85" w:rsidRPr="00CB3B85">
        <w:tab/>
        <w:t>Specimen Processing</w:t>
      </w:r>
      <w:r w:rsidR="00A37D85" w:rsidRPr="00CB3B85">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PjxSZWNOdW0+MzcyMDQ8L1JlY051bT48TURMIFJlZl9UeXBlPSJFbGVjdHJvbmljIENpdGF0aW9u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PjxSZWNOdW0+MzcyMDQ8L1JlY051bT48TURMIFJlZl9UeXBlPSJFbGVjdHJvbmljIENpdGF0aW9u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</w:fldData>
        </w:fldChar>
      </w:r>
      <w:r w:rsidR="0027578D">
        <w:instrText xml:space="preserve"> ADDIN EN.CITE.DATA </w:instrText>
      </w:r>
      <w:r w:rsidR="0027578D">
        <w:fldChar w:fldCharType="end"/>
      </w:r>
      <w:r w:rsidR="00A37D85" w:rsidRPr="00CB3B85">
        <w:fldChar w:fldCharType="separate"/>
      </w:r>
      <w:r w:rsidR="000F27A7" w:rsidRPr="000F27A7">
        <w:rPr>
          <w:noProof/>
          <w:vertAlign w:val="superscript"/>
        </w:rPr>
        <w:t>1,2,19-33</w:t>
      </w:r>
      <w:r w:rsidR="00A37D85" w:rsidRPr="00CB3B85">
        <w:fldChar w:fldCharType="end"/>
      </w:r>
    </w:p>
    <w:p w:rsidR="007519B3" w:rsidRPr="00E6295D" w:rsidRDefault="007519B3" w:rsidP="007519B3">
      <w:pPr>
        <w:pStyle w:val="PHEBodytext"/>
        <w:rPr>
          <w:rFonts w:cs="Arial"/>
        </w:rPr>
      </w:pPr>
      <w:proofErr w:type="gramStart"/>
      <w:r w:rsidRPr="00E6295D">
        <w:rPr>
          <w:rFonts w:cs="Arial"/>
        </w:rPr>
        <w:t xml:space="preserve">Containment </w:t>
      </w:r>
      <w:r w:rsidRPr="0038446E">
        <w:rPr>
          <w:rFonts w:cs="Arial"/>
        </w:rPr>
        <w:t>Level 2.</w:t>
      </w:r>
      <w:proofErr w:type="gramEnd"/>
    </w:p>
    <w:p w:rsidR="007519B3" w:rsidRPr="00E6295D" w:rsidRDefault="007519B3" w:rsidP="007519B3">
      <w:pPr>
        <w:pStyle w:val="PHEBodytext"/>
        <w:rPr>
          <w:rFonts w:cs="Arial"/>
        </w:rPr>
      </w:pPr>
      <w:r w:rsidRPr="00E6295D">
        <w:rPr>
          <w:rFonts w:cs="Arial"/>
        </w:rPr>
        <w:t>Laboratory procedures that give rise to infectious aerosols must be conducted in a microbiological safety cabinet</w:t>
      </w:r>
      <w:r w:rsidR="00806D9C">
        <w:rPr>
          <w:rFonts w:cs="Arial"/>
        </w:rPr>
        <w:fldChar w:fldCharType="begin" w:fldLock="1"/>
      </w:r>
      <w:r w:rsidR="0027578D">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806D9C">
        <w:rPr>
          <w:rFonts w:cs="Arial"/>
        </w:rPr>
        <w:fldChar w:fldCharType="separate"/>
      </w:r>
      <w:r w:rsidR="000F27A7" w:rsidRPr="000F27A7">
        <w:rPr>
          <w:rFonts w:cs="Arial"/>
          <w:noProof/>
          <w:vertAlign w:val="superscript"/>
        </w:rPr>
        <w:t>25</w:t>
      </w:r>
      <w:r w:rsidR="00806D9C">
        <w:rPr>
          <w:rFonts w:cs="Arial"/>
        </w:rPr>
        <w:fldChar w:fldCharType="end"/>
      </w:r>
      <w:r w:rsidRPr="00E6295D">
        <w:rPr>
          <w:rFonts w:cs="Arial"/>
        </w:rPr>
        <w:t>.</w:t>
      </w:r>
    </w:p>
    <w:p w:rsidR="007519B3" w:rsidRDefault="007519B3" w:rsidP="007519B3">
      <w:pPr>
        <w:pStyle w:val="PHEBodytext"/>
      </w:pPr>
      <w:r w:rsidRPr="00E6295D">
        <w:rPr>
          <w:rFonts w:cs="Arial"/>
        </w:rPr>
        <w:t>Refer to current guidance on the safe handling of all organisms documented in this SMI.</w:t>
      </w:r>
    </w:p>
    <w:p w:rsidR="00B96940" w:rsidRPr="001B4A4D" w:rsidRDefault="007519B3" w:rsidP="007519B3">
      <w:pPr>
        <w:pStyle w:val="PHEBodytext"/>
        <w:rPr>
          <w:rFonts w:cs="Arial"/>
        </w:rPr>
      </w:pPr>
      <w:r w:rsidRPr="00E6295D">
        <w:rPr>
          <w:rFonts w:cs="Arial"/>
        </w:rPr>
        <w:t>The above guidance should be supplemented with local COSHH and risk assessments.</w:t>
      </w:r>
    </w:p>
    <w:p w:rsidR="00B96940" w:rsidRPr="001B4A4D" w:rsidRDefault="00B96940" w:rsidP="00B96940">
      <w:pPr>
        <w:pStyle w:val="PHEreportHeading1"/>
      </w:pPr>
      <w:bookmarkStart w:id="25" w:name="_Toc298404290"/>
      <w:bookmarkStart w:id="26" w:name="_Toc303777547"/>
      <w:bookmarkStart w:id="27" w:name="_Toc367787584"/>
      <w:bookmarkStart w:id="28" w:name="_Toc396136379"/>
      <w:bookmarkStart w:id="29" w:name="_Toc243888796"/>
      <w:r w:rsidRPr="001B4A4D">
        <w:t>2</w:t>
      </w:r>
      <w:r w:rsidRPr="001B4A4D">
        <w:tab/>
        <w:t>Specimen Collection</w:t>
      </w:r>
      <w:bookmarkEnd w:id="25"/>
      <w:bookmarkEnd w:id="26"/>
      <w:bookmarkEnd w:id="27"/>
      <w:bookmarkEnd w:id="28"/>
    </w:p>
    <w:p w:rsidR="00B96940" w:rsidRPr="001B4A4D" w:rsidRDefault="00B96940" w:rsidP="00B96940">
      <w:pPr>
        <w:pStyle w:val="PHEreportHeading2BlueHighlight"/>
        <w:ind w:left="0" w:firstLine="0"/>
      </w:pPr>
      <w:r w:rsidRPr="001B4A4D">
        <w:t>2.1</w:t>
      </w:r>
      <w:r w:rsidRPr="001B4A4D">
        <w:tab/>
        <w:t xml:space="preserve">Type of </w:t>
      </w:r>
      <w:r>
        <w:t>S</w:t>
      </w:r>
      <w:r w:rsidRPr="001B4A4D">
        <w:t>pecimen</w:t>
      </w:r>
      <w:bookmarkEnd w:id="29"/>
      <w:r w:rsidRPr="001B4A4D">
        <w:t>s</w:t>
      </w:r>
    </w:p>
    <w:p w:rsidR="00B96940" w:rsidRPr="00BD09E9" w:rsidRDefault="00BD09E9" w:rsidP="00B96940">
      <w:pPr>
        <w:pStyle w:val="PHEBodytext"/>
      </w:pPr>
      <w:proofErr w:type="gramStart"/>
      <w:r>
        <w:rPr>
          <w:rFonts w:cs="Arial"/>
        </w:rPr>
        <w:t>Vaginal and rectal swabs.</w:t>
      </w:r>
      <w:proofErr w:type="gramEnd"/>
    </w:p>
    <w:p w:rsidR="00B96940" w:rsidRPr="001B4A4D" w:rsidRDefault="00B96940" w:rsidP="00B96940">
      <w:pPr>
        <w:pStyle w:val="PHEreportHeading2BlueHighlight"/>
        <w:ind w:left="0" w:firstLine="0"/>
      </w:pPr>
      <w:r w:rsidRPr="001B4A4D">
        <w:t>2.2</w:t>
      </w:r>
      <w:r w:rsidRPr="001B4A4D">
        <w:tab/>
      </w:r>
      <w:r w:rsidR="00A37D85" w:rsidRPr="00CB3B85">
        <w:t>Optimal Time and Method of Collection</w:t>
      </w:r>
      <w:r w:rsidR="00A37D85" w:rsidRPr="00CB3B85">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instrText xml:space="preserve"> ADDIN REFMGR.CITE </w:instrText>
      </w:r>
      <w:r w:rsidR="0027578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instrText xml:space="preserve"> ADDIN EN.CITE.DATA </w:instrText>
      </w:r>
      <w:r w:rsidR="0027578D">
        <w:fldChar w:fldCharType="end"/>
      </w:r>
      <w:r w:rsidR="00A37D85" w:rsidRPr="00CB3B85">
        <w:fldChar w:fldCharType="separate"/>
      </w:r>
      <w:r w:rsidR="000F27A7" w:rsidRPr="000F27A7">
        <w:rPr>
          <w:noProof/>
          <w:vertAlign w:val="superscript"/>
        </w:rPr>
        <w:t>34</w:t>
      </w:r>
      <w:r w:rsidR="00A37D85" w:rsidRPr="00CB3B85">
        <w:fldChar w:fldCharType="end"/>
      </w:r>
    </w:p>
    <w:p w:rsidR="00A37D85" w:rsidRPr="00CB3B85" w:rsidRDefault="00A37D85" w:rsidP="00A37D85">
      <w:pPr>
        <w:pStyle w:val="PHEBodytext"/>
        <w:rPr>
          <w:rFonts w:cs="Arial"/>
        </w:rPr>
      </w:pPr>
      <w:r w:rsidRPr="00CB3B85">
        <w:rPr>
          <w:rFonts w:cs="Arial"/>
        </w:rPr>
        <w:t>For safety considerations refer to Section 1.1.</w:t>
      </w:r>
    </w:p>
    <w:p w:rsidR="00A37D85" w:rsidRDefault="00A37D85" w:rsidP="00A37D85">
      <w:pPr>
        <w:pStyle w:val="PHEBodytext"/>
        <w:rPr>
          <w:rFonts w:cs="Arial"/>
        </w:rPr>
      </w:pPr>
      <w:proofErr w:type="gramStart"/>
      <w:r w:rsidRPr="00CB3B85">
        <w:rPr>
          <w:rFonts w:cs="Arial"/>
        </w:rPr>
        <w:t>Collect specimens before antimicrobial therapy where possible</w:t>
      </w:r>
      <w:proofErr w:type="gramEnd"/>
      <w:r w:rsidRPr="00CB3B8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rPr>
          <w:rFonts w:cs="Arial"/>
        </w:rPr>
        <w:instrText xml:space="preserve"> ADDIN REFMGR.CITE </w:instrText>
      </w:r>
      <w:r w:rsidR="0027578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rPr>
          <w:rFonts w:cs="Arial"/>
        </w:rPr>
        <w:instrText xml:space="preserve"> ADDIN EN.CITE.DATA </w:instrText>
      </w:r>
      <w:r w:rsidR="0027578D">
        <w:rPr>
          <w:rFonts w:cs="Arial"/>
        </w:rPr>
      </w:r>
      <w:r w:rsidR="0027578D">
        <w:rPr>
          <w:rFonts w:cs="Arial"/>
        </w:rPr>
        <w:fldChar w:fldCharType="end"/>
      </w:r>
      <w:r w:rsidRPr="00CB3B85">
        <w:rPr>
          <w:rFonts w:cs="Arial"/>
        </w:rPr>
      </w:r>
      <w:r w:rsidRPr="00CB3B85">
        <w:rPr>
          <w:rFonts w:cs="Arial"/>
        </w:rPr>
        <w:fldChar w:fldCharType="separate"/>
      </w:r>
      <w:r w:rsidR="000F27A7" w:rsidRPr="000F27A7">
        <w:rPr>
          <w:rFonts w:cs="Arial"/>
          <w:noProof/>
          <w:vertAlign w:val="superscript"/>
        </w:rPr>
        <w:t>34</w:t>
      </w:r>
      <w:r w:rsidRPr="00CB3B85">
        <w:rPr>
          <w:rFonts w:cs="Arial"/>
        </w:rPr>
        <w:fldChar w:fldCharType="end"/>
      </w:r>
      <w:proofErr w:type="gramStart"/>
      <w:r w:rsidRPr="00CB3B85">
        <w:rPr>
          <w:rFonts w:cs="Arial"/>
        </w:rPr>
        <w:t>.</w:t>
      </w:r>
      <w:proofErr w:type="gramEnd"/>
    </w:p>
    <w:p w:rsidR="00EE2816" w:rsidRDefault="007519B3" w:rsidP="007519B3">
      <w:pPr>
        <w:pStyle w:val="PHEBodytext"/>
        <w:rPr>
          <w:rFonts w:cs="Arial"/>
        </w:rPr>
      </w:pPr>
      <w:r w:rsidRPr="00FE116A">
        <w:rPr>
          <w:rFonts w:cs="Arial"/>
        </w:rPr>
        <w:t xml:space="preserve">Unless otherwise stated, swabs for bacterial and fungal culture should then be placed in </w:t>
      </w:r>
      <w:r w:rsidR="001A28D1" w:rsidRPr="00FE116A">
        <w:rPr>
          <w:rFonts w:cs="Arial"/>
        </w:rPr>
        <w:t>appropriate</w:t>
      </w:r>
      <w:r w:rsidRPr="00FE116A">
        <w:rPr>
          <w:rFonts w:cs="Arial"/>
        </w:rPr>
        <w:t xml:space="preserve"> transport medium</w:t>
      </w:r>
      <w:r w:rsidR="00806D9C" w:rsidRPr="00FE116A">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27578D">
        <w:rPr>
          <w:rFonts w:cs="Arial"/>
        </w:rPr>
        <w:instrText xml:space="preserve"> ADDIN REFMGR.CITE </w:instrText>
      </w:r>
      <w:r w:rsidR="0027578D">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27578D">
        <w:rPr>
          <w:rFonts w:cs="Arial"/>
        </w:rPr>
        <w:instrText xml:space="preserve"> ADDIN EN.CITE.DATA </w:instrText>
      </w:r>
      <w:r w:rsidR="0027578D">
        <w:rPr>
          <w:rFonts w:cs="Arial"/>
        </w:rPr>
      </w:r>
      <w:r w:rsidR="0027578D">
        <w:rPr>
          <w:rFonts w:cs="Arial"/>
        </w:rPr>
        <w:fldChar w:fldCharType="end"/>
      </w:r>
      <w:r w:rsidR="00806D9C" w:rsidRPr="00FE116A">
        <w:rPr>
          <w:rFonts w:cs="Arial"/>
        </w:rPr>
      </w:r>
      <w:r w:rsidR="00806D9C" w:rsidRPr="00FE116A">
        <w:rPr>
          <w:rFonts w:cs="Arial"/>
        </w:rPr>
        <w:fldChar w:fldCharType="separate"/>
      </w:r>
      <w:r w:rsidR="000F27A7" w:rsidRPr="000F27A7">
        <w:rPr>
          <w:rFonts w:cs="Arial"/>
          <w:noProof/>
          <w:vertAlign w:val="superscript"/>
        </w:rPr>
        <w:t>35-39</w:t>
      </w:r>
      <w:r w:rsidR="00806D9C" w:rsidRPr="00FE116A">
        <w:rPr>
          <w:rFonts w:cs="Arial"/>
        </w:rPr>
        <w:fldChar w:fldCharType="end"/>
      </w:r>
      <w:r w:rsidRPr="00FE116A">
        <w:rPr>
          <w:rFonts w:cs="Arial"/>
        </w:rPr>
        <w:t>.</w:t>
      </w:r>
      <w:r w:rsidR="00EE2816" w:rsidRPr="00FE116A">
        <w:rPr>
          <w:rFonts w:cs="Arial"/>
        </w:rPr>
        <w:t xml:space="preserve"> </w:t>
      </w:r>
    </w:p>
    <w:p w:rsidR="00EE2816" w:rsidRDefault="0038446E" w:rsidP="007519B3">
      <w:pPr>
        <w:pStyle w:val="PHEBodytext"/>
      </w:pPr>
      <w:r>
        <w:t xml:space="preserve">Rayon or Dacron, Fibre or Flocked swabs, with </w:t>
      </w:r>
      <w:proofErr w:type="spellStart"/>
      <w:r>
        <w:t>non nutritive</w:t>
      </w:r>
      <w:proofErr w:type="spellEnd"/>
      <w:r>
        <w:t xml:space="preserve"> transport media (</w:t>
      </w:r>
      <w:proofErr w:type="spellStart"/>
      <w:r>
        <w:t>eg</w:t>
      </w:r>
      <w:proofErr w:type="spellEnd"/>
      <w:r>
        <w:t xml:space="preserve"> </w:t>
      </w:r>
      <w:proofErr w:type="spellStart"/>
      <w:r>
        <w:t>Amies</w:t>
      </w:r>
      <w:proofErr w:type="spellEnd"/>
      <w:r>
        <w:t xml:space="preserve"> or Stuart’s), preserve the viability of the organism by providing moisture, and buffering to maintain the </w:t>
      </w:r>
      <w:proofErr w:type="spellStart"/>
      <w:r>
        <w:t>pH.</w:t>
      </w:r>
      <w:proofErr w:type="spellEnd"/>
    </w:p>
    <w:p w:rsidR="0038446E" w:rsidRDefault="0038446E" w:rsidP="0038446E">
      <w:pPr>
        <w:pStyle w:val="PHEBodytext"/>
      </w:pPr>
      <w:r>
        <w:t xml:space="preserve">At 35-37 weeks of gestation of specimen(s) for culture may be done </w:t>
      </w:r>
      <w:r w:rsidR="00A9682E">
        <w:t xml:space="preserve">either </w:t>
      </w:r>
      <w:r>
        <w:t>by physici</w:t>
      </w:r>
      <w:r w:rsidR="00A9682E">
        <w:t>an or other qualified caregiver</w:t>
      </w:r>
      <w:r>
        <w:t xml:space="preserve"> (or self-collected by the patient, with appropriate instruction). This involves swabbing the distal vagina (vaginal </w:t>
      </w:r>
      <w:proofErr w:type="spellStart"/>
      <w:r>
        <w:t>introitus</w:t>
      </w:r>
      <w:proofErr w:type="spellEnd"/>
      <w:r>
        <w:t>), followed by the rectum (</w:t>
      </w:r>
      <w:proofErr w:type="spellStart"/>
      <w:r>
        <w:t>ie</w:t>
      </w:r>
      <w:proofErr w:type="spellEnd"/>
      <w:r>
        <w:t xml:space="preserve"> through the anal sphincter).</w:t>
      </w:r>
    </w:p>
    <w:p w:rsidR="0038446E" w:rsidRPr="00EE2816" w:rsidRDefault="00A9682E" w:rsidP="0038446E">
      <w:pPr>
        <w:pStyle w:val="PHEBodytext"/>
      </w:pPr>
      <w:r>
        <w:t>A single</w:t>
      </w:r>
      <w:r w:rsidR="0038446E">
        <w:t xml:space="preserve"> swab for both sites of collection is rational but tw</w:t>
      </w:r>
      <w:r w:rsidR="00D95C96">
        <w:t xml:space="preserve">o different swabs can be used. </w:t>
      </w:r>
      <w:r w:rsidR="0038446E">
        <w:t>Because lower vaginal as opposed to cervical cultures are recommended, cultures should not be collected by speculum examination.</w:t>
      </w:r>
    </w:p>
    <w:p w:rsidR="00B96940" w:rsidRPr="001B4A4D" w:rsidRDefault="00B96940" w:rsidP="00B96940">
      <w:pPr>
        <w:pStyle w:val="PHEreportHeading2BlueHighlight"/>
      </w:pPr>
      <w:r w:rsidRPr="001B4A4D">
        <w:t>2.</w:t>
      </w:r>
      <w:r w:rsidR="000C52F9">
        <w:t>3</w:t>
      </w:r>
      <w:r w:rsidRPr="001B4A4D">
        <w:tab/>
        <w:t xml:space="preserve">Adequate </w:t>
      </w:r>
      <w:r>
        <w:t>Q</w:t>
      </w:r>
      <w:r w:rsidRPr="001B4A4D">
        <w:t xml:space="preserve">uantity and </w:t>
      </w:r>
      <w:r>
        <w:t>A</w:t>
      </w:r>
      <w:r w:rsidRPr="001B4A4D">
        <w:t xml:space="preserve">ppropriate </w:t>
      </w:r>
      <w:r>
        <w:t>N</w:t>
      </w:r>
      <w:r w:rsidRPr="001B4A4D">
        <w:t xml:space="preserve">umber of </w:t>
      </w:r>
      <w:r>
        <w:t>S</w:t>
      </w:r>
      <w:r w:rsidRPr="001B4A4D">
        <w:t>pecimens</w:t>
      </w:r>
      <w:r w:rsidR="00806D9C">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instrText xml:space="preserve"> ADDIN REFMGR.CITE </w:instrText>
      </w:r>
      <w:r w:rsidR="0027578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instrText xml:space="preserve"> ADDIN EN.CITE.DATA </w:instrText>
      </w:r>
      <w:r w:rsidR="0027578D">
        <w:fldChar w:fldCharType="end"/>
      </w:r>
      <w:r w:rsidR="00806D9C">
        <w:fldChar w:fldCharType="separate"/>
      </w:r>
      <w:r w:rsidR="000F27A7" w:rsidRPr="000F27A7">
        <w:rPr>
          <w:noProof/>
          <w:vertAlign w:val="superscript"/>
        </w:rPr>
        <w:t>34</w:t>
      </w:r>
      <w:r w:rsidR="00806D9C">
        <w:fldChar w:fldCharType="end"/>
      </w:r>
    </w:p>
    <w:p w:rsidR="007519B3" w:rsidRPr="00E6295D" w:rsidRDefault="0038446E" w:rsidP="007519B3">
      <w:pPr>
        <w:pStyle w:val="PHEBodytext"/>
        <w:rPr>
          <w:rFonts w:cs="Arial"/>
        </w:rPr>
      </w:pPr>
      <w:r>
        <w:t>One combined vaginal/rectal swab or two separate swabs processed as one.</w:t>
      </w:r>
    </w:p>
    <w:p w:rsidR="00674F59" w:rsidRDefault="007519B3" w:rsidP="0038446E">
      <w:pPr>
        <w:pStyle w:val="PHEBodytext"/>
      </w:pPr>
      <w:r w:rsidRPr="0038446E">
        <w:t>Numbers and frequency of specimen collection are dependent on clinical condition of patient.</w:t>
      </w:r>
    </w:p>
    <w:p w:rsidR="00A37D85" w:rsidRPr="0038446E" w:rsidRDefault="00A37D85" w:rsidP="0038446E">
      <w:pPr>
        <w:pStyle w:val="PHEBodytext"/>
      </w:pPr>
    </w:p>
    <w:p w:rsidR="00B96940" w:rsidRPr="001B4A4D" w:rsidRDefault="00B96940" w:rsidP="00B96940">
      <w:pPr>
        <w:pStyle w:val="PHEreportHeading1"/>
      </w:pPr>
      <w:bookmarkStart w:id="30" w:name="_Toc367787585"/>
      <w:bookmarkStart w:id="31" w:name="_Toc396136380"/>
      <w:r w:rsidRPr="001B4A4D">
        <w:lastRenderedPageBreak/>
        <w:t>3</w:t>
      </w:r>
      <w:r w:rsidRPr="001B4A4D">
        <w:tab/>
        <w:t>Specimen Transport and Storage</w:t>
      </w:r>
      <w:bookmarkEnd w:id="30"/>
      <w:r w:rsidR="00806D9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EN.CITE.DATA </w:instrText>
      </w:r>
      <w:r w:rsidR="0027578D">
        <w:fldChar w:fldCharType="end"/>
      </w:r>
      <w:r w:rsidR="00806D9C">
        <w:fldChar w:fldCharType="separate"/>
      </w:r>
      <w:r w:rsidR="004A5352" w:rsidRPr="004A5352">
        <w:rPr>
          <w:noProof/>
          <w:vertAlign w:val="superscript"/>
        </w:rPr>
        <w:t>1,2</w:t>
      </w:r>
      <w:bookmarkEnd w:id="31"/>
      <w:r w:rsidR="00806D9C">
        <w:fldChar w:fldCharType="end"/>
      </w:r>
    </w:p>
    <w:p w:rsidR="007519B3" w:rsidRPr="0075553E" w:rsidRDefault="00B96940" w:rsidP="0075553E">
      <w:pPr>
        <w:pStyle w:val="PHEreportHeading2BlueHighlight"/>
      </w:pPr>
      <w:r w:rsidRPr="001B4A4D">
        <w:t>3.1</w:t>
      </w:r>
      <w:r w:rsidRPr="001B4A4D">
        <w:tab/>
      </w:r>
      <w:r w:rsidR="00A37D85" w:rsidRPr="00387492">
        <w:t>Optimal Transport and Storage Conditions</w:t>
      </w:r>
    </w:p>
    <w:p w:rsidR="00A37D85" w:rsidRDefault="00A37D85" w:rsidP="007519B3">
      <w:pPr>
        <w:pStyle w:val="PHEBodytext"/>
        <w:rPr>
          <w:rFonts w:cs="Arial"/>
        </w:rPr>
      </w:pPr>
      <w:r w:rsidRPr="00CB3B85">
        <w:rPr>
          <w:rFonts w:cs="Arial"/>
        </w:rPr>
        <w:t>For safety considerations refer to Section 1.1.</w:t>
      </w:r>
    </w:p>
    <w:p w:rsidR="00B96940" w:rsidRDefault="007519B3" w:rsidP="007519B3">
      <w:pPr>
        <w:pStyle w:val="PHEBodytext"/>
        <w:rPr>
          <w:rFonts w:cs="Arial"/>
        </w:rPr>
      </w:pPr>
      <w:r w:rsidRPr="00E6295D">
        <w:rPr>
          <w:rFonts w:cs="Arial"/>
        </w:rPr>
        <w:t>Specimens should be transported and processed as soon as possible</w:t>
      </w:r>
      <w:r w:rsidR="00806D9C">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rPr>
          <w:rFonts w:cs="Arial"/>
        </w:rPr>
        <w:instrText xml:space="preserve"> ADDIN REFMGR.CITE </w:instrText>
      </w:r>
      <w:r w:rsidR="0027578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rPr>
          <w:rFonts w:cs="Arial"/>
        </w:rPr>
        <w:instrText xml:space="preserve"> ADDIN EN.CITE.DATA </w:instrText>
      </w:r>
      <w:r w:rsidR="0027578D">
        <w:rPr>
          <w:rFonts w:cs="Arial"/>
        </w:rPr>
      </w:r>
      <w:r w:rsidR="0027578D">
        <w:rPr>
          <w:rFonts w:cs="Arial"/>
        </w:rPr>
        <w:fldChar w:fldCharType="end"/>
      </w:r>
      <w:r w:rsidR="00806D9C">
        <w:rPr>
          <w:rFonts w:cs="Arial"/>
        </w:rPr>
      </w:r>
      <w:r w:rsidR="00806D9C">
        <w:rPr>
          <w:rFonts w:cs="Arial"/>
        </w:rPr>
        <w:fldChar w:fldCharType="separate"/>
      </w:r>
      <w:r w:rsidR="000F27A7" w:rsidRPr="000F27A7">
        <w:rPr>
          <w:rFonts w:cs="Arial"/>
          <w:noProof/>
          <w:vertAlign w:val="superscript"/>
        </w:rPr>
        <w:t>34</w:t>
      </w:r>
      <w:r w:rsidR="00806D9C">
        <w:rPr>
          <w:rFonts w:cs="Arial"/>
        </w:rPr>
        <w:fldChar w:fldCharType="end"/>
      </w:r>
      <w:r w:rsidR="008E1A77" w:rsidRPr="00E6295D">
        <w:rPr>
          <w:rFonts w:cs="Arial"/>
        </w:rPr>
        <w:t>.</w:t>
      </w:r>
    </w:p>
    <w:p w:rsidR="007519B3" w:rsidRDefault="007519B3" w:rsidP="007519B3">
      <w:pPr>
        <w:pStyle w:val="PHEBodytext"/>
        <w:rPr>
          <w:rFonts w:cs="Arial"/>
        </w:rPr>
      </w:pPr>
      <w:r w:rsidRPr="0038446E">
        <w:rPr>
          <w:rFonts w:cs="Arial"/>
        </w:rPr>
        <w:t>If processing is delayed, refrigeration is preferable to storage at ambient temperature</w:t>
      </w:r>
      <w:r w:rsidR="00A37D85" w:rsidRPr="00A37D85">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rPr>
          <w:rFonts w:cs="Arial"/>
        </w:rPr>
        <w:instrText xml:space="preserve"> ADDIN REFMGR.CITE </w:instrText>
      </w:r>
      <w:r w:rsidR="0027578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eXdvcmRzPlYgMTE8L0tleXdvcmRzPjxLZXl3b3Jkcz5WIDEyPC9LZXl3b3Jkcz48S2V5d29yZHM+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</w:fldData>
        </w:fldChar>
      </w:r>
      <w:r w:rsidR="0027578D">
        <w:rPr>
          <w:rFonts w:cs="Arial"/>
        </w:rPr>
        <w:instrText xml:space="preserve"> ADDIN EN.CITE.DATA </w:instrText>
      </w:r>
      <w:r w:rsidR="0027578D">
        <w:rPr>
          <w:rFonts w:cs="Arial"/>
        </w:rPr>
      </w:r>
      <w:r w:rsidR="0027578D">
        <w:rPr>
          <w:rFonts w:cs="Arial"/>
        </w:rPr>
        <w:fldChar w:fldCharType="end"/>
      </w:r>
      <w:r w:rsidR="00A37D85" w:rsidRPr="00A37D85">
        <w:rPr>
          <w:rFonts w:cs="Arial"/>
        </w:rPr>
      </w:r>
      <w:r w:rsidR="00A37D85" w:rsidRPr="00A37D85">
        <w:rPr>
          <w:rFonts w:cs="Arial"/>
        </w:rPr>
        <w:fldChar w:fldCharType="separate"/>
      </w:r>
      <w:r w:rsidR="000F27A7" w:rsidRPr="000F27A7">
        <w:rPr>
          <w:rFonts w:cs="Arial"/>
          <w:noProof/>
          <w:vertAlign w:val="superscript"/>
        </w:rPr>
        <w:t>34</w:t>
      </w:r>
      <w:r w:rsidR="00A37D85" w:rsidRPr="00A37D85">
        <w:rPr>
          <w:rFonts w:cs="Arial"/>
        </w:rPr>
        <w:fldChar w:fldCharType="end"/>
      </w:r>
      <w:r w:rsidRPr="00A37D85">
        <w:rPr>
          <w:rFonts w:cs="Arial"/>
        </w:rPr>
        <w:t>.</w:t>
      </w:r>
      <w:r w:rsidRPr="0038446E">
        <w:rPr>
          <w:rFonts w:cs="Arial"/>
        </w:rPr>
        <w:t xml:space="preserve"> </w:t>
      </w:r>
    </w:p>
    <w:p w:rsidR="007519B3" w:rsidRPr="001B4A4D" w:rsidRDefault="007519B3" w:rsidP="007519B3">
      <w:pPr>
        <w:pStyle w:val="PHEreportHeading1"/>
      </w:pPr>
      <w:bookmarkStart w:id="32" w:name="_Toc367787588"/>
      <w:bookmarkStart w:id="33" w:name="_Toc396136381"/>
      <w:r w:rsidRPr="001B4A4D">
        <w:t>4</w:t>
      </w:r>
      <w:r w:rsidRPr="001B4A4D">
        <w:tab/>
        <w:t>Specimen Processing/Procedure</w:t>
      </w:r>
      <w:bookmarkEnd w:id="32"/>
      <w:r w:rsidR="00806D9C">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REFMGR.CITE </w:instrText>
      </w:r>
      <w:r w:rsidR="002757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27578D">
        <w:instrText xml:space="preserve"> ADDIN EN.CITE.DATA </w:instrText>
      </w:r>
      <w:r w:rsidR="0027578D">
        <w:fldChar w:fldCharType="end"/>
      </w:r>
      <w:r w:rsidR="00806D9C">
        <w:fldChar w:fldCharType="separate"/>
      </w:r>
      <w:r w:rsidR="004A5352" w:rsidRPr="004A5352">
        <w:rPr>
          <w:noProof/>
          <w:vertAlign w:val="superscript"/>
        </w:rPr>
        <w:t>1,2</w:t>
      </w:r>
      <w:bookmarkEnd w:id="33"/>
      <w:r w:rsidR="00806D9C">
        <w:fldChar w:fldCharType="end"/>
      </w:r>
    </w:p>
    <w:p w:rsidR="007519B3" w:rsidRPr="001B4A4D" w:rsidRDefault="007519B3" w:rsidP="007519B3">
      <w:pPr>
        <w:pStyle w:val="PHEreportHeading2BlueHighlight"/>
      </w:pPr>
      <w:bookmarkStart w:id="34" w:name="_Toc156896243"/>
      <w:bookmarkStart w:id="35" w:name="_Toc157500778"/>
      <w:r w:rsidRPr="001B4A4D">
        <w:t>4.1</w:t>
      </w:r>
      <w:r w:rsidRPr="001B4A4D">
        <w:tab/>
        <w:t xml:space="preserve">Test </w:t>
      </w:r>
      <w:r>
        <w:t>S</w:t>
      </w:r>
      <w:r w:rsidRPr="001B4A4D">
        <w:t>election</w:t>
      </w:r>
      <w:bookmarkEnd w:id="34"/>
      <w:bookmarkEnd w:id="35"/>
    </w:p>
    <w:p w:rsidR="007519B3" w:rsidRDefault="0038446E" w:rsidP="007519B3">
      <w:pPr>
        <w:pStyle w:val="PHEBodytext"/>
        <w:rPr>
          <w:rFonts w:cs="Arial"/>
        </w:rPr>
      </w:pPr>
      <w:r>
        <w:rPr>
          <w:rFonts w:cs="Arial"/>
        </w:rPr>
        <w:t>N/A</w:t>
      </w:r>
    </w:p>
    <w:p w:rsidR="0027434C" w:rsidRPr="00E6295D" w:rsidRDefault="00674F59" w:rsidP="0027434C">
      <w:pPr>
        <w:pStyle w:val="PHEreportHeading2BlueHighlight"/>
      </w:pPr>
      <w:r>
        <w:t>4</w:t>
      </w:r>
      <w:r w:rsidR="0027434C" w:rsidRPr="00E6295D">
        <w:t>.</w:t>
      </w:r>
      <w:r>
        <w:t>2</w:t>
      </w:r>
      <w:r w:rsidR="0027434C" w:rsidRPr="00E6295D">
        <w:tab/>
        <w:t>Appearance</w:t>
      </w:r>
    </w:p>
    <w:p w:rsidR="0027434C" w:rsidRDefault="0038446E" w:rsidP="0027434C">
      <w:pPr>
        <w:pStyle w:val="PHEBodytext"/>
        <w:rPr>
          <w:rFonts w:cs="Arial"/>
        </w:rPr>
      </w:pPr>
      <w:bookmarkStart w:id="36" w:name="_Toc210040717"/>
      <w:r>
        <w:rPr>
          <w:rFonts w:cs="Arial"/>
        </w:rPr>
        <w:t>N/A</w:t>
      </w:r>
    </w:p>
    <w:p w:rsidR="0027434C" w:rsidRDefault="00674F59" w:rsidP="0027434C">
      <w:pPr>
        <w:pStyle w:val="PHEreportHeading2BlueHighlight"/>
      </w:pPr>
      <w:r>
        <w:t>4.3</w:t>
      </w:r>
      <w:r w:rsidR="0027434C">
        <w:t xml:space="preserve"> </w:t>
      </w:r>
      <w:r w:rsidR="0027434C">
        <w:tab/>
        <w:t>Sample Preparation</w:t>
      </w:r>
    </w:p>
    <w:p w:rsidR="0027434C" w:rsidRPr="00E6295D" w:rsidRDefault="00A37D85" w:rsidP="0027434C">
      <w:pPr>
        <w:pStyle w:val="PHEBodytext"/>
        <w:rPr>
          <w:rFonts w:cs="Arial"/>
        </w:rPr>
      </w:pPr>
      <w:r w:rsidRPr="00A37D85">
        <w:rPr>
          <w:rFonts w:cs="Arial"/>
        </w:rPr>
        <w:t>For safety considerations refer to Section 1.2.</w:t>
      </w:r>
    </w:p>
    <w:p w:rsidR="0027434C" w:rsidRPr="00E6295D" w:rsidRDefault="00674F59" w:rsidP="0027434C">
      <w:pPr>
        <w:pStyle w:val="PHEreportHeading2BlueHighlight"/>
      </w:pPr>
      <w:r>
        <w:t>4.4</w:t>
      </w:r>
      <w:r w:rsidR="0027434C" w:rsidRPr="00E6295D">
        <w:tab/>
        <w:t>Microscopy</w:t>
      </w:r>
      <w:bookmarkEnd w:id="36"/>
    </w:p>
    <w:p w:rsidR="0027434C" w:rsidRPr="002936A3" w:rsidRDefault="0038446E" w:rsidP="0027434C">
      <w:pPr>
        <w:pStyle w:val="PHEBodytext"/>
      </w:pPr>
      <w:r>
        <w:t>N/A</w:t>
      </w:r>
    </w:p>
    <w:p w:rsidR="007519B3" w:rsidRPr="001B4A4D" w:rsidRDefault="00674F59" w:rsidP="007519B3">
      <w:pPr>
        <w:pStyle w:val="PHEreportHeading2BlueHighlight"/>
      </w:pPr>
      <w:bookmarkStart w:id="37" w:name="_Toc156896244"/>
      <w:bookmarkStart w:id="38" w:name="_Toc157500779"/>
      <w:r>
        <w:t>4.5</w:t>
      </w:r>
      <w:r w:rsidR="007519B3" w:rsidRPr="001B4A4D">
        <w:tab/>
        <w:t xml:space="preserve">Culture and </w:t>
      </w:r>
      <w:r w:rsidR="007519B3">
        <w:t>I</w:t>
      </w:r>
      <w:r w:rsidR="007519B3" w:rsidRPr="001B4A4D">
        <w:t>nvestigation</w:t>
      </w:r>
      <w:bookmarkEnd w:id="37"/>
      <w:bookmarkEnd w:id="38"/>
    </w:p>
    <w:p w:rsidR="00781D10" w:rsidRDefault="00781D10" w:rsidP="00781D10">
      <w:pPr>
        <w:pStyle w:val="PHEreportsub"/>
      </w:pPr>
      <w:r>
        <w:t>Enrichment Culture</w:t>
      </w:r>
    </w:p>
    <w:p w:rsidR="00781D10" w:rsidRPr="00B67B25" w:rsidRDefault="00781D10" w:rsidP="00781D10">
      <w:pPr>
        <w:pStyle w:val="PHEBodytext"/>
      </w:pPr>
      <w:r w:rsidRPr="00B67B25">
        <w:t xml:space="preserve">Remove the cap aseptically from the container </w:t>
      </w:r>
      <w:r w:rsidR="001D2974">
        <w:t xml:space="preserve">and place the swab(s) in the </w:t>
      </w:r>
      <w:r w:rsidR="001D2974" w:rsidRPr="00283877">
        <w:t>LIM</w:t>
      </w:r>
      <w:r w:rsidR="00283877" w:rsidRPr="00283877">
        <w:t>s</w:t>
      </w:r>
      <w:r w:rsidR="006E6CA5">
        <w:t xml:space="preserve"> </w:t>
      </w:r>
      <w:r w:rsidRPr="00B67B25">
        <w:t>broth, break off (or cut) the swab stick(s) and replace the cap. Caps should be kept loose during incubation.</w:t>
      </w:r>
    </w:p>
    <w:p w:rsidR="009F0015" w:rsidRDefault="009F0015" w:rsidP="009F0015">
      <w:pPr>
        <w:pStyle w:val="PHEreportsub"/>
      </w:pPr>
      <w:r w:rsidRPr="00BA547D">
        <w:t>Culture</w:t>
      </w:r>
    </w:p>
    <w:p w:rsidR="00781D10" w:rsidRPr="00283877" w:rsidRDefault="00781D10" w:rsidP="00781D10">
      <w:pPr>
        <w:pStyle w:val="PHEBodytext"/>
        <w:rPr>
          <w:color w:val="1F497D" w:themeColor="text2"/>
        </w:rPr>
      </w:pPr>
      <w:r w:rsidRPr="00875042">
        <w:t xml:space="preserve">After an overnight incubation at </w:t>
      </w:r>
      <w:r w:rsidRPr="00875042">
        <w:rPr>
          <w:spacing w:val="-2"/>
        </w:rPr>
        <w:t>35-37°C, 5% CO</w:t>
      </w:r>
      <w:r w:rsidRPr="00875042">
        <w:rPr>
          <w:spacing w:val="-2"/>
          <w:vertAlign w:val="subscript"/>
        </w:rPr>
        <w:t>2</w:t>
      </w:r>
      <w:r w:rsidRPr="00875042">
        <w:t>, sub-culture with a sterile loop and inoculate appropriate media (see table 4.</w:t>
      </w:r>
      <w:r>
        <w:t>5</w:t>
      </w:r>
      <w:r w:rsidRPr="00875042">
        <w:t>.</w:t>
      </w:r>
      <w:r>
        <w:t>1</w:t>
      </w:r>
      <w:r w:rsidRPr="00875042">
        <w:t>).</w:t>
      </w:r>
      <w:r w:rsidR="00FE116A">
        <w:t xml:space="preserve"> </w:t>
      </w:r>
    </w:p>
    <w:p w:rsidR="00781D10" w:rsidRPr="00875042" w:rsidRDefault="00781D10" w:rsidP="00781D10">
      <w:pPr>
        <w:pStyle w:val="PHEBodytext"/>
      </w:pPr>
      <w:proofErr w:type="gramStart"/>
      <w:r w:rsidRPr="00875042">
        <w:t>Subculture the broth after 18 to 24h</w:t>
      </w:r>
      <w:r>
        <w:t>r</w:t>
      </w:r>
      <w:r w:rsidRPr="00875042">
        <w:t xml:space="preserve"> of incubation on to a blood agar and</w:t>
      </w:r>
      <w:r w:rsidR="006E6CA5">
        <w:t>/or selective or chromogenic agar</w:t>
      </w:r>
      <w:r w:rsidRPr="00875042">
        <w:t xml:space="preserve"> </w:t>
      </w:r>
      <w:r w:rsidRPr="006E6CA5">
        <w:t>plates</w:t>
      </w:r>
      <w:r w:rsidRPr="00875042">
        <w:t>.</w:t>
      </w:r>
      <w:proofErr w:type="gramEnd"/>
      <w:r w:rsidR="006B6B22">
        <w:t xml:space="preserve"> </w:t>
      </w:r>
      <w:r w:rsidR="006B6B22">
        <w:rPr>
          <w:lang w:val="en"/>
        </w:rPr>
        <w:t>Optimum detection</w:t>
      </w:r>
      <w:r w:rsidR="006B6B22" w:rsidRPr="006B6B22">
        <w:rPr>
          <w:lang w:val="en"/>
        </w:rPr>
        <w:t xml:space="preserve"> </w:t>
      </w:r>
      <w:r w:rsidR="006B6B22">
        <w:rPr>
          <w:lang w:val="en"/>
        </w:rPr>
        <w:t xml:space="preserve">of GBS may require the use of more than one culture medium. </w:t>
      </w:r>
    </w:p>
    <w:p w:rsidR="00781D10" w:rsidRPr="00875042" w:rsidRDefault="00781D10" w:rsidP="00781D10">
      <w:pPr>
        <w:pStyle w:val="PHEBodytext"/>
      </w:pPr>
      <w:r w:rsidRPr="00875042">
        <w:t>For the isolation of individual colonies, spread inoculum with a sterile loop.</w:t>
      </w:r>
    </w:p>
    <w:p w:rsidR="00781D10" w:rsidRDefault="00781D10" w:rsidP="00781D10">
      <w:pPr>
        <w:pStyle w:val="PHEBodytext"/>
      </w:pPr>
      <w:r w:rsidRPr="007C4971">
        <w:rPr>
          <w:lang w:val="en-US"/>
        </w:rPr>
        <w:t xml:space="preserve">Incubate </w:t>
      </w:r>
      <w:r w:rsidR="009F0015">
        <w:rPr>
          <w:lang w:val="en-US"/>
        </w:rPr>
        <w:t>the</w:t>
      </w:r>
      <w:r w:rsidRPr="007C4971">
        <w:rPr>
          <w:lang w:val="en-US"/>
        </w:rPr>
        <w:t xml:space="preserve"> plate(s) at 35 to </w:t>
      </w:r>
      <w:smartTag w:uri="urn:schemas-microsoft-com:office:smarttags" w:element="metricconverter">
        <w:smartTagPr>
          <w:attr w:name="ProductID" w:val="37ﾰC"/>
        </w:smartTagPr>
        <w:r w:rsidRPr="007C4971">
          <w:rPr>
            <w:lang w:val="en-US"/>
          </w:rPr>
          <w:t>37°C</w:t>
        </w:r>
      </w:smartTag>
      <w:r w:rsidRPr="007C4971">
        <w:rPr>
          <w:lang w:val="en-US"/>
        </w:rPr>
        <w:t xml:space="preserve"> in the appropriate atmosphere for 24-48h</w:t>
      </w:r>
      <w:r>
        <w:rPr>
          <w:lang w:val="en-US"/>
        </w:rPr>
        <w:t>r</w:t>
      </w:r>
      <w:r w:rsidRPr="007C4971">
        <w:rPr>
          <w:lang w:val="en-US"/>
        </w:rPr>
        <w:t>.</w:t>
      </w:r>
    </w:p>
    <w:p w:rsidR="00781D10" w:rsidRDefault="00781D10" w:rsidP="00781D10">
      <w:pPr>
        <w:pStyle w:val="PHEreportsub"/>
        <w:rPr>
          <w:lang w:val="en-US"/>
        </w:rPr>
      </w:pPr>
      <w:r w:rsidRPr="00B67B25">
        <w:rPr>
          <w:lang w:val="en-US"/>
        </w:rPr>
        <w:t>Culture examination</w:t>
      </w:r>
    </w:p>
    <w:p w:rsidR="00781D10" w:rsidRPr="00B67B25" w:rsidRDefault="00781D10" w:rsidP="00781D10">
      <w:pPr>
        <w:pStyle w:val="PHEBodytext"/>
        <w:rPr>
          <w:lang w:val="en-US"/>
        </w:rPr>
      </w:pPr>
      <w:r w:rsidRPr="00B67B25">
        <w:rPr>
          <w:lang w:val="en-US"/>
        </w:rPr>
        <w:t xml:space="preserve">After an overnight incubation, observe plates for suggestive GBS colonies and identify them. If negative after overnight incubation, re-incubate an additional 24 hours before reporting a negative result. </w:t>
      </w:r>
    </w:p>
    <w:p w:rsidR="00781D10" w:rsidRPr="00B67B25" w:rsidRDefault="00781D10" w:rsidP="006B6B22">
      <w:pPr>
        <w:pStyle w:val="PHEBodytext"/>
        <w:rPr>
          <w:color w:val="000000"/>
          <w:lang w:val="en-US"/>
        </w:rPr>
      </w:pPr>
      <w:r w:rsidRPr="00B67B25">
        <w:rPr>
          <w:lang w:val="en-US"/>
        </w:rPr>
        <w:t>On blood agar, suggestive colonies of GBS are gr</w:t>
      </w:r>
      <w:r>
        <w:rPr>
          <w:lang w:val="en-US"/>
        </w:rPr>
        <w:t>e</w:t>
      </w:r>
      <w:r w:rsidRPr="00B67B25">
        <w:rPr>
          <w:lang w:val="en-US"/>
        </w:rPr>
        <w:t xml:space="preserve">y, translucent, with a </w:t>
      </w:r>
      <w:r w:rsidRPr="00B67B25">
        <w:rPr>
          <w:color w:val="000000"/>
          <w:lang w:val="en-US"/>
        </w:rPr>
        <w:t>surrounding zone of beta-hemolys</w:t>
      </w:r>
      <w:r w:rsidR="00A564A3">
        <w:rPr>
          <w:color w:val="000000"/>
          <w:lang w:val="en-US"/>
        </w:rPr>
        <w:t>is (or no hemolysis: very rare)</w:t>
      </w:r>
    </w:p>
    <w:p w:rsidR="000C52F9" w:rsidRPr="006B6B22" w:rsidRDefault="006B6B22" w:rsidP="006B6B22">
      <w:pPr>
        <w:pStyle w:val="PHEreportHeading3"/>
        <w:ind w:left="0" w:firstLine="0"/>
        <w:rPr>
          <w:b w:val="0"/>
          <w:bCs w:val="0"/>
          <w:iCs w:val="0"/>
          <w:color w:val="auto"/>
          <w:sz w:val="24"/>
          <w:szCs w:val="28"/>
          <w:lang w:val="en-US" w:eastAsia="en-GB"/>
        </w:rPr>
      </w:pPr>
      <w:r w:rsidRPr="006B6B22">
        <w:rPr>
          <w:b w:val="0"/>
          <w:bCs w:val="0"/>
          <w:iCs w:val="0"/>
          <w:color w:val="auto"/>
          <w:sz w:val="24"/>
          <w:szCs w:val="28"/>
          <w:lang w:val="en-US" w:eastAsia="en-GB"/>
        </w:rPr>
        <w:lastRenderedPageBreak/>
        <w:t>Refer to manufacture</w:t>
      </w:r>
      <w:r>
        <w:rPr>
          <w:b w:val="0"/>
          <w:bCs w:val="0"/>
          <w:iCs w:val="0"/>
          <w:color w:val="auto"/>
          <w:sz w:val="24"/>
          <w:szCs w:val="28"/>
          <w:lang w:val="en-US" w:eastAsia="en-GB"/>
        </w:rPr>
        <w:t>r</w:t>
      </w:r>
      <w:r w:rsidRPr="006B6B22">
        <w:rPr>
          <w:b w:val="0"/>
          <w:bCs w:val="0"/>
          <w:iCs w:val="0"/>
          <w:color w:val="auto"/>
          <w:sz w:val="24"/>
          <w:szCs w:val="28"/>
          <w:lang w:val="en-US" w:eastAsia="en-GB"/>
        </w:rPr>
        <w:t>’s</w:t>
      </w:r>
      <w:r>
        <w:rPr>
          <w:b w:val="0"/>
          <w:bCs w:val="0"/>
          <w:iCs w:val="0"/>
          <w:color w:val="auto"/>
          <w:sz w:val="24"/>
          <w:szCs w:val="28"/>
          <w:lang w:val="en-US" w:eastAsia="en-GB"/>
        </w:rPr>
        <w:t xml:space="preserve"> instructions for GBS detection on selective and chromogenic agar.</w:t>
      </w:r>
    </w:p>
    <w:p w:rsidR="003C5E07" w:rsidRPr="00E6295D" w:rsidRDefault="00674F59" w:rsidP="003C5E07">
      <w:pPr>
        <w:pStyle w:val="PHEreportHeading3"/>
        <w:rPr>
          <w:spacing w:val="-2"/>
        </w:rPr>
      </w:pPr>
      <w:r>
        <w:t>4.5.</w:t>
      </w:r>
      <w:r w:rsidR="00781D10">
        <w:t>1</w:t>
      </w:r>
      <w:r w:rsidR="003C5E07" w:rsidRPr="00E6295D">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364"/>
        <w:gridCol w:w="1139"/>
        <w:gridCol w:w="1526"/>
        <w:gridCol w:w="835"/>
        <w:gridCol w:w="1112"/>
        <w:gridCol w:w="974"/>
        <w:gridCol w:w="973"/>
        <w:gridCol w:w="1716"/>
      </w:tblGrid>
      <w:tr w:rsidR="003C5E07" w:rsidRPr="00317D9E" w:rsidTr="000C52F9">
        <w:trPr>
          <w:jc w:val="center"/>
        </w:trPr>
        <w:tc>
          <w:tcPr>
            <w:tcW w:w="1364" w:type="dxa"/>
            <w:vMerge w:val="restart"/>
            <w:tcBorders>
              <w:top w:val="single" w:sz="8" w:space="0" w:color="auto"/>
              <w:left w:val="single" w:sz="4"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Clinical details/</w:t>
            </w:r>
          </w:p>
          <w:p w:rsidR="003C5E07" w:rsidRPr="00317D9E" w:rsidRDefault="003B6574" w:rsidP="00CD03D9">
            <w:pPr>
              <w:pStyle w:val="PHEbodytextTable"/>
              <w:rPr>
                <w:b/>
                <w:sz w:val="18"/>
                <w:szCs w:val="18"/>
              </w:rPr>
            </w:pPr>
            <w:r w:rsidRPr="00317D9E">
              <w:rPr>
                <w:b/>
                <w:sz w:val="18"/>
                <w:szCs w:val="18"/>
              </w:rPr>
              <w:t>C</w:t>
            </w:r>
            <w:r w:rsidR="003C5E07" w:rsidRPr="00317D9E">
              <w:rPr>
                <w:b/>
                <w:sz w:val="18"/>
                <w:szCs w:val="18"/>
              </w:rPr>
              <w:t>onditions</w:t>
            </w:r>
            <w:r>
              <w:rPr>
                <w:b/>
                <w:sz w:val="18"/>
                <w:szCs w:val="18"/>
              </w:rPr>
              <w:t xml:space="preserve"> </w:t>
            </w:r>
          </w:p>
        </w:tc>
        <w:tc>
          <w:tcPr>
            <w:tcW w:w="1139" w:type="dxa"/>
            <w:vMerge w:val="restart"/>
            <w:tcBorders>
              <w:top w:val="single" w:sz="8" w:space="0" w:color="auto"/>
              <w:left w:val="single" w:sz="8"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Specimen</w:t>
            </w:r>
          </w:p>
        </w:tc>
        <w:tc>
          <w:tcPr>
            <w:tcW w:w="1526" w:type="dxa"/>
            <w:vMerge w:val="restart"/>
            <w:tcBorders>
              <w:top w:val="single" w:sz="8" w:space="0" w:color="auto"/>
              <w:left w:val="single" w:sz="8"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Standard media</w:t>
            </w:r>
          </w:p>
        </w:tc>
        <w:tc>
          <w:tcPr>
            <w:tcW w:w="2921" w:type="dxa"/>
            <w:gridSpan w:val="3"/>
            <w:tcBorders>
              <w:top w:val="single" w:sz="8" w:space="0" w:color="auto"/>
              <w:left w:val="single" w:sz="8" w:space="0" w:color="auto"/>
              <w:bottom w:val="single" w:sz="4"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Incubation</w:t>
            </w:r>
          </w:p>
        </w:tc>
        <w:tc>
          <w:tcPr>
            <w:tcW w:w="973" w:type="dxa"/>
            <w:vMerge w:val="restart"/>
            <w:tcBorders>
              <w:top w:val="single" w:sz="8" w:space="0" w:color="auto"/>
              <w:left w:val="single" w:sz="8"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Cultures read</w:t>
            </w:r>
          </w:p>
        </w:tc>
        <w:tc>
          <w:tcPr>
            <w:tcW w:w="1716" w:type="dxa"/>
            <w:vMerge w:val="restart"/>
            <w:tcBorders>
              <w:top w:val="single" w:sz="8" w:space="0" w:color="auto"/>
              <w:left w:val="single" w:sz="8" w:space="0" w:color="auto"/>
              <w:right w:val="single" w:sz="4" w:space="0" w:color="auto"/>
            </w:tcBorders>
          </w:tcPr>
          <w:p w:rsidR="003C5E07" w:rsidRPr="00317D9E" w:rsidRDefault="003C5E07" w:rsidP="00CD03D9">
            <w:pPr>
              <w:pStyle w:val="PHEbodytextTable"/>
              <w:rPr>
                <w:b/>
                <w:sz w:val="18"/>
                <w:szCs w:val="18"/>
              </w:rPr>
            </w:pPr>
            <w:r w:rsidRPr="00317D9E">
              <w:rPr>
                <w:b/>
                <w:sz w:val="18"/>
                <w:szCs w:val="18"/>
              </w:rPr>
              <w:t>Target organism(s)</w:t>
            </w:r>
          </w:p>
        </w:tc>
      </w:tr>
      <w:tr w:rsidR="003C5E07" w:rsidRPr="00317D9E" w:rsidTr="000C52F9">
        <w:trPr>
          <w:jc w:val="center"/>
        </w:trPr>
        <w:tc>
          <w:tcPr>
            <w:tcW w:w="1364" w:type="dxa"/>
            <w:vMerge/>
            <w:tcBorders>
              <w:left w:val="single" w:sz="4" w:space="0" w:color="auto"/>
              <w:bottom w:val="single" w:sz="8" w:space="0" w:color="auto"/>
              <w:right w:val="single" w:sz="8" w:space="0" w:color="auto"/>
            </w:tcBorders>
          </w:tcPr>
          <w:p w:rsidR="003C5E07" w:rsidRPr="00317D9E" w:rsidRDefault="003C5E07" w:rsidP="00CD03D9">
            <w:pPr>
              <w:pStyle w:val="PHEbodytextTable"/>
              <w:rPr>
                <w:sz w:val="18"/>
                <w:szCs w:val="18"/>
              </w:rPr>
            </w:pPr>
          </w:p>
        </w:tc>
        <w:tc>
          <w:tcPr>
            <w:tcW w:w="1139" w:type="dxa"/>
            <w:vMerge/>
            <w:tcBorders>
              <w:left w:val="single" w:sz="8" w:space="0" w:color="auto"/>
              <w:bottom w:val="single" w:sz="8" w:space="0" w:color="auto"/>
              <w:right w:val="single" w:sz="8" w:space="0" w:color="auto"/>
            </w:tcBorders>
          </w:tcPr>
          <w:p w:rsidR="003C5E07" w:rsidRPr="00317D9E" w:rsidRDefault="003C5E07" w:rsidP="00CD03D9">
            <w:pPr>
              <w:pStyle w:val="PHEbodytextTable"/>
              <w:rPr>
                <w:sz w:val="18"/>
                <w:szCs w:val="18"/>
              </w:rPr>
            </w:pPr>
          </w:p>
        </w:tc>
        <w:tc>
          <w:tcPr>
            <w:tcW w:w="1526" w:type="dxa"/>
            <w:vMerge/>
            <w:tcBorders>
              <w:left w:val="single" w:sz="8" w:space="0" w:color="auto"/>
              <w:bottom w:val="single" w:sz="8" w:space="0" w:color="auto"/>
              <w:right w:val="single" w:sz="8" w:space="0" w:color="auto"/>
            </w:tcBorders>
          </w:tcPr>
          <w:p w:rsidR="003C5E07" w:rsidRPr="00317D9E" w:rsidRDefault="003C5E07" w:rsidP="00CD03D9">
            <w:pPr>
              <w:pStyle w:val="PHEbodytextTable"/>
              <w:rPr>
                <w:sz w:val="18"/>
                <w:szCs w:val="18"/>
              </w:rPr>
            </w:pPr>
          </w:p>
        </w:tc>
        <w:tc>
          <w:tcPr>
            <w:tcW w:w="835" w:type="dxa"/>
            <w:tcBorders>
              <w:top w:val="single" w:sz="4" w:space="0" w:color="auto"/>
              <w:left w:val="single" w:sz="8" w:space="0" w:color="auto"/>
              <w:bottom w:val="single" w:sz="8"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Temp °C</w:t>
            </w:r>
          </w:p>
        </w:tc>
        <w:tc>
          <w:tcPr>
            <w:tcW w:w="1112" w:type="dxa"/>
            <w:tcBorders>
              <w:top w:val="single" w:sz="4" w:space="0" w:color="auto"/>
              <w:left w:val="single" w:sz="8" w:space="0" w:color="auto"/>
              <w:bottom w:val="single" w:sz="8" w:space="0" w:color="auto"/>
              <w:right w:val="single" w:sz="8" w:space="0" w:color="auto"/>
            </w:tcBorders>
          </w:tcPr>
          <w:p w:rsidR="003C5E07" w:rsidRPr="00317D9E" w:rsidRDefault="003C5E07" w:rsidP="00CD03D9">
            <w:pPr>
              <w:pStyle w:val="PHEbodytextTable"/>
              <w:rPr>
                <w:b/>
                <w:sz w:val="18"/>
                <w:szCs w:val="18"/>
              </w:rPr>
            </w:pPr>
            <w:proofErr w:type="spellStart"/>
            <w:r w:rsidRPr="00317D9E">
              <w:rPr>
                <w:b/>
                <w:sz w:val="18"/>
                <w:szCs w:val="18"/>
              </w:rPr>
              <w:t>Atmos</w:t>
            </w:r>
            <w:proofErr w:type="spellEnd"/>
          </w:p>
        </w:tc>
        <w:tc>
          <w:tcPr>
            <w:tcW w:w="974" w:type="dxa"/>
            <w:tcBorders>
              <w:top w:val="single" w:sz="4" w:space="0" w:color="auto"/>
              <w:left w:val="single" w:sz="8" w:space="0" w:color="auto"/>
              <w:bottom w:val="single" w:sz="8" w:space="0" w:color="auto"/>
              <w:right w:val="single" w:sz="8" w:space="0" w:color="auto"/>
            </w:tcBorders>
          </w:tcPr>
          <w:p w:rsidR="003C5E07" w:rsidRPr="00317D9E" w:rsidRDefault="003C5E07" w:rsidP="00CD03D9">
            <w:pPr>
              <w:pStyle w:val="PHEbodytextTable"/>
              <w:rPr>
                <w:b/>
                <w:sz w:val="18"/>
                <w:szCs w:val="18"/>
              </w:rPr>
            </w:pPr>
            <w:r w:rsidRPr="00317D9E">
              <w:rPr>
                <w:b/>
                <w:sz w:val="18"/>
                <w:szCs w:val="18"/>
              </w:rPr>
              <w:t>Time</w:t>
            </w:r>
          </w:p>
        </w:tc>
        <w:tc>
          <w:tcPr>
            <w:tcW w:w="973" w:type="dxa"/>
            <w:vMerge/>
            <w:tcBorders>
              <w:left w:val="single" w:sz="8" w:space="0" w:color="auto"/>
              <w:bottom w:val="single" w:sz="8" w:space="0" w:color="auto"/>
              <w:right w:val="single" w:sz="8" w:space="0" w:color="auto"/>
            </w:tcBorders>
          </w:tcPr>
          <w:p w:rsidR="003C5E07" w:rsidRPr="00317D9E" w:rsidRDefault="003C5E07" w:rsidP="00CD03D9">
            <w:pPr>
              <w:pStyle w:val="PHEbodytextTable"/>
              <w:rPr>
                <w:sz w:val="18"/>
                <w:szCs w:val="18"/>
              </w:rPr>
            </w:pPr>
          </w:p>
        </w:tc>
        <w:tc>
          <w:tcPr>
            <w:tcW w:w="1716" w:type="dxa"/>
            <w:vMerge/>
            <w:tcBorders>
              <w:left w:val="single" w:sz="8" w:space="0" w:color="auto"/>
              <w:bottom w:val="single" w:sz="8" w:space="0" w:color="auto"/>
              <w:right w:val="single" w:sz="4" w:space="0" w:color="auto"/>
            </w:tcBorders>
          </w:tcPr>
          <w:p w:rsidR="003C5E07" w:rsidRPr="00317D9E" w:rsidRDefault="003C5E07" w:rsidP="00CD03D9">
            <w:pPr>
              <w:pStyle w:val="PHEbodytextTable"/>
              <w:rPr>
                <w:sz w:val="18"/>
                <w:szCs w:val="18"/>
              </w:rPr>
            </w:pPr>
          </w:p>
        </w:tc>
      </w:tr>
      <w:tr w:rsidR="0038446E" w:rsidRPr="00317D9E" w:rsidTr="000C52F9">
        <w:trPr>
          <w:jc w:val="center"/>
        </w:trPr>
        <w:tc>
          <w:tcPr>
            <w:tcW w:w="1364"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pPr>
            <w:r w:rsidRPr="00D0486E">
              <w:t>Enrichment Culture</w:t>
            </w:r>
          </w:p>
        </w:tc>
        <w:tc>
          <w:tcPr>
            <w:tcW w:w="1139" w:type="dxa"/>
            <w:tcBorders>
              <w:top w:val="single" w:sz="8" w:space="0" w:color="auto"/>
              <w:left w:val="single" w:sz="4" w:space="0" w:color="auto"/>
              <w:bottom w:val="single" w:sz="4" w:space="0" w:color="auto"/>
              <w:right w:val="single" w:sz="4" w:space="0" w:color="auto"/>
            </w:tcBorders>
          </w:tcPr>
          <w:p w:rsidR="0038446E" w:rsidRPr="00317D9E" w:rsidRDefault="0038446E" w:rsidP="00CD03D9">
            <w:pPr>
              <w:pStyle w:val="PHEbodytextTable"/>
              <w:rPr>
                <w:sz w:val="18"/>
                <w:szCs w:val="18"/>
              </w:rPr>
            </w:pPr>
          </w:p>
        </w:tc>
        <w:tc>
          <w:tcPr>
            <w:tcW w:w="1526"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pPr>
            <w:r>
              <w:t xml:space="preserve">LIM Broth (5mL): </w:t>
            </w:r>
            <w:r w:rsidRPr="00D0486E">
              <w:t xml:space="preserve">Todd-Hewitt broth supplemented with 10µg/mL </w:t>
            </w:r>
            <w:proofErr w:type="spellStart"/>
            <w:r w:rsidRPr="00D0486E">
              <w:t>colistin</w:t>
            </w:r>
            <w:proofErr w:type="spellEnd"/>
            <w:r w:rsidRPr="00D0486E">
              <w:t xml:space="preserve"> and 15µg/mL </w:t>
            </w:r>
            <w:proofErr w:type="spellStart"/>
            <w:r w:rsidRPr="00D0486E">
              <w:t>nalidixic</w:t>
            </w:r>
            <w:proofErr w:type="spellEnd"/>
            <w:r w:rsidRPr="00D0486E">
              <w:t xml:space="preserve"> acid) </w:t>
            </w:r>
          </w:p>
        </w:tc>
        <w:tc>
          <w:tcPr>
            <w:tcW w:w="835"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pPr>
            <w:r w:rsidRPr="00D0486E">
              <w:t>35-37</w:t>
            </w:r>
          </w:p>
        </w:tc>
        <w:tc>
          <w:tcPr>
            <w:tcW w:w="1112"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pPr>
            <w:r w:rsidRPr="00D0486E">
              <w:t>5% CO</w:t>
            </w:r>
            <w:r w:rsidRPr="00D0486E">
              <w:rPr>
                <w:vertAlign w:val="subscript"/>
              </w:rPr>
              <w:t>2</w:t>
            </w:r>
          </w:p>
        </w:tc>
        <w:tc>
          <w:tcPr>
            <w:tcW w:w="974"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pPr>
            <w:r w:rsidRPr="00D0486E">
              <w:t>18-24h</w:t>
            </w:r>
            <w:r>
              <w:t>r</w:t>
            </w:r>
          </w:p>
        </w:tc>
        <w:tc>
          <w:tcPr>
            <w:tcW w:w="973"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pPr>
            <w:r w:rsidRPr="00D0486E">
              <w:t>N/A</w:t>
            </w:r>
          </w:p>
        </w:tc>
        <w:tc>
          <w:tcPr>
            <w:tcW w:w="1716" w:type="dxa"/>
            <w:tcBorders>
              <w:top w:val="single" w:sz="8" w:space="0" w:color="auto"/>
              <w:left w:val="single" w:sz="4" w:space="0" w:color="auto"/>
              <w:bottom w:val="single" w:sz="4" w:space="0" w:color="auto"/>
              <w:right w:val="single" w:sz="4" w:space="0" w:color="auto"/>
            </w:tcBorders>
            <w:vAlign w:val="center"/>
          </w:tcPr>
          <w:p w:rsidR="0038446E" w:rsidRPr="00D0486E" w:rsidRDefault="0038446E" w:rsidP="0038446E">
            <w:pPr>
              <w:pStyle w:val="PHEbodytextTable"/>
              <w:rPr>
                <w:iCs/>
              </w:rPr>
            </w:pPr>
          </w:p>
        </w:tc>
      </w:tr>
      <w:tr w:rsidR="00EC35D9" w:rsidRPr="00317D9E" w:rsidTr="000C52F9">
        <w:trPr>
          <w:trHeight w:val="780"/>
          <w:jc w:val="center"/>
        </w:trPr>
        <w:tc>
          <w:tcPr>
            <w:tcW w:w="1364" w:type="dxa"/>
            <w:vMerge w:val="restart"/>
            <w:tcBorders>
              <w:top w:val="single" w:sz="4" w:space="0" w:color="auto"/>
              <w:left w:val="single" w:sz="4" w:space="0" w:color="auto"/>
              <w:bottom w:val="single" w:sz="4" w:space="0" w:color="auto"/>
              <w:right w:val="single" w:sz="4" w:space="0" w:color="auto"/>
            </w:tcBorders>
          </w:tcPr>
          <w:p w:rsidR="00EC35D9" w:rsidRPr="00D0486E" w:rsidRDefault="00EC35D9" w:rsidP="0038446E">
            <w:pPr>
              <w:pStyle w:val="PHEbodytextTable"/>
            </w:pPr>
            <w:r w:rsidRPr="00D0486E">
              <w:t>Selective Culture</w:t>
            </w:r>
          </w:p>
        </w:tc>
        <w:tc>
          <w:tcPr>
            <w:tcW w:w="1139" w:type="dxa"/>
            <w:vMerge w:val="restart"/>
            <w:tcBorders>
              <w:top w:val="single" w:sz="4" w:space="0" w:color="auto"/>
              <w:left w:val="single" w:sz="4" w:space="0" w:color="auto"/>
              <w:bottom w:val="single" w:sz="4" w:space="0" w:color="auto"/>
              <w:right w:val="single" w:sz="4" w:space="0" w:color="auto"/>
            </w:tcBorders>
          </w:tcPr>
          <w:p w:rsidR="00EC35D9" w:rsidRPr="00317D9E" w:rsidRDefault="00EC35D9" w:rsidP="00CD03D9">
            <w:pPr>
              <w:pStyle w:val="PHEbodytextTable"/>
              <w:rPr>
                <w:sz w:val="18"/>
                <w:szCs w:val="18"/>
              </w:rPr>
            </w:pPr>
          </w:p>
        </w:tc>
        <w:tc>
          <w:tcPr>
            <w:tcW w:w="1526" w:type="dxa"/>
            <w:tcBorders>
              <w:top w:val="single" w:sz="4" w:space="0" w:color="auto"/>
              <w:left w:val="single" w:sz="4" w:space="0" w:color="auto"/>
              <w:bottom w:val="single" w:sz="4" w:space="0" w:color="auto"/>
              <w:right w:val="single" w:sz="4" w:space="0" w:color="auto"/>
            </w:tcBorders>
            <w:vAlign w:val="center"/>
          </w:tcPr>
          <w:p w:rsidR="00EC35D9" w:rsidRPr="00D0486E" w:rsidRDefault="00EC35D9" w:rsidP="0038446E">
            <w:pPr>
              <w:pStyle w:val="PHEbodytextTable"/>
            </w:pPr>
            <w:r w:rsidRPr="00D0486E">
              <w:t>Then subculture to:</w:t>
            </w:r>
          </w:p>
        </w:tc>
        <w:tc>
          <w:tcPr>
            <w:tcW w:w="835" w:type="dxa"/>
            <w:tcBorders>
              <w:top w:val="single" w:sz="4" w:space="0" w:color="auto"/>
              <w:left w:val="single" w:sz="4" w:space="0" w:color="auto"/>
              <w:bottom w:val="single" w:sz="4" w:space="0" w:color="auto"/>
              <w:right w:val="single" w:sz="4" w:space="0" w:color="auto"/>
            </w:tcBorders>
          </w:tcPr>
          <w:p w:rsidR="00EC35D9" w:rsidRPr="00D0486E" w:rsidRDefault="00EC35D9" w:rsidP="0038446E">
            <w:pPr>
              <w:pStyle w:val="PHEbodytextTable"/>
            </w:pPr>
          </w:p>
        </w:tc>
        <w:tc>
          <w:tcPr>
            <w:tcW w:w="1112" w:type="dxa"/>
            <w:tcBorders>
              <w:top w:val="single" w:sz="4" w:space="0" w:color="auto"/>
              <w:left w:val="single" w:sz="4" w:space="0" w:color="auto"/>
              <w:bottom w:val="single" w:sz="4" w:space="0" w:color="auto"/>
              <w:right w:val="single" w:sz="4" w:space="0" w:color="auto"/>
            </w:tcBorders>
          </w:tcPr>
          <w:p w:rsidR="00EC35D9" w:rsidRPr="00D0486E" w:rsidRDefault="00EC35D9" w:rsidP="0038446E">
            <w:pPr>
              <w:pStyle w:val="PHEbodytextTable"/>
            </w:pPr>
          </w:p>
        </w:tc>
        <w:tc>
          <w:tcPr>
            <w:tcW w:w="974" w:type="dxa"/>
            <w:tcBorders>
              <w:top w:val="single" w:sz="4" w:space="0" w:color="auto"/>
              <w:left w:val="single" w:sz="4" w:space="0" w:color="auto"/>
              <w:bottom w:val="single" w:sz="4" w:space="0" w:color="auto"/>
              <w:right w:val="single" w:sz="4" w:space="0" w:color="auto"/>
            </w:tcBorders>
          </w:tcPr>
          <w:p w:rsidR="00EC35D9" w:rsidRDefault="00EC35D9" w:rsidP="0038446E">
            <w:pPr>
              <w:pStyle w:val="PHEbodytextTable"/>
            </w:pPr>
          </w:p>
        </w:tc>
        <w:tc>
          <w:tcPr>
            <w:tcW w:w="973" w:type="dxa"/>
            <w:tcBorders>
              <w:top w:val="single" w:sz="4" w:space="0" w:color="auto"/>
              <w:left w:val="single" w:sz="4" w:space="0" w:color="auto"/>
              <w:bottom w:val="single" w:sz="4" w:space="0" w:color="auto"/>
              <w:right w:val="single" w:sz="4" w:space="0" w:color="auto"/>
            </w:tcBorders>
          </w:tcPr>
          <w:p w:rsidR="00EC35D9" w:rsidRPr="00D0486E" w:rsidRDefault="00EC35D9" w:rsidP="0038446E">
            <w:pPr>
              <w:pStyle w:val="PHEbodytextTable"/>
            </w:pPr>
          </w:p>
        </w:tc>
        <w:tc>
          <w:tcPr>
            <w:tcW w:w="1716" w:type="dxa"/>
            <w:tcBorders>
              <w:top w:val="single" w:sz="4" w:space="0" w:color="auto"/>
              <w:left w:val="single" w:sz="4" w:space="0" w:color="auto"/>
              <w:bottom w:val="single" w:sz="4" w:space="0" w:color="auto"/>
              <w:right w:val="single" w:sz="4" w:space="0" w:color="auto"/>
            </w:tcBorders>
          </w:tcPr>
          <w:p w:rsidR="00EC35D9" w:rsidRPr="00D0486E" w:rsidRDefault="00EC35D9" w:rsidP="0038446E">
            <w:pPr>
              <w:pStyle w:val="PHEbodytextTable"/>
              <w:rPr>
                <w:iCs/>
              </w:rPr>
            </w:pPr>
          </w:p>
        </w:tc>
      </w:tr>
      <w:tr w:rsidR="00EC35D9" w:rsidRPr="00317D9E" w:rsidTr="000C52F9">
        <w:trPr>
          <w:trHeight w:val="780"/>
          <w:jc w:val="center"/>
        </w:trPr>
        <w:tc>
          <w:tcPr>
            <w:tcW w:w="1364" w:type="dxa"/>
            <w:vMerge/>
            <w:tcBorders>
              <w:top w:val="single" w:sz="4" w:space="0" w:color="auto"/>
              <w:left w:val="single" w:sz="4" w:space="0" w:color="auto"/>
              <w:right w:val="single" w:sz="4" w:space="0" w:color="auto"/>
            </w:tcBorders>
          </w:tcPr>
          <w:p w:rsidR="00EC35D9" w:rsidRPr="00D0486E" w:rsidRDefault="00EC35D9" w:rsidP="0038446E">
            <w:pPr>
              <w:pStyle w:val="PHEbodytextTable"/>
            </w:pPr>
          </w:p>
        </w:tc>
        <w:tc>
          <w:tcPr>
            <w:tcW w:w="1139" w:type="dxa"/>
            <w:vMerge/>
            <w:tcBorders>
              <w:top w:val="single" w:sz="4" w:space="0" w:color="auto"/>
              <w:left w:val="single" w:sz="4" w:space="0" w:color="auto"/>
              <w:right w:val="single" w:sz="4" w:space="0" w:color="auto"/>
            </w:tcBorders>
          </w:tcPr>
          <w:p w:rsidR="00EC35D9" w:rsidRPr="00317D9E" w:rsidRDefault="00EC35D9" w:rsidP="00CD03D9">
            <w:pPr>
              <w:pStyle w:val="PHEbodytextTable"/>
              <w:rPr>
                <w:sz w:val="18"/>
                <w:szCs w:val="18"/>
              </w:rPr>
            </w:pPr>
          </w:p>
        </w:tc>
        <w:tc>
          <w:tcPr>
            <w:tcW w:w="1526" w:type="dxa"/>
            <w:tcBorders>
              <w:top w:val="single" w:sz="4" w:space="0" w:color="auto"/>
              <w:left w:val="single" w:sz="4" w:space="0" w:color="auto"/>
              <w:bottom w:val="single" w:sz="4" w:space="0" w:color="auto"/>
              <w:right w:val="single" w:sz="4" w:space="0" w:color="auto"/>
            </w:tcBorders>
            <w:vAlign w:val="center"/>
          </w:tcPr>
          <w:p w:rsidR="00EC35D9" w:rsidRPr="00FE116A" w:rsidRDefault="00EC35D9" w:rsidP="00EC35D9">
            <w:pPr>
              <w:pStyle w:val="PHEbodytextTable"/>
            </w:pPr>
            <w:r w:rsidRPr="00FE116A">
              <w:t>Blood agar</w:t>
            </w:r>
          </w:p>
          <w:p w:rsidR="00EC35D9" w:rsidRPr="00FE116A" w:rsidRDefault="00EC35D9" w:rsidP="0038446E">
            <w:pPr>
              <w:pStyle w:val="PHEbodytextTable"/>
            </w:pPr>
          </w:p>
        </w:tc>
        <w:tc>
          <w:tcPr>
            <w:tcW w:w="835" w:type="dxa"/>
            <w:tcBorders>
              <w:top w:val="single" w:sz="4" w:space="0" w:color="auto"/>
              <w:left w:val="single" w:sz="4" w:space="0" w:color="auto"/>
              <w:bottom w:val="single" w:sz="4" w:space="0" w:color="auto"/>
              <w:right w:val="single" w:sz="4" w:space="0" w:color="auto"/>
            </w:tcBorders>
          </w:tcPr>
          <w:p w:rsidR="00EC35D9" w:rsidRPr="00FE116A" w:rsidRDefault="00EC35D9" w:rsidP="00EC35D9">
            <w:pPr>
              <w:pStyle w:val="PHEbodytextTable"/>
            </w:pPr>
            <w:r w:rsidRPr="00FE116A">
              <w:t>35-37</w:t>
            </w:r>
          </w:p>
          <w:p w:rsidR="00EC35D9" w:rsidRPr="00FE116A" w:rsidRDefault="00EC35D9" w:rsidP="0038446E">
            <w:pPr>
              <w:pStyle w:val="PHEbodytextTable"/>
            </w:pPr>
          </w:p>
        </w:tc>
        <w:tc>
          <w:tcPr>
            <w:tcW w:w="1112" w:type="dxa"/>
            <w:tcBorders>
              <w:top w:val="single" w:sz="4" w:space="0" w:color="auto"/>
              <w:left w:val="single" w:sz="4" w:space="0" w:color="auto"/>
              <w:bottom w:val="single" w:sz="4" w:space="0" w:color="auto"/>
              <w:right w:val="single" w:sz="4" w:space="0" w:color="auto"/>
            </w:tcBorders>
          </w:tcPr>
          <w:p w:rsidR="00EC35D9" w:rsidRPr="00FE116A" w:rsidRDefault="00EC35D9" w:rsidP="00EC35D9">
            <w:pPr>
              <w:pStyle w:val="PHEbodytextTable"/>
            </w:pPr>
            <w:r w:rsidRPr="00FE116A">
              <w:t>5% CO2</w:t>
            </w:r>
          </w:p>
          <w:p w:rsidR="00EC35D9" w:rsidRPr="00FE116A" w:rsidRDefault="00EC35D9" w:rsidP="0038446E">
            <w:pPr>
              <w:pStyle w:val="PHEbodytextTable"/>
            </w:pPr>
          </w:p>
        </w:tc>
        <w:tc>
          <w:tcPr>
            <w:tcW w:w="974" w:type="dxa"/>
            <w:tcBorders>
              <w:top w:val="single" w:sz="4" w:space="0" w:color="auto"/>
              <w:left w:val="single" w:sz="4" w:space="0" w:color="auto"/>
              <w:bottom w:val="single" w:sz="4" w:space="0" w:color="auto"/>
              <w:right w:val="single" w:sz="4" w:space="0" w:color="auto"/>
            </w:tcBorders>
          </w:tcPr>
          <w:p w:rsidR="00EC35D9" w:rsidRPr="00FE116A" w:rsidRDefault="00EC35D9" w:rsidP="00EC35D9">
            <w:pPr>
              <w:pStyle w:val="PHEbodytextTable"/>
            </w:pPr>
            <w:r w:rsidRPr="00FE116A">
              <w:t>24-48hr</w:t>
            </w:r>
          </w:p>
          <w:p w:rsidR="00EC35D9" w:rsidRPr="00FE116A" w:rsidRDefault="00EC35D9" w:rsidP="0038446E">
            <w:pPr>
              <w:pStyle w:val="PHEbodytextTable"/>
            </w:pPr>
          </w:p>
        </w:tc>
        <w:tc>
          <w:tcPr>
            <w:tcW w:w="973" w:type="dxa"/>
            <w:tcBorders>
              <w:top w:val="single" w:sz="4" w:space="0" w:color="auto"/>
              <w:left w:val="single" w:sz="4" w:space="0" w:color="auto"/>
              <w:bottom w:val="single" w:sz="4" w:space="0" w:color="auto"/>
              <w:right w:val="single" w:sz="4" w:space="0" w:color="auto"/>
            </w:tcBorders>
          </w:tcPr>
          <w:p w:rsidR="00EC35D9" w:rsidRPr="00FE116A" w:rsidRDefault="00EC35D9" w:rsidP="00EC35D9">
            <w:pPr>
              <w:pStyle w:val="PHEbodytextTable"/>
            </w:pPr>
            <w:r w:rsidRPr="00FE116A">
              <w:t>18-24hr</w:t>
            </w:r>
          </w:p>
          <w:p w:rsidR="00354DD3" w:rsidRPr="00FE116A" w:rsidRDefault="00FE116A" w:rsidP="0038446E">
            <w:pPr>
              <w:pStyle w:val="PHEbodytextTable"/>
            </w:pPr>
            <w:r w:rsidRPr="00FE116A">
              <w:t>a</w:t>
            </w:r>
            <w:r w:rsidR="00354DD3" w:rsidRPr="00FE116A">
              <w:t>nd</w:t>
            </w:r>
          </w:p>
          <w:p w:rsidR="00EC35D9" w:rsidRPr="00FE116A" w:rsidRDefault="00A9682E" w:rsidP="0038446E">
            <w:pPr>
              <w:pStyle w:val="PHEbodytextTable"/>
            </w:pPr>
            <w:r w:rsidRPr="00FE116A">
              <w:t>48hr</w:t>
            </w:r>
          </w:p>
        </w:tc>
        <w:tc>
          <w:tcPr>
            <w:tcW w:w="1716" w:type="dxa"/>
            <w:vMerge w:val="restart"/>
            <w:tcBorders>
              <w:top w:val="single" w:sz="4" w:space="0" w:color="auto"/>
              <w:left w:val="single" w:sz="4" w:space="0" w:color="auto"/>
              <w:bottom w:val="single" w:sz="4" w:space="0" w:color="auto"/>
              <w:right w:val="single" w:sz="4" w:space="0" w:color="auto"/>
            </w:tcBorders>
          </w:tcPr>
          <w:p w:rsidR="00EC35D9" w:rsidRPr="00D0486E" w:rsidRDefault="00EC35D9" w:rsidP="0038446E">
            <w:pPr>
              <w:pStyle w:val="PHEbodytextTable"/>
              <w:rPr>
                <w:iCs/>
              </w:rPr>
            </w:pPr>
          </w:p>
          <w:p w:rsidR="00EC35D9" w:rsidRPr="00D0486E" w:rsidRDefault="00EC35D9" w:rsidP="0038446E">
            <w:pPr>
              <w:pStyle w:val="PHEbodytextTable"/>
              <w:rPr>
                <w:iCs/>
              </w:rPr>
            </w:pPr>
            <w:r w:rsidRPr="00D0486E">
              <w:rPr>
                <w:iCs/>
              </w:rPr>
              <w:t>Group B streptococci</w:t>
            </w:r>
          </w:p>
          <w:p w:rsidR="00EC35D9" w:rsidRPr="00D0486E" w:rsidRDefault="00EC35D9" w:rsidP="0038446E">
            <w:pPr>
              <w:pStyle w:val="PHEbodytextTable"/>
              <w:rPr>
                <w:iCs/>
              </w:rPr>
            </w:pPr>
          </w:p>
        </w:tc>
      </w:tr>
      <w:tr w:rsidR="00354DD3" w:rsidRPr="00317D9E" w:rsidTr="000C52F9">
        <w:trPr>
          <w:trHeight w:val="780"/>
          <w:jc w:val="center"/>
        </w:trPr>
        <w:tc>
          <w:tcPr>
            <w:tcW w:w="1364" w:type="dxa"/>
            <w:vMerge/>
            <w:tcBorders>
              <w:left w:val="single" w:sz="4" w:space="0" w:color="auto"/>
              <w:right w:val="single" w:sz="8" w:space="0" w:color="auto"/>
            </w:tcBorders>
          </w:tcPr>
          <w:p w:rsidR="00354DD3" w:rsidRPr="00D0486E" w:rsidRDefault="00354DD3" w:rsidP="0038446E">
            <w:pPr>
              <w:pStyle w:val="PHEbodytextTable"/>
            </w:pPr>
          </w:p>
        </w:tc>
        <w:tc>
          <w:tcPr>
            <w:tcW w:w="1139" w:type="dxa"/>
            <w:vMerge/>
            <w:tcBorders>
              <w:left w:val="single" w:sz="8" w:space="0" w:color="auto"/>
              <w:right w:val="single" w:sz="4" w:space="0" w:color="auto"/>
            </w:tcBorders>
          </w:tcPr>
          <w:p w:rsidR="00354DD3" w:rsidRPr="00317D9E" w:rsidRDefault="00354DD3" w:rsidP="00CD03D9">
            <w:pPr>
              <w:pStyle w:val="PHEbodytextTable"/>
              <w:rPr>
                <w:sz w:val="18"/>
                <w:szCs w:val="18"/>
              </w:rPr>
            </w:pPr>
          </w:p>
        </w:tc>
        <w:tc>
          <w:tcPr>
            <w:tcW w:w="1526" w:type="dxa"/>
            <w:tcBorders>
              <w:top w:val="single" w:sz="4" w:space="0" w:color="auto"/>
              <w:left w:val="single" w:sz="4" w:space="0" w:color="auto"/>
              <w:bottom w:val="single" w:sz="4" w:space="0" w:color="auto"/>
              <w:right w:val="single" w:sz="4" w:space="0" w:color="auto"/>
            </w:tcBorders>
            <w:vAlign w:val="center"/>
          </w:tcPr>
          <w:p w:rsidR="00354DD3" w:rsidRPr="00FE116A" w:rsidRDefault="00354DD3" w:rsidP="00EC35D9">
            <w:pPr>
              <w:pStyle w:val="PHEbodytextTable"/>
            </w:pPr>
            <w:r w:rsidRPr="00FE116A">
              <w:t>and/or</w:t>
            </w:r>
          </w:p>
        </w:tc>
        <w:tc>
          <w:tcPr>
            <w:tcW w:w="835" w:type="dxa"/>
            <w:tcBorders>
              <w:top w:val="single" w:sz="4" w:space="0" w:color="auto"/>
              <w:left w:val="single" w:sz="4" w:space="0" w:color="auto"/>
              <w:bottom w:val="single" w:sz="4" w:space="0" w:color="auto"/>
              <w:right w:val="single" w:sz="4" w:space="0" w:color="auto"/>
            </w:tcBorders>
          </w:tcPr>
          <w:p w:rsidR="00354DD3" w:rsidRPr="00FE116A" w:rsidRDefault="00354DD3" w:rsidP="00EC35D9">
            <w:pPr>
              <w:pStyle w:val="PHEbodytextTable"/>
            </w:pPr>
          </w:p>
        </w:tc>
        <w:tc>
          <w:tcPr>
            <w:tcW w:w="1112" w:type="dxa"/>
            <w:tcBorders>
              <w:top w:val="single" w:sz="4" w:space="0" w:color="auto"/>
              <w:left w:val="single" w:sz="4" w:space="0" w:color="auto"/>
              <w:bottom w:val="single" w:sz="4" w:space="0" w:color="auto"/>
              <w:right w:val="single" w:sz="4" w:space="0" w:color="auto"/>
            </w:tcBorders>
          </w:tcPr>
          <w:p w:rsidR="00354DD3" w:rsidRPr="00FE116A" w:rsidRDefault="00354DD3" w:rsidP="00EC35D9">
            <w:pPr>
              <w:pStyle w:val="PHEbodytextTable"/>
            </w:pPr>
          </w:p>
        </w:tc>
        <w:tc>
          <w:tcPr>
            <w:tcW w:w="974" w:type="dxa"/>
            <w:tcBorders>
              <w:top w:val="single" w:sz="4" w:space="0" w:color="auto"/>
              <w:left w:val="single" w:sz="4" w:space="0" w:color="auto"/>
              <w:bottom w:val="single" w:sz="4" w:space="0" w:color="auto"/>
              <w:right w:val="single" w:sz="4" w:space="0" w:color="auto"/>
            </w:tcBorders>
          </w:tcPr>
          <w:p w:rsidR="00354DD3" w:rsidRPr="00FE116A" w:rsidRDefault="00354DD3" w:rsidP="00EC35D9">
            <w:pPr>
              <w:pStyle w:val="PHEbodytextTable"/>
            </w:pPr>
          </w:p>
        </w:tc>
        <w:tc>
          <w:tcPr>
            <w:tcW w:w="973" w:type="dxa"/>
            <w:tcBorders>
              <w:top w:val="single" w:sz="4" w:space="0" w:color="auto"/>
              <w:left w:val="single" w:sz="4" w:space="0" w:color="auto"/>
              <w:bottom w:val="single" w:sz="4" w:space="0" w:color="auto"/>
              <w:right w:val="single" w:sz="4" w:space="0" w:color="auto"/>
            </w:tcBorders>
          </w:tcPr>
          <w:p w:rsidR="00354DD3" w:rsidRPr="00FE116A" w:rsidRDefault="00354DD3" w:rsidP="00EC35D9">
            <w:pPr>
              <w:pStyle w:val="PHEbodytextTable"/>
            </w:pPr>
          </w:p>
        </w:tc>
        <w:tc>
          <w:tcPr>
            <w:tcW w:w="1716" w:type="dxa"/>
            <w:vMerge/>
            <w:tcBorders>
              <w:top w:val="single" w:sz="4" w:space="0" w:color="auto"/>
              <w:left w:val="single" w:sz="4" w:space="0" w:color="auto"/>
              <w:bottom w:val="single" w:sz="4" w:space="0" w:color="auto"/>
              <w:right w:val="single" w:sz="4" w:space="0" w:color="auto"/>
            </w:tcBorders>
          </w:tcPr>
          <w:p w:rsidR="00354DD3" w:rsidRPr="00D0486E" w:rsidRDefault="00354DD3" w:rsidP="0038446E">
            <w:pPr>
              <w:pStyle w:val="PHEbodytextTable"/>
              <w:rPr>
                <w:iCs/>
              </w:rPr>
            </w:pPr>
          </w:p>
        </w:tc>
      </w:tr>
      <w:tr w:rsidR="00354DD3" w:rsidRPr="00317D9E" w:rsidTr="000C52F9">
        <w:trPr>
          <w:trHeight w:val="780"/>
          <w:jc w:val="center"/>
        </w:trPr>
        <w:tc>
          <w:tcPr>
            <w:tcW w:w="1364" w:type="dxa"/>
            <w:vMerge/>
            <w:tcBorders>
              <w:left w:val="single" w:sz="4" w:space="0" w:color="auto"/>
              <w:right w:val="single" w:sz="8" w:space="0" w:color="auto"/>
            </w:tcBorders>
          </w:tcPr>
          <w:p w:rsidR="00354DD3" w:rsidRPr="00D0486E" w:rsidRDefault="00354DD3" w:rsidP="0038446E">
            <w:pPr>
              <w:pStyle w:val="PHEbodytextTable"/>
            </w:pPr>
          </w:p>
        </w:tc>
        <w:tc>
          <w:tcPr>
            <w:tcW w:w="1139" w:type="dxa"/>
            <w:vMerge/>
            <w:tcBorders>
              <w:left w:val="single" w:sz="8" w:space="0" w:color="auto"/>
              <w:right w:val="single" w:sz="4" w:space="0" w:color="auto"/>
            </w:tcBorders>
          </w:tcPr>
          <w:p w:rsidR="00354DD3" w:rsidRPr="00317D9E" w:rsidRDefault="00354DD3" w:rsidP="00CD03D9">
            <w:pPr>
              <w:pStyle w:val="PHEbodytextTable"/>
              <w:rPr>
                <w:sz w:val="18"/>
                <w:szCs w:val="18"/>
              </w:rPr>
            </w:pPr>
          </w:p>
        </w:tc>
        <w:tc>
          <w:tcPr>
            <w:tcW w:w="1526" w:type="dxa"/>
            <w:tcBorders>
              <w:top w:val="single" w:sz="4" w:space="0" w:color="auto"/>
              <w:left w:val="single" w:sz="4" w:space="0" w:color="auto"/>
              <w:bottom w:val="single" w:sz="4" w:space="0" w:color="auto"/>
              <w:right w:val="single" w:sz="4" w:space="0" w:color="auto"/>
            </w:tcBorders>
            <w:vAlign w:val="center"/>
          </w:tcPr>
          <w:p w:rsidR="00354DD3" w:rsidRPr="00FE116A" w:rsidRDefault="00354DD3" w:rsidP="00EC35D9">
            <w:pPr>
              <w:pStyle w:val="PHEbodytextTable"/>
            </w:pPr>
            <w:r w:rsidRPr="00FE116A">
              <w:t>Selective agar</w:t>
            </w:r>
          </w:p>
        </w:tc>
        <w:tc>
          <w:tcPr>
            <w:tcW w:w="835"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35-37</w:t>
            </w:r>
          </w:p>
          <w:p w:rsidR="00354DD3" w:rsidRPr="00FE116A" w:rsidRDefault="00354DD3" w:rsidP="00FE116A">
            <w:pPr>
              <w:pStyle w:val="PHEbodytextTable"/>
            </w:pPr>
          </w:p>
        </w:tc>
        <w:tc>
          <w:tcPr>
            <w:tcW w:w="1112"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Ambient</w:t>
            </w:r>
          </w:p>
        </w:tc>
        <w:tc>
          <w:tcPr>
            <w:tcW w:w="974"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24-48hr</w:t>
            </w:r>
          </w:p>
        </w:tc>
        <w:tc>
          <w:tcPr>
            <w:tcW w:w="973"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18-24hr</w:t>
            </w:r>
          </w:p>
          <w:p w:rsidR="00354DD3" w:rsidRPr="00FE116A" w:rsidRDefault="00354DD3" w:rsidP="00FE116A">
            <w:pPr>
              <w:pStyle w:val="PHEbodytextTable"/>
            </w:pPr>
          </w:p>
        </w:tc>
        <w:tc>
          <w:tcPr>
            <w:tcW w:w="1716" w:type="dxa"/>
            <w:vMerge/>
            <w:tcBorders>
              <w:top w:val="single" w:sz="4" w:space="0" w:color="auto"/>
              <w:left w:val="single" w:sz="4" w:space="0" w:color="auto"/>
              <w:bottom w:val="single" w:sz="4" w:space="0" w:color="auto"/>
              <w:right w:val="single" w:sz="4" w:space="0" w:color="auto"/>
            </w:tcBorders>
          </w:tcPr>
          <w:p w:rsidR="00354DD3" w:rsidRPr="00D0486E" w:rsidRDefault="00354DD3" w:rsidP="0038446E">
            <w:pPr>
              <w:pStyle w:val="PHEbodytextTable"/>
              <w:rPr>
                <w:iCs/>
              </w:rPr>
            </w:pPr>
          </w:p>
        </w:tc>
      </w:tr>
      <w:tr w:rsidR="006B6B22" w:rsidRPr="00317D9E" w:rsidTr="000C52F9">
        <w:trPr>
          <w:trHeight w:val="780"/>
          <w:jc w:val="center"/>
        </w:trPr>
        <w:tc>
          <w:tcPr>
            <w:tcW w:w="1364" w:type="dxa"/>
            <w:vMerge/>
            <w:tcBorders>
              <w:left w:val="single" w:sz="4" w:space="0" w:color="auto"/>
              <w:right w:val="single" w:sz="8" w:space="0" w:color="auto"/>
            </w:tcBorders>
          </w:tcPr>
          <w:p w:rsidR="006B6B22" w:rsidRPr="00D0486E" w:rsidRDefault="006B6B22" w:rsidP="0038446E">
            <w:pPr>
              <w:pStyle w:val="PHEbodytextTable"/>
            </w:pPr>
          </w:p>
        </w:tc>
        <w:tc>
          <w:tcPr>
            <w:tcW w:w="1139" w:type="dxa"/>
            <w:vMerge/>
            <w:tcBorders>
              <w:left w:val="single" w:sz="8" w:space="0" w:color="auto"/>
              <w:right w:val="single" w:sz="4" w:space="0" w:color="auto"/>
            </w:tcBorders>
          </w:tcPr>
          <w:p w:rsidR="006B6B22" w:rsidRPr="00317D9E" w:rsidRDefault="006B6B22" w:rsidP="00CD03D9">
            <w:pPr>
              <w:pStyle w:val="PHEbodytextTable"/>
              <w:rPr>
                <w:sz w:val="18"/>
                <w:szCs w:val="18"/>
              </w:rPr>
            </w:pPr>
          </w:p>
        </w:tc>
        <w:tc>
          <w:tcPr>
            <w:tcW w:w="1526" w:type="dxa"/>
            <w:tcBorders>
              <w:top w:val="single" w:sz="4" w:space="0" w:color="auto"/>
              <w:left w:val="single" w:sz="4" w:space="0" w:color="auto"/>
              <w:bottom w:val="single" w:sz="4" w:space="0" w:color="auto"/>
              <w:right w:val="single" w:sz="4" w:space="0" w:color="auto"/>
            </w:tcBorders>
            <w:vAlign w:val="center"/>
          </w:tcPr>
          <w:p w:rsidR="006B6B22" w:rsidRPr="00FE116A" w:rsidRDefault="006B6B22" w:rsidP="006B6B22">
            <w:pPr>
              <w:pStyle w:val="PHEbodytextTable"/>
            </w:pPr>
            <w:r w:rsidRPr="00FE116A">
              <w:t xml:space="preserve">and/or </w:t>
            </w:r>
          </w:p>
        </w:tc>
        <w:tc>
          <w:tcPr>
            <w:tcW w:w="835" w:type="dxa"/>
            <w:tcBorders>
              <w:top w:val="single" w:sz="4" w:space="0" w:color="auto"/>
              <w:left w:val="single" w:sz="4" w:space="0" w:color="auto"/>
              <w:bottom w:val="single" w:sz="4" w:space="0" w:color="auto"/>
              <w:right w:val="single" w:sz="4" w:space="0" w:color="auto"/>
            </w:tcBorders>
          </w:tcPr>
          <w:p w:rsidR="006B6B22" w:rsidRPr="00FE116A" w:rsidRDefault="006B6B22" w:rsidP="00FE116A">
            <w:pPr>
              <w:pStyle w:val="PHEbodytextTable"/>
            </w:pPr>
          </w:p>
        </w:tc>
        <w:tc>
          <w:tcPr>
            <w:tcW w:w="1112" w:type="dxa"/>
            <w:tcBorders>
              <w:top w:val="single" w:sz="4" w:space="0" w:color="auto"/>
              <w:left w:val="single" w:sz="4" w:space="0" w:color="auto"/>
              <w:bottom w:val="single" w:sz="4" w:space="0" w:color="auto"/>
              <w:right w:val="single" w:sz="4" w:space="0" w:color="auto"/>
            </w:tcBorders>
          </w:tcPr>
          <w:p w:rsidR="006B6B22" w:rsidRPr="00FE116A" w:rsidRDefault="006B6B22" w:rsidP="00FE116A">
            <w:pPr>
              <w:pStyle w:val="PHEbodytextTable"/>
            </w:pPr>
          </w:p>
        </w:tc>
        <w:tc>
          <w:tcPr>
            <w:tcW w:w="974" w:type="dxa"/>
            <w:tcBorders>
              <w:top w:val="single" w:sz="4" w:space="0" w:color="auto"/>
              <w:left w:val="single" w:sz="4" w:space="0" w:color="auto"/>
              <w:bottom w:val="single" w:sz="4" w:space="0" w:color="auto"/>
              <w:right w:val="single" w:sz="4" w:space="0" w:color="auto"/>
            </w:tcBorders>
          </w:tcPr>
          <w:p w:rsidR="006B6B22" w:rsidRPr="00FE116A" w:rsidRDefault="006B6B22" w:rsidP="00FE116A">
            <w:pPr>
              <w:pStyle w:val="PHEbodytextTable"/>
            </w:pPr>
          </w:p>
        </w:tc>
        <w:tc>
          <w:tcPr>
            <w:tcW w:w="973" w:type="dxa"/>
            <w:tcBorders>
              <w:top w:val="single" w:sz="4" w:space="0" w:color="auto"/>
              <w:left w:val="single" w:sz="4" w:space="0" w:color="auto"/>
              <w:bottom w:val="single" w:sz="4" w:space="0" w:color="auto"/>
              <w:right w:val="single" w:sz="4" w:space="0" w:color="auto"/>
            </w:tcBorders>
          </w:tcPr>
          <w:p w:rsidR="006B6B22" w:rsidRPr="00FE116A" w:rsidRDefault="006B6B22" w:rsidP="00FE116A">
            <w:pPr>
              <w:pStyle w:val="PHEbodytextTable"/>
            </w:pPr>
          </w:p>
        </w:tc>
        <w:tc>
          <w:tcPr>
            <w:tcW w:w="1716" w:type="dxa"/>
            <w:vMerge/>
            <w:tcBorders>
              <w:top w:val="single" w:sz="4" w:space="0" w:color="auto"/>
              <w:left w:val="single" w:sz="4" w:space="0" w:color="auto"/>
              <w:bottom w:val="single" w:sz="4" w:space="0" w:color="auto"/>
              <w:right w:val="single" w:sz="4" w:space="0" w:color="auto"/>
            </w:tcBorders>
          </w:tcPr>
          <w:p w:rsidR="006B6B22" w:rsidRPr="00D0486E" w:rsidRDefault="006B6B22" w:rsidP="0038446E">
            <w:pPr>
              <w:pStyle w:val="PHEbodytextTable"/>
              <w:rPr>
                <w:iCs/>
              </w:rPr>
            </w:pPr>
          </w:p>
        </w:tc>
      </w:tr>
      <w:tr w:rsidR="00354DD3" w:rsidRPr="00317D9E" w:rsidTr="000C52F9">
        <w:trPr>
          <w:trHeight w:val="780"/>
          <w:jc w:val="center"/>
        </w:trPr>
        <w:tc>
          <w:tcPr>
            <w:tcW w:w="1364" w:type="dxa"/>
            <w:vMerge/>
            <w:tcBorders>
              <w:left w:val="single" w:sz="4" w:space="0" w:color="auto"/>
              <w:right w:val="single" w:sz="8" w:space="0" w:color="auto"/>
            </w:tcBorders>
          </w:tcPr>
          <w:p w:rsidR="00354DD3" w:rsidRPr="00D0486E" w:rsidRDefault="00354DD3" w:rsidP="0038446E">
            <w:pPr>
              <w:pStyle w:val="PHEbodytextTable"/>
            </w:pPr>
          </w:p>
        </w:tc>
        <w:tc>
          <w:tcPr>
            <w:tcW w:w="1139" w:type="dxa"/>
            <w:vMerge/>
            <w:tcBorders>
              <w:left w:val="single" w:sz="8" w:space="0" w:color="auto"/>
              <w:right w:val="single" w:sz="4" w:space="0" w:color="auto"/>
            </w:tcBorders>
          </w:tcPr>
          <w:p w:rsidR="00354DD3" w:rsidRPr="00317D9E" w:rsidRDefault="00354DD3" w:rsidP="00CD03D9">
            <w:pPr>
              <w:pStyle w:val="PHEbodytextTable"/>
              <w:rPr>
                <w:sz w:val="18"/>
                <w:szCs w:val="18"/>
              </w:rPr>
            </w:pPr>
          </w:p>
        </w:tc>
        <w:tc>
          <w:tcPr>
            <w:tcW w:w="1526" w:type="dxa"/>
            <w:tcBorders>
              <w:top w:val="single" w:sz="4" w:space="0" w:color="auto"/>
              <w:left w:val="single" w:sz="4" w:space="0" w:color="auto"/>
              <w:bottom w:val="single" w:sz="4" w:space="0" w:color="auto"/>
              <w:right w:val="single" w:sz="4" w:space="0" w:color="auto"/>
            </w:tcBorders>
            <w:vAlign w:val="center"/>
          </w:tcPr>
          <w:p w:rsidR="00354DD3" w:rsidRPr="00FE116A" w:rsidRDefault="00354DD3" w:rsidP="00FE116A">
            <w:pPr>
              <w:pStyle w:val="PHEbodytextTable"/>
            </w:pPr>
            <w:r w:rsidRPr="00FE116A">
              <w:t xml:space="preserve">Chromogenic agar </w:t>
            </w:r>
          </w:p>
          <w:p w:rsidR="00354DD3" w:rsidRPr="00FE116A" w:rsidRDefault="00354DD3" w:rsidP="00FE116A">
            <w:pPr>
              <w:pStyle w:val="PHEbodytextTable"/>
            </w:pPr>
          </w:p>
        </w:tc>
        <w:tc>
          <w:tcPr>
            <w:tcW w:w="835"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35-37</w:t>
            </w:r>
          </w:p>
          <w:p w:rsidR="00354DD3" w:rsidRPr="00FE116A" w:rsidRDefault="00354DD3" w:rsidP="00FE116A">
            <w:pPr>
              <w:pStyle w:val="PHEbodytextTable"/>
            </w:pPr>
          </w:p>
        </w:tc>
        <w:tc>
          <w:tcPr>
            <w:tcW w:w="1112"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Ambient</w:t>
            </w:r>
          </w:p>
        </w:tc>
        <w:tc>
          <w:tcPr>
            <w:tcW w:w="974"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24-48hr</w:t>
            </w:r>
          </w:p>
        </w:tc>
        <w:tc>
          <w:tcPr>
            <w:tcW w:w="973" w:type="dxa"/>
            <w:tcBorders>
              <w:top w:val="single" w:sz="4" w:space="0" w:color="auto"/>
              <w:left w:val="single" w:sz="4" w:space="0" w:color="auto"/>
              <w:bottom w:val="single" w:sz="4" w:space="0" w:color="auto"/>
              <w:right w:val="single" w:sz="4" w:space="0" w:color="auto"/>
            </w:tcBorders>
          </w:tcPr>
          <w:p w:rsidR="00354DD3" w:rsidRPr="00FE116A" w:rsidRDefault="00354DD3" w:rsidP="00FE116A">
            <w:pPr>
              <w:pStyle w:val="PHEbodytextTable"/>
            </w:pPr>
            <w:r w:rsidRPr="00FE116A">
              <w:t>18-24hr</w:t>
            </w:r>
          </w:p>
          <w:p w:rsidR="00354DD3" w:rsidRPr="00FE116A" w:rsidRDefault="00354DD3" w:rsidP="00FE116A">
            <w:pPr>
              <w:pStyle w:val="PHEbodytextTable"/>
            </w:pPr>
          </w:p>
        </w:tc>
        <w:tc>
          <w:tcPr>
            <w:tcW w:w="1716" w:type="dxa"/>
            <w:vMerge/>
            <w:tcBorders>
              <w:top w:val="single" w:sz="4" w:space="0" w:color="auto"/>
              <w:left w:val="single" w:sz="4" w:space="0" w:color="auto"/>
              <w:bottom w:val="single" w:sz="4" w:space="0" w:color="auto"/>
              <w:right w:val="single" w:sz="4" w:space="0" w:color="auto"/>
            </w:tcBorders>
          </w:tcPr>
          <w:p w:rsidR="00354DD3" w:rsidRPr="00D0486E" w:rsidRDefault="00354DD3" w:rsidP="0038446E">
            <w:pPr>
              <w:pStyle w:val="PHEbodytextTable"/>
              <w:rPr>
                <w:iCs/>
              </w:rPr>
            </w:pPr>
          </w:p>
        </w:tc>
      </w:tr>
      <w:tr w:rsidR="00354DD3" w:rsidRPr="00317D9E" w:rsidTr="000C52F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354DD3" w:rsidRPr="00317D9E" w:rsidRDefault="00354DD3" w:rsidP="00CD03D9">
            <w:pPr>
              <w:pStyle w:val="PHEbodytextTable"/>
              <w:rPr>
                <w:sz w:val="18"/>
                <w:szCs w:val="18"/>
              </w:rPr>
            </w:pPr>
            <w:r w:rsidRPr="00B31B3E">
              <w:rPr>
                <w:sz w:val="18"/>
                <w:szCs w:val="18"/>
              </w:rPr>
              <w:t>†The bottle should contain a volume of broth sufficient to cover the swabs</w:t>
            </w:r>
          </w:p>
        </w:tc>
      </w:tr>
    </w:tbl>
    <w:p w:rsidR="007519B3" w:rsidRPr="001B4A4D" w:rsidRDefault="007519B3" w:rsidP="007519B3">
      <w:pPr>
        <w:pStyle w:val="PHEreportHeading2BlueHighlight"/>
      </w:pPr>
      <w:bookmarkStart w:id="39" w:name="_Toc156896245"/>
      <w:bookmarkStart w:id="40" w:name="_Toc157500780"/>
      <w:r w:rsidRPr="001B4A4D">
        <w:t>4.</w:t>
      </w:r>
      <w:r w:rsidR="00674F59">
        <w:t>6</w:t>
      </w:r>
      <w:r w:rsidRPr="001B4A4D">
        <w:tab/>
        <w:t>Identification</w:t>
      </w:r>
      <w:bookmarkEnd w:id="39"/>
      <w:bookmarkEnd w:id="40"/>
    </w:p>
    <w:p w:rsidR="003C5E07" w:rsidRPr="00E6295D" w:rsidRDefault="00354DD3" w:rsidP="003C5E07">
      <w:pPr>
        <w:pStyle w:val="PHEBodytext"/>
        <w:rPr>
          <w:rFonts w:cs="Arial"/>
        </w:rPr>
      </w:pPr>
      <w:r>
        <w:rPr>
          <w:rFonts w:cs="Arial"/>
        </w:rPr>
        <w:t xml:space="preserve">Refer to </w:t>
      </w:r>
      <w:hyperlink r:id="rId30" w:history="1">
        <w:r w:rsidRPr="00CC6AF0">
          <w:rPr>
            <w:rStyle w:val="Hyperlink"/>
            <w:sz w:val="24"/>
          </w:rPr>
          <w:t>ID 4 - Identification of Streptococcus species, Enterococcus species and Morphologically Similar Organisms</w:t>
        </w:r>
      </w:hyperlink>
      <w:r>
        <w:t xml:space="preserve"> for the identification of GBS</w:t>
      </w:r>
      <w:r w:rsidR="003C5E07" w:rsidRPr="00E6295D">
        <w:rPr>
          <w:rFonts w:cs="Arial"/>
        </w:rPr>
        <w:t>.</w:t>
      </w:r>
    </w:p>
    <w:p w:rsidR="003C5E07" w:rsidRPr="00E6295D" w:rsidRDefault="003C5E07" w:rsidP="003C5E07">
      <w:pPr>
        <w:pStyle w:val="PHEreportHeading3"/>
      </w:pPr>
      <w:r>
        <w:t>4</w:t>
      </w:r>
      <w:r w:rsidRPr="00E6295D">
        <w:t>.</w:t>
      </w:r>
      <w:r w:rsidR="00674F59">
        <w:t>6</w:t>
      </w:r>
      <w:r w:rsidRPr="00E6295D">
        <w:t>.1</w:t>
      </w:r>
      <w:r w:rsidRPr="00E6295D">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3C5E07" w:rsidRPr="00E6295D" w:rsidTr="00FD051F">
        <w:trPr>
          <w:jc w:val="center"/>
        </w:trPr>
        <w:tc>
          <w:tcPr>
            <w:tcW w:w="3452" w:type="dxa"/>
          </w:tcPr>
          <w:p w:rsidR="003C5E07" w:rsidRPr="009C325E" w:rsidRDefault="00696754" w:rsidP="00CD03D9">
            <w:pPr>
              <w:pStyle w:val="PHEBodyTextTableHyperlink"/>
              <w:rPr>
                <w:rFonts w:cs="Arial"/>
                <w:szCs w:val="20"/>
              </w:rPr>
            </w:pPr>
            <w:hyperlink r:id="rId31" w:history="1">
              <w:r w:rsidR="00B31B3E" w:rsidRPr="00B31B3E">
                <w:rPr>
                  <w:rStyle w:val="Hyperlink"/>
                  <w:i/>
                  <w:iCs/>
                  <w:sz w:val="20"/>
                </w:rPr>
                <w:t xml:space="preserve">Streptococcus </w:t>
              </w:r>
              <w:proofErr w:type="spellStart"/>
              <w:r w:rsidR="00B31B3E" w:rsidRPr="00B31B3E">
                <w:rPr>
                  <w:rStyle w:val="Hyperlink"/>
                  <w:i/>
                  <w:iCs/>
                  <w:sz w:val="20"/>
                </w:rPr>
                <w:t>agalactiae</w:t>
              </w:r>
              <w:proofErr w:type="spellEnd"/>
            </w:hyperlink>
          </w:p>
        </w:tc>
        <w:tc>
          <w:tcPr>
            <w:tcW w:w="6187" w:type="dxa"/>
          </w:tcPr>
          <w:p w:rsidR="003C5E07" w:rsidRPr="009C325E" w:rsidRDefault="003C5E07" w:rsidP="00CD03D9">
            <w:pPr>
              <w:pStyle w:val="PHEbodytextTable"/>
              <w:rPr>
                <w:rFonts w:cs="Arial"/>
                <w:szCs w:val="20"/>
              </w:rPr>
            </w:pPr>
            <w:r w:rsidRPr="009C325E">
              <w:rPr>
                <w:rFonts w:cs="Arial"/>
                <w:szCs w:val="20"/>
              </w:rPr>
              <w:t>species level</w:t>
            </w:r>
          </w:p>
        </w:tc>
      </w:tr>
    </w:tbl>
    <w:p w:rsidR="00354DD3" w:rsidRDefault="00354DD3" w:rsidP="009C325E">
      <w:pPr>
        <w:ind w:left="0" w:firstLine="0"/>
        <w:rPr>
          <w:rFonts w:cs="Arial"/>
        </w:rPr>
      </w:pPr>
    </w:p>
    <w:p w:rsidR="00B96940" w:rsidRDefault="003C5E07" w:rsidP="009C325E">
      <w:pPr>
        <w:ind w:left="0" w:firstLine="0"/>
      </w:pPr>
      <w:r w:rsidRPr="00E6295D">
        <w:rPr>
          <w:rFonts w:cs="Arial"/>
        </w:rPr>
        <w:t>Organisms may be further identified if this is clinically or epidemiologically indicated.</w:t>
      </w:r>
    </w:p>
    <w:p w:rsidR="009F0015" w:rsidRDefault="009F0015">
      <w:pPr>
        <w:ind w:left="0" w:firstLine="0"/>
        <w:rPr>
          <w:b/>
          <w:color w:val="000000"/>
          <w:sz w:val="28"/>
          <w:szCs w:val="22"/>
          <w:lang w:eastAsia="en-US"/>
        </w:rPr>
      </w:pPr>
      <w:r>
        <w:br w:type="page"/>
      </w:r>
    </w:p>
    <w:p w:rsidR="003C5E07" w:rsidRPr="00E6295D" w:rsidRDefault="003C5E07" w:rsidP="003C5E07">
      <w:pPr>
        <w:pStyle w:val="PHEreportHeading2BlueHighlight"/>
      </w:pPr>
      <w:r>
        <w:lastRenderedPageBreak/>
        <w:t>4</w:t>
      </w:r>
      <w:r w:rsidRPr="00E6295D">
        <w:t>.</w:t>
      </w:r>
      <w:r w:rsidR="001113F7">
        <w:t>7</w:t>
      </w:r>
      <w:r w:rsidRPr="00E6295D">
        <w:tab/>
        <w:t xml:space="preserve">Antimicrobial </w:t>
      </w:r>
      <w:r>
        <w:t>S</w:t>
      </w:r>
      <w:r w:rsidRPr="00E6295D">
        <w:t xml:space="preserve">usceptibility </w:t>
      </w:r>
      <w:r>
        <w:t>T</w:t>
      </w:r>
      <w:r w:rsidRPr="00E6295D">
        <w:t>esting</w:t>
      </w:r>
    </w:p>
    <w:p w:rsidR="003C5E07" w:rsidRDefault="003C5E07" w:rsidP="003C5E07">
      <w:pPr>
        <w:pStyle w:val="PHEBodytext"/>
        <w:rPr>
          <w:rFonts w:cs="Arial"/>
        </w:rPr>
      </w:pPr>
      <w:r w:rsidRPr="00E6295D">
        <w:rPr>
          <w:rFonts w:cs="Arial"/>
        </w:rPr>
        <w:t xml:space="preserve">Refer to </w:t>
      </w:r>
      <w:hyperlink r:id="rId32" w:history="1">
        <w:r w:rsidRPr="00672A0F">
          <w:rPr>
            <w:rStyle w:val="Hyperlink"/>
            <w:rFonts w:cs="Arial"/>
            <w:sz w:val="24"/>
          </w:rPr>
          <w:t>British Society for Antimicrobial Chemotherapy (BSAC)</w:t>
        </w:r>
      </w:hyperlink>
      <w:r w:rsidR="00672A0F">
        <w:rPr>
          <w:rFonts w:cs="Arial"/>
        </w:rPr>
        <w:t xml:space="preserve"> and/or </w:t>
      </w:r>
      <w:hyperlink r:id="rId33" w:history="1">
        <w:r w:rsidR="00672A0F" w:rsidRPr="00672A0F">
          <w:rPr>
            <w:rStyle w:val="Hyperlink"/>
            <w:rFonts w:cs="Arial"/>
            <w:sz w:val="24"/>
          </w:rPr>
          <w:t>EUCAST</w:t>
        </w:r>
      </w:hyperlink>
      <w:r w:rsidR="00672A0F">
        <w:rPr>
          <w:rFonts w:cs="Arial"/>
        </w:rPr>
        <w:t xml:space="preserve"> guidelines</w:t>
      </w:r>
      <w:r w:rsidRPr="00E6295D">
        <w:rPr>
          <w:rFonts w:cs="Arial"/>
        </w:rPr>
        <w:t xml:space="preserve">. </w:t>
      </w:r>
      <w:r w:rsidR="00B31B3E" w:rsidRPr="005A031B">
        <w:t>Prudent use of antimicrobials according to local and national protocols is recommended</w:t>
      </w:r>
      <w:r w:rsidR="00B31B3E">
        <w:t>.</w:t>
      </w:r>
    </w:p>
    <w:p w:rsidR="0027434C" w:rsidRPr="00E6295D" w:rsidRDefault="00674F59" w:rsidP="0027434C">
      <w:pPr>
        <w:pStyle w:val="PHEreportHeading2BlueHighlight"/>
      </w:pPr>
      <w:r>
        <w:t>4.</w:t>
      </w:r>
      <w:r w:rsidR="001113F7">
        <w:t>8</w:t>
      </w:r>
      <w:r w:rsidR="0027434C" w:rsidRPr="00E6295D">
        <w:tab/>
        <w:t xml:space="preserve">Referral for </w:t>
      </w:r>
      <w:r w:rsidR="0027434C">
        <w:t>O</w:t>
      </w:r>
      <w:r w:rsidR="0027434C" w:rsidRPr="00E6295D">
        <w:t xml:space="preserve">utbreak </w:t>
      </w:r>
      <w:r w:rsidR="0027434C">
        <w:t>I</w:t>
      </w:r>
      <w:r w:rsidR="0027434C" w:rsidRPr="00E6295D">
        <w:t>nvestigations</w:t>
      </w:r>
    </w:p>
    <w:p w:rsidR="0027434C" w:rsidRPr="00280058" w:rsidRDefault="0027434C" w:rsidP="0027434C">
      <w:pPr>
        <w:pStyle w:val="PHEBodytext"/>
      </w:pPr>
      <w:bookmarkStart w:id="41" w:name="_Toc210040721"/>
      <w:r w:rsidRPr="009F0015">
        <w:rPr>
          <w:rFonts w:cs="Arial"/>
        </w:rPr>
        <w:t>N/A</w:t>
      </w:r>
    </w:p>
    <w:bookmarkEnd w:id="41"/>
    <w:p w:rsidR="003C5E07" w:rsidRPr="00E6295D" w:rsidRDefault="003C5E07" w:rsidP="003C5E07">
      <w:pPr>
        <w:pStyle w:val="PHEreportHeading2BlueHighlight"/>
      </w:pPr>
      <w:r>
        <w:t>4.</w:t>
      </w:r>
      <w:r w:rsidR="001113F7">
        <w:t>9</w:t>
      </w:r>
      <w:r w:rsidRPr="00E6295D">
        <w:tab/>
        <w:t xml:space="preserve">Referral to </w:t>
      </w:r>
      <w:r>
        <w:t>R</w:t>
      </w:r>
      <w:r w:rsidRPr="00E6295D">
        <w:t xml:space="preserve">eference </w:t>
      </w:r>
      <w:r>
        <w:t>L</w:t>
      </w:r>
      <w:r w:rsidRPr="00E6295D">
        <w:t xml:space="preserve">aboratories </w:t>
      </w:r>
    </w:p>
    <w:p w:rsidR="003C5E07" w:rsidRPr="00E6295D" w:rsidRDefault="003C5E07" w:rsidP="003C5E07">
      <w:pPr>
        <w:pStyle w:val="PHEBodytext"/>
        <w:rPr>
          <w:rFonts w:cs="Arial"/>
        </w:rPr>
      </w:pPr>
      <w:r w:rsidRPr="00E6295D">
        <w:rPr>
          <w:rFonts w:cs="Arial"/>
        </w:rPr>
        <w:t xml:space="preserve">For information on the tests offered, </w:t>
      </w:r>
      <w:proofErr w:type="spellStart"/>
      <w:r w:rsidRPr="00E6295D">
        <w:rPr>
          <w:rFonts w:cs="Arial"/>
        </w:rPr>
        <w:t>turn around</w:t>
      </w:r>
      <w:proofErr w:type="spellEnd"/>
      <w:r w:rsidRPr="00E6295D">
        <w:rPr>
          <w:rFonts w:cs="Arial"/>
        </w:rPr>
        <w:t xml:space="preserve"> times, transport procedure and the other requirements of the reference laboratory </w:t>
      </w:r>
      <w:hyperlink r:id="rId34" w:history="1">
        <w:r w:rsidRPr="00E6295D">
          <w:rPr>
            <w:rStyle w:val="Hyperlink"/>
            <w:rFonts w:cs="Arial"/>
            <w:sz w:val="24"/>
          </w:rPr>
          <w:t>click here for user manuals and request forms</w:t>
        </w:r>
      </w:hyperlink>
      <w:r w:rsidRPr="00E6295D">
        <w:rPr>
          <w:rFonts w:cs="Arial"/>
        </w:rPr>
        <w:t>.</w:t>
      </w:r>
    </w:p>
    <w:p w:rsidR="003C5E07" w:rsidRDefault="003C5E07" w:rsidP="003C5E07">
      <w:pPr>
        <w:pStyle w:val="PHEBodytext"/>
        <w:rPr>
          <w:rFonts w:cs="Arial"/>
        </w:rPr>
      </w:pPr>
      <w:r w:rsidRPr="00E6295D">
        <w:rPr>
          <w:rFonts w:cs="Arial"/>
        </w:rPr>
        <w:t>Organisms with unusua</w:t>
      </w:r>
      <w:r w:rsidR="008E1A77">
        <w:rPr>
          <w:rFonts w:cs="Arial"/>
        </w:rPr>
        <w:t xml:space="preserve">l or unexpected </w:t>
      </w:r>
      <w:proofErr w:type="gramStart"/>
      <w:r w:rsidR="008E1A77">
        <w:rPr>
          <w:rFonts w:cs="Arial"/>
        </w:rPr>
        <w:t>resistance,</w:t>
      </w:r>
      <w:proofErr w:type="gramEnd"/>
      <w:r w:rsidRPr="00E6295D">
        <w:rPr>
          <w:rFonts w:cs="Arial"/>
        </w:rPr>
        <w:t xml:space="preserve"> and whenever there is a laboratory or clinical problem, or anomaly that requires elucidation should be sent to the appropriate reference laboratory.</w:t>
      </w:r>
    </w:p>
    <w:p w:rsidR="003C5E07" w:rsidRPr="00A11875" w:rsidRDefault="003C5E07" w:rsidP="003C5E07">
      <w:pPr>
        <w:pStyle w:val="PHEBodytext"/>
        <w:rPr>
          <w:rFonts w:cs="Arial"/>
        </w:rPr>
      </w:pPr>
      <w:r w:rsidRPr="00A11875">
        <w:rPr>
          <w:rFonts w:cs="Arial"/>
        </w:rPr>
        <w:t>Contact appropriate devolved nation</w:t>
      </w:r>
      <w:r w:rsidR="00A37D85">
        <w:rPr>
          <w:rFonts w:cs="Arial"/>
        </w:rPr>
        <w:t>al</w:t>
      </w:r>
      <w:r w:rsidRPr="00A11875">
        <w:rPr>
          <w:rFonts w:cs="Arial"/>
        </w:rPr>
        <w:t xml:space="preserve"> reference laboratory for information on the tests available, </w:t>
      </w:r>
      <w:proofErr w:type="spellStart"/>
      <w:r w:rsidRPr="00A11875">
        <w:rPr>
          <w:rFonts w:cs="Arial"/>
        </w:rPr>
        <w:t>turn around</w:t>
      </w:r>
      <w:proofErr w:type="spellEnd"/>
      <w:r w:rsidRPr="00A11875">
        <w:rPr>
          <w:rFonts w:cs="Arial"/>
        </w:rPr>
        <w:t xml:space="preserve"> times, transport procedure and any other requirements for sample submission:</w:t>
      </w:r>
    </w:p>
    <w:p w:rsidR="003C5E07" w:rsidRPr="00A11875" w:rsidRDefault="003C5E07" w:rsidP="003C5E07">
      <w:pPr>
        <w:pStyle w:val="PHEBodytext"/>
        <w:rPr>
          <w:rFonts w:cs="Arial"/>
        </w:rPr>
      </w:pPr>
      <w:r w:rsidRPr="00A11875">
        <w:rPr>
          <w:rFonts w:cs="Arial"/>
        </w:rPr>
        <w:t xml:space="preserve">England and Wales </w:t>
      </w:r>
      <w:hyperlink r:id="rId35" w:history="1">
        <w:r w:rsidRPr="00366B65">
          <w:rPr>
            <w:rStyle w:val="Hyperlink"/>
            <w:rFonts w:cs="Arial"/>
            <w:sz w:val="24"/>
          </w:rPr>
          <w:t>http://www.hpa.org.uk/webw/HPAweb&amp;Page&amp;HPAwebAutoListName/Page/1158313434370?p=1158313434370</w:t>
        </w:r>
      </w:hyperlink>
      <w:r>
        <w:rPr>
          <w:rFonts w:cs="Arial"/>
        </w:rPr>
        <w:t xml:space="preserve"> </w:t>
      </w:r>
    </w:p>
    <w:p w:rsidR="003C5E07" w:rsidRPr="00A11875" w:rsidRDefault="003C5E07" w:rsidP="003C5E07">
      <w:pPr>
        <w:pStyle w:val="PHEBodytext"/>
        <w:rPr>
          <w:rFonts w:cs="Arial"/>
        </w:rPr>
      </w:pPr>
      <w:r w:rsidRPr="00A11875">
        <w:rPr>
          <w:rFonts w:cs="Arial"/>
        </w:rPr>
        <w:t xml:space="preserve">Scotland </w:t>
      </w:r>
    </w:p>
    <w:p w:rsidR="003C5E07" w:rsidRPr="00A11875" w:rsidRDefault="00696754" w:rsidP="003C5E07">
      <w:pPr>
        <w:pStyle w:val="PHEBodytext"/>
        <w:rPr>
          <w:rFonts w:cs="Arial"/>
        </w:rPr>
      </w:pPr>
      <w:hyperlink r:id="rId36" w:history="1">
        <w:r w:rsidR="003C5E07" w:rsidRPr="00366B65">
          <w:rPr>
            <w:rStyle w:val="Hyperlink"/>
            <w:rFonts w:cs="Arial"/>
            <w:sz w:val="24"/>
          </w:rPr>
          <w:t>http://www.hps.scot.nhs.uk/reflab/index.aspx</w:t>
        </w:r>
      </w:hyperlink>
      <w:r w:rsidR="003C5E07">
        <w:rPr>
          <w:rFonts w:cs="Arial"/>
        </w:rPr>
        <w:t xml:space="preserve"> </w:t>
      </w:r>
    </w:p>
    <w:p w:rsidR="003C5E07" w:rsidRPr="00A11875" w:rsidRDefault="003C5E07" w:rsidP="003C5E07">
      <w:pPr>
        <w:pStyle w:val="PHEBodytext"/>
        <w:rPr>
          <w:rFonts w:cs="Arial"/>
        </w:rPr>
      </w:pPr>
      <w:r w:rsidRPr="00A11875">
        <w:rPr>
          <w:rFonts w:cs="Arial"/>
        </w:rPr>
        <w:t>Northern Ireland</w:t>
      </w:r>
    </w:p>
    <w:p w:rsidR="00FD051F" w:rsidRDefault="00696754" w:rsidP="00FD051F">
      <w:pPr>
        <w:pStyle w:val="PHEBodytext"/>
        <w:rPr>
          <w:rFonts w:cs="Arial"/>
        </w:rPr>
      </w:pPr>
      <w:hyperlink r:id="rId37" w:history="1">
        <w:r w:rsidR="003C5E07" w:rsidRPr="00366B65">
          <w:rPr>
            <w:rStyle w:val="Hyperlink"/>
            <w:rFonts w:cs="Arial"/>
            <w:sz w:val="24"/>
          </w:rPr>
          <w:t>http://www.belfasttrust.hscni.net/Laboratory-MortuaryServices.htm</w:t>
        </w:r>
      </w:hyperlink>
      <w:r w:rsidR="003C5E07">
        <w:rPr>
          <w:rFonts w:cs="Arial"/>
        </w:rPr>
        <w:t xml:space="preserve"> </w:t>
      </w:r>
    </w:p>
    <w:p w:rsidR="00CD03D9" w:rsidRPr="00E6295D" w:rsidRDefault="00CD03D9" w:rsidP="00CD03D9">
      <w:pPr>
        <w:pStyle w:val="PHEreportHeading1"/>
      </w:pPr>
      <w:bookmarkStart w:id="42" w:name="_Toc119225996"/>
      <w:bookmarkStart w:id="43" w:name="_Toc210040722"/>
      <w:bookmarkStart w:id="44" w:name="_Toc367968769"/>
      <w:bookmarkStart w:id="45" w:name="_Toc396136382"/>
      <w:r>
        <w:t>5</w:t>
      </w:r>
      <w:r w:rsidRPr="00E6295D">
        <w:tab/>
      </w:r>
      <w:bookmarkEnd w:id="42"/>
      <w:bookmarkEnd w:id="43"/>
      <w:r w:rsidRPr="00E6295D">
        <w:t>Reporting Procedure</w:t>
      </w:r>
      <w:bookmarkEnd w:id="44"/>
      <w:bookmarkEnd w:id="45"/>
    </w:p>
    <w:p w:rsidR="00CD03D9" w:rsidRPr="00E6295D" w:rsidRDefault="00CD03D9" w:rsidP="00CD03D9">
      <w:pPr>
        <w:pStyle w:val="PHEreportHeading2BlueHighlight"/>
      </w:pPr>
      <w:bookmarkStart w:id="46" w:name="_Toc210040723"/>
      <w:r>
        <w:t>5</w:t>
      </w:r>
      <w:r w:rsidRPr="00E6295D">
        <w:t>.1</w:t>
      </w:r>
      <w:r w:rsidRPr="00E6295D">
        <w:tab/>
        <w:t>Microscopy</w:t>
      </w:r>
      <w:bookmarkEnd w:id="46"/>
    </w:p>
    <w:p w:rsidR="002722AF" w:rsidRPr="00E6295D" w:rsidRDefault="00B31B3E" w:rsidP="00CD03D9">
      <w:pPr>
        <w:pStyle w:val="PHEBodytext"/>
        <w:rPr>
          <w:rFonts w:cs="Arial"/>
        </w:rPr>
      </w:pPr>
      <w:bookmarkStart w:id="47" w:name="_Toc210040724"/>
      <w:r>
        <w:rPr>
          <w:rFonts w:cs="Arial"/>
        </w:rPr>
        <w:t>N/A</w:t>
      </w:r>
    </w:p>
    <w:p w:rsidR="00CD03D9" w:rsidRPr="00E6295D" w:rsidRDefault="00CD03D9" w:rsidP="00CD03D9">
      <w:pPr>
        <w:pStyle w:val="PHEreportHeading2BlueHighlight"/>
      </w:pPr>
      <w:r>
        <w:t>5</w:t>
      </w:r>
      <w:r w:rsidRPr="00E6295D">
        <w:t>.2</w:t>
      </w:r>
      <w:r w:rsidRPr="00E6295D">
        <w:tab/>
        <w:t>Culture</w:t>
      </w:r>
      <w:bookmarkEnd w:id="47"/>
    </w:p>
    <w:p w:rsidR="00B31B3E" w:rsidRDefault="00B31B3E" w:rsidP="00B31B3E">
      <w:pPr>
        <w:pStyle w:val="PHEreportHeading3"/>
      </w:pPr>
      <w:bookmarkStart w:id="48" w:name="_Toc210040725"/>
      <w:r>
        <w:t>Report:</w:t>
      </w:r>
    </w:p>
    <w:p w:rsidR="00B31B3E" w:rsidRDefault="00B31B3E" w:rsidP="00B31B3E">
      <w:pPr>
        <w:pStyle w:val="PHEBodytext"/>
      </w:pPr>
      <w:r>
        <w:t>Negatives</w:t>
      </w:r>
    </w:p>
    <w:p w:rsidR="00B31B3E" w:rsidRDefault="00B31B3E" w:rsidP="00B31B3E">
      <w:pPr>
        <w:pStyle w:val="PHEBodytext"/>
      </w:pPr>
      <w:r>
        <w:t>“Group B streptococci not isolated”</w:t>
      </w:r>
    </w:p>
    <w:p w:rsidR="00B31B3E" w:rsidRDefault="00B31B3E" w:rsidP="00B31B3E">
      <w:pPr>
        <w:pStyle w:val="PHEBodytext"/>
      </w:pPr>
      <w:r>
        <w:t>Positives</w:t>
      </w:r>
    </w:p>
    <w:p w:rsidR="00B31B3E" w:rsidRDefault="00B31B3E" w:rsidP="00B31B3E">
      <w:pPr>
        <w:pStyle w:val="PHEBodytext"/>
      </w:pPr>
      <w:r>
        <w:t>“Group B streptococci isolated”</w:t>
      </w:r>
    </w:p>
    <w:p w:rsidR="00B31B3E" w:rsidRDefault="00B31B3E" w:rsidP="00B31B3E">
      <w:pPr>
        <w:pStyle w:val="PHEreportHeading3"/>
      </w:pPr>
      <w:r>
        <w:t>5.2.1 Culture reporting time</w:t>
      </w:r>
    </w:p>
    <w:p w:rsidR="00B31B3E" w:rsidRDefault="00B31B3E" w:rsidP="00B31B3E">
      <w:pPr>
        <w:pStyle w:val="PHEBodytext"/>
      </w:pPr>
      <w:r>
        <w:t>Clinically urgent results: to be telephoned or sent electronically</w:t>
      </w:r>
      <w:r w:rsidR="0027578D">
        <w:t>.</w:t>
      </w:r>
    </w:p>
    <w:p w:rsidR="00CD03D9" w:rsidRDefault="00B31B3E" w:rsidP="00B31B3E">
      <w:pPr>
        <w:pStyle w:val="PHEBodytext"/>
      </w:pPr>
      <w:proofErr w:type="gramStart"/>
      <w:r>
        <w:t>Written report: 16 – 72hr stating, if appropriate, that a further report will be issued</w:t>
      </w:r>
      <w:r w:rsidR="0027578D">
        <w:t>.</w:t>
      </w:r>
      <w:proofErr w:type="gramEnd"/>
    </w:p>
    <w:p w:rsidR="00FE116A" w:rsidRDefault="00FE116A">
      <w:pPr>
        <w:ind w:left="0" w:firstLine="0"/>
        <w:rPr>
          <w:b/>
          <w:color w:val="000000"/>
          <w:sz w:val="28"/>
          <w:szCs w:val="22"/>
          <w:lang w:eastAsia="en-US"/>
        </w:rPr>
      </w:pPr>
      <w:r>
        <w:br w:type="page"/>
      </w:r>
    </w:p>
    <w:p w:rsidR="00CD03D9" w:rsidRPr="00E6295D" w:rsidRDefault="00CD03D9" w:rsidP="00CD03D9">
      <w:pPr>
        <w:pStyle w:val="PHEreportHeading2BlueHighlight"/>
      </w:pPr>
      <w:r>
        <w:lastRenderedPageBreak/>
        <w:t>5</w:t>
      </w:r>
      <w:r w:rsidRPr="00E6295D">
        <w:t>.3</w:t>
      </w:r>
      <w:r w:rsidRPr="00E6295D">
        <w:tab/>
        <w:t xml:space="preserve">Antimicrobial </w:t>
      </w:r>
      <w:r>
        <w:t>S</w:t>
      </w:r>
      <w:r w:rsidRPr="00E6295D">
        <w:t xml:space="preserve">usceptibility </w:t>
      </w:r>
      <w:r>
        <w:t>T</w:t>
      </w:r>
      <w:r w:rsidRPr="00E6295D">
        <w:t>esting</w:t>
      </w:r>
      <w:bookmarkEnd w:id="48"/>
    </w:p>
    <w:p w:rsidR="003C5E07" w:rsidRDefault="00CD03D9" w:rsidP="00CD03D9">
      <w:pPr>
        <w:ind w:left="0" w:firstLine="0"/>
      </w:pPr>
      <w:r w:rsidRPr="00E6295D">
        <w:rPr>
          <w:rFonts w:cs="Arial"/>
        </w:rPr>
        <w:t>Report susceptibilities as clinically indicated.</w:t>
      </w:r>
      <w:r>
        <w:rPr>
          <w:rFonts w:cs="Arial"/>
        </w:rPr>
        <w:t xml:space="preserve"> </w:t>
      </w:r>
      <w:r w:rsidRPr="00557D2E">
        <w:rPr>
          <w:rFonts w:cs="Arial"/>
        </w:rPr>
        <w:t>Prudent use of antimicrobials according to local and national protocols is recommended.</w:t>
      </w:r>
    </w:p>
    <w:p w:rsidR="00CD03D9" w:rsidRPr="00E6295D" w:rsidRDefault="00CD03D9" w:rsidP="00CD03D9">
      <w:pPr>
        <w:pStyle w:val="PHEreportHeading1"/>
      </w:pPr>
      <w:bookmarkStart w:id="49" w:name="_Toc367968770"/>
      <w:bookmarkStart w:id="50" w:name="_Toc396136383"/>
      <w:r>
        <w:t>6</w:t>
      </w:r>
      <w:r w:rsidRPr="00E6295D">
        <w:tab/>
        <w:t xml:space="preserve">Notification to </w:t>
      </w:r>
      <w:r>
        <w:t>PHE</w:t>
      </w:r>
      <w:r w:rsidR="00806D9C">
        <w:fldChar w:fldCharType="begin" w:fldLock="1"/>
      </w:r>
      <w:r w:rsidR="0027578D">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806D9C">
        <w:fldChar w:fldCharType="separate"/>
      </w:r>
      <w:r w:rsidR="000F27A7" w:rsidRPr="000F27A7">
        <w:rPr>
          <w:noProof/>
          <w:vertAlign w:val="superscript"/>
        </w:rPr>
        <w:t>40,41</w:t>
      </w:r>
      <w:r w:rsidR="00806D9C">
        <w:fldChar w:fldCharType="end"/>
      </w:r>
      <w:r w:rsidR="008E1A77" w:rsidRPr="00E6295D">
        <w:t xml:space="preserve"> </w:t>
      </w:r>
      <w:r>
        <w:t>or Equivalent in the Devolved Administrations</w:t>
      </w:r>
      <w:bookmarkEnd w:id="49"/>
      <w:r w:rsidR="00806D9C">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7578D">
        <w:instrText xml:space="preserve"> ADDIN REFMGR.CITE </w:instrText>
      </w:r>
      <w:r w:rsidR="0027578D">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27578D">
        <w:instrText xml:space="preserve"> ADDIN EN.CITE.DATA </w:instrText>
      </w:r>
      <w:r w:rsidR="0027578D">
        <w:fldChar w:fldCharType="end"/>
      </w:r>
      <w:r w:rsidR="00806D9C">
        <w:fldChar w:fldCharType="separate"/>
      </w:r>
      <w:r w:rsidR="000F27A7" w:rsidRPr="000F27A7">
        <w:rPr>
          <w:noProof/>
          <w:vertAlign w:val="superscript"/>
        </w:rPr>
        <w:t>42-45</w:t>
      </w:r>
      <w:bookmarkEnd w:id="50"/>
      <w:r w:rsidR="00806D9C">
        <w:fldChar w:fldCharType="end"/>
      </w:r>
      <w:r w:rsidRPr="00E6295D">
        <w:t xml:space="preserve"> </w:t>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CD03D9" w:rsidRPr="00E6295D" w:rsidRDefault="00CD03D9" w:rsidP="00CD03D9">
      <w:pPr>
        <w:pStyle w:val="PHEBodytext"/>
        <w:rPr>
          <w:rFonts w:cs="Arial"/>
        </w:rPr>
      </w:pPr>
      <w:r w:rsidRPr="00E6295D">
        <w:rPr>
          <w:rFonts w:cs="Arial"/>
        </w:rPr>
        <w:t xml:space="preserve">Notification under the Health Protection (Notification) Regulations 2010 does not replace voluntary reporting to </w:t>
      </w:r>
      <w:r>
        <w:rPr>
          <w:rFonts w:cs="Arial"/>
        </w:rPr>
        <w:t>PHE</w:t>
      </w:r>
      <w:r w:rsidRPr="00E6295D">
        <w:rPr>
          <w:rFonts w:cs="Arial"/>
        </w:rPr>
        <w:t xml:space="preserve">. The vast majority of NHS laboratories voluntarily report a wide range of laboratory diagnoses of causative agents to </w:t>
      </w:r>
      <w:r>
        <w:rPr>
          <w:rFonts w:cs="Arial"/>
        </w:rPr>
        <w:t>PHE</w:t>
      </w:r>
      <w:r w:rsidRPr="00E6295D">
        <w:rPr>
          <w:rFonts w:cs="Arial"/>
        </w:rPr>
        <w:t xml:space="preserve"> and many </w:t>
      </w:r>
      <w:r>
        <w:rPr>
          <w:rFonts w:cs="Arial"/>
        </w:rPr>
        <w:t>PHE Health protection Teams</w:t>
      </w:r>
      <w:r w:rsidRPr="00E6295D">
        <w:rPr>
          <w:rFonts w:cs="Arial"/>
        </w:rPr>
        <w:t xml:space="preserve"> have agreements with local laboratories for urgent reporting of some infections. This should continue. </w:t>
      </w:r>
    </w:p>
    <w:p w:rsidR="00A37D85" w:rsidRDefault="00A37D85" w:rsidP="00A37D85">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A37D85" w:rsidRPr="008A2BCD" w:rsidRDefault="00696754" w:rsidP="00A37D85">
      <w:pPr>
        <w:pStyle w:val="PHEBodyTextHyperlink"/>
      </w:pPr>
      <w:hyperlink r:id="rId38" w:history="1">
        <w:r w:rsidR="00A37D85" w:rsidRPr="005324DA">
          <w:t>http://www.hpa.org.uk/Topics/InfectiousDiseases/InfectionsAZ/HealthProtectionRegulations/</w:t>
        </w:r>
      </w:hyperlink>
      <w:r w:rsidR="00A37D85" w:rsidRPr="005324DA">
        <w:t xml:space="preserve"> </w:t>
      </w:r>
    </w:p>
    <w:p w:rsidR="007F6A1B" w:rsidRDefault="00A37D85" w:rsidP="00A37D85">
      <w:pPr>
        <w:ind w:left="0" w:firstLine="0"/>
        <w:rPr>
          <w:rFonts w:cs="Arial"/>
        </w:rPr>
      </w:pPr>
      <w:r w:rsidRPr="00AB3D2E">
        <w:rPr>
          <w:rFonts w:cs="Arial"/>
        </w:rPr>
        <w:t xml:space="preserve">Other arrangements exist in </w:t>
      </w:r>
      <w:hyperlink r:id="rId39" w:history="1">
        <w:r w:rsidRPr="00503A4D">
          <w:rPr>
            <w:rStyle w:val="PHEBodyTextHyperlinkChar"/>
          </w:rPr>
          <w:t>Scotland</w:t>
        </w:r>
      </w:hyperlink>
      <w:r w:rsidRPr="00AB3D2E">
        <w:rPr>
          <w:rFonts w:cs="Arial"/>
        </w:rPr>
        <w:fldChar w:fldCharType="begin" w:fldLock="1"/>
      </w:r>
      <w:r w:rsidR="0027578D">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000F27A7" w:rsidRPr="000F27A7">
        <w:rPr>
          <w:rFonts w:cs="Arial"/>
          <w:noProof/>
          <w:vertAlign w:val="superscript"/>
        </w:rPr>
        <w:t>42,43</w:t>
      </w:r>
      <w:r w:rsidRPr="00AB3D2E">
        <w:rPr>
          <w:rFonts w:cs="Arial"/>
        </w:rPr>
        <w:fldChar w:fldCharType="end"/>
      </w:r>
      <w:r w:rsidRPr="00AB3D2E">
        <w:rPr>
          <w:rFonts w:cs="Arial"/>
        </w:rPr>
        <w:t xml:space="preserve">, </w:t>
      </w:r>
      <w:hyperlink r:id="rId40" w:history="1">
        <w:r w:rsidRPr="00AB3D2E">
          <w:rPr>
            <w:rStyle w:val="Hyperlink"/>
            <w:rFonts w:cs="Arial"/>
            <w:sz w:val="24"/>
          </w:rPr>
          <w:t>Wales</w:t>
        </w:r>
      </w:hyperlink>
      <w:r w:rsidRPr="00AB3D2E">
        <w:rPr>
          <w:rFonts w:cs="Arial"/>
        </w:rPr>
        <w:fldChar w:fldCharType="begin" w:fldLock="1"/>
      </w:r>
      <w:r w:rsidR="0027578D">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000F27A7" w:rsidRPr="000F27A7">
        <w:rPr>
          <w:rFonts w:cs="Arial"/>
          <w:noProof/>
          <w:vertAlign w:val="superscript"/>
        </w:rPr>
        <w:t>44</w:t>
      </w:r>
      <w:r w:rsidRPr="00AB3D2E">
        <w:rPr>
          <w:rFonts w:cs="Arial"/>
        </w:rPr>
        <w:fldChar w:fldCharType="end"/>
      </w:r>
      <w:r w:rsidRPr="00AB3D2E">
        <w:rPr>
          <w:rFonts w:cs="Arial"/>
        </w:rPr>
        <w:t xml:space="preserve"> and </w:t>
      </w:r>
      <w:hyperlink r:id="rId41" w:history="1">
        <w:r w:rsidRPr="00AB3D2E">
          <w:rPr>
            <w:rStyle w:val="Hyperlink"/>
            <w:rFonts w:cs="Arial"/>
            <w:sz w:val="24"/>
          </w:rPr>
          <w:t>Northern Ireland</w:t>
        </w:r>
      </w:hyperlink>
      <w:r w:rsidRPr="00AB3D2E">
        <w:rPr>
          <w:rFonts w:cs="Arial"/>
        </w:rPr>
        <w:fldChar w:fldCharType="begin" w:fldLock="1"/>
      </w:r>
      <w:r w:rsidR="0027578D">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000F27A7" w:rsidRPr="000F27A7">
        <w:rPr>
          <w:rFonts w:cs="Arial"/>
          <w:noProof/>
          <w:vertAlign w:val="superscript"/>
        </w:rPr>
        <w:t>45</w:t>
      </w:r>
      <w:r w:rsidRPr="00AB3D2E">
        <w:rPr>
          <w:rFonts w:cs="Arial"/>
        </w:rPr>
        <w:fldChar w:fldCharType="end"/>
      </w:r>
      <w:r>
        <w:rPr>
          <w:rFonts w:cs="Arial"/>
        </w:rPr>
        <w:t>.</w:t>
      </w:r>
    </w:p>
    <w:p w:rsidR="007F6A1B" w:rsidRDefault="007F6A1B">
      <w:pPr>
        <w:ind w:left="0" w:firstLine="0"/>
        <w:rPr>
          <w:rFonts w:cs="Arial"/>
        </w:rPr>
      </w:pPr>
      <w:r>
        <w:rPr>
          <w:rFonts w:cs="Arial"/>
        </w:rPr>
        <w:br w:type="page"/>
      </w:r>
    </w:p>
    <w:p w:rsidR="002A671A" w:rsidRPr="0062598B" w:rsidRDefault="00FE71EE" w:rsidP="00894976">
      <w:pPr>
        <w:pStyle w:val="PHEreportHeading1"/>
      </w:pPr>
      <w:bookmarkStart w:id="51" w:name="_Toc312328228"/>
      <w:bookmarkStart w:id="52" w:name="_Toc320796588"/>
      <w:bookmarkStart w:id="53" w:name="_Toc396136384"/>
      <w:bookmarkStart w:id="54" w:name="_Toc210040727"/>
      <w:bookmarkStart w:id="55" w:name="OLE_LINK1"/>
      <w:bookmarkStart w:id="56" w:name="OLE_LINK2"/>
      <w:bookmarkEnd w:id="20"/>
      <w:bookmarkEnd w:id="21"/>
      <w:r w:rsidRPr="00E6295D">
        <w:lastRenderedPageBreak/>
        <w:t xml:space="preserve">Appendix: </w:t>
      </w:r>
      <w:bookmarkEnd w:id="51"/>
      <w:bookmarkEnd w:id="52"/>
      <w:r w:rsidR="002A671A" w:rsidRPr="002A671A">
        <w:t>Detection method for Group B Streptococci</w:t>
      </w:r>
      <w:bookmarkEnd w:id="53"/>
      <w:r w:rsidR="00CD3C41" w:rsidRPr="00E6295D">
        <w:t xml:space="preserve"> </w:t>
      </w:r>
    </w:p>
    <w:p w:rsidR="002D7C04" w:rsidRPr="00100CCF" w:rsidRDefault="006B6B22" w:rsidP="00781D10">
      <w:pPr>
        <w:pStyle w:val="PHEBodytext"/>
        <w:jc w:val="center"/>
      </w:pPr>
      <w:r>
        <w:object w:dxaOrig="5309" w:dyaOrig="10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45pt;height:505.25pt" o:ole="">
            <v:imagedata r:id="rId42" o:title=""/>
          </v:shape>
          <o:OLEObject Type="Embed" ProgID="Visio.Drawing.11" ShapeID="_x0000_i1025" DrawAspect="Content" ObjectID="_1523783652" r:id="rId43"/>
        </w:object>
      </w:r>
    </w:p>
    <w:p w:rsidR="004B526E" w:rsidRDefault="004B526E" w:rsidP="001C6D47">
      <w:pPr>
        <w:ind w:left="0" w:firstLine="0"/>
        <w:rPr>
          <w:rFonts w:cs="Arial"/>
          <w:b/>
          <w:color w:val="000000"/>
          <w:sz w:val="36"/>
          <w:szCs w:val="28"/>
          <w:lang w:val="en-US" w:eastAsia="en-US"/>
        </w:rPr>
      </w:pPr>
      <w:bookmarkStart w:id="57" w:name="_Toc285103697"/>
      <w:bookmarkEnd w:id="54"/>
      <w:bookmarkEnd w:id="55"/>
      <w:bookmarkEnd w:id="56"/>
    </w:p>
    <w:p w:rsidR="00BC4133" w:rsidRDefault="00BC4133" w:rsidP="00D42AEF">
      <w:pPr>
        <w:pStyle w:val="PHEBodytext"/>
      </w:pPr>
    </w:p>
    <w:p w:rsidR="00BC4133" w:rsidRDefault="00BC4133" w:rsidP="00D42AEF">
      <w:pPr>
        <w:pStyle w:val="PHEBodytext"/>
        <w:sectPr w:rsidR="00BC4133" w:rsidSect="00716017">
          <w:endnotePr>
            <w:numFmt w:val="lowerLetter"/>
          </w:endnotePr>
          <w:type w:val="continuous"/>
          <w:pgSz w:w="11906" w:h="16838" w:code="9"/>
          <w:pgMar w:top="567" w:right="1287" w:bottom="1440" w:left="1440" w:header="709" w:footer="709" w:gutter="0"/>
          <w:cols w:space="708"/>
          <w:titlePg/>
          <w:docGrid w:linePitch="360"/>
        </w:sectPr>
      </w:pPr>
    </w:p>
    <w:p w:rsidR="004A5352" w:rsidRDefault="00D32B1A" w:rsidP="00A56A9F">
      <w:pPr>
        <w:pStyle w:val="PHEreportHeading1"/>
      </w:pPr>
      <w:bookmarkStart w:id="58" w:name="_Toc396136385"/>
      <w:bookmarkEnd w:id="57"/>
      <w:r w:rsidRPr="00A56A9F">
        <w:lastRenderedPageBreak/>
        <w:t>References</w:t>
      </w:r>
      <w:bookmarkEnd w:id="58"/>
    </w:p>
    <w:p w:rsidR="0027578D" w:rsidRPr="0027578D" w:rsidRDefault="00806D9C" w:rsidP="0027578D">
      <w:pPr>
        <w:tabs>
          <w:tab w:val="left" w:pos="360"/>
        </w:tabs>
        <w:spacing w:after="240"/>
        <w:ind w:left="360" w:hanging="360"/>
        <w:rPr>
          <w:rFonts w:cs="Arial"/>
          <w:noProof/>
          <w:sz w:val="20"/>
        </w:rPr>
      </w:pPr>
      <w:r w:rsidRPr="00B03CA6">
        <w:fldChar w:fldCharType="begin" w:fldLock="1"/>
      </w:r>
      <w:r w:rsidR="004A5352" w:rsidRPr="00B03CA6">
        <w:instrText xml:space="preserve"> ADDIN REFMGR.REFLIST </w:instrText>
      </w:r>
      <w:r w:rsidRPr="00B03CA6">
        <w:fldChar w:fldCharType="separate"/>
      </w:r>
      <w:r w:rsidR="0027578D" w:rsidRPr="0027578D">
        <w:rPr>
          <w:rFonts w:cs="Arial"/>
          <w:noProof/>
          <w:sz w:val="20"/>
        </w:rPr>
        <w:t xml:space="preserve">1. </w:t>
      </w:r>
      <w:r w:rsidR="0027578D" w:rsidRPr="0027578D">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 </w:t>
      </w:r>
      <w:r w:rsidRPr="0027578D">
        <w:rPr>
          <w:rFonts w:cs="Arial"/>
          <w:noProof/>
          <w:sz w:val="20"/>
        </w:rPr>
        <w:tab/>
        <w:t xml:space="preserve">Official Journal of the European Communities. Directive 98/79/EC of the European Parliament and of the Council of 27 October 1998 on </w:t>
      </w:r>
      <w:r w:rsidRPr="0027578D">
        <w:rPr>
          <w:rFonts w:cs="Arial"/>
          <w:i/>
          <w:noProof/>
          <w:sz w:val="20"/>
        </w:rPr>
        <w:t xml:space="preserve">in vitro </w:t>
      </w:r>
      <w:r w:rsidRPr="0027578D">
        <w:rPr>
          <w:rFonts w:cs="Arial"/>
          <w:noProof/>
          <w:sz w:val="20"/>
        </w:rPr>
        <w:t>diagnostic medical devices. 7-12-1998. p. 1-37.</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 </w:t>
      </w:r>
      <w:r w:rsidRPr="0027578D">
        <w:rPr>
          <w:rFonts w:cs="Arial"/>
          <w:noProof/>
          <w:sz w:val="20"/>
        </w:rPr>
        <w:tab/>
        <w:t>Royal College of Obstetricians and Gynaecologists. Prevention of early onset neonatal Group B Streptococcal disease. 2012.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4. </w:t>
      </w:r>
      <w:r w:rsidRPr="0027578D">
        <w:rPr>
          <w:rFonts w:cs="Arial"/>
          <w:noProof/>
          <w:sz w:val="20"/>
        </w:rPr>
        <w:tab/>
        <w:t>UK National Screening Committee. Screening for Group B Streptococcal infection in pregnancy. 2012.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5. </w:t>
      </w:r>
      <w:r w:rsidRPr="0027578D">
        <w:rPr>
          <w:rFonts w:cs="Arial"/>
          <w:noProof/>
          <w:sz w:val="20"/>
        </w:rPr>
        <w:tab/>
        <w:t>UK National Screening Committee. Antenatal Screening for Group B Streptococcus Policy Position Statement. 2012.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6. </w:t>
      </w:r>
      <w:r w:rsidRPr="0027578D">
        <w:rPr>
          <w:rFonts w:cs="Arial"/>
          <w:noProof/>
          <w:sz w:val="20"/>
        </w:rPr>
        <w:tab/>
        <w:t>National Institute for Health and Clinical Excellence. Antenatal care. 2010.</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7. </w:t>
      </w:r>
      <w:r w:rsidRPr="0027578D">
        <w:rPr>
          <w:rFonts w:cs="Arial"/>
          <w:noProof/>
          <w:sz w:val="20"/>
        </w:rPr>
        <w:tab/>
        <w:t>Public Health England. Enriched culture medium testing for group B streptococcus is not recommended within current clinical guidance: a briefing note from PHE. 2014.</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8. </w:t>
      </w:r>
      <w:r w:rsidRPr="0027578D">
        <w:rPr>
          <w:rFonts w:cs="Arial"/>
          <w:noProof/>
          <w:sz w:val="20"/>
        </w:rPr>
        <w:tab/>
        <w:t>Jones N, Oliver K, Jones Y, Haines A, Crook D. Carriage of group B streptococcus in pregnant women from Oxford, UK. J Clin Pathol 2006;59:363-6.</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9. </w:t>
      </w:r>
      <w:r w:rsidRPr="0027578D">
        <w:rPr>
          <w:rFonts w:cs="Arial"/>
          <w:noProof/>
          <w:sz w:val="20"/>
        </w:rPr>
        <w:tab/>
        <w:t>Hassan IA, Onon TS, Weston D, Isalska B, Wall K, Afshar B, et al. A quantitative descriptive study of the prevalence of carriage (colonisation) of haemolytic streptococci groups A, B, C and G in pregnancy. J Obstet Gynaecol 2011;31:207-9.</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10. </w:t>
      </w:r>
      <w:r w:rsidRPr="0027578D">
        <w:rPr>
          <w:rFonts w:cs="Arial"/>
          <w:noProof/>
          <w:sz w:val="20"/>
        </w:rPr>
        <w:tab/>
        <w:t>Picard FJ, Bergeron MG. Laboratory detection of group B Streptococcus for prevention of perinatal disease. Eur J Clin Microbiol Infect Dis 2004;23:665-71.</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11. </w:t>
      </w:r>
      <w:r w:rsidRPr="0027578D">
        <w:rPr>
          <w:rFonts w:cs="Arial"/>
          <w:noProof/>
          <w:sz w:val="20"/>
        </w:rPr>
        <w:tab/>
        <w:t>Hanley J. Neonatal infections: group B streptococcus. Clin Evid (Online ) 2008;2008.</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12. </w:t>
      </w:r>
      <w:r w:rsidRPr="0027578D">
        <w:rPr>
          <w:rFonts w:cs="Arial"/>
          <w:noProof/>
          <w:sz w:val="20"/>
        </w:rPr>
        <w:tab/>
        <w:t>Farley MM, Harvey RC, Stull T, Smith JD, Schuchat A, Wenger JD, et al. A population-based assessment of invasive disease due to group B streptococcus in nonpregnant adults. N Engl J Med 1993;328:1807-11.</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13. </w:t>
      </w:r>
      <w:r w:rsidRPr="0027578D">
        <w:rPr>
          <w:rFonts w:cs="Arial"/>
          <w:noProof/>
          <w:sz w:val="20"/>
        </w:rPr>
        <w:tab/>
        <w:t>Heath PT, Balfour G, Weisner AM, Efstratiou A, Lamagni TL, Tighe H, et al. Group B streptococcal disease in UK and Irish infants younger than 90 days. Lancet 2004;363:292-4.</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14. </w:t>
      </w:r>
      <w:r w:rsidRPr="0027578D">
        <w:rPr>
          <w:rFonts w:cs="Arial"/>
          <w:noProof/>
          <w:sz w:val="20"/>
        </w:rPr>
        <w:tab/>
        <w:t>Schrag S, Gorwitz R, Fultz-Butts K, Schuchat A. Prevention of perinatal group B streptococcal disease. Revised guidelines from CDC. MMWR Recomm Rep 2002;51:1-22.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15. </w:t>
      </w:r>
      <w:r w:rsidRPr="0027578D">
        <w:rPr>
          <w:rFonts w:cs="Arial"/>
          <w:noProof/>
          <w:sz w:val="20"/>
        </w:rPr>
        <w:tab/>
        <w:t>. ACOG Committee Opinion: number 279, December 2002. Prevention of early-onset group B streptococcal disease in newborns. Obstet Gynecol 2002;100:1405-12.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16. </w:t>
      </w:r>
      <w:r w:rsidRPr="0027578D">
        <w:rPr>
          <w:rFonts w:cs="Arial"/>
          <w:noProof/>
          <w:sz w:val="20"/>
        </w:rPr>
        <w:tab/>
        <w:t>Gupta C, Briski LE. Comparison of two culture media and three sampling techniques for sensitive and rapid screening of vaginal colonization by group B streptococcus in pregnant women. J Clin Microbiol 2004;42:3975-7.</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lastRenderedPageBreak/>
        <w:t xml:space="preserve">17. </w:t>
      </w:r>
      <w:r w:rsidRPr="0027578D">
        <w:rPr>
          <w:rFonts w:cs="Arial"/>
          <w:noProof/>
          <w:sz w:val="20"/>
        </w:rPr>
        <w:tab/>
        <w:t>El Aila NA, Tency I, Claeys G, Saerens B, Cools P, Verstraelen H, et al. Comparison of different sampling techniques and of different culture methods for detection of group B streptococcus carriage in pregnant women. BMC Infect Dis 2010;10:285.</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18. </w:t>
      </w:r>
      <w:r w:rsidRPr="0027578D">
        <w:rPr>
          <w:rFonts w:cs="Arial"/>
          <w:noProof/>
          <w:sz w:val="20"/>
        </w:rPr>
        <w:tab/>
        <w:t>Honest H, Sharma S, Khan KS. Rapid Tests for Group B Streptococcus Colonization in Laboring Women: A Systematic Review. Pediatrics 2006;117:1055-66.</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19. </w:t>
      </w:r>
      <w:r w:rsidRPr="0027578D">
        <w:rPr>
          <w:rFonts w:cs="Arial"/>
          <w:noProof/>
          <w:sz w:val="20"/>
        </w:rPr>
        <w:tab/>
        <w:t xml:space="preserve">Health and Safety Executive. Safe use of pneumatic air tube transport systems for pathology specimens.  9/99.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20. </w:t>
      </w:r>
      <w:r w:rsidRPr="0027578D">
        <w:rPr>
          <w:rFonts w:cs="Arial"/>
          <w:noProof/>
          <w:sz w:val="20"/>
        </w:rPr>
        <w:tab/>
        <w:t xml:space="preserve">Department for transport. Transport of Infectious Substances, 2011 Revision 5.  2011.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21. </w:t>
      </w:r>
      <w:r w:rsidRPr="0027578D">
        <w:rPr>
          <w:rFonts w:cs="Arial"/>
          <w:noProof/>
          <w:sz w:val="20"/>
        </w:rPr>
        <w:tab/>
        <w:t xml:space="preserve">World Health Organization. Guidance on regulations for the Transport of Infectious Substances 2013-2014.  2012.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22. </w:t>
      </w:r>
      <w:r w:rsidRPr="0027578D">
        <w:rPr>
          <w:rFonts w:cs="Arial"/>
          <w:noProof/>
          <w:sz w:val="20"/>
        </w:rPr>
        <w:tab/>
        <w:t xml:space="preserve">Home Office. Anti-terrorism, Crime and Security Act.  2001 (as amended).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23. </w:t>
      </w:r>
      <w:r w:rsidRPr="0027578D">
        <w:rPr>
          <w:rFonts w:cs="Arial"/>
          <w:noProof/>
          <w:sz w:val="20"/>
        </w:rPr>
        <w:tab/>
        <w:t>Advisory Committee on Dangerous Pathogens. The Approved List of Biological Agents. Health and Safety Executive. 2013. p. 1-32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24. </w:t>
      </w:r>
      <w:r w:rsidRPr="0027578D">
        <w:rPr>
          <w:rFonts w:cs="Arial"/>
          <w:noProof/>
          <w:sz w:val="20"/>
        </w:rPr>
        <w:tab/>
        <w:t>Advisory Committee on Dangerous Pathogens. Infections at work: Controlling the risks. Her Majesty's Stationery Office. 2003.</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25. </w:t>
      </w:r>
      <w:r w:rsidRPr="0027578D">
        <w:rPr>
          <w:rFonts w:cs="Arial"/>
          <w:noProof/>
          <w:sz w:val="20"/>
        </w:rPr>
        <w:tab/>
        <w:t>Advisory Committee on Dangerous Pathogens. Biological agents: Managing the risks in laboratories and healthcare premises. Health and Safety Executive. 2005.</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26. </w:t>
      </w:r>
      <w:r w:rsidRPr="0027578D">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27. </w:t>
      </w:r>
      <w:r w:rsidRPr="0027578D">
        <w:rPr>
          <w:rFonts w:cs="Arial"/>
          <w:noProof/>
          <w:sz w:val="20"/>
        </w:rPr>
        <w:tab/>
        <w:t>Centers for Disease Control and Prevention. Guidelines for Safe Work Practices in Human and Animal Medical Diagnostic Laboratories. MMWR Surveill Summ 2012;61:1-102.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28. </w:t>
      </w:r>
      <w:r w:rsidRPr="0027578D">
        <w:rPr>
          <w:rFonts w:cs="Arial"/>
          <w:noProof/>
          <w:sz w:val="20"/>
        </w:rPr>
        <w:tab/>
        <w:t>Health and Safety Executive. Control of Substances Hazardous to Health Regulations. The Control of Substances Hazardous to Health Regulations 2002. 5th ed.  HSE Books; 2002.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29. </w:t>
      </w:r>
      <w:r w:rsidRPr="0027578D">
        <w:rPr>
          <w:rFonts w:cs="Arial"/>
          <w:noProof/>
          <w:sz w:val="20"/>
        </w:rPr>
        <w:tab/>
        <w:t xml:space="preserve">Health and Safety Executive. Five Steps to Risk Assessment: A Step by Step Guide to a Safer and Healthier Workplace. HSE Books.  2002.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30. </w:t>
      </w:r>
      <w:r w:rsidRPr="0027578D">
        <w:rPr>
          <w:rFonts w:cs="Arial"/>
          <w:noProof/>
          <w:sz w:val="20"/>
        </w:rPr>
        <w:tab/>
        <w:t xml:space="preserve">Health and Safety Executive. A Guide to Risk Assessment Requirements: Common Provisions in Health and Safety Law. HSE Books.  2002.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31. </w:t>
      </w:r>
      <w:r w:rsidRPr="0027578D">
        <w:rPr>
          <w:rFonts w:cs="Arial"/>
          <w:noProof/>
          <w:sz w:val="20"/>
        </w:rPr>
        <w:tab/>
        <w:t>Health Services Advisory Committee. Safe Working and the Prevention of Infection in Clinical Laboratories and Similar Facilities. HSE Books. 2003.</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32. </w:t>
      </w:r>
      <w:r w:rsidRPr="0027578D">
        <w:rPr>
          <w:rFonts w:cs="Arial"/>
          <w:noProof/>
          <w:sz w:val="20"/>
        </w:rPr>
        <w:tab/>
        <w:t>British Standards Institution (BSI). BS EN12469 - Biotechnology - performance criteria for microbiological safety cabinets. 2000.</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33. </w:t>
      </w:r>
      <w:r w:rsidRPr="0027578D">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34. </w:t>
      </w:r>
      <w:r w:rsidRPr="0027578D">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lastRenderedPageBreak/>
        <w:t xml:space="preserve">35. </w:t>
      </w:r>
      <w:r w:rsidRPr="0027578D">
        <w:rPr>
          <w:rFonts w:cs="Arial"/>
          <w:noProof/>
          <w:sz w:val="20"/>
        </w:rPr>
        <w:tab/>
        <w:t>Rishmawi N, Ghneim R, Kattan R, Ghneim R, Zoughbi M, Abu-Diab A, et al. Survival of fastidious and nonfastidious aerobic bacteria in three bacterial transport swab systems. J Clin Microbiol 2007;45:1278-83.</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36. </w:t>
      </w:r>
      <w:r w:rsidRPr="0027578D">
        <w:rPr>
          <w:rFonts w:cs="Arial"/>
          <w:noProof/>
          <w:sz w:val="20"/>
        </w:rPr>
        <w:tab/>
        <w:t>Barber S, Lawson PJ, Grove DI. Evaluation of bacteriological transport swabs. Pathology 1998;30:179-82.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37. </w:t>
      </w:r>
      <w:r w:rsidRPr="0027578D">
        <w:rPr>
          <w:rFonts w:cs="Arial"/>
          <w:noProof/>
          <w:sz w:val="20"/>
        </w:rPr>
        <w:tab/>
        <w:t>Van Horn KG, Audette CD, Sebeck D, Tucker KA. Comparison of the Copan ESwab system with two Amies agar swab transport systems for maintenance of microorganism viability. J Clin Microbiol 2008;46:1655-8.</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38. </w:t>
      </w:r>
      <w:r w:rsidRPr="0027578D">
        <w:rPr>
          <w:rFonts w:cs="Arial"/>
          <w:noProof/>
          <w:sz w:val="20"/>
        </w:rPr>
        <w:tab/>
        <w:t xml:space="preserve">Nys S, Vijgen S, Magerman K, Cartuyvels R. Comparison of Copan eSwab with the Copan Venturi Transystem for the quantitative survival of </w:t>
      </w:r>
      <w:r w:rsidRPr="0027578D">
        <w:rPr>
          <w:rFonts w:cs="Arial"/>
          <w:i/>
          <w:noProof/>
          <w:sz w:val="20"/>
        </w:rPr>
        <w:t>Escherichia coli, Streptococcus agalactiae</w:t>
      </w:r>
      <w:r w:rsidRPr="0027578D">
        <w:rPr>
          <w:rFonts w:cs="Arial"/>
          <w:noProof/>
          <w:sz w:val="20"/>
        </w:rPr>
        <w:t xml:space="preserve"> and </w:t>
      </w:r>
      <w:r w:rsidRPr="0027578D">
        <w:rPr>
          <w:rFonts w:cs="Arial"/>
          <w:i/>
          <w:noProof/>
          <w:sz w:val="20"/>
        </w:rPr>
        <w:t>Candida albicans</w:t>
      </w:r>
      <w:r w:rsidRPr="0027578D">
        <w:rPr>
          <w:rFonts w:cs="Arial"/>
          <w:noProof/>
          <w:sz w:val="20"/>
        </w:rPr>
        <w:t>. Eur J Clin Microbiol Infect Dis 2010;29:453-6.</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39. </w:t>
      </w:r>
      <w:r w:rsidRPr="0027578D">
        <w:rPr>
          <w:rFonts w:cs="Arial"/>
          <w:noProof/>
          <w:sz w:val="20"/>
        </w:rPr>
        <w:tab/>
        <w:t>Tano E, Melhus A. Evaluation of three swab transport systems for the maintenance of clinically important bacteria in simulated mono- and polymicrobial samples. APMIS 2011;119:198-203.</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40. </w:t>
      </w:r>
      <w:r w:rsidRPr="0027578D">
        <w:rPr>
          <w:rFonts w:cs="Arial"/>
          <w:noProof/>
          <w:sz w:val="20"/>
        </w:rPr>
        <w:tab/>
        <w:t>Public Health England. Laboratory Reporting to Public Health England: A Guide for Diagnostic Laboratories. 2013. p. 1-37.</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41. </w:t>
      </w:r>
      <w:r w:rsidRPr="0027578D">
        <w:rPr>
          <w:rFonts w:cs="Arial"/>
          <w:noProof/>
          <w:sz w:val="20"/>
        </w:rPr>
        <w:tab/>
        <w:t>Department of Health. Health Protection Legislation (England) Guidance.  2010.  p. 1-112.</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42. </w:t>
      </w:r>
      <w:r w:rsidRPr="0027578D">
        <w:rPr>
          <w:rFonts w:cs="Arial"/>
          <w:noProof/>
          <w:sz w:val="20"/>
        </w:rPr>
        <w:tab/>
        <w:t xml:space="preserve">Scottish Government. Public Health (Scotland) Act.  2008 (as amended). </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43. </w:t>
      </w:r>
      <w:r w:rsidRPr="0027578D">
        <w:rPr>
          <w:rFonts w:cs="Arial"/>
          <w:noProof/>
          <w:sz w:val="20"/>
        </w:rPr>
        <w:tab/>
        <w:t>Scottish Government. Public Health etc. (Scotland) Act 2008. Implementation of Part 2: Notifiable Diseases, Organisms and Health Risk States. 2009.</w:t>
      </w:r>
    </w:p>
    <w:p w:rsidR="0027578D" w:rsidRPr="0027578D" w:rsidRDefault="0027578D" w:rsidP="0027578D">
      <w:pPr>
        <w:tabs>
          <w:tab w:val="left" w:pos="360"/>
        </w:tabs>
        <w:spacing w:after="240"/>
        <w:ind w:left="360" w:hanging="360"/>
        <w:rPr>
          <w:rFonts w:cs="Arial"/>
          <w:noProof/>
          <w:sz w:val="20"/>
        </w:rPr>
      </w:pPr>
      <w:r w:rsidRPr="0027578D">
        <w:rPr>
          <w:rFonts w:cs="Arial"/>
          <w:noProof/>
          <w:sz w:val="20"/>
        </w:rPr>
        <w:t xml:space="preserve">44. </w:t>
      </w:r>
      <w:r w:rsidRPr="0027578D">
        <w:rPr>
          <w:rFonts w:cs="Arial"/>
          <w:noProof/>
          <w:sz w:val="20"/>
        </w:rPr>
        <w:tab/>
        <w:t xml:space="preserve">The Welsh Assembly Government. Health Protection Legislation (Wales) Guidance.  2010. </w:t>
      </w:r>
    </w:p>
    <w:p w:rsidR="0027578D" w:rsidRPr="0027578D" w:rsidRDefault="0027578D" w:rsidP="0027578D">
      <w:pPr>
        <w:tabs>
          <w:tab w:val="left" w:pos="360"/>
        </w:tabs>
        <w:ind w:left="360" w:hanging="360"/>
        <w:rPr>
          <w:rFonts w:cs="Arial"/>
          <w:noProof/>
          <w:sz w:val="20"/>
        </w:rPr>
      </w:pPr>
      <w:r w:rsidRPr="0027578D">
        <w:rPr>
          <w:rFonts w:cs="Arial"/>
          <w:noProof/>
          <w:sz w:val="20"/>
        </w:rPr>
        <w:t xml:space="preserve">45. </w:t>
      </w:r>
      <w:r w:rsidRPr="0027578D">
        <w:rPr>
          <w:rFonts w:cs="Arial"/>
          <w:noProof/>
          <w:sz w:val="20"/>
        </w:rPr>
        <w:tab/>
        <w:t xml:space="preserve">Home Office. Public Health Act (Northern Ireland) 1967 Chapter 36.  1967 (as amended). </w:t>
      </w:r>
    </w:p>
    <w:p w:rsidR="0027578D" w:rsidRDefault="0027578D" w:rsidP="0027578D">
      <w:pPr>
        <w:tabs>
          <w:tab w:val="left" w:pos="360"/>
        </w:tabs>
        <w:ind w:left="360" w:hanging="360"/>
        <w:rPr>
          <w:rFonts w:cs="Arial"/>
          <w:noProof/>
          <w:sz w:val="20"/>
        </w:rPr>
      </w:pPr>
    </w:p>
    <w:p w:rsidR="004A5352" w:rsidRDefault="00806D9C" w:rsidP="00B03CA6">
      <w:pPr>
        <w:ind w:left="0" w:firstLine="0"/>
      </w:pPr>
      <w:r w:rsidRPr="00B03CA6">
        <w:fldChar w:fldCharType="end"/>
      </w:r>
    </w:p>
    <w:sectPr w:rsidR="004A5352" w:rsidSect="003F6234">
      <w:headerReference w:type="even" r:id="rId44"/>
      <w:headerReference w:type="first" r:id="rId45"/>
      <w:footerReference w:type="first" r:id="rId4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578D" w:rsidRDefault="0027578D" w:rsidP="003E0911">
      <w:pPr>
        <w:pStyle w:val="TOC2"/>
      </w:pPr>
      <w:r>
        <w:separator/>
      </w:r>
    </w:p>
  </w:endnote>
  <w:endnote w:type="continuationSeparator" w:id="0">
    <w:p w:rsidR="0027578D" w:rsidRDefault="0027578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Pr="00BE7A0A" w:rsidRDefault="0027578D" w:rsidP="00FF3B3E">
    <w:pPr>
      <w:pStyle w:val="PHEBodytext"/>
      <w:ind w:left="-284" w:right="-61"/>
      <w:outlineLvl w:val="0"/>
      <w:rPr>
        <w:rStyle w:val="PageNumber"/>
        <w:rFonts w:cs="Arial"/>
      </w:rPr>
    </w:pPr>
    <w:r w:rsidRPr="00BE7A0A">
      <w:rPr>
        <w:rFonts w:cs="Arial"/>
      </w:rPr>
      <w:t xml:space="preserve">Bacteriology | B </w:t>
    </w:r>
    <w:r w:rsidR="00696754">
      <w:fldChar w:fldCharType="begin" w:fldLock="1"/>
    </w:r>
    <w:r w:rsidR="00696754">
      <w:instrText xml:space="preserve"> REF  SMINumber  \* MERGEFORMAT </w:instrText>
    </w:r>
    <w:r w:rsidR="00696754">
      <w:fldChar w:fldCharType="separate"/>
    </w:r>
    <w:r w:rsidRPr="00C91C6C">
      <w:rPr>
        <w:rFonts w:cs="Arial"/>
        <w:bCs/>
        <w:lang w:val="en-US"/>
      </w:rPr>
      <w:t xml:space="preserve">58 </w:t>
    </w:r>
    <w:r w:rsidR="00696754">
      <w:rPr>
        <w:rFonts w:cs="Arial"/>
        <w:bCs/>
        <w:lang w:val="en-US"/>
      </w:rPr>
      <w:fldChar w:fldCharType="end"/>
    </w:r>
    <w:r w:rsidRPr="00BE7A0A">
      <w:rPr>
        <w:rFonts w:cs="Arial"/>
      </w:rPr>
      <w:t xml:space="preserve">| Issue no: </w:t>
    </w:r>
    <w:r w:rsidR="00696754">
      <w:fldChar w:fldCharType="begin" w:fldLock="1"/>
    </w:r>
    <w:r w:rsidR="00696754">
      <w:instrText xml:space="preserve"> REF  SMIISSUENUMBER </w:instrText>
    </w:r>
    <w:r w:rsidR="00696754">
      <w:fldChar w:fldCharType="separate"/>
    </w:r>
    <w:r>
      <w:rPr>
        <w:rFonts w:cs="Arial"/>
      </w:rPr>
      <w:t>d</w:t>
    </w:r>
    <w:r w:rsidR="00696754">
      <w:rPr>
        <w:rFonts w:cs="Arial"/>
      </w:rPr>
      <w:fldChar w:fldCharType="end"/>
    </w:r>
    <w:r>
      <w:rPr>
        <w:rFonts w:cs="Arial"/>
      </w:rPr>
      <w:t>o+</w:t>
    </w:r>
    <w:r w:rsidRPr="00BE7A0A">
      <w:rPr>
        <w:rFonts w:cs="Arial"/>
      </w:rPr>
      <w:t xml:space="preserve"> |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96754">
      <w:rPr>
        <w:rStyle w:val="PageNumber"/>
        <w:rFonts w:cs="Arial"/>
        <w:noProof/>
      </w:rPr>
      <w:t>2</w:t>
    </w:r>
    <w:r w:rsidRPr="00BE7A0A">
      <w:rPr>
        <w:rStyle w:val="PageNumber"/>
        <w:rFonts w:cs="Arial"/>
      </w:rPr>
      <w:fldChar w:fldCharType="end"/>
    </w:r>
    <w:r w:rsidRPr="00BE7A0A">
      <w:rPr>
        <w:rStyle w:val="PageNumber"/>
        <w:rFonts w:cs="Arial"/>
      </w:rPr>
      <w:t xml:space="preserve"> of </w:t>
    </w:r>
    <w:r w:rsidR="00696754">
      <w:fldChar w:fldCharType="begin"/>
    </w:r>
    <w:r w:rsidR="00696754">
      <w:instrText xml:space="preserve"> NUMPAGES   \* MERGEFORMAT </w:instrText>
    </w:r>
    <w:r w:rsidR="00696754">
      <w:fldChar w:fldCharType="separate"/>
    </w:r>
    <w:r w:rsidR="00696754" w:rsidRPr="00696754">
      <w:rPr>
        <w:rStyle w:val="PageNumber"/>
        <w:rFonts w:cs="Arial"/>
        <w:noProof/>
      </w:rPr>
      <w:t>19</w:t>
    </w:r>
    <w:r w:rsidR="00696754">
      <w:rPr>
        <w:rStyle w:val="PageNumber"/>
        <w:rFonts w:cs="Arial"/>
        <w:noProof/>
      </w:rPr>
      <w:fldChar w:fldCharType="end"/>
    </w:r>
    <w:r w:rsidRPr="00BE7A0A">
      <w:rPr>
        <w:rStyle w:val="PageNumber"/>
        <w:rFonts w:cs="Arial"/>
      </w:rPr>
      <w:t xml:space="preserve">  </w:t>
    </w:r>
  </w:p>
  <w:p w:rsidR="0027578D" w:rsidRPr="00BE7A0A" w:rsidRDefault="0027578D"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Pr="00750021" w:rsidRDefault="0027578D"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27578D" w:rsidRDefault="0027578D"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58</w:t>
    </w:r>
    <w:r w:rsidRPr="00BE7A0A">
      <w:rPr>
        <w:rFonts w:cs="Arial"/>
      </w:rPr>
      <w:fldChar w:fldCharType="end"/>
    </w:r>
    <w:r w:rsidRPr="00BE7A0A">
      <w:rPr>
        <w:rFonts w:cs="Arial"/>
      </w:rPr>
      <w:t xml:space="preserve"> </w:t>
    </w:r>
    <w:bookmarkEnd w:id="4"/>
    <w:r w:rsidRPr="00BE7A0A">
      <w:rPr>
        <w:rFonts w:cs="Arial"/>
      </w:rPr>
      <w:t xml:space="preserve">| Issue no: </w:t>
    </w:r>
    <w:bookmarkStart w:id="5" w:name="SMIISSUENUMBER"/>
    <w:r>
      <w:rPr>
        <w:rFonts w:cs="Arial"/>
      </w:rPr>
      <w:fldChar w:fldCharType="begin" w:fldLock="1"/>
    </w:r>
    <w:r>
      <w:rPr>
        <w:rFonts w:cs="Arial"/>
      </w:rPr>
      <w:instrText xml:space="preserve"> FILLIN  "New Issue No." \d "#.# &lt;tab+enter&gt;"  \* MERGEFORMAT </w:instrText>
    </w:r>
    <w:r>
      <w:rPr>
        <w:rFonts w:cs="Arial"/>
      </w:rPr>
      <w:fldChar w:fldCharType="separate"/>
    </w:r>
    <w:r>
      <w:rPr>
        <w:rFonts w:cs="Arial"/>
      </w:rPr>
      <w:t>d</w:t>
    </w:r>
    <w:r>
      <w:rPr>
        <w:rFonts w:cs="Arial"/>
      </w:rPr>
      <w:fldChar w:fldCharType="end"/>
    </w:r>
    <w:bookmarkEnd w:id="5"/>
    <w:r>
      <w:rPr>
        <w:rFonts w:cs="Arial"/>
      </w:rPr>
      <w:t xml:space="preserve">o+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696754">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696754">
      <w:rPr>
        <w:rStyle w:val="PageNumber"/>
        <w:rFonts w:cs="Arial"/>
        <w:noProof/>
      </w:rPr>
      <w:t>19</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27578D" w:rsidRPr="00BD3418" w:rsidRDefault="0027578D"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Default="0027578D" w:rsidP="00553948">
    <w:pPr>
      <w:pStyle w:val="PHEBodytext"/>
      <w:ind w:left="-851" w:right="-61"/>
      <w:outlineLvl w:val="0"/>
    </w:pPr>
    <w:r>
      <w:t xml:space="preserve">Bacteriology | B </w:t>
    </w:r>
    <w:r w:rsidR="00696754">
      <w:fldChar w:fldCharType="begin"/>
    </w:r>
    <w:r w:rsidR="00696754">
      <w:instrText xml:space="preserve"> REF  SMINumber  \* MERGEFORMAT </w:instrText>
    </w:r>
    <w:r w:rsidR="00696754">
      <w:fldChar w:fldCharType="separate"/>
    </w:r>
    <w:r w:rsidRPr="009C21F7">
      <w:t xml:space="preserve">58 </w:t>
    </w:r>
    <w:r w:rsidR="00696754">
      <w:fldChar w:fldCharType="end"/>
    </w:r>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19</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578D" w:rsidRDefault="0027578D" w:rsidP="003E0911">
      <w:pPr>
        <w:pStyle w:val="TOC2"/>
      </w:pPr>
      <w:r>
        <w:separator/>
      </w:r>
    </w:p>
  </w:footnote>
  <w:footnote w:type="continuationSeparator" w:id="0">
    <w:p w:rsidR="0027578D" w:rsidRDefault="0027578D" w:rsidP="003E0911">
      <w:pPr>
        <w:pStyle w:val="TOC2"/>
      </w:pPr>
      <w:r>
        <w:continuationSeparator/>
      </w:r>
    </w:p>
  </w:footnote>
  <w:footnote w:id="1">
    <w:p w:rsidR="0027578D" w:rsidRDefault="0027578D" w:rsidP="00A37D85">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Default="006967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1979" o:spid="_x0000_s2060" type="#_x0000_t136" style="position:absolute;left:0;text-align:left;margin-left:0;margin-top:0;width:628.4pt;height:17.9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Pr="00BE7A0A" w:rsidRDefault="00696754"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1980" o:spid="_x0000_s2061" type="#_x0000_t136" style="position:absolute;left:0;text-align:left;margin-left:0;margin-top:0;width:628.4pt;height:17.9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r>
      <w:fldChar w:fldCharType="begin" w:fldLock="1"/>
    </w:r>
    <w:r>
      <w:instrText xml:space="preserve"> FILLIN  "SMI Title (Document)" \d "Title of SMI goes here &lt;tab+enter&gt;"  \* MERGEFORMAT </w:instrText>
    </w:r>
    <w:r>
      <w:fldChar w:fldCharType="separate"/>
    </w:r>
    <w:r w:rsidR="0027578D" w:rsidRPr="00CE0044">
      <w:rPr>
        <w:rFonts w:cs="Arial"/>
      </w:rPr>
      <w:t>Detection method for Group B Streptococci</w:t>
    </w:r>
    <w:r>
      <w:rPr>
        <w:rFonts w:cs="Arial"/>
      </w:rPr>
      <w:fldChar w:fldCharType="end"/>
    </w:r>
    <w:bookmarkEnd w:id="3"/>
  </w:p>
  <w:p w:rsidR="0027578D" w:rsidRPr="0084587D" w:rsidRDefault="0027578D"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Default="006967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1978" o:spid="_x0000_s2059" type="#_x0000_t136" style="position:absolute;left:0;text-align:left;margin-left:0;margin-top:0;width:628.4pt;height:17.9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r w:rsidR="0027578D">
      <w:rPr>
        <w:noProof/>
      </w:rPr>
      <w:drawing>
        <wp:anchor distT="0" distB="0" distL="114300" distR="114300" simplePos="0" relativeHeight="251657728" behindDoc="1" locked="0" layoutInCell="1" allowOverlap="1" wp14:anchorId="54D594DC" wp14:editId="20BC90BE">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Default="006967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1982" o:spid="_x0000_s2063" type="#_x0000_t136" style="position:absolute;left:0;text-align:left;margin-left:0;margin-top:0;width:628.4pt;height:17.9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78D" w:rsidRDefault="0069675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11981" o:spid="_x0000_s2062" type="#_x0000_t136" style="position:absolute;left:0;text-align:left;margin-left:0;margin-top:0;width:628.4pt;height:17.9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18 AUGUST - 22 SEPTEMBER 2014"/>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581506"/>
    <w:multiLevelType w:val="hybridMultilevel"/>
    <w:tmpl w:val="978AE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8">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F950892"/>
    <w:multiLevelType w:val="multilevel"/>
    <w:tmpl w:val="CF4C18CA"/>
    <w:lvl w:ilvl="0">
      <w:start w:val="1"/>
      <w:numFmt w:val="none"/>
      <w:lvlText w:val="3.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EE86AFF"/>
    <w:multiLevelType w:val="hybridMultilevel"/>
    <w:tmpl w:val="BB265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3F07841"/>
    <w:multiLevelType w:val="hybridMultilevel"/>
    <w:tmpl w:val="2A042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A3A5320"/>
    <w:multiLevelType w:val="hybridMultilevel"/>
    <w:tmpl w:val="88FEF0D2"/>
    <w:lvl w:ilvl="0" w:tplc="B5C01F26">
      <w:start w:val="1"/>
      <w:numFmt w:val="bullet"/>
      <w:lvlText w:val=""/>
      <w:lvlJc w:val="left"/>
      <w:pPr>
        <w:ind w:left="720" w:hanging="360"/>
      </w:pPr>
      <w:rPr>
        <w:rFonts w:ascii="Symbol" w:hAnsi="Symbol" w:hint="default"/>
      </w:rPr>
    </w:lvl>
    <w:lvl w:ilvl="1" w:tplc="532A070A" w:tentative="1">
      <w:start w:val="1"/>
      <w:numFmt w:val="bullet"/>
      <w:lvlText w:val="o"/>
      <w:lvlJc w:val="left"/>
      <w:pPr>
        <w:ind w:left="1440" w:hanging="360"/>
      </w:pPr>
      <w:rPr>
        <w:rFonts w:ascii="Courier New" w:hAnsi="Courier New" w:cs="Courier New" w:hint="default"/>
      </w:rPr>
    </w:lvl>
    <w:lvl w:ilvl="2" w:tplc="44E20FB8" w:tentative="1">
      <w:start w:val="1"/>
      <w:numFmt w:val="bullet"/>
      <w:lvlText w:val=""/>
      <w:lvlJc w:val="left"/>
      <w:pPr>
        <w:ind w:left="2160" w:hanging="360"/>
      </w:pPr>
      <w:rPr>
        <w:rFonts w:ascii="Wingdings" w:hAnsi="Wingdings" w:hint="default"/>
      </w:rPr>
    </w:lvl>
    <w:lvl w:ilvl="3" w:tplc="7F1CCBC6" w:tentative="1">
      <w:start w:val="1"/>
      <w:numFmt w:val="bullet"/>
      <w:lvlText w:val=""/>
      <w:lvlJc w:val="left"/>
      <w:pPr>
        <w:ind w:left="2880" w:hanging="360"/>
      </w:pPr>
      <w:rPr>
        <w:rFonts w:ascii="Symbol" w:hAnsi="Symbol" w:hint="default"/>
      </w:rPr>
    </w:lvl>
    <w:lvl w:ilvl="4" w:tplc="E676E4C8" w:tentative="1">
      <w:start w:val="1"/>
      <w:numFmt w:val="bullet"/>
      <w:lvlText w:val="o"/>
      <w:lvlJc w:val="left"/>
      <w:pPr>
        <w:ind w:left="3600" w:hanging="360"/>
      </w:pPr>
      <w:rPr>
        <w:rFonts w:ascii="Courier New" w:hAnsi="Courier New" w:cs="Courier New" w:hint="default"/>
      </w:rPr>
    </w:lvl>
    <w:lvl w:ilvl="5" w:tplc="50065868" w:tentative="1">
      <w:start w:val="1"/>
      <w:numFmt w:val="bullet"/>
      <w:lvlText w:val=""/>
      <w:lvlJc w:val="left"/>
      <w:pPr>
        <w:ind w:left="4320" w:hanging="360"/>
      </w:pPr>
      <w:rPr>
        <w:rFonts w:ascii="Wingdings" w:hAnsi="Wingdings" w:hint="default"/>
      </w:rPr>
    </w:lvl>
    <w:lvl w:ilvl="6" w:tplc="12A80D4C" w:tentative="1">
      <w:start w:val="1"/>
      <w:numFmt w:val="bullet"/>
      <w:lvlText w:val=""/>
      <w:lvlJc w:val="left"/>
      <w:pPr>
        <w:ind w:left="5040" w:hanging="360"/>
      </w:pPr>
      <w:rPr>
        <w:rFonts w:ascii="Symbol" w:hAnsi="Symbol" w:hint="default"/>
      </w:rPr>
    </w:lvl>
    <w:lvl w:ilvl="7" w:tplc="69FEB1AC" w:tentative="1">
      <w:start w:val="1"/>
      <w:numFmt w:val="bullet"/>
      <w:lvlText w:val="o"/>
      <w:lvlJc w:val="left"/>
      <w:pPr>
        <w:ind w:left="5760" w:hanging="360"/>
      </w:pPr>
      <w:rPr>
        <w:rFonts w:ascii="Courier New" w:hAnsi="Courier New" w:cs="Courier New" w:hint="default"/>
      </w:rPr>
    </w:lvl>
    <w:lvl w:ilvl="8" w:tplc="91BA0E2C"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5"/>
  </w:num>
  <w:num w:numId="5">
    <w:abstractNumId w:val="7"/>
  </w:num>
  <w:num w:numId="6">
    <w:abstractNumId w:val="3"/>
  </w:num>
  <w:num w:numId="7">
    <w:abstractNumId w:val="13"/>
  </w:num>
  <w:num w:numId="8">
    <w:abstractNumId w:val="17"/>
  </w:num>
  <w:num w:numId="9">
    <w:abstractNumId w:val="18"/>
  </w:num>
  <w:num w:numId="10">
    <w:abstractNumId w:val="9"/>
  </w:num>
  <w:num w:numId="11">
    <w:abstractNumId w:val="1"/>
  </w:num>
  <w:num w:numId="12">
    <w:abstractNumId w:val="8"/>
  </w:num>
  <w:num w:numId="13">
    <w:abstractNumId w:val="6"/>
  </w:num>
  <w:num w:numId="14">
    <w:abstractNumId w:val="10"/>
  </w:num>
  <w:num w:numId="15">
    <w:abstractNumId w:val="16"/>
  </w:num>
  <w:num w:numId="16">
    <w:abstractNumId w:val="19"/>
  </w:num>
  <w:num w:numId="17">
    <w:abstractNumId w:val="20"/>
  </w:num>
  <w:num w:numId="18">
    <w:abstractNumId w:val="5"/>
  </w:num>
  <w:num w:numId="19">
    <w:abstractNumId w:val="11"/>
  </w:num>
  <w:num w:numId="20">
    <w:abstractNumId w:val="14"/>
  </w:num>
  <w:num w:numId="21">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B06C5A"/>
    <w:rsid w:val="000001AE"/>
    <w:rsid w:val="00000626"/>
    <w:rsid w:val="00000EB3"/>
    <w:rsid w:val="00001074"/>
    <w:rsid w:val="0000210A"/>
    <w:rsid w:val="0000306A"/>
    <w:rsid w:val="00003478"/>
    <w:rsid w:val="000034A0"/>
    <w:rsid w:val="0000369D"/>
    <w:rsid w:val="0000529B"/>
    <w:rsid w:val="00006241"/>
    <w:rsid w:val="00006395"/>
    <w:rsid w:val="00006BD6"/>
    <w:rsid w:val="00007B6B"/>
    <w:rsid w:val="000101FD"/>
    <w:rsid w:val="00010DFA"/>
    <w:rsid w:val="00010E50"/>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9DA"/>
    <w:rsid w:val="00053B60"/>
    <w:rsid w:val="00055454"/>
    <w:rsid w:val="00055864"/>
    <w:rsid w:val="00055DAA"/>
    <w:rsid w:val="0005799D"/>
    <w:rsid w:val="00060D6F"/>
    <w:rsid w:val="00061F73"/>
    <w:rsid w:val="00062EA0"/>
    <w:rsid w:val="00064203"/>
    <w:rsid w:val="000655C6"/>
    <w:rsid w:val="000666A7"/>
    <w:rsid w:val="00066B73"/>
    <w:rsid w:val="0006785F"/>
    <w:rsid w:val="0007106C"/>
    <w:rsid w:val="000729F1"/>
    <w:rsid w:val="00074AAA"/>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2F9"/>
    <w:rsid w:val="000C596E"/>
    <w:rsid w:val="000C7719"/>
    <w:rsid w:val="000D0AE3"/>
    <w:rsid w:val="000D2357"/>
    <w:rsid w:val="000D2DFA"/>
    <w:rsid w:val="000D48BC"/>
    <w:rsid w:val="000D5AA6"/>
    <w:rsid w:val="000D6F64"/>
    <w:rsid w:val="000D70C6"/>
    <w:rsid w:val="000E01B1"/>
    <w:rsid w:val="000E3330"/>
    <w:rsid w:val="000E4847"/>
    <w:rsid w:val="000F24FB"/>
    <w:rsid w:val="000F27A7"/>
    <w:rsid w:val="000F2C3C"/>
    <w:rsid w:val="000F340B"/>
    <w:rsid w:val="000F41AB"/>
    <w:rsid w:val="000F41FF"/>
    <w:rsid w:val="000F4934"/>
    <w:rsid w:val="000F525B"/>
    <w:rsid w:val="000F5C82"/>
    <w:rsid w:val="00100CCF"/>
    <w:rsid w:val="00101A0D"/>
    <w:rsid w:val="0010450F"/>
    <w:rsid w:val="0010494B"/>
    <w:rsid w:val="00104BC2"/>
    <w:rsid w:val="00105DDC"/>
    <w:rsid w:val="00107177"/>
    <w:rsid w:val="001071BE"/>
    <w:rsid w:val="001113F7"/>
    <w:rsid w:val="001124DD"/>
    <w:rsid w:val="0011369C"/>
    <w:rsid w:val="00114BDF"/>
    <w:rsid w:val="00114FD4"/>
    <w:rsid w:val="00120345"/>
    <w:rsid w:val="00121D20"/>
    <w:rsid w:val="00122792"/>
    <w:rsid w:val="001237AB"/>
    <w:rsid w:val="00126850"/>
    <w:rsid w:val="00126AFD"/>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6757B"/>
    <w:rsid w:val="00170B88"/>
    <w:rsid w:val="00171B10"/>
    <w:rsid w:val="00177278"/>
    <w:rsid w:val="00177855"/>
    <w:rsid w:val="0018099E"/>
    <w:rsid w:val="00180D2D"/>
    <w:rsid w:val="0018369B"/>
    <w:rsid w:val="00183711"/>
    <w:rsid w:val="001839A9"/>
    <w:rsid w:val="00183C00"/>
    <w:rsid w:val="0018555B"/>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A63"/>
    <w:rsid w:val="001B3584"/>
    <w:rsid w:val="001B3D67"/>
    <w:rsid w:val="001B3EEB"/>
    <w:rsid w:val="001B50AA"/>
    <w:rsid w:val="001B6EAC"/>
    <w:rsid w:val="001C1B9F"/>
    <w:rsid w:val="001C336C"/>
    <w:rsid w:val="001C39E3"/>
    <w:rsid w:val="001C3CD7"/>
    <w:rsid w:val="001C4EC0"/>
    <w:rsid w:val="001C508E"/>
    <w:rsid w:val="001C578B"/>
    <w:rsid w:val="001C6883"/>
    <w:rsid w:val="001C6D47"/>
    <w:rsid w:val="001D1022"/>
    <w:rsid w:val="001D157C"/>
    <w:rsid w:val="001D197B"/>
    <w:rsid w:val="001D1F10"/>
    <w:rsid w:val="001D28E5"/>
    <w:rsid w:val="001D2974"/>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4747"/>
    <w:rsid w:val="00205525"/>
    <w:rsid w:val="00205891"/>
    <w:rsid w:val="0021216B"/>
    <w:rsid w:val="00212309"/>
    <w:rsid w:val="002168E9"/>
    <w:rsid w:val="002175AE"/>
    <w:rsid w:val="002178F3"/>
    <w:rsid w:val="002213DE"/>
    <w:rsid w:val="00222567"/>
    <w:rsid w:val="00222FF6"/>
    <w:rsid w:val="00223097"/>
    <w:rsid w:val="00223F03"/>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2AD"/>
    <w:rsid w:val="00262328"/>
    <w:rsid w:val="002623CD"/>
    <w:rsid w:val="002645BE"/>
    <w:rsid w:val="00264DDB"/>
    <w:rsid w:val="00265ACC"/>
    <w:rsid w:val="002664C7"/>
    <w:rsid w:val="002666EE"/>
    <w:rsid w:val="00267322"/>
    <w:rsid w:val="0026798E"/>
    <w:rsid w:val="002708BE"/>
    <w:rsid w:val="002722AF"/>
    <w:rsid w:val="002724B6"/>
    <w:rsid w:val="00273CBA"/>
    <w:rsid w:val="002741E5"/>
    <w:rsid w:val="0027434C"/>
    <w:rsid w:val="002755F9"/>
    <w:rsid w:val="0027578D"/>
    <w:rsid w:val="002760B4"/>
    <w:rsid w:val="00277216"/>
    <w:rsid w:val="0027747F"/>
    <w:rsid w:val="00280058"/>
    <w:rsid w:val="00280450"/>
    <w:rsid w:val="00280481"/>
    <w:rsid w:val="00280BBE"/>
    <w:rsid w:val="00282747"/>
    <w:rsid w:val="00282A2B"/>
    <w:rsid w:val="002833C7"/>
    <w:rsid w:val="00283877"/>
    <w:rsid w:val="00283DF6"/>
    <w:rsid w:val="002846A7"/>
    <w:rsid w:val="00284C95"/>
    <w:rsid w:val="00284F21"/>
    <w:rsid w:val="00287325"/>
    <w:rsid w:val="002874AC"/>
    <w:rsid w:val="00290E63"/>
    <w:rsid w:val="00291676"/>
    <w:rsid w:val="002928DB"/>
    <w:rsid w:val="002933F2"/>
    <w:rsid w:val="002950A8"/>
    <w:rsid w:val="002956C0"/>
    <w:rsid w:val="00295B35"/>
    <w:rsid w:val="00296384"/>
    <w:rsid w:val="002967DC"/>
    <w:rsid w:val="00296DEC"/>
    <w:rsid w:val="00297F0C"/>
    <w:rsid w:val="002A0D0F"/>
    <w:rsid w:val="002A59E3"/>
    <w:rsid w:val="002A5BE0"/>
    <w:rsid w:val="002A671A"/>
    <w:rsid w:val="002A7011"/>
    <w:rsid w:val="002A7362"/>
    <w:rsid w:val="002A77C2"/>
    <w:rsid w:val="002A7CE4"/>
    <w:rsid w:val="002B5BB7"/>
    <w:rsid w:val="002B6BD5"/>
    <w:rsid w:val="002B6D53"/>
    <w:rsid w:val="002C2CF5"/>
    <w:rsid w:val="002C2D7D"/>
    <w:rsid w:val="002C35CD"/>
    <w:rsid w:val="002C4F40"/>
    <w:rsid w:val="002C59CB"/>
    <w:rsid w:val="002C5DB4"/>
    <w:rsid w:val="002C609B"/>
    <w:rsid w:val="002C6A39"/>
    <w:rsid w:val="002C6EE5"/>
    <w:rsid w:val="002C7E87"/>
    <w:rsid w:val="002D06B1"/>
    <w:rsid w:val="002D1825"/>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3A22"/>
    <w:rsid w:val="002F50E7"/>
    <w:rsid w:val="002F79CD"/>
    <w:rsid w:val="0030010A"/>
    <w:rsid w:val="00303939"/>
    <w:rsid w:val="00303A4B"/>
    <w:rsid w:val="00304B88"/>
    <w:rsid w:val="00304F67"/>
    <w:rsid w:val="00305367"/>
    <w:rsid w:val="003055B4"/>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15D0"/>
    <w:rsid w:val="0034337F"/>
    <w:rsid w:val="0035026B"/>
    <w:rsid w:val="00350A85"/>
    <w:rsid w:val="00350DA6"/>
    <w:rsid w:val="003516E5"/>
    <w:rsid w:val="00353717"/>
    <w:rsid w:val="00353A11"/>
    <w:rsid w:val="00353AA8"/>
    <w:rsid w:val="00353DE7"/>
    <w:rsid w:val="00354067"/>
    <w:rsid w:val="00354B19"/>
    <w:rsid w:val="00354CE4"/>
    <w:rsid w:val="00354DD3"/>
    <w:rsid w:val="0035559B"/>
    <w:rsid w:val="003555B9"/>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284D"/>
    <w:rsid w:val="003765B2"/>
    <w:rsid w:val="00377D50"/>
    <w:rsid w:val="00377DA6"/>
    <w:rsid w:val="003827ED"/>
    <w:rsid w:val="0038309D"/>
    <w:rsid w:val="0038446E"/>
    <w:rsid w:val="0038514E"/>
    <w:rsid w:val="003855A6"/>
    <w:rsid w:val="003876CE"/>
    <w:rsid w:val="00387719"/>
    <w:rsid w:val="00390266"/>
    <w:rsid w:val="00390E2A"/>
    <w:rsid w:val="00391EE9"/>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574"/>
    <w:rsid w:val="003B6C54"/>
    <w:rsid w:val="003B70AF"/>
    <w:rsid w:val="003C0250"/>
    <w:rsid w:val="003C2189"/>
    <w:rsid w:val="003C48C2"/>
    <w:rsid w:val="003C4D94"/>
    <w:rsid w:val="003C4E00"/>
    <w:rsid w:val="003C5904"/>
    <w:rsid w:val="003C5E07"/>
    <w:rsid w:val="003C6E08"/>
    <w:rsid w:val="003C6EC7"/>
    <w:rsid w:val="003C7A70"/>
    <w:rsid w:val="003D35E8"/>
    <w:rsid w:val="003D42BA"/>
    <w:rsid w:val="003D5279"/>
    <w:rsid w:val="003E0311"/>
    <w:rsid w:val="003E0911"/>
    <w:rsid w:val="003E15D2"/>
    <w:rsid w:val="003E2364"/>
    <w:rsid w:val="003E3649"/>
    <w:rsid w:val="003E3882"/>
    <w:rsid w:val="003E38C8"/>
    <w:rsid w:val="003E4DC4"/>
    <w:rsid w:val="003E5A3A"/>
    <w:rsid w:val="003E6275"/>
    <w:rsid w:val="003E6D40"/>
    <w:rsid w:val="003E6F1C"/>
    <w:rsid w:val="003E7F82"/>
    <w:rsid w:val="003F16A1"/>
    <w:rsid w:val="003F1D7C"/>
    <w:rsid w:val="003F23AB"/>
    <w:rsid w:val="003F4798"/>
    <w:rsid w:val="003F47D7"/>
    <w:rsid w:val="003F5BDC"/>
    <w:rsid w:val="003F6234"/>
    <w:rsid w:val="003F7A21"/>
    <w:rsid w:val="0040108E"/>
    <w:rsid w:val="00402AC1"/>
    <w:rsid w:val="00402D36"/>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5C08"/>
    <w:rsid w:val="0043708D"/>
    <w:rsid w:val="00437DCF"/>
    <w:rsid w:val="00440779"/>
    <w:rsid w:val="004428C6"/>
    <w:rsid w:val="0044375A"/>
    <w:rsid w:val="00444D0F"/>
    <w:rsid w:val="0044590D"/>
    <w:rsid w:val="00445B90"/>
    <w:rsid w:val="00446360"/>
    <w:rsid w:val="00450795"/>
    <w:rsid w:val="004510DE"/>
    <w:rsid w:val="00451296"/>
    <w:rsid w:val="00451572"/>
    <w:rsid w:val="00453C40"/>
    <w:rsid w:val="00454C0B"/>
    <w:rsid w:val="00454F37"/>
    <w:rsid w:val="004564C1"/>
    <w:rsid w:val="004603BD"/>
    <w:rsid w:val="004632B3"/>
    <w:rsid w:val="00463456"/>
    <w:rsid w:val="00463908"/>
    <w:rsid w:val="00465769"/>
    <w:rsid w:val="00465B46"/>
    <w:rsid w:val="00466F44"/>
    <w:rsid w:val="004671C6"/>
    <w:rsid w:val="00470730"/>
    <w:rsid w:val="00470D0E"/>
    <w:rsid w:val="0047194E"/>
    <w:rsid w:val="00473D95"/>
    <w:rsid w:val="004769B6"/>
    <w:rsid w:val="00477E2F"/>
    <w:rsid w:val="00480E51"/>
    <w:rsid w:val="004843D2"/>
    <w:rsid w:val="00485898"/>
    <w:rsid w:val="0048694D"/>
    <w:rsid w:val="004873E8"/>
    <w:rsid w:val="00490E9E"/>
    <w:rsid w:val="00491886"/>
    <w:rsid w:val="00494606"/>
    <w:rsid w:val="00494CD7"/>
    <w:rsid w:val="00494D8F"/>
    <w:rsid w:val="00495BF5"/>
    <w:rsid w:val="00496893"/>
    <w:rsid w:val="00497129"/>
    <w:rsid w:val="00497822"/>
    <w:rsid w:val="004A0E61"/>
    <w:rsid w:val="004A0ECA"/>
    <w:rsid w:val="004A20D4"/>
    <w:rsid w:val="004A3990"/>
    <w:rsid w:val="004A5352"/>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60C3"/>
    <w:rsid w:val="004D02D9"/>
    <w:rsid w:val="004D0F08"/>
    <w:rsid w:val="004D1B4E"/>
    <w:rsid w:val="004D3BF1"/>
    <w:rsid w:val="004D42E5"/>
    <w:rsid w:val="004D4B22"/>
    <w:rsid w:val="004D657A"/>
    <w:rsid w:val="004D7B43"/>
    <w:rsid w:val="004E0F49"/>
    <w:rsid w:val="004E23E1"/>
    <w:rsid w:val="004E2765"/>
    <w:rsid w:val="004E3858"/>
    <w:rsid w:val="004E3A0E"/>
    <w:rsid w:val="004E3B79"/>
    <w:rsid w:val="004E4E2E"/>
    <w:rsid w:val="004E508A"/>
    <w:rsid w:val="004E53D5"/>
    <w:rsid w:val="004E55C9"/>
    <w:rsid w:val="004E56F8"/>
    <w:rsid w:val="004F1E1A"/>
    <w:rsid w:val="004F2B6D"/>
    <w:rsid w:val="004F3779"/>
    <w:rsid w:val="004F666D"/>
    <w:rsid w:val="004F6D2F"/>
    <w:rsid w:val="004F7333"/>
    <w:rsid w:val="004F73FF"/>
    <w:rsid w:val="004F7427"/>
    <w:rsid w:val="00500AF9"/>
    <w:rsid w:val="005019F1"/>
    <w:rsid w:val="00501E13"/>
    <w:rsid w:val="005023E8"/>
    <w:rsid w:val="0050249C"/>
    <w:rsid w:val="00502585"/>
    <w:rsid w:val="00502631"/>
    <w:rsid w:val="00502844"/>
    <w:rsid w:val="005050BC"/>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734B"/>
    <w:rsid w:val="005E1AF3"/>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3CF8"/>
    <w:rsid w:val="006266D3"/>
    <w:rsid w:val="00626FEC"/>
    <w:rsid w:val="00627916"/>
    <w:rsid w:val="00627ECB"/>
    <w:rsid w:val="00632E80"/>
    <w:rsid w:val="006339AA"/>
    <w:rsid w:val="00634D5B"/>
    <w:rsid w:val="006376D8"/>
    <w:rsid w:val="0064038F"/>
    <w:rsid w:val="0064072B"/>
    <w:rsid w:val="00640C18"/>
    <w:rsid w:val="00643557"/>
    <w:rsid w:val="0064665C"/>
    <w:rsid w:val="0064739E"/>
    <w:rsid w:val="00650BA2"/>
    <w:rsid w:val="006518ED"/>
    <w:rsid w:val="0065239B"/>
    <w:rsid w:val="00652F41"/>
    <w:rsid w:val="00654B44"/>
    <w:rsid w:val="006558FF"/>
    <w:rsid w:val="00656562"/>
    <w:rsid w:val="00656A92"/>
    <w:rsid w:val="006630B0"/>
    <w:rsid w:val="0066350A"/>
    <w:rsid w:val="00664DDB"/>
    <w:rsid w:val="00664EA6"/>
    <w:rsid w:val="00666257"/>
    <w:rsid w:val="00666E8D"/>
    <w:rsid w:val="006729F2"/>
    <w:rsid w:val="00672A0F"/>
    <w:rsid w:val="00673A72"/>
    <w:rsid w:val="00673C44"/>
    <w:rsid w:val="006741BF"/>
    <w:rsid w:val="00674F59"/>
    <w:rsid w:val="0067586B"/>
    <w:rsid w:val="006760A3"/>
    <w:rsid w:val="00677F5C"/>
    <w:rsid w:val="006822BC"/>
    <w:rsid w:val="00682431"/>
    <w:rsid w:val="0068303C"/>
    <w:rsid w:val="0068554B"/>
    <w:rsid w:val="006865EA"/>
    <w:rsid w:val="006869EA"/>
    <w:rsid w:val="00687A54"/>
    <w:rsid w:val="006905CC"/>
    <w:rsid w:val="00691B26"/>
    <w:rsid w:val="006922F1"/>
    <w:rsid w:val="00692CB9"/>
    <w:rsid w:val="00692D27"/>
    <w:rsid w:val="00692FCF"/>
    <w:rsid w:val="00693218"/>
    <w:rsid w:val="00694BF5"/>
    <w:rsid w:val="0069541F"/>
    <w:rsid w:val="00696754"/>
    <w:rsid w:val="00697738"/>
    <w:rsid w:val="00697B09"/>
    <w:rsid w:val="00697BD0"/>
    <w:rsid w:val="006A0F6C"/>
    <w:rsid w:val="006A12B5"/>
    <w:rsid w:val="006A149F"/>
    <w:rsid w:val="006A1DAE"/>
    <w:rsid w:val="006A2926"/>
    <w:rsid w:val="006A2B2E"/>
    <w:rsid w:val="006A4C64"/>
    <w:rsid w:val="006A53BB"/>
    <w:rsid w:val="006A62A0"/>
    <w:rsid w:val="006A7FC6"/>
    <w:rsid w:val="006B17C7"/>
    <w:rsid w:val="006B21AE"/>
    <w:rsid w:val="006B33DB"/>
    <w:rsid w:val="006B5053"/>
    <w:rsid w:val="006B69E1"/>
    <w:rsid w:val="006B6B22"/>
    <w:rsid w:val="006C3A82"/>
    <w:rsid w:val="006C4F4F"/>
    <w:rsid w:val="006C5270"/>
    <w:rsid w:val="006C5AC7"/>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6CA5"/>
    <w:rsid w:val="006E70CE"/>
    <w:rsid w:val="006E7FDB"/>
    <w:rsid w:val="006F0574"/>
    <w:rsid w:val="006F0F65"/>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E0"/>
    <w:rsid w:val="007266D3"/>
    <w:rsid w:val="00726B53"/>
    <w:rsid w:val="007303A2"/>
    <w:rsid w:val="00730C6F"/>
    <w:rsid w:val="007349B6"/>
    <w:rsid w:val="00734C98"/>
    <w:rsid w:val="00735E08"/>
    <w:rsid w:val="00735E9F"/>
    <w:rsid w:val="007364CA"/>
    <w:rsid w:val="007371A3"/>
    <w:rsid w:val="00743AC4"/>
    <w:rsid w:val="00744859"/>
    <w:rsid w:val="00744AF0"/>
    <w:rsid w:val="00744BEF"/>
    <w:rsid w:val="00744CAE"/>
    <w:rsid w:val="007454CF"/>
    <w:rsid w:val="00745685"/>
    <w:rsid w:val="00745804"/>
    <w:rsid w:val="007472E1"/>
    <w:rsid w:val="007473EC"/>
    <w:rsid w:val="00750021"/>
    <w:rsid w:val="00750060"/>
    <w:rsid w:val="0075055E"/>
    <w:rsid w:val="007519B3"/>
    <w:rsid w:val="00752EEA"/>
    <w:rsid w:val="00754461"/>
    <w:rsid w:val="00754E6F"/>
    <w:rsid w:val="0075553E"/>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1D10"/>
    <w:rsid w:val="007844AE"/>
    <w:rsid w:val="00786D3F"/>
    <w:rsid w:val="00787E44"/>
    <w:rsid w:val="007942EF"/>
    <w:rsid w:val="00797858"/>
    <w:rsid w:val="007A01E1"/>
    <w:rsid w:val="007A080A"/>
    <w:rsid w:val="007A442A"/>
    <w:rsid w:val="007B03F0"/>
    <w:rsid w:val="007B0ADE"/>
    <w:rsid w:val="007B1473"/>
    <w:rsid w:val="007B4E90"/>
    <w:rsid w:val="007B4F69"/>
    <w:rsid w:val="007B4FD3"/>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3A60"/>
    <w:rsid w:val="007F3C46"/>
    <w:rsid w:val="007F6A1B"/>
    <w:rsid w:val="007F7066"/>
    <w:rsid w:val="007F75A3"/>
    <w:rsid w:val="008040CB"/>
    <w:rsid w:val="00806D9C"/>
    <w:rsid w:val="0080798C"/>
    <w:rsid w:val="0081119B"/>
    <w:rsid w:val="00811B5D"/>
    <w:rsid w:val="00814424"/>
    <w:rsid w:val="00814CC3"/>
    <w:rsid w:val="0081529C"/>
    <w:rsid w:val="0081601F"/>
    <w:rsid w:val="0081794D"/>
    <w:rsid w:val="00821E12"/>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6B2B"/>
    <w:rsid w:val="00867E02"/>
    <w:rsid w:val="00872450"/>
    <w:rsid w:val="00872EF0"/>
    <w:rsid w:val="00873A2F"/>
    <w:rsid w:val="00874A0D"/>
    <w:rsid w:val="00876587"/>
    <w:rsid w:val="00876EC9"/>
    <w:rsid w:val="0088407C"/>
    <w:rsid w:val="0088426F"/>
    <w:rsid w:val="008861F9"/>
    <w:rsid w:val="0088660F"/>
    <w:rsid w:val="00887723"/>
    <w:rsid w:val="00890DA3"/>
    <w:rsid w:val="00891039"/>
    <w:rsid w:val="0089169F"/>
    <w:rsid w:val="00892376"/>
    <w:rsid w:val="008925B3"/>
    <w:rsid w:val="00894976"/>
    <w:rsid w:val="008969FD"/>
    <w:rsid w:val="00897C89"/>
    <w:rsid w:val="008A12E8"/>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B591A"/>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3CF0"/>
    <w:rsid w:val="00914F95"/>
    <w:rsid w:val="00915DD2"/>
    <w:rsid w:val="0092023B"/>
    <w:rsid w:val="00920FA6"/>
    <w:rsid w:val="00922472"/>
    <w:rsid w:val="00925707"/>
    <w:rsid w:val="00925828"/>
    <w:rsid w:val="00925C2A"/>
    <w:rsid w:val="00926203"/>
    <w:rsid w:val="00927DEF"/>
    <w:rsid w:val="00933BF6"/>
    <w:rsid w:val="00934143"/>
    <w:rsid w:val="00934170"/>
    <w:rsid w:val="009367C9"/>
    <w:rsid w:val="009367E3"/>
    <w:rsid w:val="0093772B"/>
    <w:rsid w:val="00941457"/>
    <w:rsid w:val="0094209B"/>
    <w:rsid w:val="009423EB"/>
    <w:rsid w:val="00942936"/>
    <w:rsid w:val="00942BE0"/>
    <w:rsid w:val="00944949"/>
    <w:rsid w:val="00944FD5"/>
    <w:rsid w:val="009454BA"/>
    <w:rsid w:val="00945F70"/>
    <w:rsid w:val="0094621D"/>
    <w:rsid w:val="00946BAB"/>
    <w:rsid w:val="009515C0"/>
    <w:rsid w:val="009521EB"/>
    <w:rsid w:val="0095363F"/>
    <w:rsid w:val="009542BD"/>
    <w:rsid w:val="009543E8"/>
    <w:rsid w:val="00955C0B"/>
    <w:rsid w:val="00957A89"/>
    <w:rsid w:val="00957E56"/>
    <w:rsid w:val="00960335"/>
    <w:rsid w:val="00961AAF"/>
    <w:rsid w:val="009622CA"/>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F0"/>
    <w:rsid w:val="009765D5"/>
    <w:rsid w:val="00977C30"/>
    <w:rsid w:val="009812F1"/>
    <w:rsid w:val="009822B8"/>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7D76"/>
    <w:rsid w:val="009C03A1"/>
    <w:rsid w:val="009C1449"/>
    <w:rsid w:val="009C17FB"/>
    <w:rsid w:val="009C1E7E"/>
    <w:rsid w:val="009C21F7"/>
    <w:rsid w:val="009C266A"/>
    <w:rsid w:val="009C325E"/>
    <w:rsid w:val="009C36E2"/>
    <w:rsid w:val="009C4BFE"/>
    <w:rsid w:val="009C5C01"/>
    <w:rsid w:val="009C5D45"/>
    <w:rsid w:val="009C6F31"/>
    <w:rsid w:val="009C6F4A"/>
    <w:rsid w:val="009D0679"/>
    <w:rsid w:val="009D46DC"/>
    <w:rsid w:val="009D483D"/>
    <w:rsid w:val="009D54E0"/>
    <w:rsid w:val="009D7F3B"/>
    <w:rsid w:val="009E104A"/>
    <w:rsid w:val="009E3E0D"/>
    <w:rsid w:val="009E3FB8"/>
    <w:rsid w:val="009E5ED1"/>
    <w:rsid w:val="009E6430"/>
    <w:rsid w:val="009E6C7A"/>
    <w:rsid w:val="009E7168"/>
    <w:rsid w:val="009F0015"/>
    <w:rsid w:val="009F0BA8"/>
    <w:rsid w:val="009F2ED4"/>
    <w:rsid w:val="009F3923"/>
    <w:rsid w:val="009F5AF0"/>
    <w:rsid w:val="009F5ECC"/>
    <w:rsid w:val="009F7288"/>
    <w:rsid w:val="009F7F2D"/>
    <w:rsid w:val="00A00693"/>
    <w:rsid w:val="00A011F3"/>
    <w:rsid w:val="00A02014"/>
    <w:rsid w:val="00A022D1"/>
    <w:rsid w:val="00A02362"/>
    <w:rsid w:val="00A0236B"/>
    <w:rsid w:val="00A0273B"/>
    <w:rsid w:val="00A02B01"/>
    <w:rsid w:val="00A0652C"/>
    <w:rsid w:val="00A06E70"/>
    <w:rsid w:val="00A06F6C"/>
    <w:rsid w:val="00A07B28"/>
    <w:rsid w:val="00A10E01"/>
    <w:rsid w:val="00A11117"/>
    <w:rsid w:val="00A113D1"/>
    <w:rsid w:val="00A11875"/>
    <w:rsid w:val="00A13BB4"/>
    <w:rsid w:val="00A15031"/>
    <w:rsid w:val="00A178F5"/>
    <w:rsid w:val="00A17EB7"/>
    <w:rsid w:val="00A21850"/>
    <w:rsid w:val="00A22286"/>
    <w:rsid w:val="00A224B2"/>
    <w:rsid w:val="00A22940"/>
    <w:rsid w:val="00A234F0"/>
    <w:rsid w:val="00A24804"/>
    <w:rsid w:val="00A2597A"/>
    <w:rsid w:val="00A301BF"/>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D85"/>
    <w:rsid w:val="00A37E7C"/>
    <w:rsid w:val="00A44DCB"/>
    <w:rsid w:val="00A45D36"/>
    <w:rsid w:val="00A46083"/>
    <w:rsid w:val="00A4795D"/>
    <w:rsid w:val="00A47B55"/>
    <w:rsid w:val="00A50641"/>
    <w:rsid w:val="00A50D72"/>
    <w:rsid w:val="00A5207E"/>
    <w:rsid w:val="00A53402"/>
    <w:rsid w:val="00A534BE"/>
    <w:rsid w:val="00A53502"/>
    <w:rsid w:val="00A5409D"/>
    <w:rsid w:val="00A550F5"/>
    <w:rsid w:val="00A551B9"/>
    <w:rsid w:val="00A55B36"/>
    <w:rsid w:val="00A564A3"/>
    <w:rsid w:val="00A56A9F"/>
    <w:rsid w:val="00A57207"/>
    <w:rsid w:val="00A57D0C"/>
    <w:rsid w:val="00A6030A"/>
    <w:rsid w:val="00A61A96"/>
    <w:rsid w:val="00A6252A"/>
    <w:rsid w:val="00A6361E"/>
    <w:rsid w:val="00A63835"/>
    <w:rsid w:val="00A65384"/>
    <w:rsid w:val="00A658A1"/>
    <w:rsid w:val="00A66320"/>
    <w:rsid w:val="00A70B6C"/>
    <w:rsid w:val="00A70F1F"/>
    <w:rsid w:val="00A716FE"/>
    <w:rsid w:val="00A71DCB"/>
    <w:rsid w:val="00A72761"/>
    <w:rsid w:val="00A73DFC"/>
    <w:rsid w:val="00A73F9C"/>
    <w:rsid w:val="00A741B0"/>
    <w:rsid w:val="00A77328"/>
    <w:rsid w:val="00A81286"/>
    <w:rsid w:val="00A8556F"/>
    <w:rsid w:val="00A85A06"/>
    <w:rsid w:val="00A877FD"/>
    <w:rsid w:val="00A901E0"/>
    <w:rsid w:val="00A90364"/>
    <w:rsid w:val="00A91217"/>
    <w:rsid w:val="00A91585"/>
    <w:rsid w:val="00A930F3"/>
    <w:rsid w:val="00A941FB"/>
    <w:rsid w:val="00A94274"/>
    <w:rsid w:val="00A94E01"/>
    <w:rsid w:val="00A95A2E"/>
    <w:rsid w:val="00A95FFE"/>
    <w:rsid w:val="00A9664B"/>
    <w:rsid w:val="00A9682E"/>
    <w:rsid w:val="00A9703A"/>
    <w:rsid w:val="00AA0402"/>
    <w:rsid w:val="00AA0E55"/>
    <w:rsid w:val="00AA1739"/>
    <w:rsid w:val="00AA2688"/>
    <w:rsid w:val="00AA2DC8"/>
    <w:rsid w:val="00AA2E98"/>
    <w:rsid w:val="00AA5BE7"/>
    <w:rsid w:val="00AA6E20"/>
    <w:rsid w:val="00AA6F88"/>
    <w:rsid w:val="00AA7D4E"/>
    <w:rsid w:val="00AA7F65"/>
    <w:rsid w:val="00AB0215"/>
    <w:rsid w:val="00AB0C54"/>
    <w:rsid w:val="00AB1A91"/>
    <w:rsid w:val="00AB201A"/>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556A"/>
    <w:rsid w:val="00AE5A1A"/>
    <w:rsid w:val="00AE6568"/>
    <w:rsid w:val="00AF057E"/>
    <w:rsid w:val="00AF120A"/>
    <w:rsid w:val="00AF34BD"/>
    <w:rsid w:val="00AF3986"/>
    <w:rsid w:val="00AF65D3"/>
    <w:rsid w:val="00AF6AD7"/>
    <w:rsid w:val="00B01219"/>
    <w:rsid w:val="00B025BC"/>
    <w:rsid w:val="00B037CC"/>
    <w:rsid w:val="00B03CA6"/>
    <w:rsid w:val="00B04336"/>
    <w:rsid w:val="00B05B9D"/>
    <w:rsid w:val="00B06301"/>
    <w:rsid w:val="00B06B22"/>
    <w:rsid w:val="00B06C5A"/>
    <w:rsid w:val="00B06EF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1B3E"/>
    <w:rsid w:val="00B32E57"/>
    <w:rsid w:val="00B33298"/>
    <w:rsid w:val="00B3360A"/>
    <w:rsid w:val="00B3377F"/>
    <w:rsid w:val="00B3381E"/>
    <w:rsid w:val="00B36242"/>
    <w:rsid w:val="00B36977"/>
    <w:rsid w:val="00B378FF"/>
    <w:rsid w:val="00B37EFD"/>
    <w:rsid w:val="00B41981"/>
    <w:rsid w:val="00B4200D"/>
    <w:rsid w:val="00B42028"/>
    <w:rsid w:val="00B42E98"/>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65B8"/>
    <w:rsid w:val="00B6760C"/>
    <w:rsid w:val="00B70C71"/>
    <w:rsid w:val="00B70E4A"/>
    <w:rsid w:val="00B72053"/>
    <w:rsid w:val="00B72D1A"/>
    <w:rsid w:val="00B74ACC"/>
    <w:rsid w:val="00B74B70"/>
    <w:rsid w:val="00B807DC"/>
    <w:rsid w:val="00B812C6"/>
    <w:rsid w:val="00B8244A"/>
    <w:rsid w:val="00B833D2"/>
    <w:rsid w:val="00B85464"/>
    <w:rsid w:val="00B8601D"/>
    <w:rsid w:val="00B87637"/>
    <w:rsid w:val="00B932DA"/>
    <w:rsid w:val="00B93F80"/>
    <w:rsid w:val="00B96940"/>
    <w:rsid w:val="00B97B52"/>
    <w:rsid w:val="00BA050E"/>
    <w:rsid w:val="00BA0F61"/>
    <w:rsid w:val="00BA286B"/>
    <w:rsid w:val="00BA562B"/>
    <w:rsid w:val="00BA5F38"/>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133"/>
    <w:rsid w:val="00BC42EF"/>
    <w:rsid w:val="00BC4372"/>
    <w:rsid w:val="00BC5769"/>
    <w:rsid w:val="00BC62CC"/>
    <w:rsid w:val="00BC643C"/>
    <w:rsid w:val="00BC728C"/>
    <w:rsid w:val="00BC7479"/>
    <w:rsid w:val="00BD09E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4F21"/>
    <w:rsid w:val="00BF513A"/>
    <w:rsid w:val="00BF5F7B"/>
    <w:rsid w:val="00BF7D70"/>
    <w:rsid w:val="00C0017A"/>
    <w:rsid w:val="00C02685"/>
    <w:rsid w:val="00C03D12"/>
    <w:rsid w:val="00C03D6A"/>
    <w:rsid w:val="00C051D9"/>
    <w:rsid w:val="00C0561E"/>
    <w:rsid w:val="00C05998"/>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36F"/>
    <w:rsid w:val="00C21C80"/>
    <w:rsid w:val="00C22559"/>
    <w:rsid w:val="00C24921"/>
    <w:rsid w:val="00C257F7"/>
    <w:rsid w:val="00C26654"/>
    <w:rsid w:val="00C26C19"/>
    <w:rsid w:val="00C27783"/>
    <w:rsid w:val="00C31C59"/>
    <w:rsid w:val="00C31D0E"/>
    <w:rsid w:val="00C32171"/>
    <w:rsid w:val="00C32A7D"/>
    <w:rsid w:val="00C33663"/>
    <w:rsid w:val="00C340BD"/>
    <w:rsid w:val="00C37669"/>
    <w:rsid w:val="00C377C4"/>
    <w:rsid w:val="00C40779"/>
    <w:rsid w:val="00C41170"/>
    <w:rsid w:val="00C413E7"/>
    <w:rsid w:val="00C414F8"/>
    <w:rsid w:val="00C43880"/>
    <w:rsid w:val="00C44CD3"/>
    <w:rsid w:val="00C46D0A"/>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091"/>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1C6C"/>
    <w:rsid w:val="00C92535"/>
    <w:rsid w:val="00C94994"/>
    <w:rsid w:val="00C9555F"/>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6AF0"/>
    <w:rsid w:val="00CC73C8"/>
    <w:rsid w:val="00CC73E9"/>
    <w:rsid w:val="00CC7A1F"/>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E0044"/>
    <w:rsid w:val="00CE1109"/>
    <w:rsid w:val="00CE19CF"/>
    <w:rsid w:val="00CE20F5"/>
    <w:rsid w:val="00CE2237"/>
    <w:rsid w:val="00CE2A9D"/>
    <w:rsid w:val="00CE3A22"/>
    <w:rsid w:val="00CE4D5C"/>
    <w:rsid w:val="00CE580A"/>
    <w:rsid w:val="00CE5D1C"/>
    <w:rsid w:val="00CE6071"/>
    <w:rsid w:val="00CE623E"/>
    <w:rsid w:val="00CF0474"/>
    <w:rsid w:val="00CF16B5"/>
    <w:rsid w:val="00CF1D0A"/>
    <w:rsid w:val="00CF22E8"/>
    <w:rsid w:val="00CF2444"/>
    <w:rsid w:val="00CF2798"/>
    <w:rsid w:val="00CF2C16"/>
    <w:rsid w:val="00CF37A5"/>
    <w:rsid w:val="00CF383D"/>
    <w:rsid w:val="00CF3ADE"/>
    <w:rsid w:val="00CF4EE9"/>
    <w:rsid w:val="00CF5898"/>
    <w:rsid w:val="00CF5B93"/>
    <w:rsid w:val="00CF6A6F"/>
    <w:rsid w:val="00CF6F1C"/>
    <w:rsid w:val="00CF75BF"/>
    <w:rsid w:val="00CF779D"/>
    <w:rsid w:val="00CF7F19"/>
    <w:rsid w:val="00D0083B"/>
    <w:rsid w:val="00D010F9"/>
    <w:rsid w:val="00D0168E"/>
    <w:rsid w:val="00D0668D"/>
    <w:rsid w:val="00D06E48"/>
    <w:rsid w:val="00D06FF6"/>
    <w:rsid w:val="00D0711C"/>
    <w:rsid w:val="00D10777"/>
    <w:rsid w:val="00D10D4B"/>
    <w:rsid w:val="00D10D7F"/>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6F79"/>
    <w:rsid w:val="00D37345"/>
    <w:rsid w:val="00D42AEF"/>
    <w:rsid w:val="00D43CC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8C2"/>
    <w:rsid w:val="00D70321"/>
    <w:rsid w:val="00D70408"/>
    <w:rsid w:val="00D70A3F"/>
    <w:rsid w:val="00D71AC3"/>
    <w:rsid w:val="00D71FCB"/>
    <w:rsid w:val="00D73C6D"/>
    <w:rsid w:val="00D7485B"/>
    <w:rsid w:val="00D74E24"/>
    <w:rsid w:val="00D75772"/>
    <w:rsid w:val="00D75E9E"/>
    <w:rsid w:val="00D82598"/>
    <w:rsid w:val="00D8465B"/>
    <w:rsid w:val="00D85635"/>
    <w:rsid w:val="00D865DC"/>
    <w:rsid w:val="00D87B33"/>
    <w:rsid w:val="00D87E82"/>
    <w:rsid w:val="00D90995"/>
    <w:rsid w:val="00D91E49"/>
    <w:rsid w:val="00D922A2"/>
    <w:rsid w:val="00D93C81"/>
    <w:rsid w:val="00D95C96"/>
    <w:rsid w:val="00D96092"/>
    <w:rsid w:val="00D96265"/>
    <w:rsid w:val="00D973B4"/>
    <w:rsid w:val="00D976A0"/>
    <w:rsid w:val="00D97F14"/>
    <w:rsid w:val="00DA0AF4"/>
    <w:rsid w:val="00DA1AC6"/>
    <w:rsid w:val="00DA1C66"/>
    <w:rsid w:val="00DA1C7B"/>
    <w:rsid w:val="00DA2757"/>
    <w:rsid w:val="00DA2B59"/>
    <w:rsid w:val="00DA4664"/>
    <w:rsid w:val="00DA549B"/>
    <w:rsid w:val="00DA5B9F"/>
    <w:rsid w:val="00DA6275"/>
    <w:rsid w:val="00DA64CB"/>
    <w:rsid w:val="00DA6716"/>
    <w:rsid w:val="00DB0930"/>
    <w:rsid w:val="00DB0C19"/>
    <w:rsid w:val="00DB194C"/>
    <w:rsid w:val="00DB1FB1"/>
    <w:rsid w:val="00DB2CC1"/>
    <w:rsid w:val="00DB2FED"/>
    <w:rsid w:val="00DB3B7B"/>
    <w:rsid w:val="00DB4231"/>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3A65"/>
    <w:rsid w:val="00DF52E1"/>
    <w:rsid w:val="00DF5CF5"/>
    <w:rsid w:val="00DF6D40"/>
    <w:rsid w:val="00E01C6F"/>
    <w:rsid w:val="00E03E13"/>
    <w:rsid w:val="00E040AD"/>
    <w:rsid w:val="00E0470C"/>
    <w:rsid w:val="00E052B4"/>
    <w:rsid w:val="00E05C7E"/>
    <w:rsid w:val="00E13227"/>
    <w:rsid w:val="00E13C78"/>
    <w:rsid w:val="00E1723D"/>
    <w:rsid w:val="00E20FA8"/>
    <w:rsid w:val="00E2125D"/>
    <w:rsid w:val="00E21B7F"/>
    <w:rsid w:val="00E22687"/>
    <w:rsid w:val="00E244DF"/>
    <w:rsid w:val="00E27285"/>
    <w:rsid w:val="00E27A16"/>
    <w:rsid w:val="00E27B10"/>
    <w:rsid w:val="00E30806"/>
    <w:rsid w:val="00E311E5"/>
    <w:rsid w:val="00E34CBF"/>
    <w:rsid w:val="00E35582"/>
    <w:rsid w:val="00E36D0A"/>
    <w:rsid w:val="00E378B7"/>
    <w:rsid w:val="00E424AC"/>
    <w:rsid w:val="00E42872"/>
    <w:rsid w:val="00E42995"/>
    <w:rsid w:val="00E43379"/>
    <w:rsid w:val="00E44650"/>
    <w:rsid w:val="00E44C52"/>
    <w:rsid w:val="00E472CB"/>
    <w:rsid w:val="00E50881"/>
    <w:rsid w:val="00E50A4D"/>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1338"/>
    <w:rsid w:val="00E71409"/>
    <w:rsid w:val="00E7145F"/>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9C2"/>
    <w:rsid w:val="00EA1BB4"/>
    <w:rsid w:val="00EA32A5"/>
    <w:rsid w:val="00EA3A56"/>
    <w:rsid w:val="00EA3D54"/>
    <w:rsid w:val="00EA3FBA"/>
    <w:rsid w:val="00EA4404"/>
    <w:rsid w:val="00EA5F87"/>
    <w:rsid w:val="00EA65DA"/>
    <w:rsid w:val="00EA72A9"/>
    <w:rsid w:val="00EB0BE3"/>
    <w:rsid w:val="00EB2623"/>
    <w:rsid w:val="00EB6166"/>
    <w:rsid w:val="00EC0394"/>
    <w:rsid w:val="00EC0F0C"/>
    <w:rsid w:val="00EC0F9E"/>
    <w:rsid w:val="00EC35D9"/>
    <w:rsid w:val="00EC3ECF"/>
    <w:rsid w:val="00EC4239"/>
    <w:rsid w:val="00EC46DF"/>
    <w:rsid w:val="00EC55EC"/>
    <w:rsid w:val="00EC5F0D"/>
    <w:rsid w:val="00ED13C6"/>
    <w:rsid w:val="00ED13FA"/>
    <w:rsid w:val="00ED36DF"/>
    <w:rsid w:val="00ED46AE"/>
    <w:rsid w:val="00ED57D0"/>
    <w:rsid w:val="00ED7FA5"/>
    <w:rsid w:val="00EE196F"/>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2D55"/>
    <w:rsid w:val="00F049FB"/>
    <w:rsid w:val="00F0565E"/>
    <w:rsid w:val="00F07AB7"/>
    <w:rsid w:val="00F07BDA"/>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45D"/>
    <w:rsid w:val="00F2665D"/>
    <w:rsid w:val="00F26E40"/>
    <w:rsid w:val="00F32A62"/>
    <w:rsid w:val="00F33745"/>
    <w:rsid w:val="00F33D9A"/>
    <w:rsid w:val="00F34CA5"/>
    <w:rsid w:val="00F34D89"/>
    <w:rsid w:val="00F372D4"/>
    <w:rsid w:val="00F3757A"/>
    <w:rsid w:val="00F37BBE"/>
    <w:rsid w:val="00F40535"/>
    <w:rsid w:val="00F41231"/>
    <w:rsid w:val="00F414E7"/>
    <w:rsid w:val="00F41760"/>
    <w:rsid w:val="00F4242E"/>
    <w:rsid w:val="00F43BD6"/>
    <w:rsid w:val="00F44BAF"/>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007"/>
    <w:rsid w:val="00FB4442"/>
    <w:rsid w:val="00FB46CF"/>
    <w:rsid w:val="00FB5587"/>
    <w:rsid w:val="00FB598E"/>
    <w:rsid w:val="00FB6A78"/>
    <w:rsid w:val="00FB72DE"/>
    <w:rsid w:val="00FB77C8"/>
    <w:rsid w:val="00FC03AE"/>
    <w:rsid w:val="00FC0712"/>
    <w:rsid w:val="00FC0ED4"/>
    <w:rsid w:val="00FC17B3"/>
    <w:rsid w:val="00FC448D"/>
    <w:rsid w:val="00FC5197"/>
    <w:rsid w:val="00FC6E34"/>
    <w:rsid w:val="00FC77E3"/>
    <w:rsid w:val="00FC77E8"/>
    <w:rsid w:val="00FD00E7"/>
    <w:rsid w:val="00FD051F"/>
    <w:rsid w:val="00FD0C16"/>
    <w:rsid w:val="00FD1C1F"/>
    <w:rsid w:val="00FD233B"/>
    <w:rsid w:val="00FD4D0F"/>
    <w:rsid w:val="00FD6C08"/>
    <w:rsid w:val="00FD6F35"/>
    <w:rsid w:val="00FE0E6F"/>
    <w:rsid w:val="00FE116A"/>
    <w:rsid w:val="00FE12ED"/>
    <w:rsid w:val="00FE181D"/>
    <w:rsid w:val="00FE2406"/>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B06C5A"/>
    <w:rPr>
      <w:rFonts w:cs="PraxisEF-Light"/>
      <w:color w:val="0000FF"/>
      <w:u w:val="single"/>
    </w:rPr>
  </w:style>
  <w:style w:type="character" w:customStyle="1" w:styleId="HPABodyTextHyperlinkChar0">
    <w:name w:val="HPA Body Text Hyperlink Char"/>
    <w:basedOn w:val="HPABodytextChar"/>
    <w:link w:val="HPABodyTextHyperlink"/>
    <w:rsid w:val="00B06C5A"/>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B31B3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B31B3E"/>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B31B3E"/>
    <w:pPr>
      <w:numPr>
        <w:ilvl w:val="0"/>
        <w:numId w:val="0"/>
      </w:numPr>
    </w:pPr>
    <w:rPr>
      <w:rFonts w:ascii="PraxisEF Light" w:hAnsi="PraxisEF Light"/>
      <w:smallCaps w:val="0"/>
    </w:rPr>
  </w:style>
  <w:style w:type="character" w:styleId="Emphasis">
    <w:name w:val="Emphasis"/>
    <w:basedOn w:val="DefaultParagraphFont"/>
    <w:qFormat/>
    <w:rsid w:val="00781D10"/>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paragraph" w:customStyle="1" w:styleId="HPABodyTextHyperlink">
    <w:name w:val="HPA Body Text Hyperlink"/>
    <w:basedOn w:val="HPABodytext"/>
    <w:link w:val="HPABodyTextHyperlinkChar0"/>
    <w:qFormat/>
    <w:rsid w:val="00B06C5A"/>
    <w:rPr>
      <w:rFonts w:cs="PraxisEF-Light"/>
      <w:color w:val="0000FF"/>
      <w:u w:val="single"/>
    </w:rPr>
  </w:style>
  <w:style w:type="character" w:customStyle="1" w:styleId="HPABodyTextHyperlinkChar0">
    <w:name w:val="HPA Body Text Hyperlink Char"/>
    <w:basedOn w:val="HPABodytextChar"/>
    <w:link w:val="HPABodyTextHyperlink"/>
    <w:rsid w:val="00B06C5A"/>
    <w:rPr>
      <w:rFonts w:ascii="PraxisEF-Light" w:hAnsi="PraxisEF-Light" w:cs="PraxisEF-Light"/>
      <w:color w:val="0000FF"/>
      <w:sz w:val="24"/>
      <w:szCs w:val="28"/>
      <w:u w:val="single"/>
    </w:rPr>
  </w:style>
  <w:style w:type="character" w:customStyle="1" w:styleId="HPAreportHeading3Char">
    <w:name w:val="HPA report Heading 3 Char"/>
    <w:basedOn w:val="DefaultParagraphFont"/>
    <w:link w:val="HPAreportHeading3"/>
    <w:rsid w:val="00B31B3E"/>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B31B3E"/>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B31B3E"/>
    <w:pPr>
      <w:numPr>
        <w:ilvl w:val="0"/>
        <w:numId w:val="0"/>
      </w:numPr>
    </w:pPr>
    <w:rPr>
      <w:rFonts w:ascii="PraxisEF Light" w:hAnsi="PraxisEF Light"/>
      <w:smallCaps w:val="0"/>
    </w:rPr>
  </w:style>
  <w:style w:type="character" w:styleId="Emphasis">
    <w:name w:val="Emphasis"/>
    <w:basedOn w:val="DefaultParagraphFont"/>
    <w:qFormat/>
    <w:rsid w:val="00781D10"/>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53764751">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792670525">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920868800">
      <w:bodyDiv w:val="1"/>
      <w:marLeft w:val="0"/>
      <w:marRight w:val="0"/>
      <w:marTop w:val="0"/>
      <w:marBottom w:val="0"/>
      <w:divBdr>
        <w:top w:val="none" w:sz="0" w:space="0" w:color="auto"/>
        <w:left w:val="none" w:sz="0" w:space="0" w:color="auto"/>
        <w:bottom w:val="none" w:sz="0" w:space="0" w:color="auto"/>
        <w:right w:val="none" w:sz="0" w:space="0" w:color="auto"/>
      </w:divBdr>
    </w:div>
    <w:div w:id="1154906244">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www.hpa.org.uk/SMI/pdf" TargetMode="External"/><Relationship Id="rId39" Type="http://schemas.openxmlformats.org/officeDocument/2006/relationships/hyperlink" Target="http://www.scotland.gov.uk/Topics/Health/Policy/Public-Health-Act/Implementation/Guidance/Guidance-Part2" TargetMode="Externa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www.hpa.org.uk/ProductsServices/MicrobiologyPathology/MicrobiologicalTestsAndServices/cfiIndexTestsServicesMicrobio/" TargetMode="External"/><Relationship Id="rId42" Type="http://schemas.openxmlformats.org/officeDocument/2006/relationships/image" Target="media/image5.emf"/><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hpa.org.uk/SMI/WorkingGroups" TargetMode="External"/><Relationship Id="rId17" Type="http://schemas.openxmlformats.org/officeDocument/2006/relationships/hyperlink" Target="mailto:standards@phe.gov.uk" TargetMode="External"/><Relationship Id="rId25" Type="http://schemas.openxmlformats.org/officeDocument/2006/relationships/hyperlink" Target="http://www.hpa.org.uk/webc/HPAwebFile/HPAweb_C/1317133470313" TargetMode="External"/><Relationship Id="rId33" Type="http://schemas.openxmlformats.org/officeDocument/2006/relationships/hyperlink" Target="http://www.eucast.org/" TargetMode="External"/><Relationship Id="rId38" Type="http://schemas.openxmlformats.org/officeDocument/2006/relationships/hyperlink" Target="http://www.hpa.org.uk/Topics/InfectiousDiseases/InfectionsAZ/HealthProtectionRegulations/" TargetMode="External"/><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yperlink" Target="http://www.hpa.org.uk/ProductsServices/MicrobiologyPathology/UKStandardsForMicrobiologyInvestigations/TermsOfUseForSMIs/AccessToUKSMIs/SMIIdentification/" TargetMode="External"/><Relationship Id="rId41" Type="http://schemas.openxmlformats.org/officeDocument/2006/relationships/hyperlink" Target="http://www.publichealthagency.org/directorate-public-health/health-protection/notifications-infectious-diseas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pa.org.uk/SMI/Partnerships" TargetMode="External"/><Relationship Id="rId24" Type="http://schemas.openxmlformats.org/officeDocument/2006/relationships/hyperlink" Target="http://www.hpa-standardmethods.org.uk/" TargetMode="External"/><Relationship Id="rId32" Type="http://schemas.openxmlformats.org/officeDocument/2006/relationships/hyperlink" Target="http://bsac.org.uk/" TargetMode="External"/><Relationship Id="rId37" Type="http://schemas.openxmlformats.org/officeDocument/2006/relationships/hyperlink" Target="http://www.belfasttrust.hscni.net/Laboratory-MortuaryServices.htm" TargetMode="External"/><Relationship Id="rId40" Type="http://schemas.openxmlformats.org/officeDocument/2006/relationships/hyperlink" Target="http://www.wales.nhs.uk/sites3/page.cfm?orgid=457&amp;pid=48544" TargetMode="External"/><Relationship Id="rId45" Type="http://schemas.openxmlformats.org/officeDocument/2006/relationships/header" Target="header5.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org.uk/SMI/Partnerships" TargetMode="External"/><Relationship Id="rId28" Type="http://schemas.openxmlformats.org/officeDocument/2006/relationships/hyperlink" Target="http://www.hpa.org.uk/SMI/pdf/bacteriology" TargetMode="External"/><Relationship Id="rId36" Type="http://schemas.openxmlformats.org/officeDocument/2006/relationships/hyperlink" Target="http://www.hps.scot.nhs.uk/reflab/index.aspx" TargetMode="Externa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www.hpa.org.uk/SMI/pdf/Identification" TargetMode="External"/><Relationship Id="rId44" Type="http://schemas.openxmlformats.org/officeDocument/2006/relationships/header" Target="head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hpa.org.uk/SMI" TargetMode="External"/><Relationship Id="rId22" Type="http://schemas.openxmlformats.org/officeDocument/2006/relationships/footer" Target="footer2.xml"/><Relationship Id="rId27" Type="http://schemas.openxmlformats.org/officeDocument/2006/relationships/hyperlink" Target="http://www.hpa.org.uk/SMI/pdf/Identification" TargetMode="External"/><Relationship Id="rId30" Type="http://schemas.openxmlformats.org/officeDocument/2006/relationships/hyperlink" Target="http://www.hpa.org.uk/ProductsServices/MicrobiologyPathology/UKStandardsForMicrobiologyInvestigations/TermsOfUseForSMIs/AccessToUKSMIs/SMIIdentification/" TargetMode="External"/><Relationship Id="rId35" Type="http://schemas.openxmlformats.org/officeDocument/2006/relationships/hyperlink" Target="http://www.hpa.org.uk/webw/HPAweb&amp;Page&amp;HPAwebAutoListName/Page/1158313434370?p=1158313434370" TargetMode="External"/><Relationship Id="rId43" Type="http://schemas.openxmlformats.org/officeDocument/2006/relationships/oleObject" Target="embeddings/oleObject1.bin"/><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ed80c71e-75f1-44d6-83fb-6af09e21f2f5\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32C99D-3739-4430-99BC-2F161D9EE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1</TotalTime>
  <Pages>19</Pages>
  <Words>4728</Words>
  <Characters>45923</Characters>
  <Application>Microsoft Office Word</Application>
  <DocSecurity>0</DocSecurity>
  <Lines>382</Lines>
  <Paragraphs>101</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50550</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2014-07-22T15:04:00Z</cp:lastPrinted>
  <dcterms:created xsi:type="dcterms:W3CDTF">2016-05-03T11:28:00Z</dcterms:created>
  <dcterms:modified xsi:type="dcterms:W3CDTF">2016-05-03T11:28:00Z</dcterms:modified>
  <cp:contentStatus>#.#</cp:contentStatus>
</cp:coreProperties>
</file>