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Pr="00B20516" w:rsidRDefault="00B06EFF" w:rsidP="00D561FE">
      <w:pPr>
        <w:pStyle w:val="PHEbodytextTable"/>
        <w:spacing w:before="0" w:after="0"/>
        <w:ind w:left="-851" w:right="-744"/>
        <w:rPr>
          <w:rStyle w:val="PHEBodytextChar"/>
          <w:szCs w:val="24"/>
        </w:rPr>
      </w:pPr>
    </w:p>
    <w:p w:rsidR="00D66420" w:rsidRPr="00446860" w:rsidRDefault="00D66420" w:rsidP="00FC17B3">
      <w:pPr>
        <w:pStyle w:val="PHEbodytextTable"/>
        <w:spacing w:before="0" w:after="0"/>
        <w:ind w:left="-284" w:right="-744"/>
        <w:rPr>
          <w:rFonts w:cs="Arial"/>
          <w:color w:val="98002E"/>
          <w:sz w:val="24"/>
          <w:szCs w:val="24"/>
        </w:rPr>
      </w:pPr>
    </w:p>
    <w:p w:rsidR="00B20516" w:rsidRPr="008C28DA" w:rsidRDefault="00B20516" w:rsidP="00FC17B3">
      <w:pPr>
        <w:pStyle w:val="PHEbodytextTable"/>
        <w:spacing w:before="0" w:after="0"/>
        <w:ind w:left="-284" w:right="-744"/>
        <w:rPr>
          <w:rFonts w:cs="Arial"/>
          <w:color w:val="98002E"/>
          <w:sz w:val="16"/>
          <w:szCs w:val="16"/>
        </w:rPr>
      </w:pPr>
    </w:p>
    <w:p w:rsidR="00390266" w:rsidRPr="008C28DA" w:rsidRDefault="00390266" w:rsidP="00FC17B3">
      <w:pPr>
        <w:pStyle w:val="PHEbodytextTable"/>
        <w:spacing w:before="0" w:after="0"/>
        <w:ind w:left="-284" w:right="-744"/>
        <w:rPr>
          <w:rFonts w:cs="Arial"/>
          <w:noProof/>
          <w:color w:val="98002E"/>
          <w:sz w:val="48"/>
          <w:szCs w:val="48"/>
        </w:rPr>
      </w:pPr>
      <w:r w:rsidRPr="008C28DA">
        <w:rPr>
          <w:rFonts w:cs="Arial"/>
          <w:color w:val="98002E"/>
          <w:sz w:val="48"/>
          <w:szCs w:val="48"/>
        </w:rPr>
        <w:t>UK S</w:t>
      </w:r>
      <w:r w:rsidR="00BC42EF" w:rsidRPr="008C28DA">
        <w:rPr>
          <w:rFonts w:cs="Arial"/>
          <w:color w:val="98002E"/>
          <w:sz w:val="48"/>
          <w:szCs w:val="48"/>
        </w:rPr>
        <w:t xml:space="preserve">tandards for </w:t>
      </w:r>
      <w:r w:rsidRPr="008C28DA">
        <w:rPr>
          <w:rFonts w:cs="Arial"/>
          <w:color w:val="98002E"/>
          <w:sz w:val="48"/>
          <w:szCs w:val="48"/>
        </w:rPr>
        <w:t>Mi</w:t>
      </w:r>
      <w:r w:rsidR="00BC42EF" w:rsidRPr="008C28DA">
        <w:rPr>
          <w:rFonts w:cs="Arial"/>
          <w:color w:val="98002E"/>
          <w:sz w:val="48"/>
          <w:szCs w:val="48"/>
        </w:rPr>
        <w:t xml:space="preserve">crobiology </w:t>
      </w:r>
      <w:r w:rsidRPr="008C28DA">
        <w:rPr>
          <w:rFonts w:cs="Arial"/>
          <w:color w:val="98002E"/>
          <w:sz w:val="48"/>
          <w:szCs w:val="48"/>
        </w:rPr>
        <w:t>I</w:t>
      </w:r>
      <w:r w:rsidR="00BC42EF" w:rsidRPr="008C28DA">
        <w:rPr>
          <w:rFonts w:cs="Arial"/>
          <w:color w:val="98002E"/>
          <w:sz w:val="48"/>
          <w:szCs w:val="48"/>
        </w:rPr>
        <w:t>nvestigations</w:t>
      </w:r>
      <w:r w:rsidR="00BC42EF" w:rsidRPr="008C28DA">
        <w:rPr>
          <w:rFonts w:cs="Arial"/>
          <w:noProof/>
          <w:color w:val="98002E"/>
          <w:sz w:val="48"/>
          <w:szCs w:val="48"/>
        </w:rPr>
        <w:t xml:space="preserve"> </w:t>
      </w:r>
    </w:p>
    <w:p w:rsidR="00D010F9" w:rsidRPr="008C28DA" w:rsidRDefault="00D010F9" w:rsidP="00D561FE">
      <w:pPr>
        <w:pStyle w:val="PHEBodytext"/>
        <w:spacing w:before="0" w:after="0"/>
        <w:ind w:left="-851"/>
      </w:pPr>
    </w:p>
    <w:p w:rsidR="00BC42EF" w:rsidRPr="008C28DA" w:rsidRDefault="00053DE2" w:rsidP="00FC17B3">
      <w:pPr>
        <w:pStyle w:val="PHEBodytext"/>
        <w:spacing w:before="0" w:after="0"/>
        <w:ind w:left="-284"/>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31577" o:spid="_x0000_s1034" type="#_x0000_t136" style="position:absolute;left:0;text-align:left;margin-left:0;margin-top:0;width:629.15pt;height:17.6pt;rotation:315;z-index:251660288;mso-position-horizontal:center;mso-position-horizontal-relative:margin;mso-position-vertical:center;mso-position-vertical-relative:margin" o:allowincell="f" fillcolor="black" stroked="f">
            <v:textpath style="font-family:&quot;Arial Black&quot;;font-size:1pt" string="DRAFT - THIS DOCUMENT WAS CONSULTED ON BETWEEN 15 SEPTEMBER - 13 OCTOBER 2014"/>
          </v:shape>
        </w:pict>
      </w:r>
      <w:r>
        <w:fldChar w:fldCharType="begin" w:fldLock="1"/>
      </w:r>
      <w:r>
        <w:instrText xml:space="preserve"> FILLIN  "SMI Title front cover" \d "Type SMI Title front cover here &lt;tab+enter&gt;" \o  \* MERGEFORMAT </w:instrText>
      </w:r>
      <w:r>
        <w:fldChar w:fldCharType="separate"/>
      </w:r>
      <w:r w:rsidR="0049213C" w:rsidRPr="008C28DA">
        <w:rPr>
          <w:rFonts w:cs="Arial"/>
          <w:sz w:val="36"/>
          <w:szCs w:val="36"/>
        </w:rPr>
        <w:t>Investigation of Bone Marrow</w:t>
      </w:r>
      <w:r>
        <w:rPr>
          <w:rFonts w:cs="Arial"/>
          <w:sz w:val="36"/>
          <w:szCs w:val="36"/>
        </w:rPr>
        <w:fldChar w:fldCharType="end"/>
      </w:r>
    </w:p>
    <w:p w:rsidR="00CA3AE4" w:rsidRPr="008C28DA" w:rsidRDefault="00CA3AE4" w:rsidP="00C842F0">
      <w:pPr>
        <w:pStyle w:val="PHEBodytext"/>
        <w:spacing w:before="0" w:after="0"/>
        <w:ind w:left="-426"/>
        <w:rPr>
          <w:rFonts w:cs="Arial"/>
        </w:rPr>
      </w:pPr>
    </w:p>
    <w:p w:rsidR="000C150F" w:rsidRPr="008C28DA" w:rsidRDefault="0046163D" w:rsidP="00C842F0">
      <w:pPr>
        <w:pStyle w:val="PHEBodytext"/>
        <w:spacing w:before="0" w:after="0"/>
        <w:ind w:left="-426"/>
        <w:rPr>
          <w:rFonts w:cs="Arial"/>
        </w:rPr>
      </w:pPr>
      <w:r>
        <w:rPr>
          <w:noProof/>
        </w:rPr>
        <w:drawing>
          <wp:anchor distT="0" distB="0" distL="114300" distR="114300" simplePos="0" relativeHeight="251656704" behindDoc="0" locked="0" layoutInCell="1" allowOverlap="1">
            <wp:simplePos x="0" y="0"/>
            <wp:positionH relativeFrom="column">
              <wp:posOffset>-897255</wp:posOffset>
            </wp:positionH>
            <wp:positionV relativeFrom="paragraph">
              <wp:posOffset>97790</wp:posOffset>
            </wp:positionV>
            <wp:extent cx="7522210" cy="6037580"/>
            <wp:effectExtent l="0" t="0" r="2540" b="1270"/>
            <wp:wrapNone/>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22210" cy="603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C150F" w:rsidRPr="008C28DA" w:rsidRDefault="000C150F" w:rsidP="00C842F0">
      <w:pPr>
        <w:pStyle w:val="PHEBodytext"/>
        <w:spacing w:before="0" w:after="0"/>
        <w:ind w:left="-426"/>
        <w:rPr>
          <w:rFonts w:cs="Arial"/>
        </w:rPr>
      </w:pPr>
    </w:p>
    <w:p w:rsidR="000533D9" w:rsidRPr="008C28DA" w:rsidRDefault="000533D9" w:rsidP="000533D9">
      <w:pPr>
        <w:ind w:left="0" w:firstLine="0"/>
      </w:pPr>
    </w:p>
    <w:p w:rsidR="00DE2F0C" w:rsidRPr="008C28DA" w:rsidRDefault="00DE2F0C" w:rsidP="00D561FE">
      <w:pPr>
        <w:pStyle w:val="PHEreportHeading1"/>
      </w:pPr>
      <w:bookmarkStart w:id="0" w:name="_Toc397938165"/>
      <w:r w:rsidRPr="008C28DA">
        <w:lastRenderedPageBreak/>
        <w:t>Acknowledgments</w:t>
      </w:r>
      <w:bookmarkEnd w:id="0"/>
    </w:p>
    <w:p w:rsidR="004C45F4" w:rsidRPr="008C28DA" w:rsidRDefault="004C45F4" w:rsidP="004C45F4">
      <w:pPr>
        <w:pStyle w:val="PHEBodytext"/>
        <w:rPr>
          <w:rFonts w:cs="Arial"/>
        </w:rPr>
      </w:pPr>
      <w:r w:rsidRPr="008C28DA">
        <w:rPr>
          <w:rFonts w:cs="Arial"/>
        </w:rPr>
        <w:t>UK Standards for Microbiology Investigations (SMIs) are developed under the auspices of</w:t>
      </w:r>
      <w:r w:rsidR="00750021" w:rsidRPr="008C28DA">
        <w:rPr>
          <w:rFonts w:cs="Arial"/>
        </w:rPr>
        <w:t xml:space="preserve"> </w:t>
      </w:r>
      <w:r w:rsidR="007242ED" w:rsidRPr="008C28DA">
        <w:rPr>
          <w:rFonts w:cs="Arial"/>
        </w:rPr>
        <w:t>Public Health England</w:t>
      </w:r>
      <w:r w:rsidR="003670CE" w:rsidRPr="008C28DA">
        <w:rPr>
          <w:rFonts w:cs="Arial"/>
        </w:rPr>
        <w:t xml:space="preserve"> (</w:t>
      </w:r>
      <w:r w:rsidR="007242ED" w:rsidRPr="008C28DA">
        <w:rPr>
          <w:rFonts w:cs="Arial"/>
        </w:rPr>
        <w:t>PHE</w:t>
      </w:r>
      <w:r w:rsidR="003670CE" w:rsidRPr="008C28DA">
        <w:rPr>
          <w:rFonts w:cs="Arial"/>
        </w:rPr>
        <w:t>)</w:t>
      </w:r>
      <w:r w:rsidRPr="008C28DA">
        <w:rPr>
          <w:rFonts w:cs="Arial"/>
        </w:rPr>
        <w:t xml:space="preserve"> working in partnership with the National Health Service (NHS), Public Health Wales and with the professional organisations whose logos are displayed below and listed on the website </w:t>
      </w:r>
      <w:hyperlink r:id="rId11" w:history="1">
        <w:r w:rsidRPr="008C28DA">
          <w:rPr>
            <w:rStyle w:val="Hyperlink"/>
            <w:rFonts w:cs="Arial"/>
            <w:sz w:val="24"/>
            <w:szCs w:val="24"/>
          </w:rPr>
          <w:t>http://www.hpa.org.uk/SMI/Partnerships</w:t>
        </w:r>
      </w:hyperlink>
      <w:r w:rsidRPr="008C28DA">
        <w:rPr>
          <w:rFonts w:cs="Arial"/>
          <w:szCs w:val="24"/>
        </w:rPr>
        <w:t xml:space="preserve">. </w:t>
      </w:r>
      <w:r w:rsidRPr="008C28DA">
        <w:rPr>
          <w:rFonts w:cs="Arial"/>
        </w:rPr>
        <w:t xml:space="preserve">SMIs are developed, reviewed and revised by various working groups which are overseen by a steering committee (see </w:t>
      </w:r>
      <w:hyperlink r:id="rId12" w:history="1">
        <w:r w:rsidRPr="008C28DA">
          <w:rPr>
            <w:rStyle w:val="PHEBodyTextHyperlinkChar"/>
            <w:rFonts w:cs="Arial"/>
          </w:rPr>
          <w:t>http://www.hpa.org.uk/SMI/WorkingGroups</w:t>
        </w:r>
      </w:hyperlink>
      <w:r w:rsidRPr="008C28DA">
        <w:rPr>
          <w:rFonts w:cs="Arial"/>
        </w:rPr>
        <w:t>).</w:t>
      </w:r>
    </w:p>
    <w:p w:rsidR="004C45F4" w:rsidRPr="008C28DA" w:rsidRDefault="004C45F4" w:rsidP="004C45F4">
      <w:pPr>
        <w:pStyle w:val="PHEBodytext"/>
        <w:rPr>
          <w:rFonts w:cs="Arial"/>
        </w:rPr>
      </w:pPr>
      <w:r w:rsidRPr="008C28DA">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8C28DA" w:rsidRDefault="004C45F4" w:rsidP="004C45F4">
      <w:pPr>
        <w:pStyle w:val="PHEBodytext"/>
        <w:rPr>
          <w:rFonts w:cs="Arial"/>
        </w:rPr>
      </w:pPr>
      <w:r w:rsidRPr="008C28DA">
        <w:rPr>
          <w:rFonts w:cs="Arial"/>
        </w:rPr>
        <w:t>For further information please contact us at:</w:t>
      </w:r>
    </w:p>
    <w:p w:rsidR="004C45F4" w:rsidRPr="008C28DA" w:rsidRDefault="004C45F4" w:rsidP="004C45F4">
      <w:pPr>
        <w:pStyle w:val="PHEBodytext"/>
        <w:spacing w:before="0" w:after="0"/>
        <w:rPr>
          <w:rFonts w:cs="Arial"/>
        </w:rPr>
      </w:pPr>
      <w:r w:rsidRPr="008C28DA">
        <w:rPr>
          <w:rFonts w:cs="Arial"/>
        </w:rPr>
        <w:t>Standards Unit</w:t>
      </w:r>
    </w:p>
    <w:p w:rsidR="00730C6F" w:rsidRPr="008C28DA" w:rsidRDefault="00730C6F" w:rsidP="004C45F4">
      <w:pPr>
        <w:pStyle w:val="PHEBodytext"/>
        <w:spacing w:before="0" w:after="0"/>
        <w:rPr>
          <w:rFonts w:cs="Arial"/>
        </w:rPr>
      </w:pPr>
      <w:r w:rsidRPr="008C28DA">
        <w:rPr>
          <w:rFonts w:cs="Arial"/>
        </w:rPr>
        <w:t>Microbiology Services</w:t>
      </w:r>
    </w:p>
    <w:p w:rsidR="004C45F4" w:rsidRPr="008C28DA" w:rsidRDefault="007242ED" w:rsidP="004C45F4">
      <w:pPr>
        <w:pStyle w:val="PHEBodytext"/>
        <w:spacing w:before="0" w:after="0"/>
        <w:rPr>
          <w:rFonts w:cs="Arial"/>
        </w:rPr>
      </w:pPr>
      <w:r w:rsidRPr="008C28DA">
        <w:rPr>
          <w:rFonts w:cs="Arial"/>
        </w:rPr>
        <w:t>Public Health England</w:t>
      </w:r>
    </w:p>
    <w:p w:rsidR="004C45F4" w:rsidRPr="008C28DA" w:rsidRDefault="00053DE2" w:rsidP="004C45F4">
      <w:pPr>
        <w:pStyle w:val="PHEBodytext"/>
        <w:spacing w:before="0" w:after="0"/>
        <w:rPr>
          <w:rFonts w:cs="Arial"/>
        </w:rPr>
      </w:pPr>
      <w:r>
        <w:rPr>
          <w:rFonts w:cs="Arial"/>
          <w:noProof/>
        </w:rPr>
        <w:pict>
          <v:shape id="PowerPlusWaterMarkObject189431579" o:spid="_x0000_s1035" type="#_x0000_t136" style="position:absolute;margin-left:0;margin-top:0;width:629.15pt;height:17.6pt;rotation:315;z-index:251661312;mso-position-horizontal:center;mso-position-horizontal-relative:margin;mso-position-vertical:center;mso-position-vertical-relative:margin" o:allowincell="f" fillcolor="black" stroked="f">
            <v:textpath style="font-family:&quot;Arial Black&quot;;font-size:1pt" string="DRAFT - THIS DOCUMENT WAS CONSULTED ON BETWEEN 15 SEPTEMBER - 13 OCTOBER 2014"/>
          </v:shape>
        </w:pict>
      </w:r>
      <w:r w:rsidR="004C45F4" w:rsidRPr="008C28DA">
        <w:rPr>
          <w:rFonts w:cs="Arial"/>
        </w:rPr>
        <w:t>61 Colindale Avenue</w:t>
      </w:r>
      <w:bookmarkStart w:id="1" w:name="_GoBack"/>
      <w:bookmarkEnd w:id="1"/>
    </w:p>
    <w:p w:rsidR="004C45F4" w:rsidRPr="008C28DA" w:rsidRDefault="004C45F4" w:rsidP="004C45F4">
      <w:pPr>
        <w:pStyle w:val="PHEBodytext"/>
        <w:spacing w:before="0" w:after="0"/>
      </w:pPr>
      <w:r w:rsidRPr="008C28DA">
        <w:rPr>
          <w:rFonts w:cs="Arial"/>
        </w:rPr>
        <w:t>London NW9 5EQ</w:t>
      </w:r>
    </w:p>
    <w:p w:rsidR="004C45F4" w:rsidRPr="008C28DA" w:rsidRDefault="004C45F4" w:rsidP="004C45F4">
      <w:pPr>
        <w:pStyle w:val="PHEBodytext"/>
        <w:rPr>
          <w:rFonts w:cs="Arial"/>
          <w:lang w:val="en-US"/>
        </w:rPr>
      </w:pPr>
      <w:r w:rsidRPr="008C28DA">
        <w:rPr>
          <w:rFonts w:cs="Arial"/>
          <w:lang w:val="en-US"/>
        </w:rPr>
        <w:t xml:space="preserve">E-mail: </w:t>
      </w:r>
      <w:hyperlink r:id="rId13" w:history="1">
        <w:r w:rsidR="007242ED" w:rsidRPr="008C28DA">
          <w:rPr>
            <w:rStyle w:val="PHEBodyTextHyperlinkChar"/>
            <w:rFonts w:cs="Arial"/>
          </w:rPr>
          <w:t>standards@phe.gov.uk</w:t>
        </w:r>
      </w:hyperlink>
    </w:p>
    <w:p w:rsidR="00164E2C" w:rsidRPr="008C28DA" w:rsidRDefault="004C45F4" w:rsidP="00DE2F0C">
      <w:pPr>
        <w:pStyle w:val="PHEBodytext"/>
        <w:rPr>
          <w:rFonts w:cs="Arial"/>
        </w:rPr>
      </w:pPr>
      <w:r w:rsidRPr="008C28DA">
        <w:rPr>
          <w:rFonts w:cs="Arial"/>
          <w:lang w:val="en-US"/>
        </w:rPr>
        <w:t xml:space="preserve">Website: </w:t>
      </w:r>
      <w:hyperlink r:id="rId14" w:history="1">
        <w:r w:rsidRPr="008C28DA">
          <w:rPr>
            <w:rStyle w:val="PHEBodyTextHyperlinkChar"/>
            <w:rFonts w:cs="Arial"/>
          </w:rPr>
          <w:t>http://www.hpa.org.uk/SMI</w:t>
        </w:r>
      </w:hyperlink>
    </w:p>
    <w:p w:rsidR="008415DA" w:rsidRPr="008C28DA" w:rsidRDefault="00DE2F0C" w:rsidP="00DE2F0C">
      <w:pPr>
        <w:pStyle w:val="PHEBodytext"/>
        <w:rPr>
          <w:rFonts w:cs="Arial"/>
          <w:noProof/>
        </w:rPr>
      </w:pPr>
      <w:r w:rsidRPr="008C28DA">
        <w:rPr>
          <w:rFonts w:cs="Arial"/>
        </w:rPr>
        <w:t>UK Standards f</w:t>
      </w:r>
      <w:r w:rsidR="002A7011" w:rsidRPr="008C28DA">
        <w:rPr>
          <w:rFonts w:cs="Arial"/>
        </w:rPr>
        <w:t>or Microbiology Investigations are</w:t>
      </w:r>
      <w:r w:rsidRPr="008C28DA">
        <w:rPr>
          <w:rFonts w:cs="Arial"/>
        </w:rPr>
        <w:t xml:space="preserve"> produced in association with:</w:t>
      </w:r>
      <w:r w:rsidR="00387719" w:rsidRPr="008C28DA">
        <w:rPr>
          <w:rFonts w:cs="Arial"/>
          <w:noProof/>
        </w:rPr>
        <w:t xml:space="preserve"> </w:t>
      </w:r>
      <w:r w:rsidR="0046163D">
        <w:rPr>
          <w:noProof/>
        </w:rPr>
        <w:drawing>
          <wp:inline distT="0" distB="0" distL="0" distR="0">
            <wp:extent cx="5828030" cy="3776980"/>
            <wp:effectExtent l="0" t="0" r="127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304" t="746" r="665" b="432"/>
                    <a:stretch>
                      <a:fillRect/>
                    </a:stretch>
                  </pic:blipFill>
                  <pic:spPr bwMode="auto">
                    <a:xfrm>
                      <a:off x="0" y="0"/>
                      <a:ext cx="5828030" cy="3776980"/>
                    </a:xfrm>
                    <a:prstGeom prst="rect">
                      <a:avLst/>
                    </a:prstGeom>
                    <a:noFill/>
                    <a:ln>
                      <a:noFill/>
                    </a:ln>
                  </pic:spPr>
                </pic:pic>
              </a:graphicData>
            </a:graphic>
          </wp:inline>
        </w:drawing>
      </w:r>
    </w:p>
    <w:p w:rsidR="00E33598" w:rsidRPr="008C28DA" w:rsidRDefault="00E33598" w:rsidP="00DE2F0C">
      <w:pPr>
        <w:pStyle w:val="PHEBodytext"/>
        <w:rPr>
          <w:rFonts w:cs="Arial"/>
          <w:noProof/>
        </w:rPr>
      </w:pPr>
    </w:p>
    <w:p w:rsidR="0049213C" w:rsidRPr="008C28DA" w:rsidRDefault="0049213C" w:rsidP="00DE2F0C">
      <w:pPr>
        <w:pStyle w:val="PHEBodytext"/>
        <w:rPr>
          <w:noProof/>
        </w:rPr>
      </w:pPr>
    </w:p>
    <w:p w:rsidR="003E3649" w:rsidRPr="008C28DA" w:rsidRDefault="003E3649" w:rsidP="001C6D47">
      <w:pPr>
        <w:pStyle w:val="HPAContents"/>
        <w:rPr>
          <w:rFonts w:cs="Arial"/>
        </w:rPr>
      </w:pPr>
      <w:r w:rsidRPr="008C28DA">
        <w:rPr>
          <w:rFonts w:cs="Arial"/>
        </w:rPr>
        <w:lastRenderedPageBreak/>
        <w:t>Contents</w:t>
      </w:r>
    </w:p>
    <w:p w:rsidR="00FC1457" w:rsidRPr="009F22CF" w:rsidRDefault="00545D30">
      <w:pPr>
        <w:pStyle w:val="TOC1"/>
        <w:rPr>
          <w:rFonts w:ascii="Calibri" w:hAnsi="Calibri"/>
          <w:b w:val="0"/>
          <w:bCs w:val="0"/>
          <w:caps w:val="0"/>
          <w:noProof/>
          <w:szCs w:val="22"/>
        </w:rPr>
      </w:pPr>
      <w:r w:rsidRPr="008C28DA">
        <w:rPr>
          <w:rFonts w:cs="Arial"/>
        </w:rPr>
        <w:fldChar w:fldCharType="begin" w:fldLock="1"/>
      </w:r>
      <w:r w:rsidR="005B5044" w:rsidRPr="008C28DA">
        <w:rPr>
          <w:rFonts w:cs="Arial"/>
        </w:rPr>
        <w:instrText xml:space="preserve"> TOC \o "1-1" </w:instrText>
      </w:r>
      <w:r w:rsidR="00580108" w:rsidRPr="008C28DA">
        <w:rPr>
          <w:rFonts w:cs="Arial"/>
        </w:rPr>
        <w:instrText>\f \t "Heading 2,2,Heading 3,3,*PHE</w:instrText>
      </w:r>
      <w:r w:rsidR="005B5044" w:rsidRPr="008C28DA">
        <w:rPr>
          <w:rFonts w:cs="Arial"/>
        </w:rPr>
        <w:instrText xml:space="preserve"> report Heading 1,1,</w:instrText>
      </w:r>
      <w:r w:rsidR="00580108" w:rsidRPr="008C28DA">
        <w:rPr>
          <w:rFonts w:cs="Arial"/>
        </w:rPr>
        <w:instrText>*PHE</w:instrText>
      </w:r>
      <w:r w:rsidR="005B5044" w:rsidRPr="008C28DA">
        <w:rPr>
          <w:rFonts w:cs="Arial"/>
        </w:rPr>
        <w:instrText xml:space="preserve"> report heading 2,2,Sub-heading 2x,2,Sub-heading 3x,3,Sub-heading 4,3" </w:instrText>
      </w:r>
      <w:r w:rsidRPr="008C28DA">
        <w:rPr>
          <w:rFonts w:cs="Arial"/>
        </w:rPr>
        <w:fldChar w:fldCharType="separate"/>
      </w:r>
      <w:r w:rsidR="00FC1457" w:rsidRPr="008C28DA">
        <w:rPr>
          <w:noProof/>
        </w:rPr>
        <w:t>Acknowledgments</w:t>
      </w:r>
      <w:r w:rsidR="00FC1457" w:rsidRPr="008C28DA">
        <w:rPr>
          <w:noProof/>
        </w:rPr>
        <w:tab/>
      </w:r>
      <w:r w:rsidR="00FC1457" w:rsidRPr="008C28DA">
        <w:rPr>
          <w:noProof/>
        </w:rPr>
        <w:fldChar w:fldCharType="begin" w:fldLock="1"/>
      </w:r>
      <w:r w:rsidR="00FC1457" w:rsidRPr="008C28DA">
        <w:rPr>
          <w:noProof/>
        </w:rPr>
        <w:instrText xml:space="preserve"> PAGEREF _Toc397938165 \h </w:instrText>
      </w:r>
      <w:r w:rsidR="00FC1457" w:rsidRPr="008C28DA">
        <w:rPr>
          <w:noProof/>
        </w:rPr>
      </w:r>
      <w:r w:rsidR="00FC1457" w:rsidRPr="008C28DA">
        <w:rPr>
          <w:noProof/>
        </w:rPr>
        <w:fldChar w:fldCharType="separate"/>
      </w:r>
      <w:r w:rsidR="00FC1457" w:rsidRPr="008C28DA">
        <w:rPr>
          <w:noProof/>
        </w:rPr>
        <w:t>2</w:t>
      </w:r>
      <w:r w:rsidR="00FC1457" w:rsidRPr="008C28DA">
        <w:rPr>
          <w:noProof/>
        </w:rPr>
        <w:fldChar w:fldCharType="end"/>
      </w:r>
    </w:p>
    <w:p w:rsidR="00FC1457" w:rsidRPr="009F22CF" w:rsidRDefault="00FC1457">
      <w:pPr>
        <w:pStyle w:val="TOC1"/>
        <w:rPr>
          <w:rFonts w:ascii="Calibri" w:hAnsi="Calibri"/>
          <w:b w:val="0"/>
          <w:bCs w:val="0"/>
          <w:caps w:val="0"/>
          <w:noProof/>
          <w:szCs w:val="22"/>
        </w:rPr>
      </w:pPr>
      <w:r w:rsidRPr="008C28DA">
        <w:rPr>
          <w:noProof/>
        </w:rPr>
        <w:t>Amendment Table</w:t>
      </w:r>
      <w:r w:rsidRPr="008C28DA">
        <w:rPr>
          <w:noProof/>
        </w:rPr>
        <w:tab/>
      </w:r>
      <w:r w:rsidRPr="008C28DA">
        <w:rPr>
          <w:noProof/>
        </w:rPr>
        <w:fldChar w:fldCharType="begin" w:fldLock="1"/>
      </w:r>
      <w:r w:rsidRPr="008C28DA">
        <w:rPr>
          <w:noProof/>
        </w:rPr>
        <w:instrText xml:space="preserve"> PAGEREF _Toc397938166 \h </w:instrText>
      </w:r>
      <w:r w:rsidRPr="008C28DA">
        <w:rPr>
          <w:noProof/>
        </w:rPr>
      </w:r>
      <w:r w:rsidRPr="008C28DA">
        <w:rPr>
          <w:noProof/>
        </w:rPr>
        <w:fldChar w:fldCharType="separate"/>
      </w:r>
      <w:r w:rsidRPr="008C28DA">
        <w:rPr>
          <w:noProof/>
        </w:rPr>
        <w:t>4</w:t>
      </w:r>
      <w:r w:rsidRPr="008C28DA">
        <w:rPr>
          <w:noProof/>
        </w:rPr>
        <w:fldChar w:fldCharType="end"/>
      </w:r>
    </w:p>
    <w:p w:rsidR="00FC1457" w:rsidRPr="009F22CF" w:rsidRDefault="00FC1457">
      <w:pPr>
        <w:pStyle w:val="TOC1"/>
        <w:rPr>
          <w:rFonts w:ascii="Calibri" w:hAnsi="Calibri"/>
          <w:b w:val="0"/>
          <w:bCs w:val="0"/>
          <w:caps w:val="0"/>
          <w:noProof/>
          <w:szCs w:val="22"/>
        </w:rPr>
      </w:pPr>
      <w:r w:rsidRPr="008C28DA">
        <w:rPr>
          <w:noProof/>
        </w:rPr>
        <w:t>UK SMI: Scope and Purpose</w:t>
      </w:r>
      <w:r w:rsidRPr="008C28DA">
        <w:rPr>
          <w:noProof/>
        </w:rPr>
        <w:tab/>
      </w:r>
      <w:r w:rsidRPr="008C28DA">
        <w:rPr>
          <w:noProof/>
        </w:rPr>
        <w:fldChar w:fldCharType="begin" w:fldLock="1"/>
      </w:r>
      <w:r w:rsidRPr="008C28DA">
        <w:rPr>
          <w:noProof/>
        </w:rPr>
        <w:instrText xml:space="preserve"> PAGEREF _Toc397938167 \h </w:instrText>
      </w:r>
      <w:r w:rsidRPr="008C28DA">
        <w:rPr>
          <w:noProof/>
        </w:rPr>
      </w:r>
      <w:r w:rsidRPr="008C28DA">
        <w:rPr>
          <w:noProof/>
        </w:rPr>
        <w:fldChar w:fldCharType="separate"/>
      </w:r>
      <w:r w:rsidRPr="008C28DA">
        <w:rPr>
          <w:noProof/>
        </w:rPr>
        <w:t>5</w:t>
      </w:r>
      <w:r w:rsidRPr="008C28DA">
        <w:rPr>
          <w:noProof/>
        </w:rPr>
        <w:fldChar w:fldCharType="end"/>
      </w:r>
    </w:p>
    <w:p w:rsidR="00FC1457" w:rsidRPr="009F22CF" w:rsidRDefault="00FC1457">
      <w:pPr>
        <w:pStyle w:val="TOC1"/>
        <w:rPr>
          <w:rFonts w:ascii="Calibri" w:hAnsi="Calibri"/>
          <w:b w:val="0"/>
          <w:bCs w:val="0"/>
          <w:caps w:val="0"/>
          <w:noProof/>
          <w:szCs w:val="22"/>
        </w:rPr>
      </w:pPr>
      <w:r w:rsidRPr="008C28DA">
        <w:rPr>
          <w:noProof/>
        </w:rPr>
        <w:t>Scope of Document</w:t>
      </w:r>
      <w:r w:rsidRPr="008C28DA">
        <w:rPr>
          <w:noProof/>
        </w:rPr>
        <w:tab/>
      </w:r>
      <w:r w:rsidRPr="008C28DA">
        <w:rPr>
          <w:noProof/>
        </w:rPr>
        <w:fldChar w:fldCharType="begin" w:fldLock="1"/>
      </w:r>
      <w:r w:rsidRPr="008C28DA">
        <w:rPr>
          <w:noProof/>
        </w:rPr>
        <w:instrText xml:space="preserve"> PAGEREF _Toc397938168 \h </w:instrText>
      </w:r>
      <w:r w:rsidRPr="008C28DA">
        <w:rPr>
          <w:noProof/>
        </w:rPr>
      </w:r>
      <w:r w:rsidRPr="008C28DA">
        <w:rPr>
          <w:noProof/>
        </w:rPr>
        <w:fldChar w:fldCharType="separate"/>
      </w:r>
      <w:r w:rsidRPr="008C28DA">
        <w:rPr>
          <w:noProof/>
        </w:rPr>
        <w:t>7</w:t>
      </w:r>
      <w:r w:rsidRPr="008C28DA">
        <w:rPr>
          <w:noProof/>
        </w:rPr>
        <w:fldChar w:fldCharType="end"/>
      </w:r>
    </w:p>
    <w:p w:rsidR="00FC1457" w:rsidRPr="009F22CF" w:rsidRDefault="00FC1457">
      <w:pPr>
        <w:pStyle w:val="TOC1"/>
        <w:rPr>
          <w:rFonts w:ascii="Calibri" w:hAnsi="Calibri"/>
          <w:b w:val="0"/>
          <w:bCs w:val="0"/>
          <w:caps w:val="0"/>
          <w:noProof/>
          <w:szCs w:val="22"/>
        </w:rPr>
      </w:pPr>
      <w:r w:rsidRPr="008C28DA">
        <w:rPr>
          <w:noProof/>
        </w:rPr>
        <w:t>Introduction</w:t>
      </w:r>
      <w:r w:rsidRPr="008C28DA">
        <w:rPr>
          <w:noProof/>
        </w:rPr>
        <w:tab/>
      </w:r>
      <w:r w:rsidRPr="008C28DA">
        <w:rPr>
          <w:noProof/>
        </w:rPr>
        <w:fldChar w:fldCharType="begin" w:fldLock="1"/>
      </w:r>
      <w:r w:rsidRPr="008C28DA">
        <w:rPr>
          <w:noProof/>
        </w:rPr>
        <w:instrText xml:space="preserve"> PAGEREF _Toc397938169 \h </w:instrText>
      </w:r>
      <w:r w:rsidRPr="008C28DA">
        <w:rPr>
          <w:noProof/>
        </w:rPr>
      </w:r>
      <w:r w:rsidRPr="008C28DA">
        <w:rPr>
          <w:noProof/>
        </w:rPr>
        <w:fldChar w:fldCharType="separate"/>
      </w:r>
      <w:r w:rsidRPr="008C28DA">
        <w:rPr>
          <w:noProof/>
        </w:rPr>
        <w:t>7</w:t>
      </w:r>
      <w:r w:rsidRPr="008C28DA">
        <w:rPr>
          <w:noProof/>
        </w:rPr>
        <w:fldChar w:fldCharType="end"/>
      </w:r>
    </w:p>
    <w:p w:rsidR="00FC1457" w:rsidRPr="009F22CF" w:rsidRDefault="00FC1457">
      <w:pPr>
        <w:pStyle w:val="TOC1"/>
        <w:rPr>
          <w:rFonts w:ascii="Calibri" w:hAnsi="Calibri"/>
          <w:b w:val="0"/>
          <w:bCs w:val="0"/>
          <w:caps w:val="0"/>
          <w:noProof/>
          <w:szCs w:val="22"/>
        </w:rPr>
      </w:pPr>
      <w:r w:rsidRPr="008C28DA">
        <w:rPr>
          <w:noProof/>
        </w:rPr>
        <w:t>Technical Information/Limitations</w:t>
      </w:r>
      <w:r w:rsidRPr="008C28DA">
        <w:rPr>
          <w:noProof/>
        </w:rPr>
        <w:tab/>
      </w:r>
      <w:r w:rsidRPr="008C28DA">
        <w:rPr>
          <w:noProof/>
        </w:rPr>
        <w:fldChar w:fldCharType="begin" w:fldLock="1"/>
      </w:r>
      <w:r w:rsidRPr="008C28DA">
        <w:rPr>
          <w:noProof/>
        </w:rPr>
        <w:instrText xml:space="preserve"> PAGEREF _Toc397938170 \h </w:instrText>
      </w:r>
      <w:r w:rsidRPr="008C28DA">
        <w:rPr>
          <w:noProof/>
        </w:rPr>
      </w:r>
      <w:r w:rsidRPr="008C28DA">
        <w:rPr>
          <w:noProof/>
        </w:rPr>
        <w:fldChar w:fldCharType="separate"/>
      </w:r>
      <w:r w:rsidRPr="008C28DA">
        <w:rPr>
          <w:noProof/>
        </w:rPr>
        <w:t>10</w:t>
      </w:r>
      <w:r w:rsidRPr="008C28DA">
        <w:rPr>
          <w:noProof/>
        </w:rPr>
        <w:fldChar w:fldCharType="end"/>
      </w:r>
    </w:p>
    <w:p w:rsidR="00FC1457" w:rsidRPr="009F22CF" w:rsidRDefault="00FC1457">
      <w:pPr>
        <w:pStyle w:val="TOC1"/>
        <w:rPr>
          <w:rFonts w:ascii="Calibri" w:hAnsi="Calibri"/>
          <w:b w:val="0"/>
          <w:bCs w:val="0"/>
          <w:caps w:val="0"/>
          <w:noProof/>
          <w:szCs w:val="22"/>
        </w:rPr>
      </w:pPr>
      <w:r w:rsidRPr="008C28DA">
        <w:rPr>
          <w:noProof/>
        </w:rPr>
        <w:t xml:space="preserve">1 </w:t>
      </w:r>
      <w:r w:rsidRPr="009F22CF">
        <w:rPr>
          <w:rFonts w:ascii="Calibri" w:hAnsi="Calibri"/>
          <w:b w:val="0"/>
          <w:bCs w:val="0"/>
          <w:caps w:val="0"/>
          <w:noProof/>
          <w:szCs w:val="22"/>
        </w:rPr>
        <w:tab/>
      </w:r>
      <w:r w:rsidRPr="008C28DA">
        <w:rPr>
          <w:noProof/>
        </w:rPr>
        <w:t>Safety Considerations</w:t>
      </w:r>
      <w:r w:rsidRPr="008C28DA">
        <w:rPr>
          <w:noProof/>
        </w:rPr>
        <w:tab/>
      </w:r>
      <w:r w:rsidRPr="008C28DA">
        <w:rPr>
          <w:noProof/>
        </w:rPr>
        <w:fldChar w:fldCharType="begin" w:fldLock="1"/>
      </w:r>
      <w:r w:rsidRPr="008C28DA">
        <w:rPr>
          <w:noProof/>
        </w:rPr>
        <w:instrText xml:space="preserve"> PAGEREF _Toc397938171 \h </w:instrText>
      </w:r>
      <w:r w:rsidRPr="008C28DA">
        <w:rPr>
          <w:noProof/>
        </w:rPr>
      </w:r>
      <w:r w:rsidRPr="008C28DA">
        <w:rPr>
          <w:noProof/>
        </w:rPr>
        <w:fldChar w:fldCharType="separate"/>
      </w:r>
      <w:r w:rsidRPr="008C28DA">
        <w:rPr>
          <w:noProof/>
        </w:rPr>
        <w:t>11</w:t>
      </w:r>
      <w:r w:rsidRPr="008C28DA">
        <w:rPr>
          <w:noProof/>
        </w:rPr>
        <w:fldChar w:fldCharType="end"/>
      </w:r>
    </w:p>
    <w:p w:rsidR="00FC1457" w:rsidRPr="009F22CF" w:rsidRDefault="00FC1457">
      <w:pPr>
        <w:pStyle w:val="TOC1"/>
        <w:rPr>
          <w:rFonts w:ascii="Calibri" w:hAnsi="Calibri"/>
          <w:b w:val="0"/>
          <w:bCs w:val="0"/>
          <w:caps w:val="0"/>
          <w:noProof/>
          <w:szCs w:val="22"/>
        </w:rPr>
      </w:pPr>
      <w:r w:rsidRPr="008C28DA">
        <w:rPr>
          <w:noProof/>
        </w:rPr>
        <w:t>2</w:t>
      </w:r>
      <w:r w:rsidRPr="009F22CF">
        <w:rPr>
          <w:rFonts w:ascii="Calibri" w:hAnsi="Calibri"/>
          <w:b w:val="0"/>
          <w:bCs w:val="0"/>
          <w:caps w:val="0"/>
          <w:noProof/>
          <w:szCs w:val="22"/>
        </w:rPr>
        <w:tab/>
      </w:r>
      <w:r w:rsidRPr="008C28DA">
        <w:rPr>
          <w:noProof/>
        </w:rPr>
        <w:t>Specimen Collection</w:t>
      </w:r>
      <w:r w:rsidRPr="008C28DA">
        <w:rPr>
          <w:noProof/>
        </w:rPr>
        <w:tab/>
      </w:r>
      <w:r w:rsidRPr="008C28DA">
        <w:rPr>
          <w:noProof/>
        </w:rPr>
        <w:fldChar w:fldCharType="begin" w:fldLock="1"/>
      </w:r>
      <w:r w:rsidRPr="008C28DA">
        <w:rPr>
          <w:noProof/>
        </w:rPr>
        <w:instrText xml:space="preserve"> PAGEREF _Toc397938172 \h </w:instrText>
      </w:r>
      <w:r w:rsidRPr="008C28DA">
        <w:rPr>
          <w:noProof/>
        </w:rPr>
      </w:r>
      <w:r w:rsidRPr="008C28DA">
        <w:rPr>
          <w:noProof/>
        </w:rPr>
        <w:fldChar w:fldCharType="separate"/>
      </w:r>
      <w:r w:rsidRPr="008C28DA">
        <w:rPr>
          <w:noProof/>
        </w:rPr>
        <w:t>11</w:t>
      </w:r>
      <w:r w:rsidRPr="008C28DA">
        <w:rPr>
          <w:noProof/>
        </w:rPr>
        <w:fldChar w:fldCharType="end"/>
      </w:r>
    </w:p>
    <w:p w:rsidR="00FC1457" w:rsidRPr="009F22CF" w:rsidRDefault="00FC1457">
      <w:pPr>
        <w:pStyle w:val="TOC1"/>
        <w:rPr>
          <w:rFonts w:ascii="Calibri" w:hAnsi="Calibri"/>
          <w:b w:val="0"/>
          <w:bCs w:val="0"/>
          <w:caps w:val="0"/>
          <w:noProof/>
          <w:szCs w:val="22"/>
        </w:rPr>
      </w:pPr>
      <w:r w:rsidRPr="008C28DA">
        <w:rPr>
          <w:noProof/>
        </w:rPr>
        <w:t>3</w:t>
      </w:r>
      <w:r w:rsidRPr="009F22CF">
        <w:rPr>
          <w:rFonts w:ascii="Calibri" w:hAnsi="Calibri"/>
          <w:b w:val="0"/>
          <w:bCs w:val="0"/>
          <w:caps w:val="0"/>
          <w:noProof/>
          <w:szCs w:val="22"/>
        </w:rPr>
        <w:tab/>
      </w:r>
      <w:r w:rsidRPr="008C28DA">
        <w:rPr>
          <w:noProof/>
        </w:rPr>
        <w:t>Specimen Transport and Storage</w:t>
      </w:r>
      <w:r w:rsidRPr="008C28DA">
        <w:rPr>
          <w:noProof/>
        </w:rPr>
        <w:tab/>
      </w:r>
      <w:r w:rsidRPr="008C28DA">
        <w:rPr>
          <w:noProof/>
        </w:rPr>
        <w:fldChar w:fldCharType="begin" w:fldLock="1"/>
      </w:r>
      <w:r w:rsidRPr="008C28DA">
        <w:rPr>
          <w:noProof/>
        </w:rPr>
        <w:instrText xml:space="preserve"> PAGEREF _Toc397938173 \h </w:instrText>
      </w:r>
      <w:r w:rsidRPr="008C28DA">
        <w:rPr>
          <w:noProof/>
        </w:rPr>
      </w:r>
      <w:r w:rsidRPr="008C28DA">
        <w:rPr>
          <w:noProof/>
        </w:rPr>
        <w:fldChar w:fldCharType="separate"/>
      </w:r>
      <w:r w:rsidRPr="008C28DA">
        <w:rPr>
          <w:noProof/>
        </w:rPr>
        <w:t>12</w:t>
      </w:r>
      <w:r w:rsidRPr="008C28DA">
        <w:rPr>
          <w:noProof/>
        </w:rPr>
        <w:fldChar w:fldCharType="end"/>
      </w:r>
    </w:p>
    <w:p w:rsidR="00FC1457" w:rsidRPr="009F22CF" w:rsidRDefault="00FC1457">
      <w:pPr>
        <w:pStyle w:val="TOC1"/>
        <w:rPr>
          <w:rFonts w:ascii="Calibri" w:hAnsi="Calibri"/>
          <w:b w:val="0"/>
          <w:bCs w:val="0"/>
          <w:caps w:val="0"/>
          <w:noProof/>
          <w:szCs w:val="22"/>
        </w:rPr>
      </w:pPr>
      <w:r w:rsidRPr="008C28DA">
        <w:rPr>
          <w:noProof/>
        </w:rPr>
        <w:t>4</w:t>
      </w:r>
      <w:r w:rsidRPr="009F22CF">
        <w:rPr>
          <w:rFonts w:ascii="Calibri" w:hAnsi="Calibri"/>
          <w:b w:val="0"/>
          <w:bCs w:val="0"/>
          <w:caps w:val="0"/>
          <w:noProof/>
          <w:szCs w:val="22"/>
        </w:rPr>
        <w:tab/>
      </w:r>
      <w:r w:rsidRPr="008C28DA">
        <w:rPr>
          <w:noProof/>
        </w:rPr>
        <w:t>Specimen Processing/Procedure</w:t>
      </w:r>
      <w:r w:rsidRPr="008C28DA">
        <w:rPr>
          <w:noProof/>
        </w:rPr>
        <w:tab/>
      </w:r>
      <w:r w:rsidRPr="008C28DA">
        <w:rPr>
          <w:noProof/>
        </w:rPr>
        <w:fldChar w:fldCharType="begin" w:fldLock="1"/>
      </w:r>
      <w:r w:rsidRPr="008C28DA">
        <w:rPr>
          <w:noProof/>
        </w:rPr>
        <w:instrText xml:space="preserve"> PAGEREF _Toc397938174 \h </w:instrText>
      </w:r>
      <w:r w:rsidRPr="008C28DA">
        <w:rPr>
          <w:noProof/>
        </w:rPr>
      </w:r>
      <w:r w:rsidRPr="008C28DA">
        <w:rPr>
          <w:noProof/>
        </w:rPr>
        <w:fldChar w:fldCharType="separate"/>
      </w:r>
      <w:r w:rsidRPr="008C28DA">
        <w:rPr>
          <w:noProof/>
        </w:rPr>
        <w:t>12</w:t>
      </w:r>
      <w:r w:rsidRPr="008C28DA">
        <w:rPr>
          <w:noProof/>
        </w:rPr>
        <w:fldChar w:fldCharType="end"/>
      </w:r>
    </w:p>
    <w:p w:rsidR="00FC1457" w:rsidRPr="009F22CF" w:rsidRDefault="00FC1457">
      <w:pPr>
        <w:pStyle w:val="TOC1"/>
        <w:rPr>
          <w:rFonts w:ascii="Calibri" w:hAnsi="Calibri"/>
          <w:b w:val="0"/>
          <w:bCs w:val="0"/>
          <w:caps w:val="0"/>
          <w:noProof/>
          <w:szCs w:val="22"/>
        </w:rPr>
      </w:pPr>
      <w:r w:rsidRPr="008C28DA">
        <w:rPr>
          <w:noProof/>
        </w:rPr>
        <w:t>5</w:t>
      </w:r>
      <w:r w:rsidRPr="009F22CF">
        <w:rPr>
          <w:rFonts w:ascii="Calibri" w:hAnsi="Calibri"/>
          <w:b w:val="0"/>
          <w:bCs w:val="0"/>
          <w:caps w:val="0"/>
          <w:noProof/>
          <w:szCs w:val="22"/>
        </w:rPr>
        <w:tab/>
      </w:r>
      <w:r w:rsidRPr="008C28DA">
        <w:rPr>
          <w:noProof/>
        </w:rPr>
        <w:t>Reporting Procedure</w:t>
      </w:r>
      <w:r w:rsidRPr="008C28DA">
        <w:rPr>
          <w:noProof/>
        </w:rPr>
        <w:tab/>
      </w:r>
      <w:r w:rsidRPr="008C28DA">
        <w:rPr>
          <w:noProof/>
        </w:rPr>
        <w:fldChar w:fldCharType="begin" w:fldLock="1"/>
      </w:r>
      <w:r w:rsidRPr="008C28DA">
        <w:rPr>
          <w:noProof/>
        </w:rPr>
        <w:instrText xml:space="preserve"> PAGEREF _Toc397938175 \h </w:instrText>
      </w:r>
      <w:r w:rsidRPr="008C28DA">
        <w:rPr>
          <w:noProof/>
        </w:rPr>
      </w:r>
      <w:r w:rsidRPr="008C28DA">
        <w:rPr>
          <w:noProof/>
        </w:rPr>
        <w:fldChar w:fldCharType="separate"/>
      </w:r>
      <w:r w:rsidRPr="008C28DA">
        <w:rPr>
          <w:noProof/>
        </w:rPr>
        <w:t>14</w:t>
      </w:r>
      <w:r w:rsidRPr="008C28DA">
        <w:rPr>
          <w:noProof/>
        </w:rPr>
        <w:fldChar w:fldCharType="end"/>
      </w:r>
    </w:p>
    <w:p w:rsidR="00FC1457" w:rsidRPr="009F22CF" w:rsidRDefault="00FC1457">
      <w:pPr>
        <w:pStyle w:val="TOC1"/>
        <w:rPr>
          <w:rFonts w:ascii="Calibri" w:hAnsi="Calibri"/>
          <w:b w:val="0"/>
          <w:bCs w:val="0"/>
          <w:caps w:val="0"/>
          <w:noProof/>
          <w:szCs w:val="22"/>
        </w:rPr>
      </w:pPr>
      <w:r w:rsidRPr="008C28DA">
        <w:rPr>
          <w:noProof/>
        </w:rPr>
        <w:t>6</w:t>
      </w:r>
      <w:r w:rsidRPr="009F22CF">
        <w:rPr>
          <w:rFonts w:ascii="Calibri" w:hAnsi="Calibri"/>
          <w:b w:val="0"/>
          <w:bCs w:val="0"/>
          <w:caps w:val="0"/>
          <w:noProof/>
          <w:szCs w:val="22"/>
        </w:rPr>
        <w:tab/>
      </w:r>
      <w:r w:rsidRPr="008C28DA">
        <w:rPr>
          <w:noProof/>
        </w:rPr>
        <w:t>Notification to PHE or Equivalent in the Devolved Administrations</w:t>
      </w:r>
      <w:r w:rsidRPr="008C28DA">
        <w:rPr>
          <w:noProof/>
        </w:rPr>
        <w:tab/>
      </w:r>
      <w:r w:rsidRPr="008C28DA">
        <w:rPr>
          <w:noProof/>
        </w:rPr>
        <w:fldChar w:fldCharType="begin" w:fldLock="1"/>
      </w:r>
      <w:r w:rsidRPr="008C28DA">
        <w:rPr>
          <w:noProof/>
        </w:rPr>
        <w:instrText xml:space="preserve"> PAGEREF _Toc397938176 \h </w:instrText>
      </w:r>
      <w:r w:rsidRPr="008C28DA">
        <w:rPr>
          <w:noProof/>
        </w:rPr>
      </w:r>
      <w:r w:rsidRPr="008C28DA">
        <w:rPr>
          <w:noProof/>
        </w:rPr>
        <w:fldChar w:fldCharType="separate"/>
      </w:r>
      <w:r w:rsidRPr="008C28DA">
        <w:rPr>
          <w:noProof/>
        </w:rPr>
        <w:t>15</w:t>
      </w:r>
      <w:r w:rsidRPr="008C28DA">
        <w:rPr>
          <w:noProof/>
        </w:rPr>
        <w:fldChar w:fldCharType="end"/>
      </w:r>
    </w:p>
    <w:p w:rsidR="00FC1457" w:rsidRPr="009F22CF" w:rsidRDefault="00FC1457">
      <w:pPr>
        <w:pStyle w:val="TOC1"/>
        <w:rPr>
          <w:rFonts w:ascii="Calibri" w:hAnsi="Calibri"/>
          <w:b w:val="0"/>
          <w:bCs w:val="0"/>
          <w:caps w:val="0"/>
          <w:noProof/>
          <w:szCs w:val="22"/>
        </w:rPr>
      </w:pPr>
      <w:r w:rsidRPr="008C28DA">
        <w:rPr>
          <w:noProof/>
        </w:rPr>
        <w:t>Appendix 1: Investigation of Bone Marrow</w:t>
      </w:r>
      <w:r w:rsidRPr="008C28DA">
        <w:rPr>
          <w:noProof/>
        </w:rPr>
        <w:tab/>
      </w:r>
      <w:r w:rsidRPr="008C28DA">
        <w:rPr>
          <w:noProof/>
        </w:rPr>
        <w:fldChar w:fldCharType="begin" w:fldLock="1"/>
      </w:r>
      <w:r w:rsidRPr="008C28DA">
        <w:rPr>
          <w:noProof/>
        </w:rPr>
        <w:instrText xml:space="preserve"> PAGEREF _Toc397938177 \h </w:instrText>
      </w:r>
      <w:r w:rsidRPr="008C28DA">
        <w:rPr>
          <w:noProof/>
        </w:rPr>
      </w:r>
      <w:r w:rsidRPr="008C28DA">
        <w:rPr>
          <w:noProof/>
        </w:rPr>
        <w:fldChar w:fldCharType="separate"/>
      </w:r>
      <w:r w:rsidRPr="008C28DA">
        <w:rPr>
          <w:noProof/>
        </w:rPr>
        <w:t>16</w:t>
      </w:r>
      <w:r w:rsidRPr="008C28DA">
        <w:rPr>
          <w:noProof/>
        </w:rPr>
        <w:fldChar w:fldCharType="end"/>
      </w:r>
    </w:p>
    <w:p w:rsidR="00FC1457" w:rsidRPr="009F22CF" w:rsidRDefault="00FC1457">
      <w:pPr>
        <w:pStyle w:val="TOC1"/>
        <w:rPr>
          <w:rFonts w:ascii="Calibri" w:hAnsi="Calibri"/>
          <w:b w:val="0"/>
          <w:bCs w:val="0"/>
          <w:caps w:val="0"/>
          <w:noProof/>
          <w:szCs w:val="22"/>
        </w:rPr>
      </w:pPr>
      <w:r w:rsidRPr="008C28DA">
        <w:rPr>
          <w:noProof/>
        </w:rPr>
        <w:t>References</w:t>
      </w:r>
      <w:r w:rsidRPr="008C28DA">
        <w:rPr>
          <w:noProof/>
        </w:rPr>
        <w:tab/>
      </w:r>
      <w:r w:rsidRPr="008C28DA">
        <w:rPr>
          <w:noProof/>
        </w:rPr>
        <w:fldChar w:fldCharType="begin" w:fldLock="1"/>
      </w:r>
      <w:r w:rsidRPr="008C28DA">
        <w:rPr>
          <w:noProof/>
        </w:rPr>
        <w:instrText xml:space="preserve"> PAGEREF _Toc397938178 \h </w:instrText>
      </w:r>
      <w:r w:rsidRPr="008C28DA">
        <w:rPr>
          <w:noProof/>
        </w:rPr>
      </w:r>
      <w:r w:rsidRPr="008C28DA">
        <w:rPr>
          <w:noProof/>
        </w:rPr>
        <w:fldChar w:fldCharType="separate"/>
      </w:r>
      <w:r w:rsidRPr="008C28DA">
        <w:rPr>
          <w:noProof/>
        </w:rPr>
        <w:t>17</w:t>
      </w:r>
      <w:r w:rsidRPr="008C28DA">
        <w:rPr>
          <w:noProof/>
        </w:rPr>
        <w:fldChar w:fldCharType="end"/>
      </w:r>
    </w:p>
    <w:p w:rsidR="002D3F6C" w:rsidRPr="008C28DA" w:rsidRDefault="00545D30" w:rsidP="002D3F6C">
      <w:pPr>
        <w:pStyle w:val="PHEBodytext"/>
      </w:pPr>
      <w:r w:rsidRPr="008C28DA">
        <w:rPr>
          <w:rFonts w:cs="Arial"/>
        </w:rPr>
        <w:fldChar w:fldCharType="end"/>
      </w:r>
    </w:p>
    <w:p w:rsidR="00B41981" w:rsidRPr="008C28DA" w:rsidRDefault="00B41981" w:rsidP="002D3F6C">
      <w:pPr>
        <w:pStyle w:val="PHEBodytext"/>
      </w:pPr>
    </w:p>
    <w:p w:rsidR="00B41981" w:rsidRPr="008C28DA" w:rsidRDefault="00B41981" w:rsidP="002D3F6C">
      <w:pPr>
        <w:pStyle w:val="PHEBodytext"/>
      </w:pPr>
    </w:p>
    <w:p w:rsidR="00B41981" w:rsidRPr="008C28DA" w:rsidRDefault="00B41981" w:rsidP="002D3F6C">
      <w:pPr>
        <w:pStyle w:val="PHEBodytext"/>
      </w:pPr>
    </w:p>
    <w:p w:rsidR="00DF045D" w:rsidRPr="008C28DA" w:rsidRDefault="00DF045D" w:rsidP="002D3F6C">
      <w:pPr>
        <w:pStyle w:val="PHEBodytext"/>
        <w:rPr>
          <w:noProof/>
        </w:rPr>
      </w:pPr>
    </w:p>
    <w:p w:rsidR="00DF045D" w:rsidRPr="008C28DA" w:rsidRDefault="00DF045D" w:rsidP="002D3F6C">
      <w:pPr>
        <w:pStyle w:val="PHEBodytext"/>
        <w:rPr>
          <w:noProof/>
        </w:rPr>
      </w:pPr>
    </w:p>
    <w:p w:rsidR="00580108" w:rsidRPr="008C28DA" w:rsidRDefault="00580108" w:rsidP="002D3F6C">
      <w:pPr>
        <w:pStyle w:val="PHEBodytext"/>
        <w:rPr>
          <w:noProof/>
        </w:rPr>
      </w:pPr>
    </w:p>
    <w:p w:rsidR="00EA776C" w:rsidRPr="008C28DA" w:rsidRDefault="00EA776C" w:rsidP="002D3F6C">
      <w:pPr>
        <w:pStyle w:val="PHEBodytext"/>
        <w:rPr>
          <w:noProof/>
        </w:rPr>
      </w:pPr>
    </w:p>
    <w:p w:rsidR="00F36E0F" w:rsidRPr="008C28DA" w:rsidRDefault="00F36E0F" w:rsidP="002D3F6C">
      <w:pPr>
        <w:pStyle w:val="PHEBodytext"/>
        <w:rPr>
          <w:noProof/>
        </w:rPr>
      </w:pPr>
    </w:p>
    <w:p w:rsidR="00EA776C" w:rsidRPr="008C28DA" w:rsidRDefault="00EA776C" w:rsidP="002D3F6C">
      <w:pPr>
        <w:pStyle w:val="PHEBodytext"/>
        <w:rPr>
          <w:noProof/>
        </w:rPr>
      </w:pPr>
    </w:p>
    <w:p w:rsidR="00EA776C" w:rsidRPr="008C28DA" w:rsidRDefault="00EA776C" w:rsidP="002D3F6C">
      <w:pPr>
        <w:pStyle w:val="PHEBodytext"/>
        <w:rPr>
          <w:noProof/>
        </w:rPr>
      </w:pPr>
    </w:p>
    <w:p w:rsidR="00DF045D" w:rsidRPr="008C28DA" w:rsidRDefault="0046163D" w:rsidP="002D3F6C">
      <w:pPr>
        <w:pStyle w:val="PHEBodytext"/>
      </w:pPr>
      <w:r>
        <w:rPr>
          <w:noProof/>
        </w:rPr>
        <w:drawing>
          <wp:inline distT="0" distB="0" distL="0" distR="0">
            <wp:extent cx="5868035" cy="107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8035" cy="1073150"/>
                    </a:xfrm>
                    <a:prstGeom prst="rect">
                      <a:avLst/>
                    </a:prstGeom>
                    <a:noFill/>
                    <a:ln>
                      <a:noFill/>
                    </a:ln>
                  </pic:spPr>
                </pic:pic>
              </a:graphicData>
            </a:graphic>
          </wp:inline>
        </w:drawing>
      </w:r>
    </w:p>
    <w:p w:rsidR="00DE2F0C" w:rsidRPr="008C28DA" w:rsidRDefault="002D3CCE" w:rsidP="00D561FE">
      <w:pPr>
        <w:pStyle w:val="PHEreportHeading1"/>
      </w:pPr>
      <w:r w:rsidRPr="008C28DA">
        <w:rPr>
          <w:rFonts w:cs="Times New Roman"/>
          <w:sz w:val="22"/>
          <w:szCs w:val="22"/>
        </w:rPr>
        <w:br w:type="page"/>
      </w:r>
      <w:bookmarkStart w:id="2" w:name="_Toc397938166"/>
      <w:r w:rsidR="00DE2F0C" w:rsidRPr="008C28DA">
        <w:lastRenderedPageBreak/>
        <w:t>Amendment Table</w:t>
      </w:r>
      <w:bookmarkEnd w:id="2"/>
    </w:p>
    <w:p w:rsidR="00DE2F0C" w:rsidRPr="008C28DA" w:rsidRDefault="00DE2F0C" w:rsidP="00DE2F0C">
      <w:pPr>
        <w:pStyle w:val="PHEBodytext"/>
        <w:rPr>
          <w:rFonts w:cs="Arial"/>
        </w:rPr>
      </w:pPr>
      <w:r w:rsidRPr="008C28DA">
        <w:rPr>
          <w:rFonts w:cs="Arial"/>
        </w:rPr>
        <w:t>Each SMI method has an individual record of amendments</w:t>
      </w:r>
      <w:r w:rsidR="004066F8" w:rsidRPr="008C28DA">
        <w:rPr>
          <w:rFonts w:cs="Arial"/>
        </w:rPr>
        <w:t xml:space="preserve">. </w:t>
      </w:r>
      <w:r w:rsidRPr="008C28DA">
        <w:rPr>
          <w:rFonts w:cs="Arial"/>
        </w:rPr>
        <w:t>The current amendments are listed on this page</w:t>
      </w:r>
      <w:r w:rsidR="004066F8" w:rsidRPr="008C28DA">
        <w:rPr>
          <w:rFonts w:cs="Arial"/>
        </w:rPr>
        <w:t xml:space="preserve">. </w:t>
      </w:r>
      <w:r w:rsidRPr="008C28DA">
        <w:rPr>
          <w:rFonts w:cs="Arial"/>
        </w:rPr>
        <w:t xml:space="preserve">The amendment </w:t>
      </w:r>
      <w:r w:rsidRPr="008C28DA">
        <w:t>history</w:t>
      </w:r>
      <w:r w:rsidRPr="008C28DA">
        <w:rPr>
          <w:rFonts w:cs="Arial"/>
        </w:rPr>
        <w:t xml:space="preserve"> is </w:t>
      </w:r>
      <w:r w:rsidRPr="008C28DA">
        <w:t>available</w:t>
      </w:r>
      <w:r w:rsidRPr="008C28DA">
        <w:rPr>
          <w:rFonts w:cs="Arial"/>
        </w:rPr>
        <w:t xml:space="preserve"> from </w:t>
      </w:r>
      <w:hyperlink r:id="rId17" w:history="1">
        <w:r w:rsidR="002C2D7D" w:rsidRPr="008C28DA">
          <w:rPr>
            <w:rFonts w:cs="Arial"/>
            <w:color w:val="0000FF"/>
            <w:u w:val="single"/>
          </w:rPr>
          <w:t>standards@phe.gov.uk</w:t>
        </w:r>
      </w:hyperlink>
      <w:r w:rsidRPr="008C28DA">
        <w:rPr>
          <w:rFonts w:cs="Arial"/>
        </w:rPr>
        <w:t>.</w:t>
      </w:r>
    </w:p>
    <w:p w:rsidR="00DE2F0C" w:rsidRPr="008C28DA" w:rsidRDefault="00DE2F0C" w:rsidP="00DE2F0C">
      <w:pPr>
        <w:pStyle w:val="PHEBodytext"/>
      </w:pPr>
      <w:r w:rsidRPr="008C28DA">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8C28DA"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8C28DA" w:rsidRDefault="00CF2444" w:rsidP="00FB214C">
            <w:pPr>
              <w:pStyle w:val="PHEBodytext"/>
              <w:rPr>
                <w:rFonts w:cs="Arial"/>
              </w:rPr>
            </w:pPr>
            <w:r w:rsidRPr="008C28DA">
              <w:rPr>
                <w:rFonts w:cs="Arial"/>
              </w:rPr>
              <w:t>Amendment No/Date</w:t>
            </w:r>
            <w:r w:rsidR="00EA65DA" w:rsidRPr="008C28DA">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8C28DA" w:rsidRDefault="00053DE2" w:rsidP="00D666EC">
            <w:pPr>
              <w:pStyle w:val="PHEBodytext"/>
              <w:rPr>
                <w:rFonts w:cs="Arial"/>
              </w:rPr>
            </w:pPr>
            <w:r>
              <w:fldChar w:fldCharType="begin" w:fldLock="1"/>
            </w:r>
            <w:r>
              <w:instrText xml:space="preserve"> FILLIN  "Amendment Number" \d "# &lt;tab+enter&gt;" \o  \* MERGEFORMAT </w:instrText>
            </w:r>
            <w:r>
              <w:fldChar w:fldCharType="separate"/>
            </w:r>
            <w:r w:rsidR="00800E99" w:rsidRPr="008C28DA">
              <w:rPr>
                <w:rFonts w:cs="Arial"/>
              </w:rPr>
              <w:t>3</w:t>
            </w:r>
            <w:r>
              <w:rPr>
                <w:rFonts w:cs="Arial"/>
              </w:rPr>
              <w:fldChar w:fldCharType="end"/>
            </w:r>
            <w:r w:rsidR="00716017" w:rsidRPr="008C28DA">
              <w:rPr>
                <w:rFonts w:cs="Arial"/>
              </w:rPr>
              <w:t>/</w:t>
            </w:r>
            <w:r>
              <w:fldChar w:fldCharType="begin" w:fldLock="1"/>
            </w:r>
            <w:r>
              <w:instrText xml:space="preserve"> REF  NewIssueDate  \* MERGEFORMAT </w:instrText>
            </w:r>
            <w:r>
              <w:fldChar w:fldCharType="separate"/>
            </w:r>
            <w:r w:rsidR="0049213C" w:rsidRPr="008C28DA">
              <w:rPr>
                <w:rFonts w:cs="Arial"/>
              </w:rPr>
              <w:t>dd.mm.yy &lt;tab+enter&gt;</w:t>
            </w:r>
            <w:r>
              <w:rPr>
                <w:rFonts w:cs="Arial"/>
              </w:rPr>
              <w:fldChar w:fldCharType="end"/>
            </w:r>
          </w:p>
        </w:tc>
      </w:tr>
      <w:tr w:rsidR="00CF2444" w:rsidRPr="008C28DA"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8C28DA" w:rsidRDefault="00CF2444" w:rsidP="00FB214C">
            <w:pPr>
              <w:pStyle w:val="PHEBodytext"/>
              <w:rPr>
                <w:rFonts w:cs="Arial"/>
              </w:rPr>
            </w:pPr>
            <w:r w:rsidRPr="008C28DA">
              <w:rPr>
                <w:rFonts w:cs="Arial"/>
              </w:rPr>
              <w:t>Issue no. discarded</w:t>
            </w:r>
            <w:r w:rsidR="00EA65DA" w:rsidRPr="008C28DA">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8C28DA" w:rsidRDefault="00053DE2" w:rsidP="00FB214C">
            <w:pPr>
              <w:pStyle w:val="PHEBodytext"/>
              <w:rPr>
                <w:rFonts w:cs="Arial"/>
              </w:rPr>
            </w:pPr>
            <w:r>
              <w:fldChar w:fldCharType="begin" w:fldLock="1"/>
            </w:r>
            <w:r>
              <w:instrText xml:space="preserve"> REF  IssueNumber  \* MERGEFORMAT </w:instrText>
            </w:r>
            <w:r>
              <w:fldChar w:fldCharType="separate"/>
            </w:r>
            <w:r w:rsidR="00800E99" w:rsidRPr="008C28DA">
              <w:rPr>
                <w:rFonts w:cs="Arial"/>
              </w:rPr>
              <w:t>1.2</w:t>
            </w:r>
            <w:r>
              <w:rPr>
                <w:rFonts w:cs="Arial"/>
              </w:rPr>
              <w:fldChar w:fldCharType="end"/>
            </w:r>
          </w:p>
        </w:tc>
      </w:tr>
      <w:tr w:rsidR="00CF2444" w:rsidRPr="008C28DA"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8C28DA" w:rsidRDefault="00CF2444" w:rsidP="00FB214C">
            <w:pPr>
              <w:pStyle w:val="PHEBodytext"/>
              <w:rPr>
                <w:rFonts w:cs="Arial"/>
              </w:rPr>
            </w:pPr>
            <w:r w:rsidRPr="008C28DA">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8C28DA" w:rsidRDefault="00053DE2" w:rsidP="00FB214C">
            <w:pPr>
              <w:pStyle w:val="PHEBodytext"/>
              <w:rPr>
                <w:rFonts w:cs="Arial"/>
              </w:rPr>
            </w:pPr>
            <w:r>
              <w:fldChar w:fldCharType="begin" w:fldLock="1"/>
            </w:r>
            <w:r>
              <w:instrText xml:space="preserve"> REF  NewIssueNumber  \* MERGEFORMAT </w:instrText>
            </w:r>
            <w:r>
              <w:fldChar w:fldCharType="separate"/>
            </w:r>
            <w:r w:rsidR="0049213C" w:rsidRPr="008C28DA">
              <w:rPr>
                <w:rFonts w:cs="Arial"/>
              </w:rPr>
              <w:t>#.# &lt;tab+enter&gt;</w:t>
            </w:r>
            <w:r>
              <w:rPr>
                <w:rFonts w:cs="Arial"/>
              </w:rPr>
              <w:fldChar w:fldCharType="end"/>
            </w:r>
          </w:p>
        </w:tc>
      </w:tr>
      <w:tr w:rsidR="00CF2444" w:rsidRPr="008C28DA"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8C28DA" w:rsidRDefault="00CF2444" w:rsidP="00433C1F">
            <w:pPr>
              <w:pStyle w:val="PHEBodytext"/>
              <w:rPr>
                <w:rFonts w:cs="Arial"/>
                <w:b/>
              </w:rPr>
            </w:pPr>
            <w:r w:rsidRPr="008C28DA">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8C28DA" w:rsidRDefault="00CF2444" w:rsidP="00FB214C">
            <w:pPr>
              <w:pStyle w:val="PHEBodytext"/>
              <w:rPr>
                <w:rFonts w:cs="Arial"/>
                <w:b/>
              </w:rPr>
            </w:pPr>
            <w:r w:rsidRPr="008C28DA">
              <w:rPr>
                <w:rFonts w:cs="Arial"/>
                <w:b/>
              </w:rPr>
              <w:t>Amendment</w:t>
            </w:r>
          </w:p>
        </w:tc>
      </w:tr>
    </w:tbl>
    <w:p w:rsidR="004E2765" w:rsidRPr="008C28DA" w:rsidRDefault="004E2765" w:rsidP="00FB214C">
      <w:pPr>
        <w:pStyle w:val="PHEBodytext"/>
        <w:rPr>
          <w:rFonts w:cs="Arial"/>
        </w:rPr>
        <w:sectPr w:rsidR="004E2765" w:rsidRPr="008C28DA" w:rsidSect="000C150F">
          <w:headerReference w:type="even" r:id="rId18"/>
          <w:headerReference w:type="default" r:id="rId19"/>
          <w:footerReference w:type="default" r:id="rId20"/>
          <w:headerReference w:type="first" r:id="rId21"/>
          <w:footerReference w:type="first" r:id="rId22"/>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16017" w:rsidRPr="008C28DA" w:rsidTr="0039352B">
        <w:trPr>
          <w:trHeight w:val="420"/>
        </w:trPr>
        <w:tc>
          <w:tcPr>
            <w:tcW w:w="3564" w:type="dxa"/>
            <w:noWrap/>
            <w:vAlign w:val="center"/>
            <w:hideMark/>
          </w:tcPr>
          <w:p w:rsidR="00716017" w:rsidRPr="008C28DA" w:rsidRDefault="00716017" w:rsidP="00744CAE">
            <w:pPr>
              <w:pStyle w:val="PHEBodytext"/>
              <w:rPr>
                <w:rFonts w:cs="Arial"/>
              </w:rPr>
            </w:pPr>
          </w:p>
        </w:tc>
        <w:tc>
          <w:tcPr>
            <w:tcW w:w="5625" w:type="dxa"/>
            <w:noWrap/>
            <w:vAlign w:val="center"/>
            <w:hideMark/>
          </w:tcPr>
          <w:p w:rsidR="00716017" w:rsidRPr="008C28DA" w:rsidRDefault="00716017" w:rsidP="00F55A98">
            <w:pPr>
              <w:pStyle w:val="PHEBodytext"/>
              <w:rPr>
                <w:rFonts w:cs="Arial"/>
              </w:rPr>
            </w:pPr>
          </w:p>
        </w:tc>
      </w:tr>
    </w:tbl>
    <w:p w:rsidR="00CF2444" w:rsidRPr="008C28DA" w:rsidRDefault="00CF2444" w:rsidP="00DE2F0C">
      <w:pPr>
        <w:pStyle w:val="PHEBodytext"/>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E2F0C" w:rsidRPr="008C28DA"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8C28DA" w:rsidRDefault="00DE2F0C" w:rsidP="00FB214C">
            <w:pPr>
              <w:pStyle w:val="PHEBodytext"/>
              <w:rPr>
                <w:rFonts w:cs="Arial"/>
              </w:rPr>
            </w:pPr>
            <w:r w:rsidRPr="008C28DA">
              <w:rPr>
                <w:rFonts w:cs="Arial"/>
              </w:rPr>
              <w:t>Amendment No/Date</w:t>
            </w:r>
            <w:r w:rsidR="00EA65DA" w:rsidRPr="008C28DA">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8C28DA" w:rsidRDefault="00053DE2" w:rsidP="00FB214C">
            <w:pPr>
              <w:pStyle w:val="PHEBodytext"/>
              <w:rPr>
                <w:rFonts w:cs="Arial"/>
              </w:rPr>
            </w:pPr>
            <w:r>
              <w:fldChar w:fldCharType="begin" w:fldLock="1"/>
            </w:r>
            <w:r>
              <w:instrText xml:space="preserve"> FILLIN  "Amendment Number" \d "# &lt;tab+enter&gt;" \o  \* MERGEFORMAT </w:instrText>
            </w:r>
            <w:r>
              <w:fldChar w:fldCharType="separate"/>
            </w:r>
            <w:r w:rsidR="00800E99" w:rsidRPr="008C28DA">
              <w:rPr>
                <w:rFonts w:cs="Arial"/>
              </w:rPr>
              <w:t>2</w:t>
            </w:r>
            <w:r>
              <w:rPr>
                <w:rFonts w:cs="Arial"/>
              </w:rPr>
              <w:fldChar w:fldCharType="end"/>
            </w:r>
            <w:r w:rsidR="00DE2F0C" w:rsidRPr="008C28DA">
              <w:rPr>
                <w:rFonts w:cs="Arial"/>
              </w:rPr>
              <w:t>/</w:t>
            </w:r>
            <w:r>
              <w:fldChar w:fldCharType="begin" w:fldLock="1"/>
            </w:r>
            <w:r>
              <w:instrText xml:space="preserve"> FILLIN  "Issue Date" \d "dd.mm.yy &lt;tab+enter&gt;" \o  \* MERGEFORMAT </w:instrText>
            </w:r>
            <w:r>
              <w:fldChar w:fldCharType="separate"/>
            </w:r>
            <w:r w:rsidR="00800E99" w:rsidRPr="008C28DA">
              <w:rPr>
                <w:rFonts w:cs="Arial"/>
              </w:rPr>
              <w:t>20.05.14</w:t>
            </w:r>
            <w:r>
              <w:rPr>
                <w:rFonts w:cs="Arial"/>
              </w:rPr>
              <w:fldChar w:fldCharType="end"/>
            </w:r>
          </w:p>
        </w:tc>
      </w:tr>
      <w:tr w:rsidR="00DE2F0C" w:rsidRPr="008C28DA" w:rsidTr="00494606">
        <w:trPr>
          <w:trHeight w:val="420"/>
        </w:trPr>
        <w:tc>
          <w:tcPr>
            <w:tcW w:w="3564" w:type="dxa"/>
            <w:tcBorders>
              <w:left w:val="single" w:sz="12" w:space="0" w:color="auto"/>
              <w:right w:val="single" w:sz="12" w:space="0" w:color="auto"/>
            </w:tcBorders>
            <w:shd w:val="clear" w:color="auto" w:fill="auto"/>
            <w:noWrap/>
            <w:vAlign w:val="center"/>
          </w:tcPr>
          <w:p w:rsidR="00DE2F0C" w:rsidRPr="008C28DA" w:rsidRDefault="00DE2F0C" w:rsidP="00FB214C">
            <w:pPr>
              <w:pStyle w:val="PHEBodytext"/>
              <w:rPr>
                <w:rFonts w:cs="Arial"/>
              </w:rPr>
            </w:pPr>
            <w:r w:rsidRPr="008C28DA">
              <w:rPr>
                <w:rFonts w:cs="Arial"/>
              </w:rPr>
              <w:t>Issue no. discarded</w:t>
            </w:r>
            <w:r w:rsidR="00EA65DA" w:rsidRPr="008C28DA">
              <w:rPr>
                <w:rFonts w:cs="Arial"/>
              </w:rPr>
              <w:t>.</w:t>
            </w:r>
          </w:p>
        </w:tc>
        <w:tc>
          <w:tcPr>
            <w:tcW w:w="5625" w:type="dxa"/>
            <w:tcBorders>
              <w:left w:val="single" w:sz="12" w:space="0" w:color="auto"/>
              <w:right w:val="single" w:sz="12" w:space="0" w:color="auto"/>
            </w:tcBorders>
            <w:shd w:val="clear" w:color="auto" w:fill="auto"/>
            <w:noWrap/>
            <w:vAlign w:val="center"/>
          </w:tcPr>
          <w:p w:rsidR="00DE2F0C" w:rsidRPr="008C28DA" w:rsidRDefault="00053DE2" w:rsidP="00FB214C">
            <w:pPr>
              <w:pStyle w:val="PHEBodytext"/>
              <w:rPr>
                <w:rFonts w:cs="Arial"/>
              </w:rPr>
            </w:pPr>
            <w:r>
              <w:fldChar w:fldCharType="begin" w:fldLock="1"/>
            </w:r>
            <w:r>
              <w:instrText xml:space="preserve"> FILLIN  "Issue no. discarded" \d "#.# &lt;tab+enter&gt;" \o  \* MERGEFORMAT </w:instrText>
            </w:r>
            <w:r>
              <w:fldChar w:fldCharType="separate"/>
            </w:r>
            <w:r w:rsidR="00800E99" w:rsidRPr="008C28DA">
              <w:rPr>
                <w:rFonts w:cs="Arial"/>
              </w:rPr>
              <w:t>1.1</w:t>
            </w:r>
            <w:r>
              <w:rPr>
                <w:rFonts w:cs="Arial"/>
              </w:rPr>
              <w:fldChar w:fldCharType="end"/>
            </w:r>
          </w:p>
        </w:tc>
      </w:tr>
      <w:tr w:rsidR="00DE2F0C" w:rsidRPr="008C28DA" w:rsidTr="00494606">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E2F0C" w:rsidRPr="008C28DA" w:rsidRDefault="00DE2F0C" w:rsidP="00FB214C">
            <w:pPr>
              <w:pStyle w:val="PHEBodytext"/>
              <w:rPr>
                <w:rFonts w:cs="Arial"/>
              </w:rPr>
            </w:pPr>
            <w:r w:rsidRPr="008C28DA">
              <w:rPr>
                <w:rFonts w:cs="Arial"/>
              </w:rPr>
              <w:t>Insert Issue no.</w:t>
            </w:r>
          </w:p>
        </w:tc>
        <w:bookmarkStart w:id="7"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E2F0C" w:rsidRPr="008C28DA" w:rsidRDefault="00545D30" w:rsidP="00FB214C">
            <w:pPr>
              <w:pStyle w:val="PHEBodytext"/>
              <w:rPr>
                <w:rFonts w:cs="Arial"/>
              </w:rPr>
            </w:pPr>
            <w:r w:rsidRPr="008C28DA">
              <w:rPr>
                <w:rFonts w:cs="Arial"/>
              </w:rPr>
              <w:fldChar w:fldCharType="begin" w:fldLock="1"/>
            </w:r>
            <w:r w:rsidR="00F755E4" w:rsidRPr="008C28DA">
              <w:rPr>
                <w:rFonts w:cs="Arial"/>
              </w:rPr>
              <w:instrText xml:space="preserve"> FILLIN  "Issue #" \d "#.# &lt;tab+enter&gt;" \o  \* MERGEFORMAT </w:instrText>
            </w:r>
            <w:r w:rsidRPr="008C28DA">
              <w:rPr>
                <w:rFonts w:cs="Arial"/>
              </w:rPr>
              <w:fldChar w:fldCharType="separate"/>
            </w:r>
            <w:r w:rsidR="00800E99" w:rsidRPr="008C28DA">
              <w:rPr>
                <w:rFonts w:cs="Arial"/>
              </w:rPr>
              <w:t>1.2</w:t>
            </w:r>
            <w:r w:rsidRPr="008C28DA">
              <w:rPr>
                <w:rFonts w:cs="Arial"/>
              </w:rPr>
              <w:fldChar w:fldCharType="end"/>
            </w:r>
            <w:bookmarkEnd w:id="7"/>
          </w:p>
        </w:tc>
      </w:tr>
      <w:tr w:rsidR="00DE2F0C" w:rsidRPr="008C28DA" w:rsidTr="00800E99">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8C28DA" w:rsidRDefault="00DE2F0C" w:rsidP="00FB214C">
            <w:pPr>
              <w:pStyle w:val="PHEBodytext"/>
              <w:rPr>
                <w:rFonts w:cs="Arial"/>
                <w:b/>
              </w:rPr>
            </w:pPr>
            <w:r w:rsidRPr="008C28DA">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8C28DA" w:rsidRDefault="00DE2F0C" w:rsidP="00FB214C">
            <w:pPr>
              <w:pStyle w:val="PHEBodytext"/>
              <w:rPr>
                <w:rFonts w:cs="Arial"/>
                <w:b/>
              </w:rPr>
            </w:pPr>
            <w:r w:rsidRPr="008C28DA">
              <w:rPr>
                <w:rFonts w:cs="Arial"/>
                <w:b/>
              </w:rPr>
              <w:t>Amendment</w:t>
            </w:r>
          </w:p>
        </w:tc>
      </w:tr>
      <w:tr w:rsidR="00800E99" w:rsidRPr="008C28DA" w:rsidTr="00800E99">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00E99" w:rsidRPr="008C28DA" w:rsidRDefault="00800E99" w:rsidP="00800E99">
            <w:pPr>
              <w:pStyle w:val="PHEBodytext"/>
              <w:rPr>
                <w:rFonts w:cs="Arial"/>
              </w:rPr>
            </w:pPr>
            <w:r w:rsidRPr="008C28DA">
              <w:rPr>
                <w:rFonts w:cs="Arial"/>
              </w:rPr>
              <w:t>Whole document.</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800E99" w:rsidRPr="008C28DA" w:rsidRDefault="00800E99" w:rsidP="00800E99">
            <w:pPr>
              <w:pStyle w:val="PHEBodytext"/>
              <w:rPr>
                <w:rFonts w:cs="Arial"/>
              </w:rPr>
            </w:pPr>
            <w:r w:rsidRPr="008C28DA">
              <w:rPr>
                <w:rFonts w:cs="Arial"/>
              </w:rPr>
              <w:t xml:space="preserve">Document has been transferred to a new template to reflect the Health Protection Agency’s transition to Public Health England. </w:t>
            </w:r>
          </w:p>
          <w:p w:rsidR="00800E99" w:rsidRPr="008C28DA" w:rsidRDefault="00800E99" w:rsidP="00800E99">
            <w:pPr>
              <w:pStyle w:val="PHEBodytext"/>
              <w:rPr>
                <w:rFonts w:cs="Arial"/>
              </w:rPr>
            </w:pPr>
            <w:r w:rsidRPr="008C28DA">
              <w:rPr>
                <w:rFonts w:cs="Arial"/>
              </w:rPr>
              <w:t>Front page has been redesigned.</w:t>
            </w:r>
          </w:p>
          <w:p w:rsidR="00800E99" w:rsidRPr="008C28DA" w:rsidRDefault="00800E99" w:rsidP="00800E99">
            <w:pPr>
              <w:pStyle w:val="PHEBodytext"/>
              <w:rPr>
                <w:rFonts w:cs="Arial"/>
              </w:rPr>
            </w:pPr>
            <w:r w:rsidRPr="008C28DA">
              <w:rPr>
                <w:rFonts w:cs="Arial"/>
              </w:rPr>
              <w:t xml:space="preserve">Status page has been renamed as Scope and Purpose and updated as appropriate. </w:t>
            </w:r>
          </w:p>
          <w:p w:rsidR="00800E99" w:rsidRPr="008C28DA" w:rsidRDefault="00800E99" w:rsidP="00800E99">
            <w:pPr>
              <w:pStyle w:val="PHEBodytext"/>
              <w:rPr>
                <w:rFonts w:cs="Arial"/>
              </w:rPr>
            </w:pPr>
            <w:r w:rsidRPr="008C28DA">
              <w:rPr>
                <w:rFonts w:cs="Arial"/>
              </w:rPr>
              <w:t>Professional body logos have been reviewed and updated.</w:t>
            </w:r>
          </w:p>
          <w:p w:rsidR="00800E99" w:rsidRPr="008C28DA" w:rsidRDefault="00800E99" w:rsidP="00800E99">
            <w:pPr>
              <w:pStyle w:val="PHEBodytext"/>
              <w:rPr>
                <w:rFonts w:cs="Arial"/>
              </w:rPr>
            </w:pPr>
            <w:r w:rsidRPr="008C28DA">
              <w:rPr>
                <w:rFonts w:cs="Arial"/>
              </w:rPr>
              <w:t xml:space="preserve">Standard safety and notification references have been reviewed and updated. </w:t>
            </w:r>
          </w:p>
          <w:p w:rsidR="00800E99" w:rsidRPr="008C28DA" w:rsidRDefault="00800E99" w:rsidP="00800E99">
            <w:pPr>
              <w:pStyle w:val="PHEBodytext"/>
              <w:rPr>
                <w:rFonts w:cs="Arial"/>
              </w:rPr>
            </w:pPr>
            <w:r w:rsidRPr="008C28DA">
              <w:rPr>
                <w:rFonts w:cs="Arial"/>
              </w:rPr>
              <w:t>Scientific content remains unchanged.</w:t>
            </w:r>
          </w:p>
        </w:tc>
      </w:tr>
    </w:tbl>
    <w:p w:rsidR="006C2F14" w:rsidRPr="008C28DA" w:rsidRDefault="00DE2F0C" w:rsidP="006C2F14">
      <w:pPr>
        <w:pStyle w:val="PHEreportHeading1"/>
      </w:pPr>
      <w:r w:rsidRPr="008C28DA">
        <w:br w:type="page"/>
      </w:r>
      <w:bookmarkStart w:id="8" w:name="_Toc366068149"/>
      <w:bookmarkStart w:id="9" w:name="_Toc382377528"/>
      <w:bookmarkStart w:id="10" w:name="_Toc397938167"/>
      <w:r w:rsidR="006C2F14" w:rsidRPr="008C28DA">
        <w:lastRenderedPageBreak/>
        <w:t>UK SMI</w:t>
      </w:r>
      <w:r w:rsidR="006C2F14" w:rsidRPr="008C28DA">
        <w:rPr>
          <w:rStyle w:val="FootnoteReference"/>
        </w:rPr>
        <w:footnoteReference w:customMarkFollows="1" w:id="1"/>
        <w:sym w:font="Symbol" w:char="F023"/>
      </w:r>
      <w:r w:rsidR="006C2F14" w:rsidRPr="008C28DA">
        <w:t>: Scope and Purpose</w:t>
      </w:r>
      <w:bookmarkEnd w:id="8"/>
      <w:bookmarkEnd w:id="9"/>
      <w:bookmarkEnd w:id="10"/>
    </w:p>
    <w:p w:rsidR="006C2F14" w:rsidRPr="008C28DA" w:rsidRDefault="006C2F14" w:rsidP="006C2F14">
      <w:pPr>
        <w:pStyle w:val="PHEreportHeading2BlueHighlight"/>
      </w:pPr>
      <w:r w:rsidRPr="008C28DA">
        <w:t>Users of SMIs</w:t>
      </w:r>
    </w:p>
    <w:p w:rsidR="006C2F14" w:rsidRPr="008C28DA" w:rsidRDefault="006C2F14" w:rsidP="006C2F14">
      <w:pPr>
        <w:pStyle w:val="PHEBodytext"/>
        <w:rPr>
          <w:sz w:val="20"/>
          <w:szCs w:val="20"/>
        </w:rPr>
      </w:pPr>
      <w:r w:rsidRPr="008C28DA">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8C28DA">
        <w:rPr>
          <w:szCs w:val="24"/>
        </w:rPr>
        <w:t>with the appropriateness and standard of microbiology investigations they should be seeking as part of the clinical and public health care package for their population.</w:t>
      </w:r>
    </w:p>
    <w:p w:rsidR="006C2F14" w:rsidRPr="008C28DA" w:rsidRDefault="006C2F14" w:rsidP="006C2F14">
      <w:pPr>
        <w:pStyle w:val="PHEreportHeading2BlueHighlight"/>
      </w:pPr>
      <w:r w:rsidRPr="008C28DA">
        <w:t>Background to SMIs</w:t>
      </w:r>
    </w:p>
    <w:p w:rsidR="006C2F14" w:rsidRPr="008C28DA" w:rsidRDefault="006C2F14" w:rsidP="006C2F14">
      <w:pPr>
        <w:pStyle w:val="PHEBodytext"/>
      </w:pPr>
      <w:r w:rsidRPr="008C28DA">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6C2F14" w:rsidRPr="008C28DA" w:rsidRDefault="006C2F14" w:rsidP="006C2F14">
      <w:pPr>
        <w:pStyle w:val="PHEBodytext"/>
      </w:pPr>
      <w:r w:rsidRPr="008C28DA">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6C2F14" w:rsidRPr="008C28DA" w:rsidRDefault="006C2F14" w:rsidP="006C2F14">
      <w:pPr>
        <w:pStyle w:val="PHEreportHeading2BlueHighlight"/>
      </w:pPr>
      <w:r w:rsidRPr="008C28DA">
        <w:t>Equal Partnership Working</w:t>
      </w:r>
    </w:p>
    <w:p w:rsidR="006C2F14" w:rsidRPr="008C28DA" w:rsidRDefault="006C2F14" w:rsidP="006C2F14">
      <w:pPr>
        <w:pStyle w:val="PHEBodytext"/>
      </w:pPr>
      <w:r w:rsidRPr="008C28DA">
        <w:t xml:space="preserve">SMIs are developed in equal partnership with PHE, NHS, Royal College of Pathologists and professional societies. The list of participating societies may be found at </w:t>
      </w:r>
      <w:hyperlink r:id="rId23" w:history="1">
        <w:r w:rsidRPr="008C28DA">
          <w:rPr>
            <w:rStyle w:val="PHEBodyTextHyperlinkChar"/>
          </w:rPr>
          <w:t>http://www.hpa.org.uk/SMI/Partnerships</w:t>
        </w:r>
      </w:hyperlink>
      <w:hyperlink r:id="rId24" w:history="1"/>
      <w:r w:rsidRPr="008C28DA">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6C2F14" w:rsidRPr="008C28DA" w:rsidRDefault="006C2F14" w:rsidP="006C2F14">
      <w:pPr>
        <w:pStyle w:val="PHEreportHeading2BlueHighlight"/>
        <w:ind w:left="0" w:firstLine="0"/>
      </w:pPr>
      <w:r w:rsidRPr="008C28DA">
        <w:t>Quality Assurance</w:t>
      </w:r>
    </w:p>
    <w:p w:rsidR="006C2F14" w:rsidRPr="008C28DA" w:rsidRDefault="006C2F14" w:rsidP="006C2F14">
      <w:pPr>
        <w:pStyle w:val="PHEBodytext"/>
      </w:pPr>
      <w:r w:rsidRPr="008C28DA">
        <w:t>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6C2F14" w:rsidRPr="008C28DA" w:rsidRDefault="006C2F14" w:rsidP="006C2F14">
      <w:pPr>
        <w:pStyle w:val="PHEreportHeading2BlueHighlight"/>
      </w:pPr>
      <w:r w:rsidRPr="008C28DA">
        <w:t>Patient and Public Involvement</w:t>
      </w:r>
    </w:p>
    <w:p w:rsidR="006C2F14" w:rsidRPr="008C28DA" w:rsidRDefault="006C2F14" w:rsidP="006C2F14">
      <w:pPr>
        <w:pStyle w:val="PHEBodytext"/>
      </w:pPr>
      <w:r w:rsidRPr="008C28DA">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6C2F14" w:rsidRPr="008C28DA" w:rsidRDefault="006C2F14" w:rsidP="006C2F14">
      <w:pPr>
        <w:pStyle w:val="PHEreportHeading2BlueHighlight"/>
      </w:pPr>
      <w:r w:rsidRPr="008C28DA">
        <w:t>Information Governance and Equality</w:t>
      </w:r>
    </w:p>
    <w:p w:rsidR="006C2F14" w:rsidRPr="008C28DA" w:rsidRDefault="006C2F14" w:rsidP="006C2F14">
      <w:pPr>
        <w:pStyle w:val="PHEBodytext"/>
      </w:pPr>
      <w:r w:rsidRPr="008C28DA">
        <w:t xml:space="preserve">PHE is a Caldicott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5" w:history="1">
        <w:r w:rsidRPr="008C28DA">
          <w:rPr>
            <w:rStyle w:val="PHEBodyTextHyperlinkChar"/>
          </w:rPr>
          <w:t>http://www.hpa.org.uk/webc/HPAwebFile/HPAweb_C/1317133470313</w:t>
        </w:r>
      </w:hyperlink>
      <w:r w:rsidRPr="008C28DA">
        <w:t xml:space="preserve">. </w:t>
      </w:r>
    </w:p>
    <w:p w:rsidR="006C2F14" w:rsidRPr="008C28DA" w:rsidRDefault="006C2F14" w:rsidP="006C2F14">
      <w:pPr>
        <w:pStyle w:val="PHEBodytext"/>
      </w:pPr>
      <w:r w:rsidRPr="008C28DA">
        <w:t xml:space="preserve">The SMI Working Groups are committed to achieving the equality objectives by effective consultation with members of the public, partners, stakeholders and specialist interest groups.  </w:t>
      </w:r>
    </w:p>
    <w:p w:rsidR="006C2F14" w:rsidRPr="008C28DA" w:rsidRDefault="006C2F14" w:rsidP="006C2F14">
      <w:pPr>
        <w:pStyle w:val="PHEreportHeading2BlueHighlight"/>
      </w:pPr>
      <w:r w:rsidRPr="008C28DA">
        <w:t>Legal Statement</w:t>
      </w:r>
    </w:p>
    <w:p w:rsidR="006C2F14" w:rsidRPr="008C28DA" w:rsidRDefault="006C2F14" w:rsidP="006C2F14">
      <w:pPr>
        <w:pStyle w:val="PHEBodytext"/>
      </w:pPr>
      <w:r w:rsidRPr="008C28DA">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6C2F14" w:rsidRPr="008C28DA" w:rsidRDefault="006C2F14" w:rsidP="006C2F14">
      <w:pPr>
        <w:pStyle w:val="PHEBodytext"/>
      </w:pPr>
      <w:r w:rsidRPr="008C28DA">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6C2F14" w:rsidRPr="008C28DA" w:rsidRDefault="006C2F14" w:rsidP="006C2F14">
      <w:pPr>
        <w:pStyle w:val="PHEBodytext"/>
      </w:pPr>
      <w:r w:rsidRPr="008C28DA">
        <w:t>SMIs are Crown copyright which should be acknowledged where appropriate.</w:t>
      </w:r>
    </w:p>
    <w:p w:rsidR="006C2F14" w:rsidRPr="008C28DA" w:rsidRDefault="006C2F14" w:rsidP="006C2F14">
      <w:pPr>
        <w:pStyle w:val="PHEreportHeading2BlueHighlight"/>
      </w:pPr>
      <w:r w:rsidRPr="008C28DA">
        <w:t>Suggested Citation for this Document</w:t>
      </w:r>
    </w:p>
    <w:p w:rsidR="006C2F14" w:rsidRPr="008C28DA" w:rsidRDefault="006C2F14" w:rsidP="006C2F14">
      <w:pPr>
        <w:pStyle w:val="HPABodytext"/>
        <w:rPr>
          <w:rStyle w:val="PHEBodyTextHyperlinkChar"/>
        </w:rPr>
      </w:pPr>
      <w:r w:rsidRPr="008C28DA">
        <w:rPr>
          <w:rStyle w:val="PHEBodytextChar"/>
        </w:rPr>
        <w:t>Public Health England. (</w:t>
      </w:r>
      <w:r w:rsidRPr="008C28DA">
        <w:rPr>
          <w:rStyle w:val="PHEBodytextChar"/>
        </w:rPr>
        <w:fldChar w:fldCharType="begin" w:fldLock="1"/>
      </w:r>
      <w:r w:rsidRPr="008C28DA">
        <w:rPr>
          <w:rStyle w:val="PHEBodytextChar"/>
        </w:rPr>
        <w:instrText xml:space="preserve"> </w:instrText>
      </w:r>
      <w:r w:rsidRPr="008C28DA">
        <w:rPr>
          <w:rStyle w:val="PHEBodytextChar"/>
        </w:rPr>
        <w:fldChar w:fldCharType="begin" w:fldLock="1"/>
      </w:r>
      <w:r w:rsidRPr="008C28DA">
        <w:rPr>
          <w:rStyle w:val="PHEBodytextChar"/>
        </w:rPr>
        <w:instrText xml:space="preserve">  </w:instrText>
      </w:r>
      <w:r w:rsidRPr="008C28DA">
        <w:rPr>
          <w:rStyle w:val="PHEBodytextChar"/>
        </w:rPr>
        <w:fldChar w:fldCharType="end"/>
      </w:r>
      <w:r w:rsidRPr="008C28DA">
        <w:rPr>
          <w:rStyle w:val="PHEBodytextChar"/>
        </w:rPr>
        <w:instrText xml:space="preserve"> </w:instrText>
      </w:r>
      <w:r w:rsidRPr="008C28DA">
        <w:rPr>
          <w:rStyle w:val="PHEBodytextChar"/>
        </w:rPr>
        <w:fldChar w:fldCharType="end"/>
      </w:r>
      <w:r w:rsidR="00053DE2">
        <w:fldChar w:fldCharType="begin" w:fldLock="1"/>
      </w:r>
      <w:r w:rsidR="00053DE2">
        <w:instrText xml:space="preserve"> FILLIN  "Year of Issue" \d "YYYY &lt;tab+enter&gt;" \o  \* ME</w:instrText>
      </w:r>
      <w:r w:rsidR="00053DE2">
        <w:instrText xml:space="preserve">RGEFORMAT </w:instrText>
      </w:r>
      <w:r w:rsidR="00053DE2">
        <w:fldChar w:fldCharType="separate"/>
      </w:r>
      <w:r w:rsidRPr="008C28DA">
        <w:rPr>
          <w:rStyle w:val="PHEBodytextChar"/>
        </w:rPr>
        <w:t>YYYY &lt;tab+enter&gt;</w:t>
      </w:r>
      <w:r w:rsidR="00053DE2">
        <w:rPr>
          <w:rStyle w:val="PHEBodytextChar"/>
        </w:rPr>
        <w:fldChar w:fldCharType="end"/>
      </w:r>
      <w:r w:rsidRPr="008C28DA">
        <w:rPr>
          <w:rStyle w:val="PHEBodytextChar"/>
        </w:rPr>
        <w:t xml:space="preserve">). </w:t>
      </w:r>
      <w:r w:rsidR="00053DE2">
        <w:fldChar w:fldCharType="begin" w:fldLock="1"/>
      </w:r>
      <w:r w:rsidR="00053DE2">
        <w:instrText xml:space="preserve"> REF  SMITitleDocument  \* MERGEFORMAT </w:instrText>
      </w:r>
      <w:r w:rsidR="00053DE2">
        <w:fldChar w:fldCharType="separate"/>
      </w:r>
      <w:r w:rsidRPr="008C28DA">
        <w:rPr>
          <w:rStyle w:val="PHEBodytextChar"/>
        </w:rPr>
        <w:t>Investigation of Bone Marrow</w:t>
      </w:r>
      <w:r w:rsidR="00053DE2">
        <w:rPr>
          <w:rStyle w:val="PHEBodytextChar"/>
        </w:rPr>
        <w:fldChar w:fldCharType="end"/>
      </w:r>
      <w:r w:rsidRPr="008C28DA">
        <w:rPr>
          <w:rStyle w:val="PHEBodytextChar"/>
        </w:rPr>
        <w:t xml:space="preserve">. UK Standards for Microbiology Investigations. B </w:t>
      </w:r>
      <w:r w:rsidR="00053DE2">
        <w:fldChar w:fldCharType="begin" w:fldLock="1"/>
      </w:r>
      <w:r w:rsidR="00053DE2">
        <w:instrText xml:space="preserve"> REF  SMINumber  \* MERGEFORMAT </w:instrText>
      </w:r>
      <w:r w:rsidR="00053DE2">
        <w:fldChar w:fldCharType="separate"/>
      </w:r>
      <w:r w:rsidRPr="008C28DA">
        <w:rPr>
          <w:rStyle w:val="PHEBodytextChar"/>
        </w:rPr>
        <w:t xml:space="preserve">38 </w:t>
      </w:r>
      <w:r w:rsidR="00053DE2">
        <w:rPr>
          <w:rStyle w:val="PHEBodytextChar"/>
        </w:rPr>
        <w:fldChar w:fldCharType="end"/>
      </w:r>
      <w:r w:rsidRPr="008C28DA">
        <w:rPr>
          <w:rStyle w:val="PHEBodytextChar"/>
        </w:rPr>
        <w:t xml:space="preserve"> Issue </w:t>
      </w:r>
      <w:r w:rsidR="00800E99" w:rsidRPr="008C28DA">
        <w:rPr>
          <w:rFonts w:ascii="Arial" w:hAnsi="Arial" w:cs="Arial"/>
        </w:rPr>
        <w:t>xx</w:t>
      </w:r>
      <w:r w:rsidRPr="008C28DA">
        <w:rPr>
          <w:rStyle w:val="PHEBodytextChar"/>
        </w:rPr>
        <w:t>.</w:t>
      </w:r>
      <w:r w:rsidRPr="008C28DA">
        <w:rPr>
          <w:rFonts w:ascii="Arial" w:hAnsi="Arial" w:cs="Arial"/>
        </w:rPr>
        <w:t xml:space="preserve"> </w:t>
      </w:r>
      <w:hyperlink r:id="rId26" w:history="1">
        <w:r w:rsidRPr="008C28DA">
          <w:rPr>
            <w:rStyle w:val="PHEBodyTextHyperlinkChar"/>
          </w:rPr>
          <w:t>http://www.hpa.org.uk/SMI/pdf</w:t>
        </w:r>
      </w:hyperlink>
    </w:p>
    <w:p w:rsidR="006C2F14" w:rsidRPr="008C28DA" w:rsidRDefault="006C2F14" w:rsidP="006C2F14">
      <w:pPr>
        <w:pStyle w:val="PHEreportHeading1"/>
        <w:sectPr w:rsidR="006C2F14" w:rsidRPr="008C28DA" w:rsidSect="00716017">
          <w:endnotePr>
            <w:numFmt w:val="lowerLetter"/>
          </w:endnotePr>
          <w:type w:val="continuous"/>
          <w:pgSz w:w="11906" w:h="16838" w:code="9"/>
          <w:pgMar w:top="567" w:right="1287" w:bottom="1440" w:left="1440" w:header="709" w:footer="709" w:gutter="0"/>
          <w:cols w:space="708"/>
          <w:titlePg/>
          <w:docGrid w:linePitch="360"/>
        </w:sectPr>
      </w:pPr>
    </w:p>
    <w:p w:rsidR="006D7F6F" w:rsidRPr="008C28DA" w:rsidRDefault="003E3649" w:rsidP="00FC77E8">
      <w:pPr>
        <w:pStyle w:val="PHEreportHeading1"/>
        <w:rPr>
          <w:i/>
        </w:rPr>
      </w:pPr>
      <w:bookmarkStart w:id="11" w:name="_Toc397938168"/>
      <w:r w:rsidRPr="008C28DA">
        <w:t>Scope of Document</w:t>
      </w:r>
      <w:bookmarkEnd w:id="11"/>
      <w:r w:rsidRPr="008C28DA">
        <w:t xml:space="preserve"> </w:t>
      </w:r>
    </w:p>
    <w:p w:rsidR="003138CD" w:rsidRPr="008C28DA" w:rsidRDefault="002322F3" w:rsidP="003138CD">
      <w:pPr>
        <w:pStyle w:val="PHEreportHeading3"/>
      </w:pPr>
      <w:r w:rsidRPr="008C28DA">
        <w:t>Type of Specimen</w:t>
      </w:r>
    </w:p>
    <w:p w:rsidR="00451572" w:rsidRPr="008C28DA" w:rsidRDefault="0049213C" w:rsidP="0084587D">
      <w:pPr>
        <w:pStyle w:val="PHEBodytext"/>
      </w:pPr>
      <w:r w:rsidRPr="008C28DA">
        <w:rPr>
          <w:rFonts w:cs="Arial"/>
        </w:rPr>
        <w:t>Bone marrow</w:t>
      </w:r>
    </w:p>
    <w:p w:rsidR="003138CD" w:rsidRPr="008C28DA" w:rsidRDefault="003138CD" w:rsidP="003138CD">
      <w:pPr>
        <w:pStyle w:val="PHEreportHeading3"/>
      </w:pPr>
      <w:r w:rsidRPr="008C28DA">
        <w:t>Scope</w:t>
      </w:r>
    </w:p>
    <w:p w:rsidR="0049213C" w:rsidRPr="008C28DA" w:rsidRDefault="0049213C" w:rsidP="00BF6EA5">
      <w:pPr>
        <w:pStyle w:val="PHEBodytext"/>
      </w:pPr>
      <w:r w:rsidRPr="008C28DA">
        <w:t>This SMI describes the processing and microbiological investigation of bone marrow s</w:t>
      </w:r>
      <w:r w:rsidR="00A93719" w:rsidRPr="008C28DA">
        <w:t>ubmitted</w:t>
      </w:r>
      <w:r w:rsidRPr="008C28DA">
        <w:t xml:space="preserve"> for clinical diagnostic purposes. This SMI concentrates on the culture of bone marrow samples for the identification of bacteria and fungi. Other methods of investigation are available for the identification of bacteria, fungi, parasites and viruses, but are not covered in this SMI. </w:t>
      </w:r>
    </w:p>
    <w:p w:rsidR="00D6153B" w:rsidRPr="008C28DA" w:rsidRDefault="0049213C" w:rsidP="00BF6EA5">
      <w:pPr>
        <w:pStyle w:val="PHEBodytext"/>
      </w:pPr>
      <w:r w:rsidRPr="008C28DA">
        <w:t>This SMI should be used in conjunction with other SMIs.</w:t>
      </w:r>
    </w:p>
    <w:p w:rsidR="0090734C" w:rsidRPr="008C28DA" w:rsidRDefault="0090734C" w:rsidP="001C6D47">
      <w:pPr>
        <w:pStyle w:val="PHEreportHeading1"/>
      </w:pPr>
      <w:bookmarkStart w:id="12" w:name="_Toc397938169"/>
      <w:r w:rsidRPr="008C28DA">
        <w:t>Introduction</w:t>
      </w:r>
      <w:bookmarkEnd w:id="12"/>
    </w:p>
    <w:p w:rsidR="00BF6EA5" w:rsidRPr="008C28DA" w:rsidRDefault="00BF6EA5" w:rsidP="00BF6EA5">
      <w:pPr>
        <w:pStyle w:val="PHEBodytext"/>
      </w:pPr>
      <w:r w:rsidRPr="008C28DA">
        <w:t>Microbiological examination of bone marrow is an invasive technique infrequently performed for the investigation of pyrexia of unknown origin (PUO) and occasionally for other indications</w:t>
      </w:r>
      <w:r w:rsidR="00800E99" w:rsidRPr="008C28DA">
        <w:fldChar w:fldCharType="begin" w:fldLock="1"/>
      </w:r>
      <w:r w:rsidR="00800E99" w:rsidRPr="008C28DA">
        <w:instrText xml:space="preserve"> ADDIN REFMGR.CITE &lt;Refman&gt;&lt;Cite&gt;&lt;Author&gt;World Health Organization&lt;/Author&gt;&lt;Year&gt;2007&lt;/Year&gt;&lt;RecNum&gt;3194&lt;/RecNum&gt;&lt;IDText&gt;The leishmaniasis and Leishmania/HIV co-infections&lt;/IDText&gt;&lt;MDL Ref_Type="Electronic Citation"&gt;&lt;Ref_Type&gt;Electronic Citation&lt;/Ref_Type&gt;&lt;Ref_ID&gt;3194&lt;/Ref_ID&gt;&lt;Title_Primary&gt;The leishmaniasis and Leishmania/HIV co-infections&lt;/Title_Primary&gt;&lt;Authors_Primary&gt;World Health Organization&lt;/Authors_Primary&gt;&lt;Date_Primary&gt;2007&lt;/Date_Primary&gt;&lt;Keywords&gt;B 38&lt;/Keywords&gt;&lt;Keywords&gt;Leishmaniasis&lt;/Keywords&gt;&lt;Reprint&gt;Not in File&lt;/Reprint&gt;&lt;Periodical&gt;http://www.who.int/leishmaniasis/resources/Leishmaniasis_hiv_coinfection5.pdf&lt;/Periodical&gt;&lt;Publisher&gt;WHO&lt;/Publisher&gt;&lt;Web_URL&gt;2007&lt;/Web_URL&gt;&lt;Web_URL_Link3&gt;&lt;u&gt;http://www.who.int/mediacentre/factsheets/fs116/en/index.html&lt;/u&gt;&lt;/Web_URL_Link3&gt;&lt;ZZ_JournalStdAbbrev&gt;&lt;f name="System"&gt;http://www.who.int/leishmaniasis/resources/Leishmaniasis_hiv_coinfection5.pdf&lt;/f&gt;&lt;/ZZ_JournalStdAbbrev&gt;&lt;ZZ_WorkformID&gt;34&lt;/ZZ_WorkformID&gt;&lt;/MDL&gt;&lt;/Cite&gt;&lt;/Refman&gt;</w:instrText>
      </w:r>
      <w:r w:rsidR="00800E99" w:rsidRPr="008C28DA">
        <w:fldChar w:fldCharType="separate"/>
      </w:r>
      <w:r w:rsidR="00800E99" w:rsidRPr="008C28DA">
        <w:rPr>
          <w:noProof/>
          <w:vertAlign w:val="superscript"/>
        </w:rPr>
        <w:t>1</w:t>
      </w:r>
      <w:r w:rsidR="00800E99" w:rsidRPr="008C28DA">
        <w:fldChar w:fldCharType="end"/>
      </w:r>
      <w:r w:rsidRPr="008C28DA">
        <w:t>. It is sometimes undertaken when other less invasive investigations and diagnostic imaging have failed to determine a cause, or, more frequently, when infection is part of the differential diagnosis in the investigation of haematological abnormalities</w:t>
      </w:r>
      <w:r w:rsidR="00800E99" w:rsidRPr="008C28DA">
        <w:fldChar w:fldCharType="begin" w:fldLock="1"/>
      </w:r>
      <w:r w:rsidR="00800E99" w:rsidRPr="008C28DA">
        <w:instrText xml:space="preserve"> ADDIN REFMGR.CITE &lt;Refman&gt;&lt;Cite&gt;&lt;Author&gt;Volk&lt;/Author&gt;&lt;Year&gt;1998&lt;/Year&gt;&lt;RecNum&gt;1637&lt;/RecNum&gt;&lt;IDText&gt;The diagnostic usefulness of bone marrow cultures in patients with fever of unknown origin&lt;/IDText&gt;&lt;MDL Ref_Type="Journal"&gt;&lt;Ref_Type&gt;Journal&lt;/Ref_Type&gt;&lt;Ref_ID&gt;1637&lt;/Ref_ID&gt;&lt;Title_Primary&gt;The diagnostic usefulness of bone marrow cultures in patients with fever of unknown origin&lt;/Title_Primary&gt;&lt;Authors_Primary&gt;Volk,E.E.&lt;/Authors_Primary&gt;&lt;Authors_Primary&gt;Miller,M.L.&lt;/Authors_Primary&gt;&lt;Authors_Primary&gt;Kirkley,B.A.&lt;/Authors_Primary&gt;&lt;Authors_Primary&gt;Washington,J.A.&lt;/Authors_Primary&gt;&lt;Date_Primary&gt;1998/8&lt;/Date_Primary&gt;&lt;Keywords&gt;B 38&lt;/Keywords&gt;&lt;Keywords&gt;Acquired Immunodeficiency Syndrome&lt;/Keywords&gt;&lt;Keywords&gt;Adult&lt;/Keywords&gt;&lt;Keywords&gt;Aged&lt;/Keywords&gt;&lt;Keywords&gt;Biopsy&lt;/Keywords&gt;&lt;Keywords&gt;blood&lt;/Keywords&gt;&lt;Keywords&gt;Bone Marrow&lt;/Keywords&gt;&lt;Keywords&gt;Cells,Cultured&lt;/Keywords&gt;&lt;Keywords&gt;complications&lt;/Keywords&gt;&lt;Keywords&gt;Fever&lt;/Keywords&gt;&lt;Keywords&gt;Fever of Unknown Origin&lt;/Keywords&gt;&lt;Keywords&gt;Granuloma&lt;/Keywords&gt;&lt;Keywords&gt;Hiv&lt;/Keywords&gt;&lt;Keywords&gt;Human&lt;/Keywords&gt;&lt;Keywords&gt;Immunosuppression&lt;/Keywords&gt;&lt;Keywords&gt;Infection&lt;/Keywords&gt;&lt;Keywords&gt;microbiology&lt;/Keywords&gt;&lt;Keywords&gt;Middle Age&lt;/Keywords&gt;&lt;Keywords&gt;Mycobacterium&lt;/Keywords&gt;&lt;Keywords&gt;Mycobacterium avium&lt;/Keywords&gt;&lt;Keywords&gt;Mycobacterium avium Complex&lt;/Keywords&gt;&lt;Keywords&gt;Ohio&lt;/Keywords&gt;&lt;Keywords&gt;pathology&lt;/Keywords&gt;&lt;Keywords&gt;Retrospective Studies&lt;/Keywords&gt;&lt;Keywords&gt;Rhodotorula&lt;/Keywords&gt;&lt;Keywords&gt;United States&lt;/Keywords&gt;&lt;Reprint&gt;Not in File&lt;/Reprint&gt;&lt;Start_Page&gt;150&lt;/Start_Page&gt;&lt;End_Page&gt;153&lt;/End_Page&gt;&lt;Periodical&gt;Am J Clin Pathol&lt;/Periodical&gt;&lt;Volume&gt;110&lt;/Volume&gt;&lt;Issue&gt;2&lt;/Issue&gt;&lt;Address&gt;Cleveland Clinic Foundation, Ohio 44195, USA&lt;/Address&gt;&lt;Web_URL&gt;PM:9704612&lt;/Web_URL&gt;&lt;ZZ_JournalFull&gt;&lt;f name="System"&gt;Am J Clin Pathol&lt;/f&gt;&lt;/ZZ_JournalFull&gt;&lt;ZZ_WorkformID&gt;1&lt;/ZZ_WorkformID&gt;&lt;/MDL&gt;&lt;/Cite&gt;&lt;/Refman&gt;</w:instrText>
      </w:r>
      <w:r w:rsidR="00800E99" w:rsidRPr="008C28DA">
        <w:fldChar w:fldCharType="separate"/>
      </w:r>
      <w:r w:rsidR="00800E99" w:rsidRPr="008C28DA">
        <w:rPr>
          <w:noProof/>
          <w:vertAlign w:val="superscript"/>
        </w:rPr>
        <w:t>2</w:t>
      </w:r>
      <w:r w:rsidR="00800E99" w:rsidRPr="008C28DA">
        <w:fldChar w:fldCharType="end"/>
      </w:r>
      <w:r w:rsidRPr="008C28DA">
        <w:t>. The demonstration of microorganisms in bone marrow by microscopy, culture or nucleic acid amplification techniques is useful for diagnosis of infection with a limited number of bacteria, fungi, parasites and viruses</w:t>
      </w:r>
      <w:r w:rsidR="00800E99" w:rsidRPr="008C28DA">
        <w:fldChar w:fldCharType="begin" w:fldLock="1">
          <w:fldData xml:space="preserve">PFJlZm1hbj48Q2l0ZT48QXV0aG9yPlNpbmdoPC9BdXRob3I+PFllYXI+MjAwNjwvWWVhcj48UmVj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==
</w:fldData>
        </w:fldChar>
      </w:r>
      <w:r w:rsidR="00800E99" w:rsidRPr="008C28DA">
        <w:instrText xml:space="preserve"> ADDIN REFMGR.CITE </w:instrText>
      </w:r>
      <w:r w:rsidR="00800E99" w:rsidRPr="008C28DA">
        <w:fldChar w:fldCharType="begin" w:fldLock="1">
          <w:fldData xml:space="preserve">PFJlZm1hbj48Q2l0ZT48QXV0aG9yPlNpbmdoPC9BdXRob3I+PFllYXI+MjAwNjwvWWVhcj48UmVj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==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3-5</w:t>
      </w:r>
      <w:r w:rsidR="00800E99" w:rsidRPr="008C28DA">
        <w:fldChar w:fldCharType="end"/>
      </w:r>
      <w:r w:rsidRPr="008C28DA">
        <w:t xml:space="preserve">. </w:t>
      </w:r>
    </w:p>
    <w:p w:rsidR="009C325E" w:rsidRPr="008C28DA" w:rsidRDefault="00BF6EA5" w:rsidP="00BF6EA5">
      <w:pPr>
        <w:pStyle w:val="PHEBodytext"/>
      </w:pPr>
      <w:r w:rsidRPr="008C28DA">
        <w:t>Bone marrow is aspirated from the posterior iliac crest or the sternum; a core biopsy may also be collected, and this can be examined histologically for evidence of granulomata and microorganisms. The aspirate is the preferred specimen for microbiological studies.</w:t>
      </w:r>
    </w:p>
    <w:p w:rsidR="00BF6EA5" w:rsidRPr="008C28DA" w:rsidRDefault="00BF6EA5" w:rsidP="00BF6EA5">
      <w:pPr>
        <w:pStyle w:val="PHEreportHeading2BlueHighlight"/>
      </w:pPr>
      <w:r w:rsidRPr="008C28DA">
        <w:t>Inf</w:t>
      </w:r>
      <w:r w:rsidR="00A93719" w:rsidRPr="008C28DA">
        <w:t>ection</w:t>
      </w:r>
      <w:r w:rsidRPr="008C28DA">
        <w:t xml:space="preserve"> in </w:t>
      </w:r>
      <w:r w:rsidR="00EA776C" w:rsidRPr="008C28DA">
        <w:t>Patients who are I</w:t>
      </w:r>
      <w:r w:rsidRPr="008C28DA">
        <w:t>mmunocompromised</w:t>
      </w:r>
    </w:p>
    <w:p w:rsidR="00BF6EA5" w:rsidRPr="008C28DA" w:rsidRDefault="00BF6EA5" w:rsidP="00BF6EA5">
      <w:pPr>
        <w:pStyle w:val="PHEBodytext"/>
      </w:pPr>
      <w:r w:rsidRPr="008C28DA">
        <w:t>It has been suggested that bone marrow cultures should not be used for immunocompetent patients, but should</w:t>
      </w:r>
      <w:r w:rsidRPr="008C28DA">
        <w:rPr>
          <w:color w:val="FF0000"/>
        </w:rPr>
        <w:t xml:space="preserve"> </w:t>
      </w:r>
      <w:r w:rsidRPr="008C28DA">
        <w:t>be reserved for patients who are severely immunosuppressed</w:t>
      </w:r>
      <w:r w:rsidR="00800E99" w:rsidRPr="008C28DA">
        <w:fldChar w:fldCharType="begin" w:fldLock="1"/>
      </w:r>
      <w:r w:rsidR="00800E99" w:rsidRPr="008C28DA">
        <w:instrText xml:space="preserve"> ADDIN REFMGR.CITE &lt;Refman&gt;&lt;Cite&gt;&lt;Author&gt;Riley&lt;/Author&gt;&lt;Year&gt;1995&lt;/Year&gt;&lt;RecNum&gt;1347&lt;/RecNum&gt;&lt;IDText&gt;Detection of mycobacteria in bone marrow biopsy specimens taken to investigate pyrexia of unknown origin&lt;/IDText&gt;&lt;MDL Ref_Type="Journal"&gt;&lt;Ref_Type&gt;Journal&lt;/Ref_Type&gt;&lt;Ref_ID&gt;1347&lt;/Ref_ID&gt;&lt;Title_Primary&gt;Detection of mycobacteria in bone marrow biopsy specimens taken to investigate pyrexia of unknown origin&lt;/Title_Primary&gt;&lt;Authors_Primary&gt;Riley,U.B.&lt;/Authors_Primary&gt;&lt;Authors_Primary&gt;Crawford,S.&lt;/Authors_Primary&gt;&lt;Authors_Primary&gt;Barrett,S.P.&lt;/Authors_Primary&gt;&lt;Authors_Primary&gt;Abdalla,S.H.&lt;/Authors_Primary&gt;&lt;Date_Primary&gt;1995/8&lt;/Date_Primary&gt;&lt;Keywords&gt;B 38&lt;/Keywords&gt;&lt;Keywords&gt;Biopsy&lt;/Keywords&gt;&lt;Keywords&gt;blood&lt;/Keywords&gt;&lt;Keywords&gt;Bone Marrow&lt;/Keywords&gt;&lt;Keywords&gt;Comparative Study&lt;/Keywords&gt;&lt;Keywords&gt;complications&lt;/Keywords&gt;&lt;Keywords&gt;diagnosis&lt;/Keywords&gt;&lt;Keywords&gt;England&lt;/Keywords&gt;&lt;Keywords&gt;Fever of Unknown Origin&lt;/Keywords&gt;&lt;Keywords&gt;Hiv&lt;/Keywords&gt;&lt;Keywords&gt;HIV Infections&lt;/Keywords&gt;&lt;Keywords&gt;HIV Seropositivity&lt;/Keywords&gt;&lt;Keywords&gt;Human&lt;/Keywords&gt;&lt;Keywords&gt;Infection&lt;/Keywords&gt;&lt;Keywords&gt;isolation &amp;amp; purification&lt;/Keywords&gt;&lt;Keywords&gt;microbiology&lt;/Keywords&gt;&lt;Keywords&gt;Mycobacterium&lt;/Keywords&gt;&lt;Keywords&gt;Mycobacterium avium Complex&lt;/Keywords&gt;&lt;Keywords&gt;Mycobacterium Infections&lt;/Keywords&gt;&lt;Keywords&gt;Mycobacterium tuberculosis&lt;/Keywords&gt;&lt;Reprint&gt;Not in File&lt;/Reprint&gt;&lt;Start_Page&gt;706&lt;/Start_Page&gt;&lt;End_Page&gt;709&lt;/End_Page&gt;&lt;Periodical&gt;J Clin Pathol&lt;/Periodical&gt;&lt;Volume&gt;48&lt;/Volume&gt;&lt;Issue&gt;8&lt;/Issue&gt;&lt;ZZ_JournalFull&gt;&lt;f name="System"&gt;J Clin Pathol&lt;/f&gt;&lt;/ZZ_JournalFull&gt;&lt;ZZ_WorkformID&gt;1&lt;/ZZ_WorkformID&gt;&lt;/MDL&gt;&lt;/Cite&gt;&lt;/Refman&gt;</w:instrText>
      </w:r>
      <w:r w:rsidR="00800E99" w:rsidRPr="008C28DA">
        <w:fldChar w:fldCharType="separate"/>
      </w:r>
      <w:r w:rsidR="00800E99" w:rsidRPr="008C28DA">
        <w:rPr>
          <w:noProof/>
          <w:vertAlign w:val="superscript"/>
        </w:rPr>
        <w:t>6</w:t>
      </w:r>
      <w:r w:rsidR="00800E99" w:rsidRPr="008C28DA">
        <w:fldChar w:fldCharType="end"/>
      </w:r>
      <w:r w:rsidRPr="008C28DA">
        <w:t>. Conditions leading to significant immunosuppression such as advanced HIV infection, bone marrow or solid organ transplant, or high dose corticosteroid therapy predispose patients to infection with opportunistic pathogens and make disseminated infection with other pathogens more likely</w:t>
      </w:r>
      <w:r w:rsidR="00800E99" w:rsidRPr="008C28DA">
        <w:fldChar w:fldCharType="begin" w:fldLock="1"/>
      </w:r>
      <w:r w:rsidR="00800E99" w:rsidRPr="008C28DA">
        <w:instrText xml:space="preserve"> ADDIN REFMGR.CITE &lt;Refman&gt;&lt;Cite&gt;&lt;Author&gt;Bishburg&lt;/Author&gt;&lt;Year&gt;1986&lt;/Year&gt;&lt;RecNum&gt;36411&lt;/RecNum&gt;&lt;IDText&gt;Yield of bone marrow culture in the diagnosis of infectious diseases in patients with acquired immunodeficiency syndrome&lt;/IDText&gt;&lt;MDL Ref_Type="Journal"&gt;&lt;Ref_Type&gt;Journal&lt;/Ref_Type&gt;&lt;Ref_ID&gt;36411&lt;/Ref_ID&gt;&lt;Title_Primary&gt;Yield of bone marrow culture in the diagnosis of infectious diseases in patients with acquired immunodeficiency syndrome&lt;/Title_Primary&gt;&lt;Authors_Primary&gt;Bishburg,E.&lt;/Authors_Primary&gt;&lt;Authors_Primary&gt;Eng,R.H.&lt;/Authors_Primary&gt;&lt;Authors_Primary&gt;Smith,S.M.&lt;/Authors_Primary&gt;&lt;Authors_Primary&gt;Kapila,R.&lt;/Authors_Primary&gt;&lt;Date_Primary&gt;1986/8&lt;/Date_Primary&gt;&lt;Keywords&gt;Acquired Immunodeficiency Syndrome&lt;/Keywords&gt;&lt;Keywords&gt;Aspiration&lt;/Keywords&gt;&lt;Keywords&gt;B 38&lt;/Keywords&gt;&lt;Keywords&gt;Biopsy&lt;/Keywords&gt;&lt;Keywords&gt;Biopsy,Needle&lt;/Keywords&gt;&lt;Keywords&gt;blood&lt;/Keywords&gt;&lt;Keywords&gt;Bone Marrow&lt;/Keywords&gt;&lt;Keywords&gt;Bone Marrow Examination&lt;/Keywords&gt;&lt;Keywords&gt;complications&lt;/Keywords&gt;&lt;Keywords&gt;Culture&lt;/Keywords&gt;&lt;Keywords&gt;diagnosis&lt;/Keywords&gt;&lt;Keywords&gt;disease&lt;/Keywords&gt;&lt;Keywords&gt;Fever&lt;/Keywords&gt;&lt;Keywords&gt;Granuloma&lt;/Keywords&gt;&lt;Keywords&gt;Humans&lt;/Keywords&gt;&lt;Keywords&gt;Infection&lt;/Keywords&gt;&lt;Keywords&gt;microbiological&lt;/Keywords&gt;&lt;Keywords&gt;microbiology&lt;/Keywords&gt;&lt;Keywords&gt;Mycobacteria&lt;/Keywords&gt;&lt;Keywords&gt;Mycobacterium&lt;/Keywords&gt;&lt;Keywords&gt;pathology&lt;/Keywords&gt;&lt;Keywords&gt;Patients&lt;/Keywords&gt;&lt;Keywords&gt;Research&lt;/Keywords&gt;&lt;Keywords&gt;Syndrome&lt;/Keywords&gt;&lt;Keywords&gt;urine&lt;/Keywords&gt;&lt;Reprint&gt;Not in File&lt;/Reprint&gt;&lt;Start_Page&gt;312&lt;/Start_Page&gt;&lt;End_Page&gt;314&lt;/End_Page&gt;&lt;Periodical&gt;J.Clin.Microbiol.&lt;/Periodical&gt;&lt;Volume&gt;24&lt;/Volume&gt;&lt;Issue&gt;2&lt;/Issue&gt;&lt;User_Def_5&gt;PMC268899&lt;/User_Def_5&gt;&lt;Web_URL&gt;PM:3745428&lt;/Web_URL&gt;&lt;ZZ_JournalStdAbbrev&gt;&lt;f name="System"&gt;J.Clin.Microbiol.&lt;/f&gt;&lt;/ZZ_JournalStdAbbrev&gt;&lt;ZZ_WorkformID&gt;1&lt;/ZZ_WorkformID&gt;&lt;/MDL&gt;&lt;/Cite&gt;&lt;/Refman&gt;</w:instrText>
      </w:r>
      <w:r w:rsidR="00800E99" w:rsidRPr="008C28DA">
        <w:fldChar w:fldCharType="separate"/>
      </w:r>
      <w:r w:rsidR="00800E99" w:rsidRPr="008C28DA">
        <w:rPr>
          <w:noProof/>
          <w:vertAlign w:val="superscript"/>
        </w:rPr>
        <w:t>7</w:t>
      </w:r>
      <w:r w:rsidR="00800E99" w:rsidRPr="008C28DA">
        <w:fldChar w:fldCharType="end"/>
      </w:r>
      <w:r w:rsidRPr="008C28DA">
        <w:t>. In these cases culture of bone marrow may be useful in the investigation of pyrexia of unknown origin (PUO)</w:t>
      </w:r>
      <w:r w:rsidR="00800E99" w:rsidRPr="008C28DA">
        <w:fldChar w:fldCharType="begin" w:fldLock="1">
          <w:fldData xml:space="preserve">PFJlZm1hbj48Q2l0ZT48QXV0aG9yPlZvbGs8L0F1dGhvcj48WWVhcj4xOTk4PC9ZZWFyPjxSZWNO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</w:fldData>
        </w:fldChar>
      </w:r>
      <w:r w:rsidR="00800E99" w:rsidRPr="008C28DA">
        <w:instrText xml:space="preserve"> ADDIN REFMGR.CITE </w:instrText>
      </w:r>
      <w:r w:rsidR="00800E99" w:rsidRPr="008C28DA">
        <w:fldChar w:fldCharType="begin" w:fldLock="1">
          <w:fldData xml:space="preserve">PFJlZm1hbj48Q2l0ZT48QXV0aG9yPlZvbGs8L0F1dGhvcj48WWVhcj4xOTk4PC9ZZWFyPjxSZWNO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2,8</w:t>
      </w:r>
      <w:r w:rsidR="00800E99" w:rsidRPr="008C28DA">
        <w:fldChar w:fldCharType="end"/>
      </w:r>
      <w:r w:rsidRPr="008C28DA">
        <w:t>.</w:t>
      </w:r>
      <w:r w:rsidRPr="008C28DA">
        <w:rPr>
          <w:rFonts w:cs="Arial"/>
          <w:i/>
        </w:rPr>
        <w:t xml:space="preserve"> Mycobacterium</w:t>
      </w:r>
      <w:r w:rsidRPr="008C28DA">
        <w:rPr>
          <w:rFonts w:cs="Arial"/>
        </w:rPr>
        <w:t xml:space="preserve"> species, </w:t>
      </w:r>
      <w:r w:rsidRPr="008C28DA">
        <w:rPr>
          <w:i/>
        </w:rPr>
        <w:t>Histoplasma capsulatum, Paracoccidioides brasiliensis, Penicillium marneffei and Leishmania</w:t>
      </w:r>
      <w:r w:rsidRPr="008C28DA">
        <w:t xml:space="preserve"> species</w:t>
      </w:r>
      <w:r w:rsidRPr="008C28DA">
        <w:rPr>
          <w:i/>
        </w:rPr>
        <w:t xml:space="preserve"> </w:t>
      </w:r>
      <w:r w:rsidRPr="008C28DA">
        <w:t>are likely to cause disseminated infection in the setting of immunosuppression</w:t>
      </w:r>
      <w:r w:rsidR="00800E99" w:rsidRPr="008C28DA">
        <w:fldChar w:fldCharType="begin" w:fldLock="1"/>
      </w:r>
      <w:r w:rsidR="00800E99" w:rsidRPr="008C28DA">
        <w:instrText xml:space="preserve"> ADDIN REFMGR.CITE &lt;Refman&gt;&lt;Cite&gt;&lt;Author&gt;Riley&lt;/Author&gt;&lt;Year&gt;1995&lt;/Year&gt;&lt;RecNum&gt;1347&lt;/RecNum&gt;&lt;IDText&gt;Detection of mycobacteria in bone marrow biopsy specimens taken to investigate pyrexia of unknown origin&lt;/IDText&gt;&lt;MDL Ref_Type="Journal"&gt;&lt;Ref_Type&gt;Journal&lt;/Ref_Type&gt;&lt;Ref_ID&gt;1347&lt;/Ref_ID&gt;&lt;Title_Primary&gt;Detection of mycobacteria in bone marrow biopsy specimens taken to investigate pyrexia of unknown origin&lt;/Title_Primary&gt;&lt;Authors_Primary&gt;Riley,U.B.&lt;/Authors_Primary&gt;&lt;Authors_Primary&gt;Crawford,S.&lt;/Authors_Primary&gt;&lt;Authors_Primary&gt;Barrett,S.P.&lt;/Authors_Primary&gt;&lt;Authors_Primary&gt;Abdalla,S.H.&lt;/Authors_Primary&gt;&lt;Date_Primary&gt;1995/8&lt;/Date_Primary&gt;&lt;Keywords&gt;B 38&lt;/Keywords&gt;&lt;Keywords&gt;Biopsy&lt;/Keywords&gt;&lt;Keywords&gt;blood&lt;/Keywords&gt;&lt;Keywords&gt;Bone Marrow&lt;/Keywords&gt;&lt;Keywords&gt;Comparative Study&lt;/Keywords&gt;&lt;Keywords&gt;complications&lt;/Keywords&gt;&lt;Keywords&gt;diagnosis&lt;/Keywords&gt;&lt;Keywords&gt;England&lt;/Keywords&gt;&lt;Keywords&gt;Fever of Unknown Origin&lt;/Keywords&gt;&lt;Keywords&gt;Hiv&lt;/Keywords&gt;&lt;Keywords&gt;HIV Infections&lt;/Keywords&gt;&lt;Keywords&gt;HIV Seropositivity&lt;/Keywords&gt;&lt;Keywords&gt;Human&lt;/Keywords&gt;&lt;Keywords&gt;Infection&lt;/Keywords&gt;&lt;Keywords&gt;isolation &amp;amp; purification&lt;/Keywords&gt;&lt;Keywords&gt;microbiology&lt;/Keywords&gt;&lt;Keywords&gt;Mycobacterium&lt;/Keywords&gt;&lt;Keywords&gt;Mycobacterium avium Complex&lt;/Keywords&gt;&lt;Keywords&gt;Mycobacterium Infections&lt;/Keywords&gt;&lt;Keywords&gt;Mycobacterium tuberculosis&lt;/Keywords&gt;&lt;Reprint&gt;Not in File&lt;/Reprint&gt;&lt;Start_Page&gt;706&lt;/Start_Page&gt;&lt;End_Page&gt;709&lt;/End_Page&gt;&lt;Periodical&gt;J Clin Pathol&lt;/Periodical&gt;&lt;Volume&gt;48&lt;/Volume&gt;&lt;Issue&gt;8&lt;/Issue&gt;&lt;ZZ_JournalFull&gt;&lt;f name="System"&gt;J Clin Pathol&lt;/f&gt;&lt;/ZZ_JournalFull&gt;&lt;ZZ_WorkformID&gt;1&lt;/ZZ_WorkformID&gt;&lt;/MDL&gt;&lt;/Cite&gt;&lt;/Refman&gt;</w:instrText>
      </w:r>
      <w:r w:rsidR="00800E99" w:rsidRPr="008C28DA">
        <w:fldChar w:fldCharType="separate"/>
      </w:r>
      <w:r w:rsidR="00800E99" w:rsidRPr="008C28DA">
        <w:rPr>
          <w:noProof/>
          <w:vertAlign w:val="superscript"/>
        </w:rPr>
        <w:t>6</w:t>
      </w:r>
      <w:r w:rsidR="00800E99" w:rsidRPr="008C28DA">
        <w:fldChar w:fldCharType="end"/>
      </w:r>
      <w:r w:rsidRPr="008C28DA">
        <w:t>.</w:t>
      </w:r>
    </w:p>
    <w:p w:rsidR="00BF6EA5" w:rsidRPr="008C28DA" w:rsidRDefault="00BF6EA5" w:rsidP="00BF6EA5">
      <w:pPr>
        <w:pStyle w:val="PHEreportHeading2BlueHighlight"/>
      </w:pPr>
      <w:r w:rsidRPr="008C28DA">
        <w:t xml:space="preserve">Organisms which have been </w:t>
      </w:r>
      <w:r w:rsidR="00EA776C" w:rsidRPr="008C28DA">
        <w:t>D</w:t>
      </w:r>
      <w:r w:rsidRPr="008C28DA">
        <w:t xml:space="preserve">emonstrated in </w:t>
      </w:r>
      <w:r w:rsidR="00EA776C" w:rsidRPr="008C28DA">
        <w:t>B</w:t>
      </w:r>
      <w:r w:rsidRPr="008C28DA">
        <w:t xml:space="preserve">one </w:t>
      </w:r>
      <w:r w:rsidR="00EA776C" w:rsidRPr="008C28DA">
        <w:t>M</w:t>
      </w:r>
      <w:r w:rsidRPr="008C28DA">
        <w:t>arrow</w:t>
      </w:r>
    </w:p>
    <w:p w:rsidR="00BF6EA5" w:rsidRPr="008C28DA" w:rsidRDefault="00BF6EA5" w:rsidP="00BF6EA5">
      <w:pPr>
        <w:pStyle w:val="PHEBodytext"/>
      </w:pPr>
      <w:r w:rsidRPr="008C28DA">
        <w:t xml:space="preserve">Some organisms invade bone marrow as part of a multi-system infection, whereas others have a tropism for bone marrow or the cell lines therein. In several studies, culture of bone marrow has been shown to be a faster and more sensitive method of isolation of certain organisms (eg </w:t>
      </w:r>
      <w:r w:rsidRPr="008C28DA">
        <w:rPr>
          <w:i/>
        </w:rPr>
        <w:t xml:space="preserve">Brucella </w:t>
      </w:r>
      <w:r w:rsidRPr="008C28DA">
        <w:t>species</w:t>
      </w:r>
      <w:r w:rsidRPr="008C28DA">
        <w:rPr>
          <w:i/>
        </w:rPr>
        <w:t xml:space="preserve"> </w:t>
      </w:r>
      <w:r w:rsidRPr="008C28DA">
        <w:t xml:space="preserve">and </w:t>
      </w:r>
      <w:r w:rsidRPr="008C28DA">
        <w:rPr>
          <w:i/>
        </w:rPr>
        <w:t>Salmonella</w:t>
      </w:r>
      <w:r w:rsidRPr="008C28DA">
        <w:t xml:space="preserve"> Typhi)</w:t>
      </w:r>
      <w:r w:rsidRPr="008C28DA">
        <w:rPr>
          <w:color w:val="FF0000"/>
        </w:rPr>
        <w:t xml:space="preserve"> </w:t>
      </w:r>
      <w:r w:rsidRPr="008C28DA">
        <w:t>compared to blood culture, however in some, similar yields and turnaround times were observed</w:t>
      </w:r>
      <w:r w:rsidR="00800E99" w:rsidRPr="008C28DA">
        <w:fldChar w:fldCharType="begin" w:fldLock="1">
          <w:fldData xml:space="preserve">PFJlZm1hbj48Q2l0ZT48QXV0aG9yPlNtaXRoYTwvQXV0aG9yPjxZZWFyPjIwMTA8L1llYXI+PFJl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</w:fldData>
        </w:fldChar>
      </w:r>
      <w:r w:rsidR="00800E99" w:rsidRPr="008C28DA">
        <w:instrText xml:space="preserve"> ADDIN REFMGR.CITE </w:instrText>
      </w:r>
      <w:r w:rsidR="00800E99" w:rsidRPr="008C28DA">
        <w:fldChar w:fldCharType="begin" w:fldLock="1">
          <w:fldData xml:space="preserve">PFJlZm1hbj48Q2l0ZT48QXV0aG9yPlNtaXRoYTwvQXV0aG9yPjxZZWFyPjIwMTA8L1llYXI+PFJl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5,9-11</w:t>
      </w:r>
      <w:r w:rsidR="00800E99" w:rsidRPr="008C28DA">
        <w:fldChar w:fldCharType="end"/>
      </w:r>
      <w:r w:rsidRPr="008C28DA">
        <w:t>. Bone marrow cultures may be positive for patients with acute or chronic infection; whereas blood cultures are more likely to be positive in patients with acute infections</w:t>
      </w:r>
      <w:r w:rsidR="00800E99" w:rsidRPr="008C28DA">
        <w:fldChar w:fldCharType="begin" w:fldLock="1">
          <w:fldData xml:space="preserve">PFJlZm1hbj48Q2l0ZT48QXV0aG9yPk1hbnR1cjwvQXV0aG9yPjxZZWFyPjIwMDg8L1llYXI+PFJl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</w:fldData>
        </w:fldChar>
      </w:r>
      <w:r w:rsidR="00800E99" w:rsidRPr="008C28DA">
        <w:instrText xml:space="preserve"> ADDIN REFMGR.CITE </w:instrText>
      </w:r>
      <w:r w:rsidR="00800E99" w:rsidRPr="008C28DA">
        <w:fldChar w:fldCharType="begin" w:fldLock="1">
          <w:fldData xml:space="preserve">PFJlZm1hbj48Q2l0ZT48QXV0aG9yPk1hbnR1cjwvQXV0aG9yPjxZZWFyPjIwMDg8L1llYXI+PFJl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10</w:t>
      </w:r>
      <w:r w:rsidR="00800E99" w:rsidRPr="008C28DA">
        <w:fldChar w:fldCharType="end"/>
      </w:r>
      <w:r w:rsidRPr="008C28DA">
        <w:t>. Bone marrow aspirates are also more likely than blood culture to be positive in patients who have been treated with antibiotics</w:t>
      </w:r>
      <w:r w:rsidR="00800E99" w:rsidRPr="008C28DA">
        <w:fldChar w:fldCharType="begin" w:fldLock="1">
          <w:fldData xml:space="preserve">PFJlZm1hbj48Q2l0ZT48QXV0aG9yPlBhcnJ5PC9BdXRob3I+PFllYXI+MjAxMTwvWWVhcj48UmVj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</w:fldData>
        </w:fldChar>
      </w:r>
      <w:r w:rsidR="00800E99" w:rsidRPr="008C28DA">
        <w:instrText xml:space="preserve"> ADDIN REFMGR.CITE </w:instrText>
      </w:r>
      <w:r w:rsidR="00800E99" w:rsidRPr="008C28DA">
        <w:fldChar w:fldCharType="begin" w:fldLock="1">
          <w:fldData xml:space="preserve">PFJlZm1hbj48Q2l0ZT48QXV0aG9yPlBhcnJ5PC9BdXRob3I+PFllYXI+MjAxMTwvWWVhcj48UmVj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5,12</w:t>
      </w:r>
      <w:r w:rsidR="00800E99" w:rsidRPr="008C28DA">
        <w:fldChar w:fldCharType="end"/>
      </w:r>
      <w:r w:rsidRPr="008C28DA">
        <w:t>.</w:t>
      </w:r>
    </w:p>
    <w:p w:rsidR="00BF6EA5" w:rsidRPr="008C28DA" w:rsidRDefault="00BF6EA5" w:rsidP="00BF6EA5">
      <w:pPr>
        <w:pStyle w:val="PHEBodytext"/>
      </w:pPr>
      <w:r w:rsidRPr="008C28DA">
        <w:t>Bone marrow examination is most likely to be performed for the organisms below. The list is not exhaustive; other organisms may be detected or isolated.</w:t>
      </w:r>
    </w:p>
    <w:p w:rsidR="00BF6EA5" w:rsidRPr="008C28DA" w:rsidRDefault="00BF6EA5" w:rsidP="00BF6EA5">
      <w:pPr>
        <w:pStyle w:val="PHEreportHeading3"/>
      </w:pPr>
      <w:r w:rsidRPr="008C28DA">
        <w:t xml:space="preserve">Bacteria </w:t>
      </w:r>
    </w:p>
    <w:p w:rsidR="00BF6EA5" w:rsidRPr="008C28DA" w:rsidRDefault="00BF6EA5" w:rsidP="00BF6EA5">
      <w:pPr>
        <w:pStyle w:val="PHEreportsub"/>
      </w:pPr>
      <w:r w:rsidRPr="008C28DA">
        <w:rPr>
          <w:i/>
        </w:rPr>
        <w:t>Salmonella</w:t>
      </w:r>
      <w:r w:rsidRPr="008C28DA">
        <w:t xml:space="preserve"> Typhi and </w:t>
      </w:r>
      <w:r w:rsidRPr="008C28DA">
        <w:rPr>
          <w:i/>
        </w:rPr>
        <w:t>Salmonella</w:t>
      </w:r>
      <w:r w:rsidRPr="008C28DA">
        <w:t xml:space="preserve"> Paratyphi</w:t>
      </w:r>
    </w:p>
    <w:p w:rsidR="00BF6EA5" w:rsidRPr="008C28DA" w:rsidRDefault="00BF6EA5" w:rsidP="00BF6EA5">
      <w:pPr>
        <w:pStyle w:val="PHEBodytext"/>
      </w:pPr>
      <w:r w:rsidRPr="008C28DA">
        <w:rPr>
          <w:i/>
        </w:rPr>
        <w:t xml:space="preserve">Salmonella </w:t>
      </w:r>
      <w:r w:rsidRPr="008C28DA">
        <w:t xml:space="preserve">Typhi and </w:t>
      </w:r>
      <w:r w:rsidRPr="008C28DA">
        <w:rPr>
          <w:i/>
        </w:rPr>
        <w:t xml:space="preserve">Salmonella </w:t>
      </w:r>
      <w:r w:rsidRPr="008C28DA">
        <w:t>Paratyphi (groups A, B, and C</w:t>
      </w:r>
      <w:r w:rsidRPr="008C28DA">
        <w:rPr>
          <w:i/>
        </w:rPr>
        <w:t xml:space="preserve">) </w:t>
      </w:r>
      <w:r w:rsidRPr="008C28DA">
        <w:t>are the causative organisms of enteric (typhoid) fever and are usually carried by humans, and transmitted via contaminated food or water</w:t>
      </w:r>
      <w:r w:rsidR="00800E99" w:rsidRPr="008C28DA">
        <w:fldChar w:fldCharType="begin" w:fldLock="1">
          <w:fldData xml:space="preserve">PFJlZm1hbj48Q2l0ZT48QXV0aG9yPlBhcnJ5PC9BdXRob3I+PFllYXI+MjAxMTwvWWVhcj48UmVj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</w:fldData>
        </w:fldChar>
      </w:r>
      <w:r w:rsidR="00800E99" w:rsidRPr="008C28DA">
        <w:instrText xml:space="preserve"> ADDIN REFMGR.CITE </w:instrText>
      </w:r>
      <w:r w:rsidR="00800E99" w:rsidRPr="008C28DA">
        <w:fldChar w:fldCharType="begin" w:fldLock="1">
          <w:fldData xml:space="preserve">PFJlZm1hbj48Q2l0ZT48QXV0aG9yPlBhcnJ5PC9BdXRob3I+PFllYXI+MjAxMTwvWWVhcj48UmVj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5</w:t>
      </w:r>
      <w:r w:rsidR="00800E99" w:rsidRPr="008C28DA">
        <w:fldChar w:fldCharType="end"/>
      </w:r>
      <w:r w:rsidRPr="008C28DA">
        <w:t>. Enteric fever is the only bacterial infection for which bone marrow is routinely recommended</w:t>
      </w:r>
      <w:r w:rsidR="00800E99" w:rsidRPr="008C28DA">
        <w:fldChar w:fldCharType="begin" w:fldLock="1">
          <w:fldData xml:space="preserve">PFJlZm1hbj48Q2l0ZT48QXV0aG9yPldhaW48L0F1dGhvcj48WWVhcj4yMDAxPC9ZZWFyPjxSZWNO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</w:fldData>
        </w:fldChar>
      </w:r>
      <w:r w:rsidR="00800E99" w:rsidRPr="008C28DA">
        <w:instrText xml:space="preserve"> ADDIN REFMGR.CITE </w:instrText>
      </w:r>
      <w:r w:rsidR="00800E99" w:rsidRPr="008C28DA">
        <w:fldChar w:fldCharType="begin" w:fldLock="1">
          <w:fldData xml:space="preserve">PFJlZm1hbj48Q2l0ZT48QXV0aG9yPldhaW48L0F1dGhvcj48WWVhcj4yMDAxPC9ZZWFyPjxSZWNO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13</w:t>
      </w:r>
      <w:r w:rsidR="00800E99" w:rsidRPr="008C28DA">
        <w:fldChar w:fldCharType="end"/>
      </w:r>
      <w:r w:rsidRPr="008C28DA">
        <w:t>. Culture of bone marrow is considered to be the ‘gold standard’ method for diagnosis of typhoid fever; compared to blood culture which may lack sensitivity, culture of bone marrow aspirates has been shown to produce a higher yield even when following antimicrobial treatment</w:t>
      </w:r>
      <w:r w:rsidR="00800E99" w:rsidRPr="008C28DA">
        <w:fldChar w:fldCharType="begin" w:fldLock="1">
          <w:fldData xml:space="preserve">PFJlZm1hbj48Q2l0ZT48QXV0aG9yPlBhcnJ5PC9BdXRob3I+PFllYXI+MjAxMTwvWWVhcj48UmVj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</w:fldData>
        </w:fldChar>
      </w:r>
      <w:r w:rsidR="00800E99" w:rsidRPr="008C28DA">
        <w:instrText xml:space="preserve"> ADDIN REFMGR.CITE </w:instrText>
      </w:r>
      <w:r w:rsidR="00800E99" w:rsidRPr="008C28DA">
        <w:fldChar w:fldCharType="begin" w:fldLock="1">
          <w:fldData xml:space="preserve">PFJlZm1hbj48Q2l0ZT48QXV0aG9yPlBhcnJ5PC9BdXRob3I+PFllYXI+MjAxMTwvWWVhcj48UmVj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5,13</w:t>
      </w:r>
      <w:r w:rsidR="00800E99" w:rsidRPr="008C28DA">
        <w:fldChar w:fldCharType="end"/>
      </w:r>
      <w:r w:rsidRPr="008C28DA">
        <w:t>. In one study it was shown that 1mL of bone marrow gave equivalent result to 15mL of blood</w:t>
      </w:r>
      <w:r w:rsidR="00800E99" w:rsidRPr="008C28DA">
        <w:fldChar w:fldCharType="begin" w:fldLock="1">
          <w:fldData xml:space="preserve">PFJlZm1hbj48Q2l0ZT48QXV0aG9yPldhaW48L0F1dGhvcj48WWVhcj4yMDA4PC9ZZWFyPjxSZWNO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</w:fldData>
        </w:fldChar>
      </w:r>
      <w:r w:rsidR="00800E99" w:rsidRPr="008C28DA">
        <w:instrText xml:space="preserve"> ADDIN REFMGR.CITE </w:instrText>
      </w:r>
      <w:r w:rsidR="00800E99" w:rsidRPr="008C28DA">
        <w:fldChar w:fldCharType="begin" w:fldLock="1">
          <w:fldData xml:space="preserve">PFJlZm1hbj48Q2l0ZT48QXV0aG9yPldhaW48L0F1dGhvcj48WWVhcj4yMDA4PC9ZZWFyPjxSZWNO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14</w:t>
      </w:r>
      <w:r w:rsidR="00800E99" w:rsidRPr="008C28DA">
        <w:fldChar w:fldCharType="end"/>
      </w:r>
      <w:r w:rsidRPr="008C28DA">
        <w:t xml:space="preserve">. Serology is available, but has a low sensitivity and specificity due to cross reactions with other </w:t>
      </w:r>
      <w:r w:rsidRPr="008C28DA">
        <w:rPr>
          <w:i/>
        </w:rPr>
        <w:t>Salmonella</w:t>
      </w:r>
      <w:r w:rsidRPr="008C28DA">
        <w:t xml:space="preserve"> species and Enterobacteriaceae</w:t>
      </w:r>
      <w:r w:rsidR="00800E99" w:rsidRPr="008C28DA">
        <w:fldChar w:fldCharType="begin" w:fldLock="1">
          <w:fldData xml:space="preserve">PFJlZm1hbj48Q2l0ZT48QXV0aG9yPldhaW48L0F1dGhvcj48WWVhcj4yMDA4PC9ZZWFyPjxSZWNO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</w:fldData>
        </w:fldChar>
      </w:r>
      <w:r w:rsidR="00800E99" w:rsidRPr="008C28DA">
        <w:instrText xml:space="preserve"> ADDIN REFMGR.CITE </w:instrText>
      </w:r>
      <w:r w:rsidR="00800E99" w:rsidRPr="008C28DA">
        <w:fldChar w:fldCharType="begin" w:fldLock="1">
          <w:fldData xml:space="preserve">PFJlZm1hbj48Q2l0ZT48QXV0aG9yPldhaW48L0F1dGhvcj48WWVhcj4yMDA4PC9ZZWFyPjxSZWNO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14</w:t>
      </w:r>
      <w:r w:rsidR="00800E99" w:rsidRPr="008C28DA">
        <w:fldChar w:fldCharType="end"/>
      </w:r>
      <w:r w:rsidRPr="008C28DA">
        <w:t>. Nucleic acid amplification tests (NAATs) on culture positive bone marrow aspirates have been reported, but are not yet in routine use</w:t>
      </w:r>
      <w:r w:rsidR="00800E99" w:rsidRPr="008C28DA">
        <w:fldChar w:fldCharType="begin" w:fldLock="1">
          <w:fldData xml:space="preserve">PFJlZm1hbj48Q2l0ZT48QXV0aG9yPk5nYTwvQXV0aG9yPjxZZWFyPjIwMTA8L1llYXI+PFJlY051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</w:fldData>
        </w:fldChar>
      </w:r>
      <w:r w:rsidR="00800E99" w:rsidRPr="008C28DA">
        <w:instrText xml:space="preserve"> ADDIN REFMGR.CITE </w:instrText>
      </w:r>
      <w:r w:rsidR="00800E99" w:rsidRPr="008C28DA">
        <w:fldChar w:fldCharType="begin" w:fldLock="1">
          <w:fldData xml:space="preserve">PFJlZm1hbj48Q2l0ZT48QXV0aG9yPk5nYTwvQXV0aG9yPjxZZWFyPjIwMTA8L1llYXI+PFJlY051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15</w:t>
      </w:r>
      <w:r w:rsidR="00800E99" w:rsidRPr="008C28DA">
        <w:fldChar w:fldCharType="end"/>
      </w:r>
      <w:r w:rsidRPr="008C28DA">
        <w:t xml:space="preserve">. Cultures of </w:t>
      </w:r>
      <w:r w:rsidRPr="008C28DA">
        <w:rPr>
          <w:i/>
        </w:rPr>
        <w:t xml:space="preserve">S. </w:t>
      </w:r>
      <w:r w:rsidRPr="008C28DA">
        <w:t xml:space="preserve">Typhi and of </w:t>
      </w:r>
      <w:r w:rsidRPr="008C28DA">
        <w:rPr>
          <w:i/>
        </w:rPr>
        <w:t xml:space="preserve">S. </w:t>
      </w:r>
      <w:r w:rsidRPr="008C28DA">
        <w:t>Paratyphi</w:t>
      </w:r>
      <w:r w:rsidRPr="008C28DA">
        <w:rPr>
          <w:i/>
        </w:rPr>
        <w:t xml:space="preserve"> </w:t>
      </w:r>
      <w:r w:rsidRPr="008C28DA">
        <w:t>A, B or C, known or suspected, must be handled at Containment Level 3.</w:t>
      </w:r>
    </w:p>
    <w:p w:rsidR="00BF6EA5" w:rsidRPr="008C28DA" w:rsidRDefault="00BF6EA5" w:rsidP="00BF6EA5">
      <w:pPr>
        <w:pStyle w:val="PHEreportsub"/>
      </w:pPr>
      <w:r w:rsidRPr="008C28DA">
        <w:rPr>
          <w:i/>
        </w:rPr>
        <w:t>Brucella</w:t>
      </w:r>
      <w:r w:rsidRPr="008C28DA">
        <w:t xml:space="preserve"> species</w:t>
      </w:r>
    </w:p>
    <w:p w:rsidR="00BF6EA5" w:rsidRPr="008C28DA" w:rsidRDefault="00BF6EA5" w:rsidP="00BF6EA5">
      <w:pPr>
        <w:pStyle w:val="PHEBodytext"/>
      </w:pPr>
      <w:r w:rsidRPr="008C28DA">
        <w:t>Brucella is a zoonotic disease which has a wide range of symptoms and is thought to be greatly undiagnosed. Laboratory diagnostic techniques include culture, NAATs and antibody detection (the presence of antibodies is not always indicative of active brucellosis). Recovery from blood is suboptimal and it has been suggested that culture of bone marrow (liver tissue and lymph nodes) may improve the recovery rate within a shorter time frame</w:t>
      </w:r>
      <w:r w:rsidR="00800E99" w:rsidRPr="008C28DA">
        <w:fldChar w:fldCharType="begin" w:fldLock="1">
          <w:fldData xml:space="preserve">PFJlZm1hbj48Q2l0ZT48QXV0aG9yPk1hbnR1cjwvQXV0aG9yPjxZZWFyPjIwMDg8L1llYXI+PFJl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</w:fldData>
        </w:fldChar>
      </w:r>
      <w:r w:rsidR="00800E99" w:rsidRPr="008C28DA">
        <w:instrText xml:space="preserve"> ADDIN REFMGR.CITE </w:instrText>
      </w:r>
      <w:r w:rsidR="00800E99" w:rsidRPr="008C28DA">
        <w:fldChar w:fldCharType="begin" w:fldLock="1">
          <w:fldData xml:space="preserve">PFJlZm1hbj48Q2l0ZT48QXV0aG9yPk1hbnR1cjwvQXV0aG9yPjxZZWFyPjIwMDg8L1llYXI+PFJl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9,10,16</w:t>
      </w:r>
      <w:r w:rsidR="00800E99" w:rsidRPr="008C28DA">
        <w:fldChar w:fldCharType="end"/>
      </w:r>
      <w:r w:rsidRPr="008C28DA">
        <w:t>.</w:t>
      </w:r>
    </w:p>
    <w:p w:rsidR="00BF6EA5" w:rsidRPr="008C28DA" w:rsidRDefault="00BF6EA5" w:rsidP="00BF6EA5">
      <w:pPr>
        <w:pStyle w:val="PHEreportsub"/>
      </w:pPr>
      <w:r w:rsidRPr="008C28DA">
        <w:rPr>
          <w:i/>
        </w:rPr>
        <w:t>Mycobacterium</w:t>
      </w:r>
      <w:r w:rsidRPr="008C28DA">
        <w:t xml:space="preserve"> species</w:t>
      </w:r>
    </w:p>
    <w:p w:rsidR="00BF6EA5" w:rsidRPr="008C28DA" w:rsidRDefault="00BF6EA5" w:rsidP="00BF6EA5">
      <w:pPr>
        <w:pStyle w:val="PHEBodytext"/>
      </w:pPr>
      <w:r w:rsidRPr="008C28DA">
        <w:rPr>
          <w:i/>
        </w:rPr>
        <w:t>Mycobacterium</w:t>
      </w:r>
      <w:r w:rsidRPr="008C28DA">
        <w:t xml:space="preserve"> species are considered an important cause of pyrexia of unknown origin. Tuberculosis is primarily caused by </w:t>
      </w:r>
      <w:r w:rsidRPr="008C28DA">
        <w:rPr>
          <w:i/>
        </w:rPr>
        <w:t>Mycobacterium tuberculosis; a</w:t>
      </w:r>
      <w:r w:rsidRPr="008C28DA">
        <w:t xml:space="preserve"> number of non-tuberculous mycobacterial species have been isolated from systemic infections in patients who are HIV positive. Culture is considered the ‘gold standard’ method for laboratory diagnosis, however incubation times may be long</w:t>
      </w:r>
      <w:r w:rsidR="00800E99" w:rsidRPr="008C28DA">
        <w:fldChar w:fldCharType="begin" w:fldLock="1"/>
      </w:r>
      <w:r w:rsidR="00800E99" w:rsidRPr="008C28DA">
        <w:instrText xml:space="preserve"> ADDIN REFMGR.CITE &lt;Refman&gt;&lt;Cite&gt;&lt;Author&gt;Singh&lt;/Author&gt;&lt;Year&gt;2006&lt;/Year&gt;&lt;RecNum&gt;36048&lt;/RecNum&gt;&lt;IDText&gt;Utility of polymerase chain reaction in diagnosis of tuberculosis from samples of bone marrow aspirate&lt;/IDText&gt;&lt;MDL Ref_Type="Journal"&gt;&lt;Ref_Type&gt;Journal&lt;/Ref_Type&gt;&lt;Ref_ID&gt;36048&lt;/Ref_ID&gt;&lt;Title_Primary&gt;Utility of polymerase chain reaction in diagnosis of tuberculosis from samples of bone marrow aspirate&lt;/Title_Primary&gt;&lt;Authors_Primary&gt;Singh,U.B.&lt;/Authors_Primary&gt;&lt;Authors_Primary&gt;Bhanu,N.V.&lt;/Authors_Primary&gt;&lt;Authors_Primary&gt;Suresh,V.N.&lt;/Authors_Primary&gt;&lt;Authors_Primary&gt;Arora,J.&lt;/Authors_Primary&gt;&lt;Authors_Primary&gt;Rana,T.&lt;/Authors_Primary&gt;&lt;Authors_Primary&gt;Seth,P.&lt;/Authors_Primary&gt;&lt;Date_Primary&gt;2006/11&lt;/Date_Primary&gt;&lt;Keywords&gt;B 38&lt;/Keywords&gt;&lt;Keywords&gt;Bone Marrow&lt;/Keywords&gt;&lt;Keywords&gt;Culture&lt;/Keywords&gt;&lt;Keywords&gt;Developing Countries&lt;/Keywords&gt;&lt;Keywords&gt;diagnosis&lt;/Keywords&gt;&lt;Keywords&gt;disease&lt;/Keywords&gt;&lt;Keywords&gt;Dna&lt;/Keywords&gt;&lt;Keywords&gt;DNA,Bacterial&lt;/Keywords&gt;&lt;Keywords&gt;etiology&lt;/Keywords&gt;&lt;Keywords&gt;Fever&lt;/Keywords&gt;&lt;Keywords&gt;Fever of Unknown Origin&lt;/Keywords&gt;&lt;Keywords&gt;genetics&lt;/Keywords&gt;&lt;Keywords&gt;Humans&lt;/Keywords&gt;&lt;Keywords&gt;India&lt;/Keywords&gt;&lt;Keywords&gt;isolation &amp;amp; purification&lt;/Keywords&gt;&lt;Keywords&gt;microbiology&lt;/Keywords&gt;&lt;Keywords&gt;Microscopy&lt;/Keywords&gt;&lt;Keywords&gt;Mycobacteria&lt;/Keywords&gt;&lt;Keywords&gt;Mycobacterium&lt;/Keywords&gt;&lt;Keywords&gt;Mycobacterium tuberculosis&lt;/Keywords&gt;&lt;Keywords&gt;pathology&lt;/Keywords&gt;&lt;Keywords&gt;Patients&lt;/Keywords&gt;&lt;Keywords&gt;PCR&lt;/Keywords&gt;&lt;Keywords&gt;Polymerase Chain Reaction&lt;/Keywords&gt;&lt;Keywords&gt;Science&lt;/Keywords&gt;&lt;Keywords&gt;Sensitivity and Specificity&lt;/Keywords&gt;&lt;Keywords&gt;Tuberculosis&lt;/Keywords&gt;&lt;Reprint&gt;In File&lt;/Reprint&gt;&lt;Start_Page&gt;960&lt;/Start_Page&gt;&lt;End_Page&gt;963&lt;/End_Page&gt;&lt;Periodical&gt;Am.J.Trop.Med.Hyg.&lt;/Periodical&gt;&lt;Volume&gt;75&lt;/Volume&gt;&lt;Issue&gt;5&lt;/Issue&gt;&lt;Address&gt;Department of Microbiology, All India Institute of Medical Sciences, New Delhi, India. urvashi00@hotmail.com&lt;/Address&gt;&lt;Web_URL&gt;PM:17123996&lt;/Web_URL&gt;&lt;ZZ_JournalStdAbbrev&gt;&lt;f name="System"&gt;Am.J.Trop.Med.Hyg.&lt;/f&gt;&lt;/ZZ_JournalStdAbbrev&gt;&lt;ZZ_WorkformID&gt;1&lt;/ZZ_WorkformID&gt;&lt;/MDL&gt;&lt;/Cite&gt;&lt;/Refman&gt;</w:instrText>
      </w:r>
      <w:r w:rsidR="00800E99" w:rsidRPr="008C28DA">
        <w:fldChar w:fldCharType="separate"/>
      </w:r>
      <w:r w:rsidR="00800E99" w:rsidRPr="008C28DA">
        <w:rPr>
          <w:noProof/>
          <w:vertAlign w:val="superscript"/>
        </w:rPr>
        <w:t>3</w:t>
      </w:r>
      <w:r w:rsidR="00800E99" w:rsidRPr="008C28DA">
        <w:fldChar w:fldCharType="end"/>
      </w:r>
      <w:r w:rsidRPr="008C28DA">
        <w:t>. The use of continuous blood culturing systems reduces culture time; positive results may be available within five to seven days</w:t>
      </w:r>
      <w:r w:rsidR="00800E99" w:rsidRPr="008C28DA">
        <w:fldChar w:fldCharType="begin" w:fldLock="1"/>
      </w:r>
      <w:r w:rsidR="00800E99" w:rsidRPr="008C28DA">
        <w:instrText xml:space="preserve"> ADDIN REFMGR.CITE &lt;Refman&gt;&lt;Cite&gt;&lt;Author&gt;Ozturk&lt;/Author&gt;&lt;Year&gt;2002&lt;/Year&gt;&lt;RecNum&gt;36423&lt;/RecNum&gt;&lt;IDText&gt;The diagnosis of brucellosis by use of BACTEC 9240 blood culture system&lt;/IDText&gt;&lt;MDL Ref_Type="Journal"&gt;&lt;Ref_Type&gt;Journal&lt;/Ref_Type&gt;&lt;Ref_ID&gt;36423&lt;/Ref_ID&gt;&lt;Title_Primary&gt;The diagnosis of brucellosis by use of BACTEC 9240 blood culture system&lt;/Title_Primary&gt;&lt;Authors_Primary&gt;Ozturk,Recep&lt;/Authors_Primary&gt;&lt;Authors_Primary&gt;Mert,Ali&lt;/Authors_Primary&gt;&lt;Authors_Primary&gt;Kocak,Funda&lt;/Authors_Primary&gt;&lt;Authors_Primary&gt;Ozaras,Resat&lt;/Authors_Primary&gt;&lt;Authors_Primary&gt;Koksal,Fatma&lt;/Authors_Primary&gt;&lt;Authors_Primary&gt;Tabak,Fehmi&lt;/Authors_Primary&gt;&lt;Authors_Primary&gt;Bilir,Muammer&lt;/Authors_Primary&gt;&lt;Authors_Primary&gt;Aktuglu,Yildirim&lt;/Authors_Primary&gt;&lt;Date_Primary&gt;2002/10&lt;/Date_Primary&gt;&lt;Keywords&gt;Automated culture systems&lt;/Keywords&gt;&lt;Keywords&gt;B 38&lt;/Keywords&gt;&lt;Keywords&gt;blood&lt;/Keywords&gt;&lt;Keywords&gt;Blood Culture&lt;/Keywords&gt;&lt;Keywords&gt;Brucellosis&lt;/Keywords&gt;&lt;Keywords&gt;Culture&lt;/Keywords&gt;&lt;Keywords&gt;diagnosis&lt;/Keywords&gt;&lt;Reprint&gt;Not in File&lt;/Reprint&gt;&lt;Start_Page&gt;133&lt;/Start_Page&gt;&lt;End_Page&gt;135&lt;/End_Page&gt;&lt;Periodical&gt;Diagnostic Microbiology and Infectious Disease&lt;/Periodical&gt;&lt;Volume&gt;44&lt;/Volume&gt;&lt;Issue&gt;2&lt;/Issue&gt;&lt;ISSN_ISBN&gt;0732-8893&lt;/ISSN_ISBN&gt;&lt;Web_URL&gt;http://www.sciencedirect.com/science/article/pii/S0732889302004285&lt;/Web_URL&gt;&lt;ZZ_JournalStdAbbrev&gt;&lt;f name="System"&gt;Diagnostic Microbiology and Infectious Disease&lt;/f&gt;&lt;/ZZ_JournalStdAbbrev&gt;&lt;ZZ_WorkformID&gt;1&lt;/ZZ_WorkformID&gt;&lt;/MDL&gt;&lt;/Cite&gt;&lt;/Refman&gt;</w:instrText>
      </w:r>
      <w:r w:rsidR="00800E99" w:rsidRPr="008C28DA">
        <w:fldChar w:fldCharType="separate"/>
      </w:r>
      <w:r w:rsidR="00800E99" w:rsidRPr="008C28DA">
        <w:rPr>
          <w:noProof/>
          <w:vertAlign w:val="superscript"/>
        </w:rPr>
        <w:t>16</w:t>
      </w:r>
      <w:r w:rsidR="00800E99" w:rsidRPr="008C28DA">
        <w:fldChar w:fldCharType="end"/>
      </w:r>
      <w:r w:rsidRPr="008C28DA">
        <w:t>. Bone marrow culture assists in aiding diagnosis in uncertain cases of disseminated disease, particularly in those with HIV</w:t>
      </w:r>
      <w:r w:rsidR="00800E99" w:rsidRPr="008C28DA">
        <w:fldChar w:fldCharType="begin" w:fldLock="1">
          <w:fldData xml:space="preserve">PFJlZm1hbj48Q2l0ZT48QXV0aG9yPlJvc2U8L0F1dGhvcj48WWVhcj4yMDExPC9ZZWFyPjxSZWNO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</w:fldData>
        </w:fldChar>
      </w:r>
      <w:r w:rsidR="00800E99" w:rsidRPr="008C28DA">
        <w:instrText xml:space="preserve"> ADDIN REFMGR.CITE </w:instrText>
      </w:r>
      <w:r w:rsidR="00800E99" w:rsidRPr="008C28DA">
        <w:fldChar w:fldCharType="begin" w:fldLock="1">
          <w:fldData xml:space="preserve">PFJlZm1hbj48Q2l0ZT48QXV0aG9yPlJvc2U8L0F1dGhvcj48WWVhcj4yMDExPC9ZZWFyPjxSZWNO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11,17,18</w:t>
      </w:r>
      <w:r w:rsidR="00800E99" w:rsidRPr="008C28DA">
        <w:fldChar w:fldCharType="end"/>
      </w:r>
      <w:r w:rsidRPr="008C28DA">
        <w:t xml:space="preserve">. Molecular methods for detection are currently under development (refer to </w:t>
      </w:r>
      <w:hyperlink r:id="rId27" w:history="1">
        <w:r w:rsidRPr="008C28DA">
          <w:rPr>
            <w:rStyle w:val="PHEBodyTextHyperlinkChar"/>
          </w:rPr>
          <w:t xml:space="preserve">B 40 – Investigation of </w:t>
        </w:r>
        <w:r w:rsidR="00D77FC1" w:rsidRPr="008C28DA">
          <w:rPr>
            <w:rStyle w:val="PHEBodyTextHyperlinkChar"/>
          </w:rPr>
          <w:t>S</w:t>
        </w:r>
        <w:r w:rsidRPr="008C28DA">
          <w:rPr>
            <w:rStyle w:val="PHEBodyTextHyperlinkChar"/>
          </w:rPr>
          <w:t xml:space="preserve">pecimens for </w:t>
        </w:r>
        <w:r w:rsidRPr="008C28DA">
          <w:rPr>
            <w:rStyle w:val="PHEBodyTextHyperlinkChar"/>
            <w:i/>
          </w:rPr>
          <w:t>Mycobacterium</w:t>
        </w:r>
        <w:r w:rsidR="00113EA9" w:rsidRPr="008C28DA">
          <w:rPr>
            <w:rStyle w:val="PHEBodyTextHyperlinkChar"/>
          </w:rPr>
          <w:t xml:space="preserve"> S</w:t>
        </w:r>
        <w:r w:rsidRPr="008C28DA">
          <w:rPr>
            <w:rStyle w:val="PHEBodyTextHyperlinkChar"/>
          </w:rPr>
          <w:t>pecies</w:t>
        </w:r>
      </w:hyperlink>
      <w:r w:rsidRPr="008C28DA">
        <w:t>)</w:t>
      </w:r>
      <w:r w:rsidR="00800E99" w:rsidRPr="008C28DA">
        <w:fldChar w:fldCharType="begin" w:fldLock="1"/>
      </w:r>
      <w:r w:rsidR="00800E99" w:rsidRPr="008C28DA">
        <w:instrText xml:space="preserve"> ADDIN REFMGR.CITE &lt;Refman&gt;&lt;Cite&gt;&lt;Author&gt;Singh&lt;/Author&gt;&lt;Year&gt;2006&lt;/Year&gt;&lt;RecNum&gt;36048&lt;/RecNum&gt;&lt;IDText&gt;Utility of polymerase chain reaction in diagnosis of tuberculosis from samples of bone marrow aspirate&lt;/IDText&gt;&lt;MDL Ref_Type="Journal"&gt;&lt;Ref_Type&gt;Journal&lt;/Ref_Type&gt;&lt;Ref_ID&gt;36048&lt;/Ref_ID&gt;&lt;Title_Primary&gt;Utility of polymerase chain reaction in diagnosis of tuberculosis from samples of bone marrow aspirate&lt;/Title_Primary&gt;&lt;Authors_Primary&gt;Singh,U.B.&lt;/Authors_Primary&gt;&lt;Authors_Primary&gt;Bhanu,N.V.&lt;/Authors_Primary&gt;&lt;Authors_Primary&gt;Suresh,V.N.&lt;/Authors_Primary&gt;&lt;Authors_Primary&gt;Arora,J.&lt;/Authors_Primary&gt;&lt;Authors_Primary&gt;Rana,T.&lt;/Authors_Primary&gt;&lt;Authors_Primary&gt;Seth,P.&lt;/Authors_Primary&gt;&lt;Date_Primary&gt;2006/11&lt;/Date_Primary&gt;&lt;Keywords&gt;B 38&lt;/Keywords&gt;&lt;Keywords&gt;Bone Marrow&lt;/Keywords&gt;&lt;Keywords&gt;Culture&lt;/Keywords&gt;&lt;Keywords&gt;Developing Countries&lt;/Keywords&gt;&lt;Keywords&gt;diagnosis&lt;/Keywords&gt;&lt;Keywords&gt;disease&lt;/Keywords&gt;&lt;Keywords&gt;Dna&lt;/Keywords&gt;&lt;Keywords&gt;DNA,Bacterial&lt;/Keywords&gt;&lt;Keywords&gt;etiology&lt;/Keywords&gt;&lt;Keywords&gt;Fever&lt;/Keywords&gt;&lt;Keywords&gt;Fever of Unknown Origin&lt;/Keywords&gt;&lt;Keywords&gt;genetics&lt;/Keywords&gt;&lt;Keywords&gt;Humans&lt;/Keywords&gt;&lt;Keywords&gt;India&lt;/Keywords&gt;&lt;Keywords&gt;isolation &amp;amp; purification&lt;/Keywords&gt;&lt;Keywords&gt;microbiology&lt;/Keywords&gt;&lt;Keywords&gt;Microscopy&lt;/Keywords&gt;&lt;Keywords&gt;Mycobacteria&lt;/Keywords&gt;&lt;Keywords&gt;Mycobacterium&lt;/Keywords&gt;&lt;Keywords&gt;Mycobacterium tuberculosis&lt;/Keywords&gt;&lt;Keywords&gt;pathology&lt;/Keywords&gt;&lt;Keywords&gt;Patients&lt;/Keywords&gt;&lt;Keywords&gt;PCR&lt;/Keywords&gt;&lt;Keywords&gt;Polymerase Chain Reaction&lt;/Keywords&gt;&lt;Keywords&gt;Science&lt;/Keywords&gt;&lt;Keywords&gt;Sensitivity and Specificity&lt;/Keywords&gt;&lt;Keywords&gt;Tuberculosis&lt;/Keywords&gt;&lt;Reprint&gt;In File&lt;/Reprint&gt;&lt;Start_Page&gt;960&lt;/Start_Page&gt;&lt;End_Page&gt;963&lt;/End_Page&gt;&lt;Periodical&gt;Am.J.Trop.Med.Hyg.&lt;/Periodical&gt;&lt;Volume&gt;75&lt;/Volume&gt;&lt;Issue&gt;5&lt;/Issue&gt;&lt;Address&gt;Department of Microbiology, All India Institute of Medical Sciences, New Delhi, India. urvashi00@hotmail.com&lt;/Address&gt;&lt;Web_URL&gt;PM:17123996&lt;/Web_URL&gt;&lt;ZZ_JournalStdAbbrev&gt;&lt;f name="System"&gt;Am.J.Trop.Med.Hyg.&lt;/f&gt;&lt;/ZZ_JournalStdAbbrev&gt;&lt;ZZ_WorkformID&gt;1&lt;/ZZ_WorkformID&gt;&lt;/MDL&gt;&lt;/Cite&gt;&lt;/Refman&gt;</w:instrText>
      </w:r>
      <w:r w:rsidR="00800E99" w:rsidRPr="008C28DA">
        <w:fldChar w:fldCharType="separate"/>
      </w:r>
      <w:r w:rsidR="00800E99" w:rsidRPr="008C28DA">
        <w:rPr>
          <w:noProof/>
          <w:vertAlign w:val="superscript"/>
        </w:rPr>
        <w:t>3</w:t>
      </w:r>
      <w:r w:rsidR="00800E99" w:rsidRPr="008C28DA">
        <w:fldChar w:fldCharType="end"/>
      </w:r>
      <w:r w:rsidRPr="008C28DA">
        <w:t>.</w:t>
      </w:r>
    </w:p>
    <w:p w:rsidR="00BF6EA5" w:rsidRPr="008C28DA" w:rsidRDefault="00BF6EA5" w:rsidP="00BF6EA5">
      <w:pPr>
        <w:pStyle w:val="PHEreportHeading3"/>
      </w:pPr>
      <w:r w:rsidRPr="008C28DA">
        <w:t xml:space="preserve">Fungi </w:t>
      </w:r>
    </w:p>
    <w:p w:rsidR="00BF6EA5" w:rsidRPr="008C28DA" w:rsidRDefault="00BF6EA5" w:rsidP="00BF6EA5">
      <w:pPr>
        <w:pStyle w:val="PHEBodytext"/>
      </w:pPr>
      <w:r w:rsidRPr="008C28DA">
        <w:t xml:space="preserve">Infection with dimorphic fungi such as </w:t>
      </w:r>
      <w:r w:rsidRPr="008C28DA">
        <w:rPr>
          <w:i/>
        </w:rPr>
        <w:t>Histoplasma capsulatum</w:t>
      </w:r>
      <w:r w:rsidRPr="008C28DA">
        <w:t xml:space="preserve">, </w:t>
      </w:r>
      <w:r w:rsidRPr="008C28DA">
        <w:rPr>
          <w:i/>
        </w:rPr>
        <w:t xml:space="preserve">Paracoccidioides brasiliensis </w:t>
      </w:r>
      <w:r w:rsidRPr="008C28DA">
        <w:t xml:space="preserve">or </w:t>
      </w:r>
      <w:r w:rsidRPr="008C28DA">
        <w:rPr>
          <w:i/>
        </w:rPr>
        <w:t>Penicillium marneffei</w:t>
      </w:r>
      <w:r w:rsidRPr="008C28DA">
        <w:t xml:space="preserve"> may occasionally be diagnosed by bone marrow examination</w:t>
      </w:r>
      <w:r w:rsidR="00D43747" w:rsidRPr="008C28DA">
        <w:t>, but c</w:t>
      </w:r>
      <w:r w:rsidRPr="008C28DA">
        <w:t>ulture sensitivity varies</w:t>
      </w:r>
      <w:r w:rsidR="00800E99" w:rsidRPr="008C28DA">
        <w:fldChar w:fldCharType="begin" w:fldLock="1"/>
      </w:r>
      <w:r w:rsidR="00800E99" w:rsidRPr="008C28DA">
        <w:instrText xml:space="preserve"> ADDIN REFMGR.CITE &lt;Refman&gt;&lt;Cite&gt;&lt;Author&gt;Guarner&lt;/Author&gt;&lt;Year&gt;2011&lt;/Year&gt;&lt;RecNum&gt;36153&lt;/RecNum&gt;&lt;IDText&gt;Histopathologic diagnosis of fungal infections in the 21st century&lt;/IDText&gt;&lt;MDL Ref_Type="Journal"&gt;&lt;Ref_Type&gt;Journal&lt;/Ref_Type&gt;&lt;Ref_ID&gt;36153&lt;/Ref_ID&gt;&lt;Title_Primary&gt;Histopathologic diagnosis of fungal infections in the 21st century&lt;/Title_Primary&gt;&lt;Authors_Primary&gt;Guarner,J.&lt;/Authors_Primary&gt;&lt;Authors_Primary&gt;Brandt,M.E.&lt;/Authors_Primary&gt;&lt;Date_Primary&gt;2011/4&lt;/Date_Primary&gt;&lt;Keywords&gt;B 38&lt;/Keywords&gt;&lt;Keywords&gt;Culture&lt;/Keywords&gt;&lt;Keywords&gt;cytology&lt;/Keywords&gt;&lt;Keywords&gt;diagnosis&lt;/Keywords&gt;&lt;Keywords&gt;Environment&lt;/Keywords&gt;&lt;Keywords&gt;Fungi&lt;/Keywords&gt;&lt;Keywords&gt;Histocytochemistry&lt;/Keywords&gt;&lt;Keywords&gt;Humans&lt;/Keywords&gt;&lt;Keywords&gt;Immunohistochemistry&lt;/Keywords&gt;&lt;Keywords&gt;In Situ Hybridization&lt;/Keywords&gt;&lt;Keywords&gt;Infection&lt;/Keywords&gt;&lt;Keywords&gt;Infections&lt;/Keywords&gt;&lt;Keywords&gt;Laboratories&lt;/Keywords&gt;&lt;Keywords&gt;Medicine&lt;/Keywords&gt;&lt;Keywords&gt;methods&lt;/Keywords&gt;&lt;Keywords&gt;microbiology&lt;/Keywords&gt;&lt;Keywords&gt;Mycoses&lt;/Keywords&gt;&lt;Keywords&gt;Parasites&lt;/Keywords&gt;&lt;Keywords&gt;pathology&lt;/Keywords&gt;&lt;Keywords&gt;Pathology,Molecular&lt;/Keywords&gt;&lt;Keywords&gt;Patients&lt;/Keywords&gt;&lt;Keywords&gt;PCR&lt;/Keywords&gt;&lt;Keywords&gt;Polymerase Chain Reaction&lt;/Keywords&gt;&lt;Keywords&gt;Population&lt;/Keywords&gt;&lt;Keywords&gt;Survival&lt;/Keywords&gt;&lt;Keywords&gt;techniques&lt;/Keywords&gt;&lt;Keywords&gt;Universities&lt;/Keywords&gt;&lt;Reprint&gt;Not in File&lt;/Reprint&gt;&lt;Start_Page&gt;247&lt;/Start_Page&gt;&lt;End_Page&gt;280&lt;/End_Page&gt;&lt;Periodical&gt;Clin.Microbiol.Rev.&lt;/Periodical&gt;&lt;Volume&gt;24&lt;/Volume&gt;&lt;Issue&gt;2&lt;/Issue&gt;&lt;User_Def_5&gt;PMC3122495&lt;/User_Def_5&gt;&lt;Address&gt;Department of Pathology and Laboratory Medicine, Emory University Hospital, Atlanta, GA 30322, USA. jguarne@emory.edu&lt;/Address&gt;&lt;Web_URL&gt;PM:21482725&lt;/Web_URL&gt;&lt;ZZ_JournalStdAbbrev&gt;&lt;f name="System"&gt;Clin.Microbiol.Rev.&lt;/f&gt;&lt;/ZZ_JournalStdAbbrev&gt;&lt;ZZ_WorkformID&gt;1&lt;/ZZ_WorkformID&gt;&lt;/MDL&gt;&lt;/Cite&gt;&lt;/Refman&gt;</w:instrText>
      </w:r>
      <w:r w:rsidR="00800E99" w:rsidRPr="008C28DA">
        <w:fldChar w:fldCharType="separate"/>
      </w:r>
      <w:r w:rsidR="00800E99" w:rsidRPr="008C28DA">
        <w:rPr>
          <w:noProof/>
          <w:vertAlign w:val="superscript"/>
        </w:rPr>
        <w:t>19</w:t>
      </w:r>
      <w:r w:rsidR="00800E99" w:rsidRPr="008C28DA">
        <w:fldChar w:fldCharType="end"/>
      </w:r>
      <w:r w:rsidRPr="008C28DA">
        <w:t xml:space="preserve">. Culture for </w:t>
      </w:r>
      <w:r w:rsidRPr="008C28DA">
        <w:rPr>
          <w:i/>
        </w:rPr>
        <w:t>Histoplasma capsulatum</w:t>
      </w:r>
      <w:r w:rsidRPr="008C28DA">
        <w:t xml:space="preserve"> and </w:t>
      </w:r>
      <w:r w:rsidRPr="008C28DA">
        <w:rPr>
          <w:i/>
        </w:rPr>
        <w:t>Paracoccidioides brasiliensis</w:t>
      </w:r>
      <w:r w:rsidRPr="008C28DA">
        <w:t xml:space="preserve"> may take between two and six weeks; continuous monitoring blood culture systems have been shown to reduce culture time of </w:t>
      </w:r>
      <w:r w:rsidRPr="008C28DA">
        <w:rPr>
          <w:i/>
        </w:rPr>
        <w:t>Penicillium marneffei</w:t>
      </w:r>
      <w:r w:rsidRPr="008C28DA">
        <w:t xml:space="preserve"> to about four days</w:t>
      </w:r>
      <w:r w:rsidR="00800E99" w:rsidRPr="008C28DA">
        <w:fldChar w:fldCharType="begin" w:fldLock="1">
          <w:fldData xml:space="preserve">PFJlZm1hbj48Q2l0ZT48QXV0aG9yPk11bm96PC9BdXRob3I+PFllYXI+MjAxMDwvWWVhcj48UmVj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</w:fldData>
        </w:fldChar>
      </w:r>
      <w:r w:rsidR="00800E99" w:rsidRPr="008C28DA">
        <w:instrText xml:space="preserve"> ADDIN REFMGR.CITE </w:instrText>
      </w:r>
      <w:r w:rsidR="00800E99" w:rsidRPr="008C28DA">
        <w:fldChar w:fldCharType="begin" w:fldLock="1">
          <w:fldData xml:space="preserve">PFJlZm1hbj48Q2l0ZT48QXV0aG9yPk11bm96PC9BdXRob3I+PFllYXI+MjAxMDwvWWVhcj48UmVj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20-22</w:t>
      </w:r>
      <w:r w:rsidR="00800E99" w:rsidRPr="008C28DA">
        <w:fldChar w:fldCharType="end"/>
      </w:r>
      <w:r w:rsidRPr="008C28DA">
        <w:t>. It has been suggested that culture of bone marrow samples may be more sensitive than other tests; however, diagnosis is more frequently made by detection of these organisms in respiratory and tissue specimens</w:t>
      </w:r>
      <w:r w:rsidR="00800E99" w:rsidRPr="008C28DA">
        <w:fldChar w:fldCharType="begin" w:fldLock="1">
          <w:fldData xml:space="preserve">PFJlZm1hbj48Q2l0ZT48QXV0aG9yPktpbGJ5PC9BdXRob3I+PFllYXI+MTk5ODwvWWVhcj48UmVj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</w:fldData>
        </w:fldChar>
      </w:r>
      <w:r w:rsidR="00800E99" w:rsidRPr="008C28DA">
        <w:instrText xml:space="preserve"> ADDIN REFMGR.CITE </w:instrText>
      </w:r>
      <w:r w:rsidR="00800E99" w:rsidRPr="008C28DA">
        <w:fldChar w:fldCharType="begin" w:fldLock="1">
          <w:fldData xml:space="preserve">PFJlZm1hbj48Q2l0ZT48QXV0aG9yPktpbGJ5PC9BdXRob3I+PFllYXI+MTk5ODwvWWVhcj48UmVj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11</w:t>
      </w:r>
      <w:r w:rsidR="00800E99" w:rsidRPr="008C28DA">
        <w:fldChar w:fldCharType="end"/>
      </w:r>
      <w:r w:rsidRPr="008C28DA">
        <w:t>.</w:t>
      </w:r>
    </w:p>
    <w:p w:rsidR="00BF6EA5" w:rsidRPr="008C28DA" w:rsidRDefault="00BF6EA5" w:rsidP="00BF6EA5">
      <w:pPr>
        <w:pStyle w:val="PHEreportHeading3"/>
      </w:pPr>
      <w:r w:rsidRPr="008C28DA">
        <w:t xml:space="preserve">Parasites </w:t>
      </w:r>
    </w:p>
    <w:p w:rsidR="00BF6EA5" w:rsidRPr="008C28DA" w:rsidRDefault="00BF6EA5" w:rsidP="00BF6EA5">
      <w:pPr>
        <w:pStyle w:val="PHEreportsub"/>
      </w:pPr>
      <w:r w:rsidRPr="008C28DA">
        <w:rPr>
          <w:i/>
        </w:rPr>
        <w:t>Leishmania</w:t>
      </w:r>
      <w:r w:rsidRPr="008C28DA">
        <w:t xml:space="preserve"> species</w:t>
      </w:r>
    </w:p>
    <w:p w:rsidR="00BF6EA5" w:rsidRPr="008C28DA" w:rsidRDefault="00BF6EA5" w:rsidP="00BF6EA5">
      <w:pPr>
        <w:pStyle w:val="PHEBodytext"/>
      </w:pPr>
      <w:r w:rsidRPr="008C28DA">
        <w:t xml:space="preserve">There are over 20 species of the protozoan parasite </w:t>
      </w:r>
      <w:r w:rsidRPr="008C28DA">
        <w:rPr>
          <w:i/>
          <w:iCs/>
        </w:rPr>
        <w:t xml:space="preserve">Leishmania. </w:t>
      </w:r>
      <w:r w:rsidRPr="008C28DA">
        <w:t>Humans are infected by the bite of infected female sandflies. The disease is endemic in five continents and over eighty countries. Leishmaniasis presents as three distinct syndromes, visceral (also known as Kala-azar), cutaneous and mucosal. Visceral Leishmaniasis, for which bone marrow investigation may be performed, can be fatal if untreated and is characterised by fever, weight loss, hepatosplenomegaly and pancytopenia</w:t>
      </w:r>
      <w:r w:rsidR="00800E99" w:rsidRPr="008C28DA">
        <w:fldChar w:fldCharType="begin" w:fldLock="1">
          <w:fldData xml:space="preserve">PFJlZm1hbj48Q2l0ZT48QXV0aG9yPlBpbnRhZG88L0F1dGhvcj48WWVhcj4yMDAxPC9ZZWFyPjxS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</w:fldData>
        </w:fldChar>
      </w:r>
      <w:r w:rsidR="00800E99" w:rsidRPr="008C28DA">
        <w:instrText xml:space="preserve"> ADDIN REFMGR.CITE </w:instrText>
      </w:r>
      <w:r w:rsidR="00800E99" w:rsidRPr="008C28DA">
        <w:fldChar w:fldCharType="begin" w:fldLock="1">
          <w:fldData xml:space="preserve">PFJlZm1hbj48Q2l0ZT48QXV0aG9yPlBpbnRhZG88L0F1dGhvcj48WWVhcj4yMDAxPC9ZZWFyPjxS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23</w:t>
      </w:r>
      <w:r w:rsidR="00800E99" w:rsidRPr="008C28DA">
        <w:fldChar w:fldCharType="end"/>
      </w:r>
      <w:r w:rsidRPr="008C28DA">
        <w:t>. Co-infection with HIV in endemic areas is associated with a more rapid progression to AIDS and infection has been transmitted through needle-sharing by infected drug users in south west Europe</w:t>
      </w:r>
      <w:r w:rsidR="00800E99" w:rsidRPr="008C28DA">
        <w:fldChar w:fldCharType="begin" w:fldLock="1"/>
      </w:r>
      <w:r w:rsidR="00800E99" w:rsidRPr="008C28DA">
        <w:instrText xml:space="preserve"> ADDIN REFMGR.CITE &lt;Refman&gt;&lt;Cite&gt;&lt;Author&gt;World Health Organization&lt;/Author&gt;&lt;Year&gt;2007&lt;/Year&gt;&lt;RecNum&gt;3194&lt;/RecNum&gt;&lt;IDText&gt;The leishmaniasis and Leishmania/HIV co-infections&lt;/IDText&gt;&lt;MDL Ref_Type="Electronic Citation"&gt;&lt;Ref_Type&gt;Electronic Citation&lt;/Ref_Type&gt;&lt;Ref_ID&gt;3194&lt;/Ref_ID&gt;&lt;Title_Primary&gt;The leishmaniasis and Leishmania/HIV co-infections&lt;/Title_Primary&gt;&lt;Authors_Primary&gt;World Health Organization&lt;/Authors_Primary&gt;&lt;Date_Primary&gt;2007&lt;/Date_Primary&gt;&lt;Keywords&gt;B 38&lt;/Keywords&gt;&lt;Keywords&gt;Leishmaniasis&lt;/Keywords&gt;&lt;Reprint&gt;Not in File&lt;/Reprint&gt;&lt;Periodical&gt;http://www.who.int/leishmaniasis/resources/Leishmaniasis_hiv_coinfection5.pdf&lt;/Periodical&gt;&lt;Publisher&gt;WHO&lt;/Publisher&gt;&lt;Web_URL&gt;2007&lt;/Web_URL&gt;&lt;Web_URL_Link3&gt;&lt;u&gt;http://www.who.int/mediacentre/factsheets/fs116/en/index.html&lt;/u&gt;&lt;/Web_URL_Link3&gt;&lt;ZZ_JournalStdAbbrev&gt;&lt;f name="System"&gt;http://www.who.int/leishmaniasis/resources/Leishmaniasis_hiv_coinfection5.pdf&lt;/f&gt;&lt;/ZZ_JournalStdAbbrev&gt;&lt;ZZ_WorkformID&gt;34&lt;/ZZ_WorkformID&gt;&lt;/MDL&gt;&lt;/Cite&gt;&lt;/Refman&gt;</w:instrText>
      </w:r>
      <w:r w:rsidR="00800E99" w:rsidRPr="008C28DA">
        <w:fldChar w:fldCharType="separate"/>
      </w:r>
      <w:r w:rsidR="00800E99" w:rsidRPr="008C28DA">
        <w:rPr>
          <w:noProof/>
          <w:vertAlign w:val="superscript"/>
        </w:rPr>
        <w:t>1</w:t>
      </w:r>
      <w:r w:rsidR="00800E99" w:rsidRPr="008C28DA">
        <w:fldChar w:fldCharType="end"/>
      </w:r>
      <w:r w:rsidRPr="008C28DA">
        <w:t>.</w:t>
      </w:r>
    </w:p>
    <w:p w:rsidR="00BF6EA5" w:rsidRPr="008C28DA" w:rsidRDefault="00BF6EA5" w:rsidP="00BF6EA5">
      <w:pPr>
        <w:pStyle w:val="PHEBodytext"/>
      </w:pPr>
      <w:r w:rsidRPr="008C28DA">
        <w:t>Following presumptive identification using Giemsa stain to detect amastigotes, samples should be sent to the reference laboratory for confirmation. Rapid diagnostic tests including direct agglutination and immunochromographic tests (ICT) have been developed and evaluated</w:t>
      </w:r>
      <w:r w:rsidR="00800E99" w:rsidRPr="008C28DA">
        <w:fldChar w:fldCharType="begin" w:fldLock="1"/>
      </w:r>
      <w:r w:rsidR="00800E99" w:rsidRPr="008C28DA">
        <w:instrText xml:space="preserve"> ADDIN REFMGR.CITE &lt;Refman&gt;&lt;Cite&gt;&lt;Author&gt;World Health Organization&lt;/Author&gt;&lt;Year&gt;2011&lt;/Year&gt;&lt;RecNum&gt;36151&lt;/RecNum&gt;&lt;IDText&gt;Diagnostic evaluation Series No.4: Visceral leishmaniasis rapid diagnostic test performance&lt;/IDText&gt;&lt;MDL Ref_Type="Electronic Citation"&gt;&lt;Ref_Type&gt;Electronic Citation&lt;/Ref_Type&gt;&lt;Ref_ID&gt;36151&lt;/Ref_ID&gt;&lt;Title_Primary&gt;Diagnostic evaluation Series No.4: Visceral leishmaniasis rapid diagnostic test performance&lt;/Title_Primary&gt;&lt;Authors_Primary&gt;World Health Organization&lt;/Authors_Primary&gt;&lt;Date_Primary&gt;2011&lt;/Date_Primary&gt;&lt;Keywords&gt;B 38&lt;/Keywords&gt;&lt;Keywords&gt;Leishmaniasis&lt;/Keywords&gt;&lt;Reprint&gt;Not in File&lt;/Reprint&gt;&lt;Periodical&gt;http://www.dfid.gov.uk/r4d/PDF/Outputs/Misc_CommDis/vl-rdt-evaluation.pdf&lt;/Periodical&gt;&lt;Date_Secondary&gt;2013/1/31&lt;/Date_Secondary&gt;&lt;Web_URL&gt;2011&lt;/Web_URL&gt;&lt;ZZ_JournalStdAbbrev&gt;&lt;f name="System"&gt;http://www.dfid.gov.uk/r4d/PDF/Outputs/Misc_CommDis/vl-rdt-evaluation.pdf&lt;/f&gt;&lt;/ZZ_JournalStdAbbrev&gt;&lt;ZZ_WorkformID&gt;34&lt;/ZZ_WorkformID&gt;&lt;/MDL&gt;&lt;/Cite&gt;&lt;Cite&gt;&lt;Author&gt;World Health Organization&lt;/Author&gt;&lt;Year&gt;2007&lt;/Year&gt;&lt;RecNum&gt;3194&lt;/RecNum&gt;&lt;IDText&gt;The leishmaniasis and Leishmania/HIV co-infections&lt;/IDText&gt;&lt;MDL Ref_Type="Electronic Citation"&gt;&lt;Ref_Type&gt;Electronic Citation&lt;/Ref_Type&gt;&lt;Ref_ID&gt;3194&lt;/Ref_ID&gt;&lt;Title_Primary&gt;The leishmaniasis and Leishmania/HIV co-infections&lt;/Title_Primary&gt;&lt;Authors_Primary&gt;World Health Organization&lt;/Authors_Primary&gt;&lt;Date_Primary&gt;2007&lt;/Date_Primary&gt;&lt;Keywords&gt;B 38&lt;/Keywords&gt;&lt;Keywords&gt;Leishmaniasis&lt;/Keywords&gt;&lt;Reprint&gt;Not in File&lt;/Reprint&gt;&lt;Periodical&gt;http://www.who.int/leishmaniasis/resources/Leishmaniasis_hiv_coinfection5.pdf&lt;/Periodical&gt;&lt;Publisher&gt;WHO&lt;/Publisher&gt;&lt;Web_URL&gt;2007&lt;/Web_URL&gt;&lt;Web_URL_Link3&gt;&lt;u&gt;http://www.who.int/mediacentre/factsheets/fs116/en/index.html&lt;/u&gt;&lt;/Web_URL_Link3&gt;&lt;ZZ_JournalStdAbbrev&gt;&lt;f name="System"&gt;http://www.who.int/leishmaniasis/resources/Leishmaniasis_hiv_coinfection5.pdf&lt;/f&gt;&lt;/ZZ_JournalStdAbbrev&gt;&lt;ZZ_WorkformID&gt;34&lt;/ZZ_WorkformID&gt;&lt;/MDL&gt;&lt;/Cite&gt;&lt;/Refman&gt;</w:instrText>
      </w:r>
      <w:r w:rsidR="00800E99" w:rsidRPr="008C28DA">
        <w:fldChar w:fldCharType="separate"/>
      </w:r>
      <w:r w:rsidR="00800E99" w:rsidRPr="008C28DA">
        <w:rPr>
          <w:noProof/>
          <w:vertAlign w:val="superscript"/>
        </w:rPr>
        <w:t>1,24</w:t>
      </w:r>
      <w:r w:rsidR="00800E99" w:rsidRPr="008C28DA">
        <w:fldChar w:fldCharType="end"/>
      </w:r>
      <w:r w:rsidRPr="008C28DA">
        <w:t>. Serological diagnosis is available but it is significantly less sensitive in those with advanced HIV coinfection than for HIV negative individuals; negative results should not therefore be used to rule out a diagnosis in those with HIV</w:t>
      </w:r>
      <w:r w:rsidR="00800E99" w:rsidRPr="008C28DA">
        <w:fldChar w:fldCharType="begin" w:fldLock="1">
          <w:fldData xml:space="preserve">PFJlZm1hbj48Q2l0ZT48QXV0aG9yPlBpbnRhZG88L0F1dGhvcj48WWVhcj4yMDAxPC9ZZWFyPjxS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</w:fldData>
        </w:fldChar>
      </w:r>
      <w:r w:rsidR="00800E99" w:rsidRPr="008C28DA">
        <w:instrText xml:space="preserve"> ADDIN REFMGR.CITE </w:instrText>
      </w:r>
      <w:r w:rsidR="00800E99" w:rsidRPr="008C28DA">
        <w:fldChar w:fldCharType="begin" w:fldLock="1">
          <w:fldData xml:space="preserve">PFJlZm1hbj48Q2l0ZT48QXV0aG9yPlBpbnRhZG88L0F1dGhvcj48WWVhcj4yMDAxPC9ZZWFyPjxS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4,25</w:t>
      </w:r>
      <w:r w:rsidR="00800E99" w:rsidRPr="008C28DA">
        <w:fldChar w:fldCharType="end"/>
      </w:r>
      <w:r w:rsidRPr="008C28DA">
        <w:t xml:space="preserve">. Cross-reactions can occur in patients with prior exposure to </w:t>
      </w:r>
      <w:r w:rsidRPr="008C28DA">
        <w:rPr>
          <w:i/>
        </w:rPr>
        <w:t>Trypanosoma cruz</w:t>
      </w:r>
      <w:r w:rsidRPr="008C28DA">
        <w:rPr>
          <w:i/>
          <w:spacing w:val="10"/>
        </w:rPr>
        <w:t>i</w:t>
      </w:r>
      <w:r w:rsidRPr="008C28DA">
        <w:t>. Splenic puncture is the most sensitive test, but bone marrow examination is safer and has a sensitivity of around 70 – 80%</w:t>
      </w:r>
      <w:r w:rsidR="00800E99" w:rsidRPr="008C28DA">
        <w:fldChar w:fldCharType="begin" w:fldLock="1">
          <w:fldData xml:space="preserve">PFJlZm1hbj48Q2l0ZT48QXV0aG9yPlBpbnRhZG88L0F1dGhvcj48WWVhcj4yMDAxPC9ZZWFyPjxS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</w:fldData>
        </w:fldChar>
      </w:r>
      <w:r w:rsidR="00800E99" w:rsidRPr="008C28DA">
        <w:instrText xml:space="preserve"> ADDIN REFMGR.CITE </w:instrText>
      </w:r>
      <w:r w:rsidR="00800E99" w:rsidRPr="008C28DA">
        <w:fldChar w:fldCharType="begin" w:fldLock="1">
          <w:fldData xml:space="preserve">PFJlZm1hbj48Q2l0ZT48QXV0aG9yPlBpbnRhZG88L0F1dGhvcj48WWVhcj4yMDAxPC9ZZWFyPjxS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1,23</w:t>
      </w:r>
      <w:r w:rsidR="00800E99" w:rsidRPr="008C28DA">
        <w:fldChar w:fldCharType="end"/>
      </w:r>
      <w:r w:rsidRPr="008C28DA">
        <w:t>.</w:t>
      </w:r>
    </w:p>
    <w:p w:rsidR="00BF6EA5" w:rsidRPr="008C28DA" w:rsidRDefault="00BF6EA5" w:rsidP="00BF6EA5">
      <w:pPr>
        <w:pStyle w:val="PHEreportHeading3"/>
      </w:pPr>
      <w:r w:rsidRPr="008C28DA">
        <w:t xml:space="preserve">Viruses </w:t>
      </w:r>
    </w:p>
    <w:p w:rsidR="00BF6EA5" w:rsidRPr="008C28DA" w:rsidRDefault="00BF6EA5" w:rsidP="00BF6EA5">
      <w:pPr>
        <w:pStyle w:val="PHEBodytext"/>
      </w:pPr>
      <w:r w:rsidRPr="008C28DA">
        <w:t>Many viruses can be detected in bone marrow samples. Viral detection indicates infection, but does not necessarily confirm diagnosis of disease. The clinical significance of a positive bone marrow result is dependent on the immune status of the patient and the disease/illness under investigation; positive results from bone marrow samples must therefore be interpreted with caution. Routinely, NAATs or serology on peripheral blood is used for diagnosis of acute viral infection. In the immunocompromised, blood serology results may be negative at the onset of clinical disease. If there is a high clinical suspicion of viral infection, but peripheral blood NAATs results are negative, diagnosis may be confirmed by bone marrow examination.</w:t>
      </w:r>
    </w:p>
    <w:p w:rsidR="00BF6EA5" w:rsidRPr="008C28DA" w:rsidRDefault="00BF6EA5" w:rsidP="00BF6EA5">
      <w:pPr>
        <w:pStyle w:val="PHEreportHeading2BlueHighlight"/>
      </w:pPr>
      <w:r w:rsidRPr="008C28DA">
        <w:t xml:space="preserve">Rapid </w:t>
      </w:r>
      <w:r w:rsidR="00EA776C" w:rsidRPr="008C28DA">
        <w:t>T</w:t>
      </w:r>
      <w:r w:rsidRPr="008C28DA">
        <w:t>echniques</w:t>
      </w:r>
    </w:p>
    <w:p w:rsidR="00BF6EA5" w:rsidRPr="008C28DA" w:rsidRDefault="00BF6EA5" w:rsidP="00BF6EA5">
      <w:pPr>
        <w:pStyle w:val="PHEreportHeading3"/>
      </w:pPr>
      <w:r w:rsidRPr="008C28DA">
        <w:t>Molecular methods</w:t>
      </w:r>
      <w:r w:rsidR="00800E99" w:rsidRPr="008C28DA">
        <w:fldChar w:fldCharType="begin" w:fldLock="1">
          <w:fldData xml:space="preserve">PFJlZm1hbj48Q2l0ZT48QXV0aG9yPkFudGlub3JpPC9BdXRob3I+PFllYXI+MjAwNzwvWWVhcj48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=
</w:fldData>
        </w:fldChar>
      </w:r>
      <w:r w:rsidR="00800E99" w:rsidRPr="008C28DA">
        <w:instrText xml:space="preserve"> ADDIN REFMGR.CITE </w:instrText>
      </w:r>
      <w:r w:rsidR="00800E99" w:rsidRPr="008C28DA">
        <w:fldChar w:fldCharType="begin" w:fldLock="1">
          <w:fldData xml:space="preserve">PFJlZm1hbj48Q2l0ZT48QXV0aG9yPkFudGlub3JpPC9BdXRob3I+PFllYXI+MjAwNzwvWWVhcj48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=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26-28</w:t>
      </w:r>
      <w:r w:rsidR="00800E99" w:rsidRPr="008C28DA">
        <w:fldChar w:fldCharType="end"/>
      </w:r>
    </w:p>
    <w:p w:rsidR="00BF6EA5" w:rsidRPr="008C28DA" w:rsidRDefault="00BF6EA5" w:rsidP="00BF6EA5">
      <w:pPr>
        <w:pStyle w:val="PHEBodytext"/>
      </w:pPr>
      <w:r w:rsidRPr="008C28DA">
        <w:t xml:space="preserve">NAATs - Nucleic Acid Amplification Techniques (eg PCR) for the identification of bacteria, fungi, parasites and viruses from clinical samples have been shown to be highly specific and sensitive. PCR targets conserved genes of the genome, and enables the rapid identification of organisms including those that are slow to grow or are unculturable. Results are available within a short timeframe particularly if multiplex real-time PCR is used. </w:t>
      </w:r>
    </w:p>
    <w:p w:rsidR="00BF6EA5" w:rsidRPr="008C28DA" w:rsidRDefault="00BF6EA5" w:rsidP="00BF6EA5">
      <w:pPr>
        <w:pStyle w:val="PHEreportHeading3"/>
      </w:pPr>
      <w:r w:rsidRPr="008C28DA">
        <w:t>MALDI-TOF Mass Spectrometry</w:t>
      </w:r>
      <w:r w:rsidR="00800E99" w:rsidRPr="008C28DA">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aXM8L0tleXdvcmRzPjxLZXl3b3Jkcz5CIDM3PC9LZXl3b3Jkcz48S2V5d29yZHM+QiAzODwvS2V5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=
</w:fldData>
        </w:fldChar>
      </w:r>
      <w:r w:rsidR="00800E99" w:rsidRPr="008C28DA">
        <w:instrText xml:space="preserve"> ADDIN REFMGR.CITE </w:instrText>
      </w:r>
      <w:r w:rsidR="00800E99" w:rsidRPr="008C28DA">
        <w:fldChar w:fldCharType="begin" w:fldLock="1">
          <w:fldData xml:space="preserve">PFJlZm1hbj48Q2l0ZT48QXV0aG9yPkNhcmJvbm5lbGxlPC9BdXRob3I+PFllYXI+MjAxMTwvWWVh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=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29,30</w:t>
      </w:r>
      <w:r w:rsidR="00800E99" w:rsidRPr="008C28DA">
        <w:fldChar w:fldCharType="end"/>
      </w:r>
    </w:p>
    <w:p w:rsidR="00BF6EA5" w:rsidRPr="008C28DA" w:rsidRDefault="00BF6EA5" w:rsidP="00BF6EA5">
      <w:pPr>
        <w:pStyle w:val="PHEBodytext"/>
      </w:pPr>
      <w:r w:rsidRPr="008C28DA">
        <w:t>Recent developments in identification of bacteria and yeast include the use of 16s ribosomal protein profiles obtained by Matrix Assisted Laser Desorption Ionisation – Time of Flight (MALDI-TOF) mass spectrometry. Mass peaks achieved by the test strains are compared to those of known reference strains. It is possible for an organism to be identified from an isolate within a short time frame and it is increasingly being used in laboratories to provide a robust, rapid and effective identification system for bacterial and yeast isolates.</w:t>
      </w:r>
    </w:p>
    <w:p w:rsidR="0090734C" w:rsidRPr="008C28DA" w:rsidRDefault="001D4C88" w:rsidP="001C6D47">
      <w:pPr>
        <w:pStyle w:val="PHEreportHeading1"/>
      </w:pPr>
      <w:bookmarkStart w:id="13" w:name="_Toc397938170"/>
      <w:r w:rsidRPr="008C28DA">
        <w:t>Technical Information/Limitations</w:t>
      </w:r>
      <w:bookmarkEnd w:id="13"/>
    </w:p>
    <w:p w:rsidR="00002463" w:rsidRPr="008C28DA" w:rsidRDefault="00002463" w:rsidP="00002463">
      <w:pPr>
        <w:pStyle w:val="PHEreportHeading2BlueHighlight"/>
      </w:pPr>
      <w:bookmarkStart w:id="14" w:name="_Toc210040703"/>
      <w:r w:rsidRPr="008C28DA">
        <w:t>Limitations of UK SMIs</w:t>
      </w:r>
    </w:p>
    <w:p w:rsidR="00002463" w:rsidRPr="008C28DA" w:rsidRDefault="00002463" w:rsidP="00002463">
      <w:pPr>
        <w:pStyle w:val="PHEBodytext"/>
      </w:pPr>
      <w:r w:rsidRPr="008C28DA">
        <w:t>The recommendations made in UK SMIs are based on evidence (eg sensitivity and specificity) where available, expert opinion and pragmatism, with consideration also being given to available resources.</w:t>
      </w:r>
      <w:r w:rsidRPr="008C28DA">
        <w:rPr>
          <w:rFonts w:ascii="Helvetica" w:hAnsi="Helvetica" w:cs="Helvetica"/>
          <w:color w:val="000000"/>
        </w:rPr>
        <w:t xml:space="preserve"> L</w:t>
      </w:r>
      <w:r w:rsidRPr="008C28DA">
        <w:t>aboratories should take account of local requirements and undertake additional investigations where appropriate. Prior to use, laboratories should ensure that all commercial and in-house tests have been validated and are fit for purpose.</w:t>
      </w:r>
    </w:p>
    <w:p w:rsidR="000A433D" w:rsidRPr="008C28DA" w:rsidRDefault="000A433D" w:rsidP="00F14BDA">
      <w:pPr>
        <w:pStyle w:val="PHEreportHeading2BlueHighlight"/>
      </w:pPr>
      <w:r w:rsidRPr="008C28DA">
        <w:t xml:space="preserve">Specimen </w:t>
      </w:r>
      <w:r w:rsidR="004B6532" w:rsidRPr="008C28DA">
        <w:t>C</w:t>
      </w:r>
      <w:r w:rsidRPr="008C28DA">
        <w:t>ontainers</w:t>
      </w:r>
      <w:r w:rsidR="00800E99" w:rsidRPr="008C28D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800E99" w:rsidRPr="008C28DA">
        <w:instrText xml:space="preserve"> ADDIN REFMGR.CITE </w:instrText>
      </w:r>
      <w:r w:rsidR="00800E99" w:rsidRPr="008C28D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31,32</w:t>
      </w:r>
      <w:r w:rsidR="00800E99" w:rsidRPr="008C28DA">
        <w:fldChar w:fldCharType="end"/>
      </w:r>
    </w:p>
    <w:p w:rsidR="006C2F14" w:rsidRPr="008C28DA" w:rsidRDefault="00C37669" w:rsidP="00C37669">
      <w:pPr>
        <w:pStyle w:val="PHEBodytext"/>
        <w:rPr>
          <w:rFonts w:cs="Arial"/>
          <w:iCs/>
        </w:rPr>
        <w:sectPr w:rsidR="006C2F14" w:rsidRPr="008C28DA" w:rsidSect="006C2F14">
          <w:endnotePr>
            <w:numFmt w:val="lowerLetter"/>
          </w:endnotePr>
          <w:pgSz w:w="11906" w:h="16838" w:code="9"/>
          <w:pgMar w:top="567" w:right="1287" w:bottom="1440" w:left="1440" w:header="709" w:footer="709" w:gutter="0"/>
          <w:cols w:space="708"/>
          <w:docGrid w:linePitch="360"/>
        </w:sectPr>
      </w:pPr>
      <w:r w:rsidRPr="008C28DA">
        <w:rPr>
          <w:rFonts w:cs="Arial"/>
        </w:rPr>
        <w:t>SMIs use the term “CE marked leak proof container” to describe containers bearing the CE marking used for the collection and transport of clinical specimens. The</w:t>
      </w:r>
      <w:r w:rsidRPr="008C28DA">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B96940" w:rsidRPr="008C28DA" w:rsidRDefault="00B96940" w:rsidP="00B96940">
      <w:pPr>
        <w:pStyle w:val="PHEreportHeading1"/>
      </w:pPr>
      <w:bookmarkStart w:id="15" w:name="_Toc397938171"/>
      <w:bookmarkStart w:id="16" w:name="_Toc119225993"/>
      <w:bookmarkStart w:id="17" w:name="_Toc210040707"/>
      <w:bookmarkEnd w:id="14"/>
      <w:r w:rsidRPr="008C28DA">
        <w:t xml:space="preserve">1 </w:t>
      </w:r>
      <w:r w:rsidRPr="008C28DA">
        <w:tab/>
        <w:t>Safety Considerations</w:t>
      </w:r>
      <w:r w:rsidR="00800E99" w:rsidRPr="008C28D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800E99" w:rsidRPr="008C28DA">
        <w:instrText xml:space="preserve"> ADDIN REFMGR.CITE </w:instrText>
      </w:r>
      <w:r w:rsidR="00800E99" w:rsidRPr="008C28D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31-47</w:t>
      </w:r>
      <w:bookmarkEnd w:id="15"/>
      <w:r w:rsidR="00800E99" w:rsidRPr="008C28DA">
        <w:fldChar w:fldCharType="end"/>
      </w:r>
    </w:p>
    <w:p w:rsidR="00B96940" w:rsidRPr="008C28DA" w:rsidRDefault="00B96940" w:rsidP="00B96940">
      <w:pPr>
        <w:pStyle w:val="PHEreportHeading2BlueHighlight"/>
        <w:ind w:left="0" w:firstLine="0"/>
      </w:pPr>
      <w:r w:rsidRPr="008C28DA">
        <w:t>1.1</w:t>
      </w:r>
      <w:r w:rsidRPr="008C28DA">
        <w:tab/>
        <w:t>Specimen Collection</w:t>
      </w:r>
      <w:r w:rsidR="00002463" w:rsidRPr="008C28DA">
        <w:t xml:space="preserve"> Transport and Storage</w:t>
      </w:r>
      <w:r w:rsidR="00800E99" w:rsidRPr="008C28D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800E99" w:rsidRPr="008C28DA">
        <w:instrText xml:space="preserve"> ADDIN REFMGR.CITE </w:instrText>
      </w:r>
      <w:r w:rsidR="00800E99" w:rsidRPr="008C28D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31-36</w:t>
      </w:r>
      <w:r w:rsidR="00800E99" w:rsidRPr="008C28DA">
        <w:fldChar w:fldCharType="end"/>
      </w:r>
    </w:p>
    <w:p w:rsidR="00B96940" w:rsidRPr="008C28DA" w:rsidRDefault="00B96940" w:rsidP="00B96940">
      <w:pPr>
        <w:pStyle w:val="PHEBodytext"/>
        <w:rPr>
          <w:rFonts w:cs="Arial"/>
        </w:rPr>
      </w:pPr>
      <w:bookmarkStart w:id="18" w:name="_Toc156896233"/>
      <w:bookmarkStart w:id="19" w:name="_Toc157500768"/>
      <w:r w:rsidRPr="008C28DA">
        <w:rPr>
          <w:rFonts w:cs="Arial"/>
        </w:rPr>
        <w:t>Use aseptic technique.</w:t>
      </w:r>
    </w:p>
    <w:p w:rsidR="00FB05FA" w:rsidRPr="008C28DA" w:rsidRDefault="00B81CD8" w:rsidP="00B96940">
      <w:pPr>
        <w:pStyle w:val="PHEBodytext"/>
        <w:rPr>
          <w:rFonts w:cs="Arial"/>
        </w:rPr>
      </w:pPr>
      <w:r w:rsidRPr="008C28DA">
        <w:rPr>
          <w:rFonts w:cs="Arial"/>
        </w:rPr>
        <w:t>Ideally</w:t>
      </w:r>
      <w:r w:rsidR="00FB05FA" w:rsidRPr="008C28DA">
        <w:rPr>
          <w:rFonts w:cs="Arial"/>
        </w:rPr>
        <w:t>, specimens</w:t>
      </w:r>
      <w:r w:rsidRPr="008C28DA">
        <w:rPr>
          <w:rFonts w:cs="Arial"/>
        </w:rPr>
        <w:t xml:space="preserve"> should be collected directly into blood culture bottles</w:t>
      </w:r>
      <w:r w:rsidR="00FB05FA" w:rsidRPr="008C28DA">
        <w:rPr>
          <w:rFonts w:cs="Arial"/>
        </w:rPr>
        <w:t>,</w:t>
      </w:r>
      <w:r w:rsidRPr="008C28DA">
        <w:rPr>
          <w:rFonts w:cs="Arial"/>
        </w:rPr>
        <w:t xml:space="preserve"> however</w:t>
      </w:r>
      <w:r w:rsidR="00FB05FA" w:rsidRPr="008C28DA">
        <w:rPr>
          <w:rFonts w:cs="Arial"/>
        </w:rPr>
        <w:t>,</w:t>
      </w:r>
      <w:r w:rsidRPr="008C28DA">
        <w:rPr>
          <w:rFonts w:cs="Arial"/>
        </w:rPr>
        <w:t xml:space="preserve"> appropriate CE marked </w:t>
      </w:r>
      <w:r w:rsidR="00002463" w:rsidRPr="008C28DA">
        <w:rPr>
          <w:rFonts w:cs="Arial"/>
        </w:rPr>
        <w:t>leak-proof</w:t>
      </w:r>
      <w:r w:rsidRPr="008C28DA">
        <w:rPr>
          <w:rFonts w:cs="Arial"/>
        </w:rPr>
        <w:t xml:space="preserve"> containers </w:t>
      </w:r>
      <w:r w:rsidR="00FB05FA" w:rsidRPr="008C28DA">
        <w:rPr>
          <w:rFonts w:cs="Arial"/>
        </w:rPr>
        <w:t xml:space="preserve">may be used in some circumstances. </w:t>
      </w:r>
    </w:p>
    <w:p w:rsidR="00B96940" w:rsidRPr="008C28DA" w:rsidRDefault="00FB05FA" w:rsidP="00B96940">
      <w:pPr>
        <w:pStyle w:val="PHEBodytext"/>
        <w:rPr>
          <w:rFonts w:cs="Arial"/>
        </w:rPr>
      </w:pPr>
      <w:r w:rsidRPr="008C28DA">
        <w:rPr>
          <w:rFonts w:cs="Arial"/>
        </w:rPr>
        <w:t>T</w:t>
      </w:r>
      <w:r w:rsidR="00B81CD8" w:rsidRPr="008C28DA">
        <w:rPr>
          <w:rFonts w:cs="Arial"/>
        </w:rPr>
        <w:t>ransport in sealed plastic bags</w:t>
      </w:r>
      <w:r w:rsidRPr="008C28DA">
        <w:rPr>
          <w:rFonts w:cs="Arial"/>
        </w:rPr>
        <w:t>.</w:t>
      </w:r>
      <w:r w:rsidR="00B81CD8" w:rsidRPr="008C28DA">
        <w:rPr>
          <w:rFonts w:cs="Arial"/>
        </w:rPr>
        <w:t xml:space="preserve"> </w:t>
      </w:r>
    </w:p>
    <w:bookmarkEnd w:id="18"/>
    <w:bookmarkEnd w:id="19"/>
    <w:p w:rsidR="00B96940" w:rsidRPr="008C28DA" w:rsidRDefault="007519B3" w:rsidP="00B96940">
      <w:pPr>
        <w:pStyle w:val="PHEBodytext"/>
        <w:rPr>
          <w:rFonts w:cs="Arial"/>
        </w:rPr>
      </w:pPr>
      <w:r w:rsidRPr="008C28DA">
        <w:rPr>
          <w:rFonts w:cs="Arial"/>
        </w:rPr>
        <w:t>Compliance with postal</w:t>
      </w:r>
      <w:r w:rsidR="001A28D1" w:rsidRPr="008C28DA">
        <w:rPr>
          <w:rFonts w:cs="Arial"/>
        </w:rPr>
        <w:t>,</w:t>
      </w:r>
      <w:r w:rsidRPr="008C28DA">
        <w:rPr>
          <w:rFonts w:cs="Arial"/>
        </w:rPr>
        <w:t xml:space="preserve"> transport</w:t>
      </w:r>
      <w:r w:rsidR="001A28D1" w:rsidRPr="008C28DA">
        <w:rPr>
          <w:rFonts w:cs="Arial"/>
        </w:rPr>
        <w:t xml:space="preserve"> and storage</w:t>
      </w:r>
      <w:r w:rsidRPr="008C28DA">
        <w:rPr>
          <w:rFonts w:cs="Arial"/>
        </w:rPr>
        <w:t xml:space="preserve"> regulations is essential.</w:t>
      </w:r>
    </w:p>
    <w:p w:rsidR="00B96940" w:rsidRPr="008C28DA" w:rsidRDefault="00002463" w:rsidP="00B96940">
      <w:pPr>
        <w:pStyle w:val="PHEreportHeading2BlueHighlight"/>
      </w:pPr>
      <w:r w:rsidRPr="008C28DA">
        <w:t>1.2</w:t>
      </w:r>
      <w:r w:rsidR="00B96940" w:rsidRPr="008C28DA">
        <w:tab/>
        <w:t>Specimen Processing</w:t>
      </w:r>
      <w:r w:rsidR="00800E99" w:rsidRPr="008C28D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800E99" w:rsidRPr="008C28DA">
        <w:instrText xml:space="preserve"> ADDIN REFMGR.CITE </w:instrText>
      </w:r>
      <w:r w:rsidR="00800E99" w:rsidRPr="008C28D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31-47</w:t>
      </w:r>
      <w:r w:rsidR="00800E99" w:rsidRPr="008C28DA">
        <w:fldChar w:fldCharType="end"/>
      </w:r>
    </w:p>
    <w:p w:rsidR="007519B3" w:rsidRPr="008C28DA" w:rsidRDefault="007519B3" w:rsidP="007519B3">
      <w:pPr>
        <w:pStyle w:val="PHEBodytext"/>
        <w:rPr>
          <w:rFonts w:cs="Arial"/>
        </w:rPr>
      </w:pPr>
      <w:r w:rsidRPr="008C28DA">
        <w:rPr>
          <w:rFonts w:cs="Arial"/>
        </w:rPr>
        <w:t>Containment Level 2.</w:t>
      </w:r>
    </w:p>
    <w:p w:rsidR="00B81CD8" w:rsidRPr="008C28DA" w:rsidRDefault="00B81CD8" w:rsidP="00B81CD8">
      <w:pPr>
        <w:pStyle w:val="PHEBodytext"/>
      </w:pPr>
      <w:r w:rsidRPr="008C28DA">
        <w:t xml:space="preserve">All </w:t>
      </w:r>
      <w:r w:rsidR="00FB05FA" w:rsidRPr="008C28DA">
        <w:t xml:space="preserve">laboratory procedures </w:t>
      </w:r>
      <w:r w:rsidR="00AA2F5D" w:rsidRPr="008C28DA">
        <w:t xml:space="preserve">(including the examination of plates and cultures) </w:t>
      </w:r>
      <w:r w:rsidRPr="008C28DA">
        <w:t xml:space="preserve">must </w:t>
      </w:r>
      <w:r w:rsidR="00FB05FA" w:rsidRPr="008C28DA">
        <w:t xml:space="preserve">be conducted </w:t>
      </w:r>
      <w:r w:rsidRPr="008C28DA">
        <w:t>in a microbiological safety cabinet</w:t>
      </w:r>
      <w:r w:rsidR="00800E99" w:rsidRPr="008C28DA">
        <w:fldChar w:fldCharType="begin" w:fldLock="1"/>
      </w:r>
      <w:r w:rsidR="00800E99" w:rsidRPr="008C28DA">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800E99" w:rsidRPr="008C28DA">
        <w:fldChar w:fldCharType="separate"/>
      </w:r>
      <w:r w:rsidR="00800E99" w:rsidRPr="008C28DA">
        <w:rPr>
          <w:noProof/>
          <w:vertAlign w:val="superscript"/>
        </w:rPr>
        <w:t>39</w:t>
      </w:r>
      <w:r w:rsidR="00800E99" w:rsidRPr="008C28DA">
        <w:fldChar w:fldCharType="end"/>
      </w:r>
      <w:r w:rsidRPr="008C28DA">
        <w:t>.</w:t>
      </w:r>
    </w:p>
    <w:p w:rsidR="00B81CD8" w:rsidRPr="008C28DA" w:rsidRDefault="00B81CD8" w:rsidP="00B81CD8">
      <w:pPr>
        <w:pStyle w:val="PHEBodytext"/>
      </w:pPr>
      <w:r w:rsidRPr="008C28DA">
        <w:t>W</w:t>
      </w:r>
      <w:r w:rsidR="000E7FB1" w:rsidRPr="008C28DA">
        <w:t>here Hazard Group 3 organisms e</w:t>
      </w:r>
      <w:r w:rsidRPr="008C28DA">
        <w:t xml:space="preserve">g </w:t>
      </w:r>
      <w:r w:rsidRPr="008C28DA">
        <w:rPr>
          <w:i/>
        </w:rPr>
        <w:t>Mycobacterium tuberculosis, Salmonella</w:t>
      </w:r>
      <w:r w:rsidRPr="008C28DA">
        <w:t xml:space="preserve"> Typhi, </w:t>
      </w:r>
      <w:r w:rsidRPr="008C28DA">
        <w:rPr>
          <w:i/>
        </w:rPr>
        <w:t xml:space="preserve">Salmonella </w:t>
      </w:r>
      <w:r w:rsidRPr="008C28DA">
        <w:t xml:space="preserve">Paratyphi, dimorphic fungi and </w:t>
      </w:r>
      <w:r w:rsidRPr="008C28DA">
        <w:rPr>
          <w:i/>
        </w:rPr>
        <w:t xml:space="preserve">Brucella </w:t>
      </w:r>
      <w:r w:rsidRPr="008C28DA">
        <w:t>species are suspected, all specimens must be processed in a microbiological safety cabinet under full Containment Level 3 conditions.</w:t>
      </w:r>
    </w:p>
    <w:p w:rsidR="00B81CD8" w:rsidRPr="008C28DA" w:rsidRDefault="00B81CD8" w:rsidP="00B81CD8">
      <w:pPr>
        <w:pStyle w:val="PHEBodytext"/>
      </w:pPr>
      <w:r w:rsidRPr="008C28DA">
        <w:t>Some Hazard Group 3 fungi are thermally dimorphic</w:t>
      </w:r>
      <w:r w:rsidR="00FB05FA" w:rsidRPr="008C28DA">
        <w:t>,</w:t>
      </w:r>
      <w:r w:rsidRPr="008C28DA">
        <w:t xml:space="preserve"> and will grow as yeast </w:t>
      </w:r>
      <w:r w:rsidR="00FB05FA" w:rsidRPr="008C28DA">
        <w:t xml:space="preserve">form </w:t>
      </w:r>
      <w:r w:rsidRPr="008C28DA">
        <w:t>in blood culture bottles and sub-cultures at 37°C</w:t>
      </w:r>
      <w:r w:rsidR="00FB05FA" w:rsidRPr="008C28DA">
        <w:t>,</w:t>
      </w:r>
      <w:r w:rsidRPr="008C28DA">
        <w:t xml:space="preserve"> but as the highly infective mould form when sub-cultured onto agar </w:t>
      </w:r>
      <w:r w:rsidR="00FB05FA" w:rsidRPr="008C28DA">
        <w:t xml:space="preserve">plates </w:t>
      </w:r>
      <w:r w:rsidRPr="008C28DA">
        <w:t>incubated at 28-30°C. Care should be taken with yeast isolates if there is a relevant travel history</w:t>
      </w:r>
      <w:r w:rsidR="00FB05FA" w:rsidRPr="008C28DA">
        <w:t>,</w:t>
      </w:r>
      <w:r w:rsidRPr="008C28DA">
        <w:t xml:space="preserve"> especially in HIV-infected individuals.</w:t>
      </w:r>
    </w:p>
    <w:p w:rsidR="00B81CD8" w:rsidRPr="008C28DA" w:rsidRDefault="00B81CD8" w:rsidP="00B81CD8">
      <w:pPr>
        <w:pStyle w:val="PHEBodytext"/>
      </w:pPr>
      <w:r w:rsidRPr="008C28DA">
        <w:t>If blood culture bottles are employed to provide an enrichment broth then any consequential use and subsequent disposal of syringes and needles must comply with local safety protocols.</w:t>
      </w:r>
    </w:p>
    <w:p w:rsidR="00B81CD8" w:rsidRPr="008C28DA" w:rsidRDefault="00B81CD8" w:rsidP="00B81CD8">
      <w:pPr>
        <w:pStyle w:val="PHEBodytext"/>
      </w:pPr>
      <w:r w:rsidRPr="008C28DA">
        <w:t>Specimen containers must also be placed in a suitable holder.</w:t>
      </w:r>
    </w:p>
    <w:p w:rsidR="007519B3" w:rsidRPr="008C28DA" w:rsidRDefault="007519B3" w:rsidP="00B81CD8">
      <w:pPr>
        <w:pStyle w:val="PHEBodytext"/>
      </w:pPr>
      <w:r w:rsidRPr="008C28DA">
        <w:rPr>
          <w:rFonts w:cs="Arial"/>
        </w:rPr>
        <w:t>Refer to current guidance on the safe handling of all organisms documented in this SMI.</w:t>
      </w:r>
    </w:p>
    <w:p w:rsidR="00B96940" w:rsidRPr="008C28DA" w:rsidRDefault="007519B3" w:rsidP="007519B3">
      <w:pPr>
        <w:pStyle w:val="PHEBodytext"/>
        <w:rPr>
          <w:rFonts w:cs="Arial"/>
        </w:rPr>
      </w:pPr>
      <w:r w:rsidRPr="008C28DA">
        <w:rPr>
          <w:rFonts w:cs="Arial"/>
        </w:rPr>
        <w:t>The above guidance should be supplemented with local COSHH and risk assessments.</w:t>
      </w:r>
    </w:p>
    <w:p w:rsidR="00B96940" w:rsidRPr="008C28DA" w:rsidRDefault="00B96940" w:rsidP="00B96940">
      <w:pPr>
        <w:pStyle w:val="PHEreportHeading1"/>
      </w:pPr>
      <w:bookmarkStart w:id="20" w:name="_Toc298404290"/>
      <w:bookmarkStart w:id="21" w:name="_Toc303777547"/>
      <w:bookmarkStart w:id="22" w:name="_Toc367787584"/>
      <w:bookmarkStart w:id="23" w:name="_Toc397938172"/>
      <w:bookmarkStart w:id="24" w:name="_Toc243888796"/>
      <w:r w:rsidRPr="008C28DA">
        <w:t>2</w:t>
      </w:r>
      <w:r w:rsidRPr="008C28DA">
        <w:tab/>
        <w:t>Specimen Collection</w:t>
      </w:r>
      <w:bookmarkEnd w:id="20"/>
      <w:bookmarkEnd w:id="21"/>
      <w:bookmarkEnd w:id="22"/>
      <w:bookmarkEnd w:id="23"/>
    </w:p>
    <w:p w:rsidR="00B96940" w:rsidRPr="008C28DA" w:rsidRDefault="00B96940" w:rsidP="00B96940">
      <w:pPr>
        <w:pStyle w:val="PHEreportHeading2BlueHighlight"/>
        <w:ind w:left="0" w:firstLine="0"/>
      </w:pPr>
      <w:r w:rsidRPr="008C28DA">
        <w:t>2.1</w:t>
      </w:r>
      <w:r w:rsidRPr="008C28DA">
        <w:tab/>
        <w:t>Type of Specimen</w:t>
      </w:r>
      <w:bookmarkEnd w:id="24"/>
      <w:r w:rsidRPr="008C28DA">
        <w:t>s</w:t>
      </w:r>
    </w:p>
    <w:p w:rsidR="00B96940" w:rsidRPr="008C28DA" w:rsidRDefault="00E3675D" w:rsidP="00B96940">
      <w:pPr>
        <w:pStyle w:val="PHEBodytext"/>
        <w:rPr>
          <w:rFonts w:cs="Arial"/>
        </w:rPr>
      </w:pPr>
      <w:r w:rsidRPr="008C28DA">
        <w:rPr>
          <w:rFonts w:cs="Arial"/>
        </w:rPr>
        <w:t>Bone marrow</w:t>
      </w:r>
    </w:p>
    <w:p w:rsidR="00B96940" w:rsidRPr="008C28DA" w:rsidRDefault="00B96940" w:rsidP="00B96940">
      <w:pPr>
        <w:pStyle w:val="PHEreportHeading2BlueHighlight"/>
        <w:ind w:left="0" w:firstLine="0"/>
      </w:pPr>
      <w:r w:rsidRPr="008C28DA">
        <w:t>2.2</w:t>
      </w:r>
      <w:r w:rsidRPr="008C28DA">
        <w:tab/>
        <w:t xml:space="preserve">Optimal Time </w:t>
      </w:r>
      <w:r w:rsidR="00002463" w:rsidRPr="008C28DA">
        <w:t>and Method of Collection</w:t>
      </w:r>
      <w:r w:rsidR="00800E99" w:rsidRPr="008C28DA">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800E99" w:rsidRPr="008C28DA">
        <w:instrText xml:space="preserve"> ADDIN REFMGR.CITE </w:instrText>
      </w:r>
      <w:r w:rsidR="00800E99" w:rsidRPr="008C28DA">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48</w:t>
      </w:r>
      <w:r w:rsidR="00800E99" w:rsidRPr="008C28DA">
        <w:fldChar w:fldCharType="end"/>
      </w:r>
    </w:p>
    <w:p w:rsidR="00552FBA" w:rsidRPr="008C28DA" w:rsidRDefault="00552FBA" w:rsidP="00552FBA">
      <w:pPr>
        <w:pStyle w:val="PHEBodytext"/>
        <w:rPr>
          <w:rFonts w:cs="Arial"/>
        </w:rPr>
      </w:pPr>
      <w:bookmarkStart w:id="25" w:name="_Toc210040710"/>
      <w:r w:rsidRPr="008C28DA">
        <w:rPr>
          <w:rFonts w:cs="Arial"/>
        </w:rPr>
        <w:t>For safety considerations refer to Section 1.1.</w:t>
      </w:r>
    </w:p>
    <w:p w:rsidR="00552FBA" w:rsidRPr="008C28DA" w:rsidRDefault="00552FBA" w:rsidP="00C173DA">
      <w:pPr>
        <w:pStyle w:val="PHEBodytext"/>
        <w:rPr>
          <w:rFonts w:cs="Arial"/>
        </w:rPr>
      </w:pPr>
      <w:r w:rsidRPr="008C28DA">
        <w:rPr>
          <w:rFonts w:cs="Arial"/>
        </w:rPr>
        <w:t>Collect specimens before antimicrobial therapy where possible</w:t>
      </w:r>
      <w:r w:rsidR="00800E99" w:rsidRPr="008C28DA">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800E99" w:rsidRPr="008C28DA">
        <w:rPr>
          <w:rFonts w:cs="Arial"/>
        </w:rPr>
        <w:instrText xml:space="preserve"> ADDIN REFMGR.CITE </w:instrText>
      </w:r>
      <w:r w:rsidR="00800E99" w:rsidRPr="008C28DA">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800E99" w:rsidRPr="008C28DA">
        <w:rPr>
          <w:rFonts w:cs="Arial"/>
        </w:rPr>
        <w:instrText xml:space="preserve"> ADDIN EN.CITE.DATA </w:instrText>
      </w:r>
      <w:r w:rsidR="00800E99" w:rsidRPr="008C28DA">
        <w:rPr>
          <w:rFonts w:cs="Arial"/>
        </w:rPr>
      </w:r>
      <w:r w:rsidR="00800E99" w:rsidRPr="008C28DA">
        <w:rPr>
          <w:rFonts w:cs="Arial"/>
        </w:rPr>
        <w:fldChar w:fldCharType="end"/>
      </w:r>
      <w:r w:rsidR="00800E99" w:rsidRPr="008C28DA">
        <w:rPr>
          <w:rFonts w:cs="Arial"/>
        </w:rPr>
      </w:r>
      <w:r w:rsidR="00800E99" w:rsidRPr="008C28DA">
        <w:rPr>
          <w:rFonts w:cs="Arial"/>
        </w:rPr>
        <w:fldChar w:fldCharType="separate"/>
      </w:r>
      <w:r w:rsidR="00800E99" w:rsidRPr="008C28DA">
        <w:rPr>
          <w:rFonts w:cs="Arial"/>
          <w:noProof/>
          <w:vertAlign w:val="superscript"/>
        </w:rPr>
        <w:t>48</w:t>
      </w:r>
      <w:r w:rsidR="00800E99" w:rsidRPr="008C28DA">
        <w:rPr>
          <w:rFonts w:cs="Arial"/>
        </w:rPr>
        <w:fldChar w:fldCharType="end"/>
      </w:r>
      <w:r w:rsidRPr="008C28DA">
        <w:rPr>
          <w:rFonts w:cs="Arial"/>
        </w:rPr>
        <w:t>.</w:t>
      </w:r>
    </w:p>
    <w:p w:rsidR="00C173DA" w:rsidRPr="008C28DA" w:rsidRDefault="00C173DA" w:rsidP="00C173DA">
      <w:pPr>
        <w:pStyle w:val="PHEBodytext"/>
      </w:pPr>
      <w:r w:rsidRPr="008C28DA">
        <w:t>Specimens should ideally be collected in blood culture bottles. However, in accordance with local requirements</w:t>
      </w:r>
      <w:r w:rsidR="00552FBA" w:rsidRPr="008C28DA">
        <w:t>,</w:t>
      </w:r>
      <w:r w:rsidR="00A836DA" w:rsidRPr="008C28DA">
        <w:t xml:space="preserve"> additional</w:t>
      </w:r>
      <w:r w:rsidRPr="008C28DA">
        <w:t xml:space="preserve"> specimens may be collected in appropriate CE marked </w:t>
      </w:r>
      <w:r w:rsidR="00002463" w:rsidRPr="008C28DA">
        <w:t>leak-proof</w:t>
      </w:r>
      <w:r w:rsidRPr="008C28DA">
        <w:t xml:space="preserve"> containers containing anti-coagulants and placed in sealed plastic bags. </w:t>
      </w:r>
    </w:p>
    <w:bookmarkEnd w:id="25"/>
    <w:p w:rsidR="00B96940" w:rsidRPr="008C28DA" w:rsidRDefault="00B96940" w:rsidP="00B96940">
      <w:pPr>
        <w:pStyle w:val="PHEreportHeading2BlueHighlight"/>
      </w:pPr>
      <w:r w:rsidRPr="008C28DA">
        <w:t>2.</w:t>
      </w:r>
      <w:r w:rsidR="00002463" w:rsidRPr="008C28DA">
        <w:t>3</w:t>
      </w:r>
      <w:r w:rsidRPr="008C28DA">
        <w:tab/>
        <w:t>Adequate Quantity and Appropriate Number of Specimens</w:t>
      </w:r>
      <w:r w:rsidR="00800E99" w:rsidRPr="008C28DA">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800E99" w:rsidRPr="008C28DA">
        <w:instrText xml:space="preserve"> ADDIN REFMGR.CITE </w:instrText>
      </w:r>
      <w:r w:rsidR="00800E99" w:rsidRPr="008C28DA">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48</w:t>
      </w:r>
      <w:r w:rsidR="00800E99" w:rsidRPr="008C28DA">
        <w:fldChar w:fldCharType="end"/>
      </w:r>
    </w:p>
    <w:p w:rsidR="00C173DA" w:rsidRPr="008C28DA" w:rsidRDefault="00C173DA" w:rsidP="00C173DA">
      <w:pPr>
        <w:pStyle w:val="PHEBodytext"/>
      </w:pPr>
      <w:r w:rsidRPr="008C28DA">
        <w:t>As large a sample as possible should be obtained, with the caveat that volumes of &gt;3mL are likely to be contaminated with peripheral blood which may have a dilution effect.</w:t>
      </w:r>
    </w:p>
    <w:p w:rsidR="00142434" w:rsidRPr="008C28DA" w:rsidRDefault="00C173DA" w:rsidP="007519B3">
      <w:pPr>
        <w:pStyle w:val="PHEBodytext"/>
      </w:pPr>
      <w:r w:rsidRPr="008C28DA">
        <w:t>Numbers and frequency of specimen collection are dependent on clinical condition of patient.</w:t>
      </w:r>
    </w:p>
    <w:p w:rsidR="00B96940" w:rsidRPr="008C28DA" w:rsidRDefault="00B96940" w:rsidP="00B96940">
      <w:pPr>
        <w:pStyle w:val="PHEreportHeading1"/>
      </w:pPr>
      <w:bookmarkStart w:id="26" w:name="_Toc367787585"/>
      <w:bookmarkStart w:id="27" w:name="_Toc397938173"/>
      <w:r w:rsidRPr="008C28DA">
        <w:t>3</w:t>
      </w:r>
      <w:r w:rsidRPr="008C28DA">
        <w:tab/>
        <w:t>Specimen Transport and Storage</w:t>
      </w:r>
      <w:bookmarkEnd w:id="26"/>
      <w:r w:rsidR="00800E99" w:rsidRPr="008C28D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800E99" w:rsidRPr="008C28DA">
        <w:instrText xml:space="preserve"> ADDIN REFMGR.CITE </w:instrText>
      </w:r>
      <w:r w:rsidR="00800E99" w:rsidRPr="008C28D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31,32</w:t>
      </w:r>
      <w:bookmarkEnd w:id="27"/>
      <w:r w:rsidR="00800E99" w:rsidRPr="008C28DA">
        <w:fldChar w:fldCharType="end"/>
      </w:r>
    </w:p>
    <w:p w:rsidR="00552FBA" w:rsidRPr="008C28DA" w:rsidRDefault="00FC1457" w:rsidP="00B96940">
      <w:pPr>
        <w:pStyle w:val="PHEreportHeading2BlueHighlight"/>
      </w:pPr>
      <w:r w:rsidRPr="008C28DA">
        <w:t>3.1</w:t>
      </w:r>
      <w:r w:rsidRPr="008C28DA">
        <w:tab/>
      </w:r>
      <w:r w:rsidR="00552FBA" w:rsidRPr="008C28DA">
        <w:t>Optimal Transport and Storage Conditions</w:t>
      </w:r>
    </w:p>
    <w:p w:rsidR="00552FBA" w:rsidRPr="008C28DA" w:rsidRDefault="00552FBA" w:rsidP="00552FBA">
      <w:pPr>
        <w:pStyle w:val="PHEBodytext"/>
        <w:rPr>
          <w:rFonts w:cs="Arial"/>
        </w:rPr>
      </w:pPr>
      <w:r w:rsidRPr="008C28DA">
        <w:rPr>
          <w:rFonts w:cs="Arial"/>
        </w:rPr>
        <w:t>For safety considerations refer to Section 1.1.</w:t>
      </w:r>
    </w:p>
    <w:p w:rsidR="00552FBA" w:rsidRPr="008C28DA" w:rsidRDefault="00552FBA" w:rsidP="007519B3">
      <w:pPr>
        <w:pStyle w:val="PHEBodytext"/>
        <w:rPr>
          <w:rFonts w:cs="Arial"/>
        </w:rPr>
      </w:pPr>
      <w:r w:rsidRPr="008C28DA">
        <w:rPr>
          <w:rFonts w:cs="Arial"/>
        </w:rPr>
        <w:t>Specimens should be transported and processed as soon as possible</w:t>
      </w:r>
      <w:r w:rsidR="00800E99" w:rsidRPr="008C28DA">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800E99" w:rsidRPr="008C28DA">
        <w:rPr>
          <w:rFonts w:cs="Arial"/>
        </w:rPr>
        <w:instrText xml:space="preserve"> ADDIN REFMGR.CITE </w:instrText>
      </w:r>
      <w:r w:rsidR="00800E99" w:rsidRPr="008C28DA">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800E99" w:rsidRPr="008C28DA">
        <w:rPr>
          <w:rFonts w:cs="Arial"/>
        </w:rPr>
        <w:instrText xml:space="preserve"> ADDIN EN.CITE.DATA </w:instrText>
      </w:r>
      <w:r w:rsidR="00800E99" w:rsidRPr="008C28DA">
        <w:rPr>
          <w:rFonts w:cs="Arial"/>
        </w:rPr>
      </w:r>
      <w:r w:rsidR="00800E99" w:rsidRPr="008C28DA">
        <w:rPr>
          <w:rFonts w:cs="Arial"/>
        </w:rPr>
        <w:fldChar w:fldCharType="end"/>
      </w:r>
      <w:r w:rsidR="00800E99" w:rsidRPr="008C28DA">
        <w:rPr>
          <w:rFonts w:cs="Arial"/>
        </w:rPr>
      </w:r>
      <w:r w:rsidR="00800E99" w:rsidRPr="008C28DA">
        <w:rPr>
          <w:rFonts w:cs="Arial"/>
        </w:rPr>
        <w:fldChar w:fldCharType="separate"/>
      </w:r>
      <w:r w:rsidR="00800E99" w:rsidRPr="008C28DA">
        <w:rPr>
          <w:rFonts w:cs="Arial"/>
          <w:noProof/>
          <w:vertAlign w:val="superscript"/>
        </w:rPr>
        <w:t>48</w:t>
      </w:r>
      <w:r w:rsidR="00800E99" w:rsidRPr="008C28DA">
        <w:rPr>
          <w:rFonts w:cs="Arial"/>
        </w:rPr>
        <w:fldChar w:fldCharType="end"/>
      </w:r>
      <w:r w:rsidRPr="008C28DA">
        <w:rPr>
          <w:rFonts w:cs="Arial"/>
        </w:rPr>
        <w:t>.</w:t>
      </w:r>
    </w:p>
    <w:p w:rsidR="007519B3" w:rsidRPr="008C28DA" w:rsidRDefault="007519B3" w:rsidP="007519B3">
      <w:pPr>
        <w:pStyle w:val="PHEreportHeading1"/>
      </w:pPr>
      <w:bookmarkStart w:id="28" w:name="_Toc367787588"/>
      <w:bookmarkStart w:id="29" w:name="_Toc397938174"/>
      <w:r w:rsidRPr="008C28DA">
        <w:t>4</w:t>
      </w:r>
      <w:r w:rsidRPr="008C28DA">
        <w:tab/>
        <w:t>Specimen Processing/Procedure</w:t>
      </w:r>
      <w:bookmarkEnd w:id="28"/>
      <w:r w:rsidR="00800E99" w:rsidRPr="008C28D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800E99" w:rsidRPr="008C28DA">
        <w:instrText xml:space="preserve"> ADDIN REFMGR.CITE </w:instrText>
      </w:r>
      <w:r w:rsidR="00800E99" w:rsidRPr="008C28DA">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31,32</w:t>
      </w:r>
      <w:bookmarkEnd w:id="29"/>
      <w:r w:rsidR="00800E99" w:rsidRPr="008C28DA">
        <w:fldChar w:fldCharType="end"/>
      </w:r>
    </w:p>
    <w:p w:rsidR="007519B3" w:rsidRPr="008C28DA" w:rsidRDefault="007519B3" w:rsidP="007519B3">
      <w:pPr>
        <w:pStyle w:val="PHEreportHeading2BlueHighlight"/>
      </w:pPr>
      <w:bookmarkStart w:id="30" w:name="_Toc156896243"/>
      <w:bookmarkStart w:id="31" w:name="_Toc157500778"/>
      <w:r w:rsidRPr="008C28DA">
        <w:t>4.1</w:t>
      </w:r>
      <w:r w:rsidRPr="008C28DA">
        <w:tab/>
        <w:t>Test Selection</w:t>
      </w:r>
      <w:bookmarkEnd w:id="30"/>
      <w:bookmarkEnd w:id="31"/>
    </w:p>
    <w:p w:rsidR="00334E9D" w:rsidRPr="008C28DA" w:rsidRDefault="00B81CD8" w:rsidP="007519B3">
      <w:pPr>
        <w:pStyle w:val="PHEBodytext"/>
      </w:pPr>
      <w:r w:rsidRPr="008C28DA">
        <w:t xml:space="preserve">Select a representative portion of specimen for appropriate procedures such as culture for </w:t>
      </w:r>
      <w:r w:rsidRPr="008C28DA">
        <w:rPr>
          <w:i/>
        </w:rPr>
        <w:t>Mycobacterium</w:t>
      </w:r>
      <w:r w:rsidRPr="008C28DA">
        <w:t xml:space="preserve"> species</w:t>
      </w:r>
      <w:r w:rsidR="00334E9D" w:rsidRPr="008C28DA">
        <w:t>.</w:t>
      </w:r>
    </w:p>
    <w:p w:rsidR="007519B3" w:rsidRPr="008C28DA" w:rsidRDefault="00334E9D" w:rsidP="007519B3">
      <w:pPr>
        <w:pStyle w:val="PHEBodytext"/>
        <w:rPr>
          <w:rFonts w:cs="Arial"/>
        </w:rPr>
      </w:pPr>
      <w:r w:rsidRPr="008C28DA">
        <w:t>Refer to</w:t>
      </w:r>
      <w:r w:rsidR="00B81CD8" w:rsidRPr="008C28DA">
        <w:t xml:space="preserve"> </w:t>
      </w:r>
      <w:hyperlink r:id="rId28" w:history="1">
        <w:r w:rsidR="00B81CD8" w:rsidRPr="008C28DA">
          <w:rPr>
            <w:rStyle w:val="PHEBodyTextHyperlinkChar"/>
          </w:rPr>
          <w:t xml:space="preserve">B 40 – Investigation of </w:t>
        </w:r>
        <w:r w:rsidR="00EE441F" w:rsidRPr="008C28DA">
          <w:rPr>
            <w:rStyle w:val="PHEBodyTextHyperlinkChar"/>
          </w:rPr>
          <w:t>S</w:t>
        </w:r>
        <w:r w:rsidR="00B81CD8" w:rsidRPr="008C28DA">
          <w:rPr>
            <w:rStyle w:val="PHEBodyTextHyperlinkChar"/>
          </w:rPr>
          <w:t xml:space="preserve">pecimens for </w:t>
        </w:r>
        <w:r w:rsidR="00B81CD8" w:rsidRPr="008C28DA">
          <w:rPr>
            <w:rStyle w:val="PHEBodyTextHyperlinkChar"/>
            <w:i/>
          </w:rPr>
          <w:t>Mycobacterium</w:t>
        </w:r>
        <w:r w:rsidR="00113EA9" w:rsidRPr="008C28DA">
          <w:rPr>
            <w:rStyle w:val="PHEBodyTextHyperlinkChar"/>
          </w:rPr>
          <w:t xml:space="preserve"> S</w:t>
        </w:r>
        <w:r w:rsidR="00B81CD8" w:rsidRPr="008C28DA">
          <w:rPr>
            <w:rStyle w:val="PHEBodyTextHyperlinkChar"/>
          </w:rPr>
          <w:t>pecies</w:t>
        </w:r>
      </w:hyperlink>
      <w:r w:rsidR="00B81CD8" w:rsidRPr="008C28DA">
        <w:t>.</w:t>
      </w:r>
    </w:p>
    <w:p w:rsidR="0027434C" w:rsidRPr="008C28DA" w:rsidRDefault="00674F59" w:rsidP="0027434C">
      <w:pPr>
        <w:pStyle w:val="PHEreportHeading2BlueHighlight"/>
      </w:pPr>
      <w:r w:rsidRPr="008C28DA">
        <w:t>4</w:t>
      </w:r>
      <w:r w:rsidR="0027434C" w:rsidRPr="008C28DA">
        <w:t>.</w:t>
      </w:r>
      <w:r w:rsidRPr="008C28DA">
        <w:t>2</w:t>
      </w:r>
      <w:r w:rsidR="0027434C" w:rsidRPr="008C28DA">
        <w:tab/>
        <w:t>Appearance</w:t>
      </w:r>
    </w:p>
    <w:p w:rsidR="0027434C" w:rsidRPr="008C28DA" w:rsidRDefault="00B81CD8" w:rsidP="0027434C">
      <w:pPr>
        <w:pStyle w:val="PHEBodytext"/>
        <w:rPr>
          <w:rFonts w:cs="Arial"/>
        </w:rPr>
      </w:pPr>
      <w:bookmarkStart w:id="32" w:name="_Toc210040717"/>
      <w:r w:rsidRPr="008C28DA">
        <w:rPr>
          <w:rFonts w:cs="Arial"/>
        </w:rPr>
        <w:t>N/A</w:t>
      </w:r>
    </w:p>
    <w:p w:rsidR="0027434C" w:rsidRPr="008C28DA" w:rsidRDefault="00674F59" w:rsidP="0027434C">
      <w:pPr>
        <w:pStyle w:val="PHEreportHeading2BlueHighlight"/>
      </w:pPr>
      <w:r w:rsidRPr="008C28DA">
        <w:t>4.3</w:t>
      </w:r>
      <w:r w:rsidR="0027434C" w:rsidRPr="008C28DA">
        <w:t xml:space="preserve"> </w:t>
      </w:r>
      <w:r w:rsidR="0027434C" w:rsidRPr="008C28DA">
        <w:tab/>
        <w:t>Sample Preparation</w:t>
      </w:r>
    </w:p>
    <w:p w:rsidR="00700A81" w:rsidRPr="008C28DA" w:rsidRDefault="00700A81" w:rsidP="00700A81">
      <w:pPr>
        <w:pStyle w:val="PHEreportHeading3"/>
      </w:pPr>
      <w:r w:rsidRPr="008C28DA">
        <w:t xml:space="preserve">4.3.1 </w:t>
      </w:r>
      <w:r w:rsidRPr="008C28DA">
        <w:tab/>
        <w:t>Pre-treatment</w:t>
      </w:r>
    </w:p>
    <w:p w:rsidR="00700A81" w:rsidRPr="008C28DA" w:rsidRDefault="00700A81" w:rsidP="00700A81">
      <w:pPr>
        <w:pStyle w:val="PHEBodytext"/>
        <w:rPr>
          <w:rFonts w:cs="Arial"/>
        </w:rPr>
      </w:pPr>
      <w:r w:rsidRPr="008C28DA">
        <w:t xml:space="preserve">If not already done, inoculate blood culture bottles with specimen and load onto the automated continuous monitoring blood culture system. Subculture positive bottles as required (see </w:t>
      </w:r>
      <w:hyperlink r:id="rId29" w:history="1">
        <w:r w:rsidRPr="008C28DA">
          <w:rPr>
            <w:rStyle w:val="PHEBodyTextHyperlinkChar"/>
          </w:rPr>
          <w:t xml:space="preserve">B 37 – Investigation of Blood Cultures (for Organisms other than </w:t>
        </w:r>
        <w:r w:rsidRPr="008C28DA">
          <w:rPr>
            <w:rStyle w:val="PHEBodyTextHyperlinkChar"/>
            <w:i/>
          </w:rPr>
          <w:t>Mycobacterium</w:t>
        </w:r>
        <w:r w:rsidR="00113EA9" w:rsidRPr="008C28DA">
          <w:rPr>
            <w:rStyle w:val="PHEBodyTextHyperlinkChar"/>
          </w:rPr>
          <w:t xml:space="preserve"> S</w:t>
        </w:r>
        <w:r w:rsidRPr="008C28DA">
          <w:rPr>
            <w:rStyle w:val="PHEBodyTextHyperlinkChar"/>
          </w:rPr>
          <w:t>pecies)</w:t>
        </w:r>
      </w:hyperlink>
      <w:r w:rsidRPr="008C28DA">
        <w:t>).</w:t>
      </w:r>
    </w:p>
    <w:p w:rsidR="00700A81" w:rsidRPr="008C28DA" w:rsidRDefault="00700A81" w:rsidP="00700A81">
      <w:pPr>
        <w:pStyle w:val="PHEreportHeading3"/>
      </w:pPr>
      <w:r w:rsidRPr="008C28DA">
        <w:t>4.3.2</w:t>
      </w:r>
      <w:r w:rsidRPr="008C28DA">
        <w:tab/>
        <w:t>Specimen Processing</w:t>
      </w:r>
    </w:p>
    <w:p w:rsidR="00700A81" w:rsidRPr="008C28DA" w:rsidRDefault="00700A81" w:rsidP="00700A81">
      <w:pPr>
        <w:pStyle w:val="PHEreportsub"/>
      </w:pPr>
      <w:r w:rsidRPr="008C28DA">
        <w:t>Standard</w:t>
      </w:r>
    </w:p>
    <w:p w:rsidR="0027434C" w:rsidRPr="008C28DA" w:rsidRDefault="00700A81" w:rsidP="0027434C">
      <w:pPr>
        <w:pStyle w:val="PHEBodytext"/>
      </w:pPr>
      <w:r w:rsidRPr="008C28DA">
        <w:t xml:space="preserve">Bottles that flag as positive on the automated system should be subcultured according to the same procedure as for blood culture bottles (see </w:t>
      </w:r>
      <w:hyperlink r:id="rId30" w:history="1">
        <w:r w:rsidRPr="008C28DA">
          <w:rPr>
            <w:rStyle w:val="PHEBodyTextHyperlinkChar"/>
          </w:rPr>
          <w:t xml:space="preserve">B 37 – Investigation of Blood Cultures (for Organisms other than </w:t>
        </w:r>
        <w:r w:rsidRPr="008C28DA">
          <w:rPr>
            <w:rStyle w:val="PHEBodyTextHyperlinkChar"/>
            <w:i/>
          </w:rPr>
          <w:t>Mycobacterium</w:t>
        </w:r>
        <w:r w:rsidR="00113EA9" w:rsidRPr="008C28DA">
          <w:rPr>
            <w:rStyle w:val="PHEBodyTextHyperlinkChar"/>
          </w:rPr>
          <w:t xml:space="preserve"> S</w:t>
        </w:r>
        <w:r w:rsidRPr="008C28DA">
          <w:rPr>
            <w:rStyle w:val="PHEBodyTextHyperlinkChar"/>
          </w:rPr>
          <w:t>pecies</w:t>
        </w:r>
      </w:hyperlink>
      <w:r w:rsidRPr="008C28DA">
        <w:rPr>
          <w:rStyle w:val="PHEBodyTextHyperlinkChar"/>
        </w:rPr>
        <w:t>)</w:t>
      </w:r>
      <w:r w:rsidR="00552FBA" w:rsidRPr="008C28DA">
        <w:t>).</w:t>
      </w:r>
    </w:p>
    <w:p w:rsidR="0027434C" w:rsidRPr="008C28DA" w:rsidRDefault="00674F59" w:rsidP="0027434C">
      <w:pPr>
        <w:pStyle w:val="PHEreportHeading2BlueHighlight"/>
      </w:pPr>
      <w:r w:rsidRPr="008C28DA">
        <w:t>4.4</w:t>
      </w:r>
      <w:r w:rsidR="0027434C" w:rsidRPr="008C28DA">
        <w:tab/>
        <w:t>Microscopy</w:t>
      </w:r>
      <w:bookmarkEnd w:id="32"/>
    </w:p>
    <w:p w:rsidR="0027434C" w:rsidRPr="008C28DA" w:rsidRDefault="00674F59" w:rsidP="0027434C">
      <w:pPr>
        <w:pStyle w:val="PHEreportHeading3"/>
      </w:pPr>
      <w:r w:rsidRPr="008C28DA">
        <w:t>4.4</w:t>
      </w:r>
      <w:r w:rsidR="0027434C" w:rsidRPr="008C28DA">
        <w:t>.1</w:t>
      </w:r>
      <w:r w:rsidR="0027434C" w:rsidRPr="008C28DA">
        <w:tab/>
        <w:t>Standard</w:t>
      </w:r>
    </w:p>
    <w:p w:rsidR="00552FBA" w:rsidRPr="008C28DA" w:rsidRDefault="00B81CD8" w:rsidP="00B81CD8">
      <w:pPr>
        <w:pStyle w:val="PHEreportHeading3"/>
        <w:rPr>
          <w:rFonts w:ascii="PraxisEF Light" w:hAnsi="PraxisEF Light" w:cs="Arial"/>
        </w:rPr>
      </w:pPr>
      <w:r w:rsidRPr="008C28DA">
        <w:t>Gram Stain</w:t>
      </w:r>
      <w:r w:rsidRPr="008C28DA">
        <w:rPr>
          <w:rFonts w:ascii="PraxisEF Light" w:hAnsi="PraxisEF Light" w:cs="Arial"/>
        </w:rPr>
        <w:t xml:space="preserve"> </w:t>
      </w:r>
    </w:p>
    <w:p w:rsidR="00B81CD8" w:rsidRPr="008C28DA" w:rsidRDefault="00B81CD8" w:rsidP="00B81CD8">
      <w:pPr>
        <w:pStyle w:val="PHEreportHeading3"/>
      </w:pPr>
      <w:r w:rsidRPr="008C28DA">
        <w:rPr>
          <w:rStyle w:val="PHEBodytextChar"/>
          <w:b w:val="0"/>
        </w:rPr>
        <w:t>See</w:t>
      </w:r>
      <w:r w:rsidRPr="008C28DA">
        <w:t xml:space="preserve"> </w:t>
      </w:r>
      <w:hyperlink r:id="rId31" w:history="1">
        <w:r w:rsidRPr="008C28DA">
          <w:rPr>
            <w:rStyle w:val="PHEBodyTextHyperlinkChar"/>
            <w:b w:val="0"/>
          </w:rPr>
          <w:t>TP</w:t>
        </w:r>
        <w:r w:rsidR="00E724C0" w:rsidRPr="008C28DA">
          <w:rPr>
            <w:rStyle w:val="PHEBodyTextHyperlinkChar"/>
            <w:b w:val="0"/>
          </w:rPr>
          <w:t xml:space="preserve"> </w:t>
        </w:r>
        <w:r w:rsidRPr="008C28DA">
          <w:rPr>
            <w:rStyle w:val="PHEBodyTextHyperlinkChar"/>
            <w:b w:val="0"/>
          </w:rPr>
          <w:t>39 – Staining Procedures</w:t>
        </w:r>
      </w:hyperlink>
    </w:p>
    <w:p w:rsidR="00552FBA" w:rsidRPr="008C28DA" w:rsidRDefault="00552FBA" w:rsidP="00B81CD8">
      <w:pPr>
        <w:pStyle w:val="PHEreportHeading3"/>
      </w:pPr>
    </w:p>
    <w:p w:rsidR="00B81CD8" w:rsidRPr="008C28DA" w:rsidRDefault="00552FBA" w:rsidP="00B81CD8">
      <w:pPr>
        <w:pStyle w:val="PHEreportHeading3"/>
      </w:pPr>
      <w:r w:rsidRPr="008C28DA">
        <w:t>Giemsa S</w:t>
      </w:r>
      <w:r w:rsidR="00B81CD8" w:rsidRPr="008C28DA">
        <w:t xml:space="preserve">tain </w:t>
      </w:r>
    </w:p>
    <w:p w:rsidR="00552FBA" w:rsidRPr="008C28DA" w:rsidRDefault="00B81CD8" w:rsidP="00B81CD8">
      <w:pPr>
        <w:pStyle w:val="PHEBodytext"/>
      </w:pPr>
      <w:r w:rsidRPr="008C28DA">
        <w:t xml:space="preserve">Giemsa stains should be carried out as indicated by local protocols; a smear maybe made at the patient’s bedside or at the receiving laboratory. </w:t>
      </w:r>
    </w:p>
    <w:p w:rsidR="00B81CD8" w:rsidRPr="008C28DA" w:rsidRDefault="00B81CD8" w:rsidP="00B81CD8">
      <w:pPr>
        <w:pStyle w:val="PHEBodytext"/>
      </w:pPr>
      <w:r w:rsidRPr="008C28DA">
        <w:t xml:space="preserve">(See </w:t>
      </w:r>
      <w:hyperlink r:id="rId32" w:history="1">
        <w:r w:rsidRPr="008C28DA">
          <w:rPr>
            <w:rStyle w:val="PHEBodyTextHyperlinkChar"/>
          </w:rPr>
          <w:t>TP 39 – Staining Procedures</w:t>
        </w:r>
      </w:hyperlink>
      <w:r w:rsidRPr="008C28DA">
        <w:t>)</w:t>
      </w:r>
    </w:p>
    <w:p w:rsidR="007519B3" w:rsidRPr="008C28DA" w:rsidRDefault="00674F59" w:rsidP="007519B3">
      <w:pPr>
        <w:pStyle w:val="PHEreportHeading2BlueHighlight"/>
      </w:pPr>
      <w:bookmarkStart w:id="33" w:name="_Toc156896244"/>
      <w:bookmarkStart w:id="34" w:name="_Toc157500779"/>
      <w:r w:rsidRPr="008C28DA">
        <w:t>4.5</w:t>
      </w:r>
      <w:r w:rsidR="007519B3" w:rsidRPr="008C28DA">
        <w:tab/>
        <w:t>Culture and Investigation</w:t>
      </w:r>
      <w:bookmarkEnd w:id="33"/>
      <w:bookmarkEnd w:id="34"/>
    </w:p>
    <w:p w:rsidR="00700A81" w:rsidRPr="008C28DA" w:rsidRDefault="00700A81" w:rsidP="00700A81">
      <w:pPr>
        <w:pStyle w:val="PHEBodytext"/>
      </w:pPr>
      <w:r w:rsidRPr="008C28DA">
        <w:t>Inoculate each agar plate using a sterile pipette (</w:t>
      </w:r>
      <w:hyperlink r:id="rId33" w:history="1">
        <w:r w:rsidRPr="008C28DA">
          <w:rPr>
            <w:rStyle w:val="PHEBodyTextHyperlinkChar"/>
          </w:rPr>
          <w:t>Q 5 - Inoculation of Culture Media</w:t>
        </w:r>
      </w:hyperlink>
      <w:r w:rsidR="00552FBA" w:rsidRPr="008C28DA">
        <w:rPr>
          <w:rStyle w:val="PHEBodyTextHyperlinkChar"/>
        </w:rPr>
        <w:t xml:space="preserve"> for Bacteriology</w:t>
      </w:r>
      <w:r w:rsidRPr="008C28DA">
        <w:t>).</w:t>
      </w:r>
    </w:p>
    <w:p w:rsidR="00C278ED" w:rsidRPr="008C28DA" w:rsidRDefault="00700A81" w:rsidP="00334E9D">
      <w:pPr>
        <w:pStyle w:val="PHEBodytext"/>
        <w:rPr>
          <w:spacing w:val="-2"/>
        </w:rPr>
      </w:pPr>
      <w:r w:rsidRPr="008C28DA">
        <w:rPr>
          <w:spacing w:val="-2"/>
        </w:rPr>
        <w:t>For the isolation of individual colonies, spread inoculum with a sterile loop.</w:t>
      </w:r>
    </w:p>
    <w:p w:rsidR="003C5E07" w:rsidRPr="008C28DA" w:rsidRDefault="00700A81" w:rsidP="003C5E07">
      <w:pPr>
        <w:pStyle w:val="PHEreportHeading3"/>
        <w:rPr>
          <w:spacing w:val="-2"/>
        </w:rPr>
      </w:pPr>
      <w:r w:rsidRPr="008C28DA">
        <w:t>4.5.1</w:t>
      </w:r>
      <w:r w:rsidR="003C5E07" w:rsidRPr="008C28DA">
        <w:tab/>
        <w:t>Culture media, conditions and organisms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315"/>
        <w:gridCol w:w="1232"/>
        <w:gridCol w:w="1369"/>
        <w:gridCol w:w="850"/>
        <w:gridCol w:w="1134"/>
        <w:gridCol w:w="1166"/>
        <w:gridCol w:w="1244"/>
        <w:gridCol w:w="1329"/>
      </w:tblGrid>
      <w:tr w:rsidR="003C5E07" w:rsidRPr="008C28DA" w:rsidTr="00F36E0F">
        <w:trPr>
          <w:jc w:val="center"/>
        </w:trPr>
        <w:tc>
          <w:tcPr>
            <w:tcW w:w="1315" w:type="dxa"/>
            <w:vMerge w:val="restart"/>
          </w:tcPr>
          <w:p w:rsidR="003C5E07" w:rsidRPr="008C28DA" w:rsidRDefault="003C5E07" w:rsidP="00CD03D9">
            <w:pPr>
              <w:pStyle w:val="PHEbodytextTable"/>
              <w:rPr>
                <w:rFonts w:cs="Arial"/>
                <w:b/>
                <w:sz w:val="18"/>
                <w:szCs w:val="18"/>
              </w:rPr>
            </w:pPr>
            <w:r w:rsidRPr="008C28DA">
              <w:rPr>
                <w:rFonts w:cs="Arial"/>
                <w:b/>
                <w:sz w:val="18"/>
                <w:szCs w:val="18"/>
              </w:rPr>
              <w:t>Clinical details/</w:t>
            </w:r>
          </w:p>
          <w:p w:rsidR="003C5E07" w:rsidRPr="008C28DA" w:rsidRDefault="003C5E07" w:rsidP="00CD03D9">
            <w:pPr>
              <w:pStyle w:val="PHEbodytextTable"/>
              <w:rPr>
                <w:rFonts w:cs="Arial"/>
                <w:b/>
                <w:sz w:val="18"/>
                <w:szCs w:val="18"/>
              </w:rPr>
            </w:pPr>
            <w:r w:rsidRPr="008C28DA">
              <w:rPr>
                <w:rFonts w:cs="Arial"/>
                <w:b/>
                <w:sz w:val="18"/>
                <w:szCs w:val="18"/>
              </w:rPr>
              <w:t>conditions</w:t>
            </w:r>
          </w:p>
        </w:tc>
        <w:tc>
          <w:tcPr>
            <w:tcW w:w="1232" w:type="dxa"/>
            <w:vMerge w:val="restart"/>
          </w:tcPr>
          <w:p w:rsidR="003C5E07" w:rsidRPr="008C28DA" w:rsidRDefault="003C5E07" w:rsidP="00CD03D9">
            <w:pPr>
              <w:pStyle w:val="PHEbodytextTable"/>
              <w:rPr>
                <w:rFonts w:cs="Arial"/>
                <w:b/>
                <w:sz w:val="18"/>
                <w:szCs w:val="18"/>
              </w:rPr>
            </w:pPr>
            <w:r w:rsidRPr="008C28DA">
              <w:rPr>
                <w:rFonts w:cs="Arial"/>
                <w:b/>
                <w:sz w:val="18"/>
                <w:szCs w:val="18"/>
              </w:rPr>
              <w:t>Specimen</w:t>
            </w:r>
          </w:p>
        </w:tc>
        <w:tc>
          <w:tcPr>
            <w:tcW w:w="1369" w:type="dxa"/>
            <w:vMerge w:val="restart"/>
          </w:tcPr>
          <w:p w:rsidR="003C5E07" w:rsidRPr="008C28DA" w:rsidRDefault="003C5E07" w:rsidP="00CD03D9">
            <w:pPr>
              <w:pStyle w:val="PHEbodytextTable"/>
              <w:rPr>
                <w:rFonts w:cs="Arial"/>
                <w:b/>
                <w:sz w:val="18"/>
                <w:szCs w:val="18"/>
              </w:rPr>
            </w:pPr>
            <w:r w:rsidRPr="008C28DA">
              <w:rPr>
                <w:rFonts w:cs="Arial"/>
                <w:b/>
                <w:sz w:val="18"/>
                <w:szCs w:val="18"/>
              </w:rPr>
              <w:t>Standard media</w:t>
            </w:r>
          </w:p>
        </w:tc>
        <w:tc>
          <w:tcPr>
            <w:tcW w:w="3150" w:type="dxa"/>
            <w:gridSpan w:val="3"/>
          </w:tcPr>
          <w:p w:rsidR="003C5E07" w:rsidRPr="008C28DA" w:rsidRDefault="003C5E07" w:rsidP="00CD03D9">
            <w:pPr>
              <w:pStyle w:val="PHEbodytextTable"/>
              <w:rPr>
                <w:rFonts w:cs="Arial"/>
                <w:b/>
                <w:sz w:val="18"/>
                <w:szCs w:val="18"/>
              </w:rPr>
            </w:pPr>
            <w:r w:rsidRPr="008C28DA">
              <w:rPr>
                <w:rFonts w:cs="Arial"/>
                <w:b/>
                <w:sz w:val="18"/>
                <w:szCs w:val="18"/>
              </w:rPr>
              <w:t>Incubation</w:t>
            </w:r>
          </w:p>
        </w:tc>
        <w:tc>
          <w:tcPr>
            <w:tcW w:w="1244" w:type="dxa"/>
            <w:vMerge w:val="restart"/>
          </w:tcPr>
          <w:p w:rsidR="003C5E07" w:rsidRPr="008C28DA" w:rsidRDefault="003C5E07" w:rsidP="00CD03D9">
            <w:pPr>
              <w:pStyle w:val="PHEbodytextTable"/>
              <w:rPr>
                <w:rFonts w:cs="Arial"/>
                <w:b/>
                <w:sz w:val="18"/>
                <w:szCs w:val="18"/>
              </w:rPr>
            </w:pPr>
            <w:r w:rsidRPr="008C28DA">
              <w:rPr>
                <w:rFonts w:cs="Arial"/>
                <w:b/>
                <w:sz w:val="18"/>
                <w:szCs w:val="18"/>
              </w:rPr>
              <w:t>Cultures read</w:t>
            </w:r>
          </w:p>
        </w:tc>
        <w:tc>
          <w:tcPr>
            <w:tcW w:w="1329" w:type="dxa"/>
            <w:vMerge w:val="restart"/>
          </w:tcPr>
          <w:p w:rsidR="003C5E07" w:rsidRPr="008C28DA" w:rsidRDefault="003C5E07" w:rsidP="00CD03D9">
            <w:pPr>
              <w:pStyle w:val="PHEbodytextTable"/>
              <w:rPr>
                <w:rFonts w:cs="Arial"/>
                <w:b/>
                <w:sz w:val="18"/>
                <w:szCs w:val="18"/>
              </w:rPr>
            </w:pPr>
            <w:r w:rsidRPr="008C28DA">
              <w:rPr>
                <w:rFonts w:cs="Arial"/>
                <w:b/>
                <w:sz w:val="18"/>
                <w:szCs w:val="18"/>
              </w:rPr>
              <w:t>Target organism(s)</w:t>
            </w:r>
          </w:p>
        </w:tc>
      </w:tr>
      <w:tr w:rsidR="003C5E07" w:rsidRPr="008C28DA" w:rsidTr="00F36E0F">
        <w:trPr>
          <w:jc w:val="center"/>
        </w:trPr>
        <w:tc>
          <w:tcPr>
            <w:tcW w:w="1315" w:type="dxa"/>
            <w:vMerge/>
          </w:tcPr>
          <w:p w:rsidR="003C5E07" w:rsidRPr="008C28DA" w:rsidRDefault="003C5E07" w:rsidP="00CD03D9">
            <w:pPr>
              <w:pStyle w:val="PHEbodytextTable"/>
              <w:rPr>
                <w:rFonts w:cs="Arial"/>
                <w:sz w:val="18"/>
                <w:szCs w:val="18"/>
              </w:rPr>
            </w:pPr>
          </w:p>
        </w:tc>
        <w:tc>
          <w:tcPr>
            <w:tcW w:w="1232" w:type="dxa"/>
            <w:vMerge/>
          </w:tcPr>
          <w:p w:rsidR="003C5E07" w:rsidRPr="008C28DA" w:rsidRDefault="003C5E07" w:rsidP="00CD03D9">
            <w:pPr>
              <w:pStyle w:val="PHEbodytextTable"/>
              <w:rPr>
                <w:rFonts w:cs="Arial"/>
                <w:sz w:val="18"/>
                <w:szCs w:val="18"/>
              </w:rPr>
            </w:pPr>
          </w:p>
        </w:tc>
        <w:tc>
          <w:tcPr>
            <w:tcW w:w="1369" w:type="dxa"/>
            <w:vMerge/>
          </w:tcPr>
          <w:p w:rsidR="003C5E07" w:rsidRPr="008C28DA" w:rsidRDefault="003C5E07" w:rsidP="00CD03D9">
            <w:pPr>
              <w:pStyle w:val="PHEbodytextTable"/>
              <w:rPr>
                <w:rFonts w:cs="Arial"/>
                <w:sz w:val="18"/>
                <w:szCs w:val="18"/>
              </w:rPr>
            </w:pPr>
          </w:p>
        </w:tc>
        <w:tc>
          <w:tcPr>
            <w:tcW w:w="850" w:type="dxa"/>
          </w:tcPr>
          <w:p w:rsidR="003C5E07" w:rsidRPr="008C28DA" w:rsidRDefault="003C5E07" w:rsidP="00CD03D9">
            <w:pPr>
              <w:pStyle w:val="PHEbodytextTable"/>
              <w:rPr>
                <w:rFonts w:cs="Arial"/>
                <w:b/>
                <w:sz w:val="18"/>
                <w:szCs w:val="18"/>
              </w:rPr>
            </w:pPr>
            <w:r w:rsidRPr="008C28DA">
              <w:rPr>
                <w:rFonts w:cs="Arial"/>
                <w:b/>
                <w:sz w:val="18"/>
                <w:szCs w:val="18"/>
              </w:rPr>
              <w:t>Temp °C</w:t>
            </w:r>
          </w:p>
        </w:tc>
        <w:tc>
          <w:tcPr>
            <w:tcW w:w="1134" w:type="dxa"/>
          </w:tcPr>
          <w:p w:rsidR="003C5E07" w:rsidRPr="008C28DA" w:rsidRDefault="003C5E07" w:rsidP="00CD03D9">
            <w:pPr>
              <w:pStyle w:val="PHEbodytextTable"/>
              <w:rPr>
                <w:rFonts w:cs="Arial"/>
                <w:b/>
                <w:sz w:val="18"/>
                <w:szCs w:val="18"/>
              </w:rPr>
            </w:pPr>
            <w:r w:rsidRPr="008C28DA">
              <w:rPr>
                <w:rFonts w:cs="Arial"/>
                <w:b/>
                <w:sz w:val="18"/>
                <w:szCs w:val="18"/>
              </w:rPr>
              <w:t>Atmos</w:t>
            </w:r>
          </w:p>
        </w:tc>
        <w:tc>
          <w:tcPr>
            <w:tcW w:w="1166" w:type="dxa"/>
          </w:tcPr>
          <w:p w:rsidR="003C5E07" w:rsidRPr="008C28DA" w:rsidRDefault="003C5E07" w:rsidP="00CD03D9">
            <w:pPr>
              <w:pStyle w:val="PHEbodytextTable"/>
              <w:rPr>
                <w:rFonts w:cs="Arial"/>
                <w:b/>
                <w:sz w:val="18"/>
                <w:szCs w:val="18"/>
              </w:rPr>
            </w:pPr>
            <w:r w:rsidRPr="008C28DA">
              <w:rPr>
                <w:rFonts w:cs="Arial"/>
                <w:b/>
                <w:sz w:val="18"/>
                <w:szCs w:val="18"/>
              </w:rPr>
              <w:t>Time</w:t>
            </w:r>
          </w:p>
        </w:tc>
        <w:tc>
          <w:tcPr>
            <w:tcW w:w="1244" w:type="dxa"/>
            <w:vMerge/>
          </w:tcPr>
          <w:p w:rsidR="003C5E07" w:rsidRPr="008C28DA" w:rsidRDefault="003C5E07" w:rsidP="00CD03D9">
            <w:pPr>
              <w:pStyle w:val="PHEbodytextTable"/>
              <w:rPr>
                <w:rFonts w:cs="Arial"/>
                <w:sz w:val="18"/>
                <w:szCs w:val="18"/>
              </w:rPr>
            </w:pPr>
          </w:p>
        </w:tc>
        <w:tc>
          <w:tcPr>
            <w:tcW w:w="1329" w:type="dxa"/>
            <w:vMerge/>
          </w:tcPr>
          <w:p w:rsidR="003C5E07" w:rsidRPr="008C28DA" w:rsidRDefault="003C5E07" w:rsidP="00CD03D9">
            <w:pPr>
              <w:pStyle w:val="PHEbodytextTable"/>
              <w:rPr>
                <w:rFonts w:cs="Arial"/>
                <w:sz w:val="18"/>
                <w:szCs w:val="18"/>
              </w:rPr>
            </w:pPr>
          </w:p>
        </w:tc>
      </w:tr>
      <w:tr w:rsidR="00C173DA" w:rsidRPr="008C28DA" w:rsidTr="00F36E0F">
        <w:trPr>
          <w:jc w:val="center"/>
        </w:trPr>
        <w:tc>
          <w:tcPr>
            <w:tcW w:w="1315" w:type="dxa"/>
          </w:tcPr>
          <w:p w:rsidR="00C173DA" w:rsidRPr="008C28DA" w:rsidRDefault="00C173DA" w:rsidP="00C173DA">
            <w:pPr>
              <w:pStyle w:val="PHEbodytextTable"/>
              <w:rPr>
                <w:rFonts w:cs="Arial"/>
                <w:b/>
                <w:sz w:val="18"/>
                <w:szCs w:val="18"/>
              </w:rPr>
            </w:pPr>
            <w:r w:rsidRPr="008C28DA">
              <w:rPr>
                <w:rFonts w:cs="Arial"/>
                <w:sz w:val="18"/>
                <w:szCs w:val="18"/>
              </w:rPr>
              <w:t>All clinical conditions</w:t>
            </w:r>
          </w:p>
        </w:tc>
        <w:tc>
          <w:tcPr>
            <w:tcW w:w="1232" w:type="dxa"/>
          </w:tcPr>
          <w:p w:rsidR="00C173DA" w:rsidRPr="008C28DA" w:rsidRDefault="00E3675D" w:rsidP="00C173DA">
            <w:pPr>
              <w:pStyle w:val="PHEbodytextTable"/>
              <w:rPr>
                <w:rFonts w:cs="Arial"/>
                <w:sz w:val="18"/>
                <w:szCs w:val="18"/>
              </w:rPr>
            </w:pPr>
            <w:r w:rsidRPr="008C28DA">
              <w:rPr>
                <w:rFonts w:cs="Arial"/>
                <w:sz w:val="18"/>
                <w:szCs w:val="18"/>
              </w:rPr>
              <w:t>Bone marrow</w:t>
            </w:r>
          </w:p>
        </w:tc>
        <w:tc>
          <w:tcPr>
            <w:tcW w:w="1369" w:type="dxa"/>
          </w:tcPr>
          <w:p w:rsidR="00C173DA" w:rsidRPr="008C28DA" w:rsidRDefault="00C173DA" w:rsidP="00C173DA">
            <w:pPr>
              <w:pStyle w:val="PHEbodytextTable"/>
              <w:rPr>
                <w:rFonts w:cs="Arial"/>
                <w:sz w:val="18"/>
                <w:szCs w:val="18"/>
              </w:rPr>
            </w:pPr>
            <w:r w:rsidRPr="008C28DA">
              <w:rPr>
                <w:rFonts w:cs="Arial"/>
                <w:sz w:val="18"/>
                <w:szCs w:val="18"/>
              </w:rPr>
              <w:t xml:space="preserve">Blood culture broths </w:t>
            </w:r>
            <w:r w:rsidR="007C75A0" w:rsidRPr="008C28DA">
              <w:rPr>
                <w:rFonts w:cs="Arial"/>
                <w:sz w:val="18"/>
                <w:szCs w:val="18"/>
              </w:rPr>
              <w:t>(aerobic and anaerobic)</w:t>
            </w:r>
          </w:p>
          <w:p w:rsidR="00C173DA" w:rsidRPr="008C28DA" w:rsidRDefault="00C173DA" w:rsidP="00C173DA">
            <w:pPr>
              <w:pStyle w:val="PHEbodytextTable"/>
              <w:rPr>
                <w:rFonts w:cs="Arial"/>
                <w:sz w:val="18"/>
                <w:szCs w:val="18"/>
              </w:rPr>
            </w:pPr>
            <w:r w:rsidRPr="008C28DA">
              <w:rPr>
                <w:rFonts w:cs="Arial"/>
                <w:sz w:val="18"/>
                <w:szCs w:val="18"/>
              </w:rPr>
              <w:t xml:space="preserve">Subculture positive bottles onto subculture plates below.  </w:t>
            </w:r>
          </w:p>
        </w:tc>
        <w:tc>
          <w:tcPr>
            <w:tcW w:w="850" w:type="dxa"/>
          </w:tcPr>
          <w:p w:rsidR="00C173DA" w:rsidRPr="008C28DA" w:rsidRDefault="00C173DA" w:rsidP="00C173DA">
            <w:pPr>
              <w:pStyle w:val="PHEbodytextTable"/>
              <w:rPr>
                <w:rFonts w:cs="Arial"/>
                <w:sz w:val="18"/>
                <w:szCs w:val="18"/>
              </w:rPr>
            </w:pPr>
            <w:r w:rsidRPr="008C28DA">
              <w:rPr>
                <w:rFonts w:cs="Arial"/>
                <w:sz w:val="18"/>
                <w:szCs w:val="18"/>
              </w:rPr>
              <w:t>35 – 37</w:t>
            </w:r>
          </w:p>
        </w:tc>
        <w:tc>
          <w:tcPr>
            <w:tcW w:w="1134" w:type="dxa"/>
          </w:tcPr>
          <w:p w:rsidR="00C173DA" w:rsidRPr="008C28DA" w:rsidRDefault="00C173DA" w:rsidP="00C173DA">
            <w:pPr>
              <w:pStyle w:val="PHEbodytextTable"/>
              <w:rPr>
                <w:rFonts w:cs="Arial"/>
                <w:sz w:val="18"/>
                <w:szCs w:val="18"/>
              </w:rPr>
            </w:pPr>
            <w:r w:rsidRPr="008C28DA">
              <w:rPr>
                <w:rFonts w:cs="Arial"/>
                <w:sz w:val="18"/>
                <w:szCs w:val="18"/>
              </w:rPr>
              <w:t>Air</w:t>
            </w:r>
          </w:p>
        </w:tc>
        <w:tc>
          <w:tcPr>
            <w:tcW w:w="1166" w:type="dxa"/>
          </w:tcPr>
          <w:p w:rsidR="00AC76FD" w:rsidRPr="008C28DA" w:rsidRDefault="00CF3E64" w:rsidP="00AC76FD">
            <w:pPr>
              <w:pStyle w:val="PHEbodytextTable"/>
              <w:rPr>
                <w:rFonts w:cs="Arial"/>
                <w:sz w:val="18"/>
                <w:szCs w:val="18"/>
              </w:rPr>
            </w:pPr>
            <w:r w:rsidRPr="008C28DA">
              <w:rPr>
                <w:rFonts w:cs="Arial"/>
                <w:sz w:val="18"/>
                <w:szCs w:val="18"/>
              </w:rPr>
              <w:t>5</w:t>
            </w:r>
            <w:r w:rsidR="00C173DA" w:rsidRPr="008C28DA">
              <w:rPr>
                <w:rFonts w:cs="Arial"/>
                <w:sz w:val="18"/>
                <w:szCs w:val="18"/>
              </w:rPr>
              <w:t xml:space="preserve"> d </w:t>
            </w:r>
          </w:p>
          <w:p w:rsidR="00C173DA" w:rsidRPr="008C28DA" w:rsidRDefault="00C173DA" w:rsidP="00AC76FD">
            <w:pPr>
              <w:pStyle w:val="PHEbodytextTable"/>
              <w:rPr>
                <w:rFonts w:cs="Arial"/>
                <w:sz w:val="18"/>
                <w:szCs w:val="18"/>
              </w:rPr>
            </w:pPr>
            <w:r w:rsidRPr="008C28DA">
              <w:rPr>
                <w:rFonts w:cs="Arial"/>
                <w:sz w:val="18"/>
                <w:szCs w:val="18"/>
              </w:rPr>
              <w:t>+ terminal subculture</w:t>
            </w:r>
          </w:p>
        </w:tc>
        <w:tc>
          <w:tcPr>
            <w:tcW w:w="1244" w:type="dxa"/>
          </w:tcPr>
          <w:p w:rsidR="00C173DA" w:rsidRPr="008C28DA" w:rsidRDefault="00C173DA" w:rsidP="00C173DA">
            <w:pPr>
              <w:pStyle w:val="PHEbodytextTable"/>
              <w:rPr>
                <w:rFonts w:cs="Arial"/>
                <w:sz w:val="18"/>
                <w:szCs w:val="18"/>
              </w:rPr>
            </w:pPr>
            <w:r w:rsidRPr="008C28DA">
              <w:rPr>
                <w:rFonts w:cs="Arial"/>
                <w:sz w:val="18"/>
                <w:szCs w:val="18"/>
              </w:rPr>
              <w:t>Continuous monitoring</w:t>
            </w:r>
          </w:p>
        </w:tc>
        <w:tc>
          <w:tcPr>
            <w:tcW w:w="1329" w:type="dxa"/>
          </w:tcPr>
          <w:p w:rsidR="00C173DA" w:rsidRPr="008C28DA" w:rsidRDefault="00C173DA" w:rsidP="00C173DA">
            <w:pPr>
              <w:pStyle w:val="PHEbodytextTable"/>
              <w:rPr>
                <w:rFonts w:cs="Arial"/>
                <w:sz w:val="18"/>
                <w:szCs w:val="18"/>
              </w:rPr>
            </w:pPr>
            <w:r w:rsidRPr="008C28DA">
              <w:rPr>
                <w:rFonts w:cs="Arial"/>
                <w:sz w:val="18"/>
                <w:szCs w:val="18"/>
              </w:rPr>
              <w:t>Any organism</w:t>
            </w:r>
          </w:p>
        </w:tc>
      </w:tr>
      <w:tr w:rsidR="00CF3E64" w:rsidRPr="008C28DA" w:rsidTr="00F36E0F">
        <w:trPr>
          <w:trHeight w:val="780"/>
          <w:jc w:val="center"/>
        </w:trPr>
        <w:tc>
          <w:tcPr>
            <w:tcW w:w="1315" w:type="dxa"/>
            <w:vMerge w:val="restart"/>
          </w:tcPr>
          <w:p w:rsidR="00CF3E64" w:rsidRPr="008C28DA" w:rsidRDefault="00CF3E64" w:rsidP="00C173DA">
            <w:pPr>
              <w:pStyle w:val="PHEbodytextTable"/>
              <w:rPr>
                <w:rFonts w:cs="Arial"/>
                <w:b/>
                <w:sz w:val="18"/>
                <w:szCs w:val="18"/>
              </w:rPr>
            </w:pPr>
            <w:r w:rsidRPr="008C28DA">
              <w:rPr>
                <w:rFonts w:cs="Arial"/>
                <w:sz w:val="18"/>
                <w:szCs w:val="18"/>
              </w:rPr>
              <w:t>Subculture plates</w:t>
            </w:r>
          </w:p>
        </w:tc>
        <w:tc>
          <w:tcPr>
            <w:tcW w:w="1232" w:type="dxa"/>
            <w:vMerge w:val="restart"/>
          </w:tcPr>
          <w:p w:rsidR="00CF3E64" w:rsidRPr="008C28DA" w:rsidRDefault="00CF3E64" w:rsidP="00C173DA">
            <w:pPr>
              <w:pStyle w:val="PHEbodytextTable"/>
              <w:rPr>
                <w:rFonts w:cs="Arial"/>
                <w:sz w:val="18"/>
                <w:szCs w:val="18"/>
              </w:rPr>
            </w:pPr>
            <w:r w:rsidRPr="008C28DA">
              <w:rPr>
                <w:rFonts w:cs="Arial"/>
                <w:sz w:val="18"/>
                <w:szCs w:val="18"/>
              </w:rPr>
              <w:t>Bone marrow</w:t>
            </w:r>
          </w:p>
        </w:tc>
        <w:tc>
          <w:tcPr>
            <w:tcW w:w="1369" w:type="dxa"/>
          </w:tcPr>
          <w:p w:rsidR="00CF3E64" w:rsidRPr="008C28DA" w:rsidRDefault="00CF3E64" w:rsidP="00C173DA">
            <w:pPr>
              <w:pStyle w:val="PHEbodytextTable"/>
              <w:rPr>
                <w:rFonts w:cs="Arial"/>
                <w:sz w:val="18"/>
                <w:szCs w:val="18"/>
              </w:rPr>
            </w:pPr>
            <w:r w:rsidRPr="008C28DA">
              <w:rPr>
                <w:rFonts w:cs="Arial"/>
                <w:sz w:val="18"/>
                <w:szCs w:val="18"/>
              </w:rPr>
              <w:t>Blood agar</w:t>
            </w:r>
          </w:p>
        </w:tc>
        <w:tc>
          <w:tcPr>
            <w:tcW w:w="850" w:type="dxa"/>
          </w:tcPr>
          <w:p w:rsidR="00CF3E64" w:rsidRPr="008C28DA" w:rsidRDefault="00CF3E64" w:rsidP="00C173DA">
            <w:pPr>
              <w:pStyle w:val="PHEbodytextTable"/>
              <w:rPr>
                <w:rFonts w:cs="Arial"/>
                <w:sz w:val="18"/>
                <w:szCs w:val="18"/>
              </w:rPr>
            </w:pPr>
            <w:r w:rsidRPr="008C28DA">
              <w:rPr>
                <w:rFonts w:cs="Arial"/>
                <w:sz w:val="18"/>
                <w:szCs w:val="18"/>
              </w:rPr>
              <w:t>35 – 37</w:t>
            </w:r>
          </w:p>
        </w:tc>
        <w:tc>
          <w:tcPr>
            <w:tcW w:w="1134" w:type="dxa"/>
          </w:tcPr>
          <w:p w:rsidR="00CF3E64" w:rsidRPr="008C28DA" w:rsidRDefault="00CF3E64" w:rsidP="00C173DA">
            <w:pPr>
              <w:pStyle w:val="PHEbodytextTable"/>
              <w:rPr>
                <w:rFonts w:cs="Arial"/>
                <w:sz w:val="18"/>
                <w:szCs w:val="18"/>
              </w:rPr>
            </w:pPr>
            <w:r w:rsidRPr="008C28DA">
              <w:rPr>
                <w:rFonts w:cs="Arial"/>
                <w:sz w:val="18"/>
                <w:szCs w:val="18"/>
              </w:rPr>
              <w:t>5 – 10% CO</w:t>
            </w:r>
            <w:r w:rsidRPr="008C28DA">
              <w:rPr>
                <w:rFonts w:cs="Arial"/>
                <w:sz w:val="18"/>
                <w:szCs w:val="18"/>
                <w:vertAlign w:val="subscript"/>
              </w:rPr>
              <w:t>2</w:t>
            </w:r>
          </w:p>
        </w:tc>
        <w:tc>
          <w:tcPr>
            <w:tcW w:w="1166" w:type="dxa"/>
          </w:tcPr>
          <w:p w:rsidR="00CF3E64" w:rsidRPr="008C28DA" w:rsidRDefault="00CF3E64" w:rsidP="00C173DA">
            <w:pPr>
              <w:pStyle w:val="PHEbodytextTable"/>
              <w:rPr>
                <w:rFonts w:cs="Arial"/>
                <w:sz w:val="18"/>
                <w:szCs w:val="18"/>
              </w:rPr>
            </w:pPr>
            <w:r w:rsidRPr="008C28DA">
              <w:rPr>
                <w:rFonts w:cs="Arial"/>
                <w:sz w:val="18"/>
                <w:szCs w:val="18"/>
              </w:rPr>
              <w:t>40 – 48hr</w:t>
            </w:r>
          </w:p>
        </w:tc>
        <w:tc>
          <w:tcPr>
            <w:tcW w:w="1244" w:type="dxa"/>
          </w:tcPr>
          <w:p w:rsidR="00CF3E64" w:rsidRPr="008C28DA" w:rsidRDefault="009074D1" w:rsidP="00C173DA">
            <w:pPr>
              <w:pStyle w:val="PHEbodytextTable"/>
              <w:rPr>
                <w:rFonts w:cs="Arial"/>
                <w:sz w:val="18"/>
                <w:szCs w:val="18"/>
              </w:rPr>
            </w:pPr>
            <w:r w:rsidRPr="008C28DA">
              <w:rPr>
                <w:rFonts w:cs="Arial"/>
                <w:sz w:val="18"/>
                <w:szCs w:val="18"/>
              </w:rPr>
              <w:t>≥</w:t>
            </w:r>
            <w:r w:rsidR="00CF3E64" w:rsidRPr="008C28DA">
              <w:rPr>
                <w:rFonts w:cs="Arial"/>
                <w:sz w:val="18"/>
                <w:szCs w:val="18"/>
              </w:rPr>
              <w:t xml:space="preserve">40hr </w:t>
            </w:r>
          </w:p>
        </w:tc>
        <w:tc>
          <w:tcPr>
            <w:tcW w:w="1329" w:type="dxa"/>
          </w:tcPr>
          <w:p w:rsidR="00CF3E64" w:rsidRPr="008C28DA" w:rsidRDefault="00CF3E64" w:rsidP="00C173DA">
            <w:pPr>
              <w:pStyle w:val="PHEbodytextTable"/>
              <w:rPr>
                <w:rFonts w:cs="Arial"/>
                <w:sz w:val="18"/>
                <w:szCs w:val="18"/>
              </w:rPr>
            </w:pPr>
            <w:r w:rsidRPr="008C28DA">
              <w:rPr>
                <w:rFonts w:cs="Arial"/>
                <w:sz w:val="18"/>
                <w:szCs w:val="18"/>
              </w:rPr>
              <w:t>Any organism</w:t>
            </w:r>
          </w:p>
        </w:tc>
      </w:tr>
      <w:tr w:rsidR="00CF3E64" w:rsidRPr="008C28DA" w:rsidTr="00F36E0F">
        <w:trPr>
          <w:trHeight w:val="750"/>
          <w:jc w:val="center"/>
        </w:trPr>
        <w:tc>
          <w:tcPr>
            <w:tcW w:w="1315" w:type="dxa"/>
            <w:vMerge/>
          </w:tcPr>
          <w:p w:rsidR="00CF3E64" w:rsidRPr="008C28DA" w:rsidRDefault="00CF3E64" w:rsidP="00C173DA">
            <w:pPr>
              <w:pStyle w:val="PHEbodytextTable"/>
              <w:rPr>
                <w:rFonts w:cs="Arial"/>
                <w:sz w:val="18"/>
                <w:szCs w:val="18"/>
              </w:rPr>
            </w:pPr>
          </w:p>
        </w:tc>
        <w:tc>
          <w:tcPr>
            <w:tcW w:w="1232" w:type="dxa"/>
            <w:vMerge/>
          </w:tcPr>
          <w:p w:rsidR="00CF3E64" w:rsidRPr="008C28DA" w:rsidRDefault="00CF3E64" w:rsidP="00C173DA">
            <w:pPr>
              <w:pStyle w:val="PHEbodytextTable"/>
              <w:rPr>
                <w:rFonts w:cs="Arial"/>
                <w:sz w:val="18"/>
                <w:szCs w:val="18"/>
              </w:rPr>
            </w:pPr>
          </w:p>
        </w:tc>
        <w:tc>
          <w:tcPr>
            <w:tcW w:w="1369" w:type="dxa"/>
          </w:tcPr>
          <w:p w:rsidR="00CF3E64" w:rsidRPr="008C28DA" w:rsidRDefault="00CF3E64" w:rsidP="00C173DA">
            <w:pPr>
              <w:pStyle w:val="PHEbodytextTable"/>
              <w:rPr>
                <w:rFonts w:cs="Arial"/>
                <w:sz w:val="18"/>
                <w:szCs w:val="18"/>
              </w:rPr>
            </w:pPr>
            <w:r w:rsidRPr="008C28DA">
              <w:rPr>
                <w:rFonts w:cs="Arial"/>
                <w:sz w:val="18"/>
                <w:szCs w:val="18"/>
              </w:rPr>
              <w:t>Chocolate agar</w:t>
            </w:r>
          </w:p>
        </w:tc>
        <w:tc>
          <w:tcPr>
            <w:tcW w:w="850" w:type="dxa"/>
          </w:tcPr>
          <w:p w:rsidR="00CF3E64" w:rsidRPr="008C28DA" w:rsidRDefault="00CF3E64" w:rsidP="00C173DA">
            <w:pPr>
              <w:pStyle w:val="PHEbodytextTable"/>
              <w:rPr>
                <w:rFonts w:cs="Arial"/>
                <w:sz w:val="18"/>
                <w:szCs w:val="18"/>
              </w:rPr>
            </w:pPr>
            <w:r w:rsidRPr="008C28DA">
              <w:rPr>
                <w:rFonts w:cs="Arial"/>
                <w:sz w:val="18"/>
                <w:szCs w:val="18"/>
              </w:rPr>
              <w:t>35 - 37</w:t>
            </w:r>
          </w:p>
        </w:tc>
        <w:tc>
          <w:tcPr>
            <w:tcW w:w="1134" w:type="dxa"/>
          </w:tcPr>
          <w:p w:rsidR="00CF3E64" w:rsidRPr="008C28DA" w:rsidRDefault="00CF3E64" w:rsidP="00C173DA">
            <w:pPr>
              <w:pStyle w:val="PHEbodytextTable"/>
              <w:rPr>
                <w:rFonts w:cs="Arial"/>
                <w:sz w:val="18"/>
                <w:szCs w:val="18"/>
              </w:rPr>
            </w:pPr>
            <w:r w:rsidRPr="008C28DA">
              <w:rPr>
                <w:rFonts w:cs="Arial"/>
                <w:sz w:val="18"/>
                <w:szCs w:val="18"/>
              </w:rPr>
              <w:t>5 – 10% CO</w:t>
            </w:r>
            <w:r w:rsidRPr="008C28DA">
              <w:rPr>
                <w:rFonts w:cs="Arial"/>
                <w:sz w:val="18"/>
                <w:szCs w:val="18"/>
                <w:vertAlign w:val="subscript"/>
              </w:rPr>
              <w:t>2</w:t>
            </w:r>
          </w:p>
        </w:tc>
        <w:tc>
          <w:tcPr>
            <w:tcW w:w="1166" w:type="dxa"/>
          </w:tcPr>
          <w:p w:rsidR="00CF3E64" w:rsidRPr="008C28DA" w:rsidRDefault="00CF3E64" w:rsidP="00C173DA">
            <w:pPr>
              <w:pStyle w:val="PHEbodytextTable"/>
              <w:rPr>
                <w:rFonts w:cs="Arial"/>
                <w:sz w:val="18"/>
                <w:szCs w:val="18"/>
              </w:rPr>
            </w:pPr>
            <w:r w:rsidRPr="008C28DA">
              <w:rPr>
                <w:rFonts w:cs="Arial"/>
                <w:sz w:val="18"/>
                <w:szCs w:val="18"/>
              </w:rPr>
              <w:t>40 - 48hr*</w:t>
            </w:r>
          </w:p>
        </w:tc>
        <w:tc>
          <w:tcPr>
            <w:tcW w:w="1244" w:type="dxa"/>
          </w:tcPr>
          <w:p w:rsidR="00CF3E64" w:rsidRPr="008C28DA" w:rsidRDefault="009074D1" w:rsidP="00C173DA">
            <w:pPr>
              <w:pStyle w:val="PHEbodytextTable"/>
              <w:rPr>
                <w:rFonts w:cs="Arial"/>
                <w:sz w:val="18"/>
                <w:szCs w:val="18"/>
              </w:rPr>
            </w:pPr>
            <w:r w:rsidRPr="008C28DA">
              <w:rPr>
                <w:rFonts w:cs="Arial"/>
                <w:sz w:val="18"/>
                <w:szCs w:val="18"/>
              </w:rPr>
              <w:t>≥</w:t>
            </w:r>
            <w:r w:rsidR="00CF3E64" w:rsidRPr="008C28DA">
              <w:rPr>
                <w:rFonts w:cs="Arial"/>
                <w:sz w:val="18"/>
                <w:szCs w:val="18"/>
              </w:rPr>
              <w:t>40hr</w:t>
            </w:r>
          </w:p>
        </w:tc>
        <w:tc>
          <w:tcPr>
            <w:tcW w:w="1329" w:type="dxa"/>
          </w:tcPr>
          <w:p w:rsidR="00CF3E64" w:rsidRPr="008C28DA" w:rsidRDefault="00CF3E64" w:rsidP="00C173DA">
            <w:pPr>
              <w:pStyle w:val="PHEbodytextTable"/>
              <w:rPr>
                <w:rFonts w:cs="Arial"/>
                <w:sz w:val="18"/>
                <w:szCs w:val="18"/>
              </w:rPr>
            </w:pPr>
            <w:r w:rsidRPr="008C28DA">
              <w:rPr>
                <w:rFonts w:cs="Arial"/>
                <w:sz w:val="18"/>
                <w:szCs w:val="18"/>
              </w:rPr>
              <w:t>Any organism</w:t>
            </w:r>
          </w:p>
        </w:tc>
      </w:tr>
      <w:tr w:rsidR="00CF3E64" w:rsidRPr="008C28DA" w:rsidTr="00F36E0F">
        <w:trPr>
          <w:trHeight w:val="750"/>
          <w:jc w:val="center"/>
        </w:trPr>
        <w:tc>
          <w:tcPr>
            <w:tcW w:w="1315" w:type="dxa"/>
            <w:vMerge/>
          </w:tcPr>
          <w:p w:rsidR="00CF3E64" w:rsidRPr="008C28DA" w:rsidRDefault="00CF3E64" w:rsidP="00C173DA">
            <w:pPr>
              <w:pStyle w:val="PHEbodytextTable"/>
              <w:rPr>
                <w:rFonts w:cs="Arial"/>
                <w:sz w:val="18"/>
                <w:szCs w:val="18"/>
              </w:rPr>
            </w:pPr>
          </w:p>
        </w:tc>
        <w:tc>
          <w:tcPr>
            <w:tcW w:w="1232" w:type="dxa"/>
            <w:vMerge/>
          </w:tcPr>
          <w:p w:rsidR="00CF3E64" w:rsidRPr="008C28DA" w:rsidRDefault="00CF3E64" w:rsidP="00C173DA">
            <w:pPr>
              <w:pStyle w:val="PHEbodytextTable"/>
              <w:rPr>
                <w:rFonts w:cs="Arial"/>
                <w:sz w:val="18"/>
                <w:szCs w:val="18"/>
              </w:rPr>
            </w:pPr>
          </w:p>
        </w:tc>
        <w:tc>
          <w:tcPr>
            <w:tcW w:w="1369" w:type="dxa"/>
          </w:tcPr>
          <w:p w:rsidR="00CF3E64" w:rsidRPr="008C28DA" w:rsidRDefault="00CF3E64" w:rsidP="0026585C">
            <w:pPr>
              <w:pStyle w:val="PHEbodytextTable"/>
              <w:rPr>
                <w:rFonts w:cs="Arial"/>
                <w:sz w:val="18"/>
                <w:szCs w:val="18"/>
              </w:rPr>
            </w:pPr>
            <w:r w:rsidRPr="008C28DA">
              <w:rPr>
                <w:rFonts w:cs="Arial"/>
                <w:sz w:val="18"/>
                <w:szCs w:val="18"/>
              </w:rPr>
              <w:t>FAA</w:t>
            </w:r>
            <w:r w:rsidR="007C75A0" w:rsidRPr="008C28DA">
              <w:rPr>
                <w:rFonts w:cs="Arial"/>
                <w:sz w:val="18"/>
                <w:szCs w:val="18"/>
              </w:rPr>
              <w:t>**</w:t>
            </w:r>
            <w:r w:rsidR="0026585C" w:rsidRPr="008C28DA">
              <w:rPr>
                <w:rFonts w:cs="Arial"/>
                <w:sz w:val="18"/>
                <w:szCs w:val="18"/>
              </w:rPr>
              <w:t xml:space="preserve"> </w:t>
            </w:r>
          </w:p>
        </w:tc>
        <w:tc>
          <w:tcPr>
            <w:tcW w:w="850" w:type="dxa"/>
          </w:tcPr>
          <w:p w:rsidR="00CF3E64" w:rsidRPr="008C28DA" w:rsidRDefault="00CF3E64" w:rsidP="00CF3E64">
            <w:pPr>
              <w:pStyle w:val="PHEbodytextTable"/>
              <w:rPr>
                <w:rFonts w:cs="Arial"/>
                <w:sz w:val="18"/>
                <w:szCs w:val="18"/>
              </w:rPr>
            </w:pPr>
            <w:r w:rsidRPr="008C28DA">
              <w:rPr>
                <w:rFonts w:cs="Arial"/>
                <w:sz w:val="18"/>
                <w:szCs w:val="18"/>
              </w:rPr>
              <w:t>35-37</w:t>
            </w:r>
          </w:p>
          <w:p w:rsidR="00CF3E64" w:rsidRPr="008C28DA" w:rsidRDefault="00CF3E64" w:rsidP="00CF3E64">
            <w:pPr>
              <w:pStyle w:val="PHEbodytextTable"/>
              <w:rPr>
                <w:rFonts w:cs="Arial"/>
                <w:sz w:val="18"/>
                <w:szCs w:val="18"/>
              </w:rPr>
            </w:pPr>
          </w:p>
        </w:tc>
        <w:tc>
          <w:tcPr>
            <w:tcW w:w="1134" w:type="dxa"/>
          </w:tcPr>
          <w:p w:rsidR="00CF3E64" w:rsidRPr="008C28DA" w:rsidRDefault="00CF3E64" w:rsidP="00CF3E64">
            <w:pPr>
              <w:pStyle w:val="PHEbodytextTable"/>
              <w:rPr>
                <w:rFonts w:cs="Arial"/>
                <w:sz w:val="18"/>
                <w:szCs w:val="18"/>
              </w:rPr>
            </w:pPr>
            <w:r w:rsidRPr="008C28DA">
              <w:rPr>
                <w:rFonts w:cs="Arial"/>
                <w:sz w:val="18"/>
                <w:szCs w:val="18"/>
              </w:rPr>
              <w:t>Anaerobic</w:t>
            </w:r>
          </w:p>
        </w:tc>
        <w:tc>
          <w:tcPr>
            <w:tcW w:w="1166" w:type="dxa"/>
          </w:tcPr>
          <w:p w:rsidR="00CF3E64" w:rsidRPr="008C28DA" w:rsidRDefault="003D6429" w:rsidP="00CF3E64">
            <w:pPr>
              <w:pStyle w:val="PHEbodytextTable"/>
              <w:rPr>
                <w:rFonts w:cs="Arial"/>
                <w:sz w:val="18"/>
                <w:szCs w:val="18"/>
              </w:rPr>
            </w:pPr>
            <w:r w:rsidRPr="008C28DA">
              <w:rPr>
                <w:rFonts w:cs="Arial"/>
                <w:sz w:val="18"/>
                <w:szCs w:val="18"/>
              </w:rPr>
              <w:t>5</w:t>
            </w:r>
            <w:r w:rsidR="00CF3E64" w:rsidRPr="008C28DA">
              <w:rPr>
                <w:rFonts w:cs="Arial"/>
                <w:sz w:val="18"/>
                <w:szCs w:val="18"/>
              </w:rPr>
              <w:t xml:space="preserve"> d</w:t>
            </w:r>
          </w:p>
        </w:tc>
        <w:tc>
          <w:tcPr>
            <w:tcW w:w="1244" w:type="dxa"/>
          </w:tcPr>
          <w:p w:rsidR="00CF3E64" w:rsidRPr="008C28DA" w:rsidRDefault="003D6429" w:rsidP="00CF3E64">
            <w:pPr>
              <w:pStyle w:val="PHEbodytextTable"/>
              <w:rPr>
                <w:rFonts w:cs="Arial"/>
                <w:sz w:val="18"/>
                <w:szCs w:val="18"/>
              </w:rPr>
            </w:pPr>
            <w:r w:rsidRPr="008C28DA">
              <w:rPr>
                <w:rFonts w:cs="Arial"/>
                <w:sz w:val="18"/>
                <w:szCs w:val="18"/>
              </w:rPr>
              <w:t>3 d and 5</w:t>
            </w:r>
            <w:r w:rsidR="00CF3E64" w:rsidRPr="008C28DA">
              <w:rPr>
                <w:rFonts w:cs="Arial"/>
                <w:sz w:val="18"/>
                <w:szCs w:val="18"/>
              </w:rPr>
              <w:t xml:space="preserve"> d</w:t>
            </w:r>
          </w:p>
        </w:tc>
        <w:tc>
          <w:tcPr>
            <w:tcW w:w="1329" w:type="dxa"/>
          </w:tcPr>
          <w:p w:rsidR="00CF3E64" w:rsidRPr="008C28DA" w:rsidRDefault="00CF3E64" w:rsidP="00CF3E64">
            <w:pPr>
              <w:pStyle w:val="PHEbodytextTable"/>
              <w:rPr>
                <w:rFonts w:cs="Arial"/>
                <w:sz w:val="18"/>
                <w:szCs w:val="18"/>
              </w:rPr>
            </w:pPr>
            <w:r w:rsidRPr="008C28DA">
              <w:rPr>
                <w:rFonts w:cs="Arial"/>
                <w:sz w:val="18"/>
                <w:szCs w:val="18"/>
              </w:rPr>
              <w:t>Anaerobes</w:t>
            </w:r>
          </w:p>
        </w:tc>
      </w:tr>
      <w:tr w:rsidR="00C173DA" w:rsidRPr="008C28DA" w:rsidTr="00F36E0F">
        <w:trPr>
          <w:jc w:val="center"/>
        </w:trPr>
        <w:tc>
          <w:tcPr>
            <w:tcW w:w="9639" w:type="dxa"/>
            <w:gridSpan w:val="8"/>
          </w:tcPr>
          <w:p w:rsidR="00C173DA" w:rsidRPr="008C28DA" w:rsidRDefault="00C173DA" w:rsidP="00CD03D9">
            <w:pPr>
              <w:pStyle w:val="PHEbodytextTable"/>
              <w:rPr>
                <w:rFonts w:cs="Arial"/>
                <w:sz w:val="18"/>
                <w:szCs w:val="18"/>
              </w:rPr>
            </w:pPr>
            <w:r w:rsidRPr="008C28DA">
              <w:rPr>
                <w:rFonts w:cs="Arial"/>
                <w:sz w:val="18"/>
                <w:szCs w:val="18"/>
              </w:rPr>
              <w:t>For these situations, add the following:</w:t>
            </w:r>
          </w:p>
        </w:tc>
      </w:tr>
      <w:tr w:rsidR="00C173DA" w:rsidRPr="008C28DA" w:rsidTr="00F36E0F">
        <w:trPr>
          <w:jc w:val="center"/>
        </w:trPr>
        <w:tc>
          <w:tcPr>
            <w:tcW w:w="1315" w:type="dxa"/>
            <w:vMerge w:val="restart"/>
          </w:tcPr>
          <w:p w:rsidR="00C173DA" w:rsidRPr="008C28DA" w:rsidRDefault="00C173DA" w:rsidP="00CD03D9">
            <w:pPr>
              <w:pStyle w:val="PHEbodytextTable"/>
              <w:rPr>
                <w:rFonts w:cs="Arial"/>
                <w:b/>
                <w:sz w:val="18"/>
                <w:szCs w:val="18"/>
              </w:rPr>
            </w:pPr>
            <w:r w:rsidRPr="008C28DA">
              <w:rPr>
                <w:rFonts w:cs="Arial"/>
                <w:b/>
                <w:sz w:val="18"/>
                <w:szCs w:val="18"/>
              </w:rPr>
              <w:t>Clinical details/</w:t>
            </w:r>
          </w:p>
          <w:p w:rsidR="00C173DA" w:rsidRPr="008C28DA" w:rsidRDefault="00C173DA" w:rsidP="00CD03D9">
            <w:pPr>
              <w:pStyle w:val="PHEbodytextTable"/>
              <w:rPr>
                <w:rFonts w:cs="Arial"/>
                <w:b/>
                <w:sz w:val="18"/>
                <w:szCs w:val="18"/>
              </w:rPr>
            </w:pPr>
            <w:r w:rsidRPr="008C28DA">
              <w:rPr>
                <w:rFonts w:cs="Arial"/>
                <w:b/>
                <w:sz w:val="18"/>
                <w:szCs w:val="18"/>
              </w:rPr>
              <w:t>conditions</w:t>
            </w:r>
          </w:p>
        </w:tc>
        <w:tc>
          <w:tcPr>
            <w:tcW w:w="1232" w:type="dxa"/>
            <w:vMerge w:val="restart"/>
          </w:tcPr>
          <w:p w:rsidR="00C173DA" w:rsidRPr="008C28DA" w:rsidRDefault="00C173DA" w:rsidP="00CD03D9">
            <w:pPr>
              <w:pStyle w:val="PHEbodytextTable"/>
              <w:rPr>
                <w:rFonts w:cs="Arial"/>
                <w:b/>
                <w:sz w:val="18"/>
                <w:szCs w:val="18"/>
              </w:rPr>
            </w:pPr>
            <w:r w:rsidRPr="008C28DA">
              <w:rPr>
                <w:rFonts w:cs="Arial"/>
                <w:b/>
                <w:sz w:val="18"/>
                <w:szCs w:val="18"/>
              </w:rPr>
              <w:t>Specimen</w:t>
            </w:r>
          </w:p>
        </w:tc>
        <w:tc>
          <w:tcPr>
            <w:tcW w:w="1369" w:type="dxa"/>
            <w:vMerge w:val="restart"/>
          </w:tcPr>
          <w:p w:rsidR="00C173DA" w:rsidRPr="008C28DA" w:rsidRDefault="00C173DA" w:rsidP="00CD03D9">
            <w:pPr>
              <w:pStyle w:val="PHEbodytextTable"/>
              <w:rPr>
                <w:rFonts w:cs="Arial"/>
                <w:b/>
                <w:sz w:val="18"/>
                <w:szCs w:val="18"/>
              </w:rPr>
            </w:pPr>
            <w:r w:rsidRPr="008C28DA">
              <w:rPr>
                <w:rFonts w:cs="Arial"/>
                <w:b/>
                <w:sz w:val="18"/>
                <w:szCs w:val="18"/>
              </w:rPr>
              <w:t>Supplement</w:t>
            </w:r>
            <w:r w:rsidR="003B36F1" w:rsidRPr="008C28DA">
              <w:rPr>
                <w:rFonts w:cs="Arial"/>
                <w:b/>
                <w:sz w:val="18"/>
                <w:szCs w:val="18"/>
              </w:rPr>
              <w:t>-</w:t>
            </w:r>
            <w:r w:rsidRPr="008C28DA">
              <w:rPr>
                <w:rFonts w:cs="Arial"/>
                <w:b/>
                <w:sz w:val="18"/>
                <w:szCs w:val="18"/>
              </w:rPr>
              <w:t>ary media</w:t>
            </w:r>
          </w:p>
        </w:tc>
        <w:tc>
          <w:tcPr>
            <w:tcW w:w="3150" w:type="dxa"/>
            <w:gridSpan w:val="3"/>
          </w:tcPr>
          <w:p w:rsidR="00C173DA" w:rsidRPr="008C28DA" w:rsidRDefault="00C173DA" w:rsidP="00CD03D9">
            <w:pPr>
              <w:pStyle w:val="PHEbodytextTable"/>
              <w:rPr>
                <w:rFonts w:cs="Arial"/>
                <w:b/>
                <w:sz w:val="18"/>
                <w:szCs w:val="18"/>
              </w:rPr>
            </w:pPr>
            <w:r w:rsidRPr="008C28DA">
              <w:rPr>
                <w:rFonts w:cs="Arial"/>
                <w:b/>
                <w:sz w:val="18"/>
                <w:szCs w:val="18"/>
              </w:rPr>
              <w:t>Incubation</w:t>
            </w:r>
          </w:p>
        </w:tc>
        <w:tc>
          <w:tcPr>
            <w:tcW w:w="1244" w:type="dxa"/>
            <w:vMerge w:val="restart"/>
          </w:tcPr>
          <w:p w:rsidR="00C173DA" w:rsidRPr="008C28DA" w:rsidRDefault="00C173DA" w:rsidP="00CD03D9">
            <w:pPr>
              <w:pStyle w:val="PHEbodytextTable"/>
              <w:rPr>
                <w:rFonts w:cs="Arial"/>
                <w:b/>
                <w:sz w:val="18"/>
                <w:szCs w:val="18"/>
              </w:rPr>
            </w:pPr>
            <w:r w:rsidRPr="008C28DA">
              <w:rPr>
                <w:rFonts w:cs="Arial"/>
                <w:b/>
                <w:sz w:val="18"/>
                <w:szCs w:val="18"/>
              </w:rPr>
              <w:t>Cultures read</w:t>
            </w:r>
          </w:p>
        </w:tc>
        <w:tc>
          <w:tcPr>
            <w:tcW w:w="1329" w:type="dxa"/>
            <w:vMerge w:val="restart"/>
          </w:tcPr>
          <w:p w:rsidR="00C173DA" w:rsidRPr="008C28DA" w:rsidRDefault="00C173DA" w:rsidP="00CD03D9">
            <w:pPr>
              <w:pStyle w:val="PHEbodytextTable"/>
              <w:rPr>
                <w:rFonts w:cs="Arial"/>
                <w:b/>
                <w:sz w:val="18"/>
                <w:szCs w:val="18"/>
              </w:rPr>
            </w:pPr>
            <w:r w:rsidRPr="008C28DA">
              <w:rPr>
                <w:rFonts w:cs="Arial"/>
                <w:b/>
                <w:sz w:val="18"/>
                <w:szCs w:val="18"/>
              </w:rPr>
              <w:t>Target organism(s)</w:t>
            </w:r>
          </w:p>
        </w:tc>
      </w:tr>
      <w:tr w:rsidR="00C173DA" w:rsidRPr="008C28DA" w:rsidTr="00F36E0F">
        <w:trPr>
          <w:jc w:val="center"/>
        </w:trPr>
        <w:tc>
          <w:tcPr>
            <w:tcW w:w="1315" w:type="dxa"/>
            <w:vMerge/>
          </w:tcPr>
          <w:p w:rsidR="00C173DA" w:rsidRPr="008C28DA" w:rsidRDefault="00C173DA" w:rsidP="00CD03D9">
            <w:pPr>
              <w:pStyle w:val="PHEbodytextTable"/>
              <w:rPr>
                <w:rFonts w:cs="Arial"/>
                <w:sz w:val="18"/>
                <w:szCs w:val="18"/>
              </w:rPr>
            </w:pPr>
          </w:p>
        </w:tc>
        <w:tc>
          <w:tcPr>
            <w:tcW w:w="1232" w:type="dxa"/>
            <w:vMerge/>
          </w:tcPr>
          <w:p w:rsidR="00C173DA" w:rsidRPr="008C28DA" w:rsidRDefault="00C173DA" w:rsidP="00CD03D9">
            <w:pPr>
              <w:pStyle w:val="PHEbodytextTable"/>
              <w:rPr>
                <w:rFonts w:cs="Arial"/>
                <w:sz w:val="18"/>
                <w:szCs w:val="18"/>
              </w:rPr>
            </w:pPr>
          </w:p>
        </w:tc>
        <w:tc>
          <w:tcPr>
            <w:tcW w:w="1369" w:type="dxa"/>
            <w:vMerge/>
          </w:tcPr>
          <w:p w:rsidR="00C173DA" w:rsidRPr="008C28DA" w:rsidRDefault="00C173DA" w:rsidP="00CD03D9">
            <w:pPr>
              <w:pStyle w:val="PHEbodytextTable"/>
              <w:rPr>
                <w:rFonts w:cs="Arial"/>
                <w:sz w:val="18"/>
                <w:szCs w:val="18"/>
              </w:rPr>
            </w:pPr>
          </w:p>
        </w:tc>
        <w:tc>
          <w:tcPr>
            <w:tcW w:w="850" w:type="dxa"/>
          </w:tcPr>
          <w:p w:rsidR="00C173DA" w:rsidRPr="008C28DA" w:rsidRDefault="00C173DA" w:rsidP="00CD03D9">
            <w:pPr>
              <w:pStyle w:val="PHEbodytextTable"/>
              <w:rPr>
                <w:rFonts w:cs="Arial"/>
                <w:b/>
                <w:sz w:val="18"/>
                <w:szCs w:val="18"/>
              </w:rPr>
            </w:pPr>
            <w:r w:rsidRPr="008C28DA">
              <w:rPr>
                <w:rFonts w:cs="Arial"/>
                <w:b/>
                <w:sz w:val="18"/>
                <w:szCs w:val="18"/>
              </w:rPr>
              <w:t>Temp °C</w:t>
            </w:r>
          </w:p>
        </w:tc>
        <w:tc>
          <w:tcPr>
            <w:tcW w:w="1134" w:type="dxa"/>
          </w:tcPr>
          <w:p w:rsidR="00C173DA" w:rsidRPr="008C28DA" w:rsidRDefault="00C173DA" w:rsidP="00CD03D9">
            <w:pPr>
              <w:pStyle w:val="PHEbodytextTable"/>
              <w:rPr>
                <w:rFonts w:cs="Arial"/>
                <w:b/>
                <w:sz w:val="18"/>
                <w:szCs w:val="18"/>
              </w:rPr>
            </w:pPr>
            <w:r w:rsidRPr="008C28DA">
              <w:rPr>
                <w:rFonts w:cs="Arial"/>
                <w:b/>
                <w:sz w:val="18"/>
                <w:szCs w:val="18"/>
              </w:rPr>
              <w:t>Atmos</w:t>
            </w:r>
          </w:p>
        </w:tc>
        <w:tc>
          <w:tcPr>
            <w:tcW w:w="1166" w:type="dxa"/>
          </w:tcPr>
          <w:p w:rsidR="00C173DA" w:rsidRPr="008C28DA" w:rsidRDefault="00C173DA" w:rsidP="00CD03D9">
            <w:pPr>
              <w:pStyle w:val="PHEbodytextTable"/>
              <w:rPr>
                <w:rFonts w:cs="Arial"/>
                <w:b/>
                <w:sz w:val="18"/>
                <w:szCs w:val="18"/>
              </w:rPr>
            </w:pPr>
            <w:r w:rsidRPr="008C28DA">
              <w:rPr>
                <w:rFonts w:cs="Arial"/>
                <w:b/>
                <w:sz w:val="18"/>
                <w:szCs w:val="18"/>
              </w:rPr>
              <w:t>Time</w:t>
            </w:r>
          </w:p>
        </w:tc>
        <w:tc>
          <w:tcPr>
            <w:tcW w:w="1244" w:type="dxa"/>
            <w:vMerge/>
          </w:tcPr>
          <w:p w:rsidR="00C173DA" w:rsidRPr="008C28DA" w:rsidRDefault="00C173DA" w:rsidP="00CD03D9">
            <w:pPr>
              <w:pStyle w:val="PHEbodytextTable"/>
              <w:rPr>
                <w:rFonts w:cs="Arial"/>
                <w:sz w:val="18"/>
                <w:szCs w:val="18"/>
              </w:rPr>
            </w:pPr>
          </w:p>
        </w:tc>
        <w:tc>
          <w:tcPr>
            <w:tcW w:w="1329" w:type="dxa"/>
            <w:vMerge/>
          </w:tcPr>
          <w:p w:rsidR="00C173DA" w:rsidRPr="008C28DA" w:rsidRDefault="00C173DA" w:rsidP="00CD03D9">
            <w:pPr>
              <w:pStyle w:val="PHEbodytextTable"/>
              <w:rPr>
                <w:rFonts w:cs="Arial"/>
                <w:sz w:val="18"/>
                <w:szCs w:val="18"/>
              </w:rPr>
            </w:pPr>
          </w:p>
        </w:tc>
      </w:tr>
      <w:tr w:rsidR="00C173DA" w:rsidRPr="008C28DA" w:rsidTr="00F36E0F">
        <w:trPr>
          <w:jc w:val="center"/>
        </w:trPr>
        <w:tc>
          <w:tcPr>
            <w:tcW w:w="1315" w:type="dxa"/>
          </w:tcPr>
          <w:p w:rsidR="00C173DA" w:rsidRPr="008C28DA" w:rsidRDefault="00C173DA" w:rsidP="00C173DA">
            <w:pPr>
              <w:pStyle w:val="PHEbodytextTable"/>
              <w:rPr>
                <w:rFonts w:cs="Arial"/>
                <w:sz w:val="18"/>
                <w:szCs w:val="18"/>
              </w:rPr>
            </w:pPr>
            <w:r w:rsidRPr="008C28DA">
              <w:rPr>
                <w:rFonts w:cs="Arial"/>
                <w:sz w:val="18"/>
                <w:szCs w:val="18"/>
              </w:rPr>
              <w:t>Systemic fungal infection</w:t>
            </w:r>
          </w:p>
        </w:tc>
        <w:tc>
          <w:tcPr>
            <w:tcW w:w="1232" w:type="dxa"/>
          </w:tcPr>
          <w:p w:rsidR="00C173DA" w:rsidRPr="008C28DA" w:rsidRDefault="00E3675D" w:rsidP="00CD03D9">
            <w:pPr>
              <w:pStyle w:val="PHEbodytextTable"/>
              <w:rPr>
                <w:rFonts w:cs="Arial"/>
                <w:sz w:val="18"/>
                <w:szCs w:val="18"/>
              </w:rPr>
            </w:pPr>
            <w:r w:rsidRPr="008C28DA">
              <w:rPr>
                <w:rFonts w:cs="Arial"/>
                <w:sz w:val="18"/>
                <w:szCs w:val="18"/>
              </w:rPr>
              <w:t>Bone marrow</w:t>
            </w:r>
          </w:p>
        </w:tc>
        <w:tc>
          <w:tcPr>
            <w:tcW w:w="1369" w:type="dxa"/>
          </w:tcPr>
          <w:p w:rsidR="00C173DA" w:rsidRPr="008C28DA" w:rsidRDefault="00C173DA" w:rsidP="00C173DA">
            <w:pPr>
              <w:pStyle w:val="PHEbodytextTable"/>
              <w:rPr>
                <w:rFonts w:cs="Arial"/>
                <w:sz w:val="18"/>
                <w:szCs w:val="18"/>
              </w:rPr>
            </w:pPr>
            <w:r w:rsidRPr="008C28DA">
              <w:rPr>
                <w:rFonts w:cs="Arial"/>
                <w:sz w:val="18"/>
                <w:szCs w:val="18"/>
              </w:rPr>
              <w:t>Sabouraud agar</w:t>
            </w:r>
          </w:p>
        </w:tc>
        <w:tc>
          <w:tcPr>
            <w:tcW w:w="850" w:type="dxa"/>
          </w:tcPr>
          <w:p w:rsidR="00C173DA" w:rsidRPr="008C28DA" w:rsidRDefault="00280DF9" w:rsidP="00C173DA">
            <w:pPr>
              <w:pStyle w:val="PHEbodytextTable"/>
              <w:rPr>
                <w:rFonts w:cs="Arial"/>
                <w:sz w:val="18"/>
                <w:szCs w:val="18"/>
              </w:rPr>
            </w:pPr>
            <w:r w:rsidRPr="008C28DA">
              <w:rPr>
                <w:rFonts w:cs="Arial"/>
                <w:sz w:val="18"/>
                <w:szCs w:val="18"/>
              </w:rPr>
              <w:t xml:space="preserve">28 - </w:t>
            </w:r>
            <w:r w:rsidR="00C173DA" w:rsidRPr="008C28DA">
              <w:rPr>
                <w:rFonts w:cs="Arial"/>
                <w:sz w:val="18"/>
                <w:szCs w:val="18"/>
              </w:rPr>
              <w:t>30</w:t>
            </w:r>
          </w:p>
        </w:tc>
        <w:tc>
          <w:tcPr>
            <w:tcW w:w="1134" w:type="dxa"/>
          </w:tcPr>
          <w:p w:rsidR="00C173DA" w:rsidRPr="008C28DA" w:rsidRDefault="00C173DA" w:rsidP="00C173DA">
            <w:pPr>
              <w:pStyle w:val="PHEbodytextTable"/>
              <w:rPr>
                <w:rFonts w:cs="Arial"/>
                <w:sz w:val="18"/>
                <w:szCs w:val="18"/>
              </w:rPr>
            </w:pPr>
            <w:r w:rsidRPr="008C28DA">
              <w:rPr>
                <w:rFonts w:cs="Arial"/>
                <w:sz w:val="18"/>
                <w:szCs w:val="18"/>
              </w:rPr>
              <w:t>Air</w:t>
            </w:r>
          </w:p>
        </w:tc>
        <w:tc>
          <w:tcPr>
            <w:tcW w:w="1166" w:type="dxa"/>
          </w:tcPr>
          <w:p w:rsidR="00C173DA" w:rsidRPr="008C28DA" w:rsidRDefault="00C173DA" w:rsidP="00C173DA">
            <w:pPr>
              <w:pStyle w:val="PHEbodytextTable"/>
              <w:rPr>
                <w:rFonts w:cs="Arial"/>
                <w:sz w:val="18"/>
                <w:szCs w:val="18"/>
              </w:rPr>
            </w:pPr>
            <w:r w:rsidRPr="008C28DA">
              <w:rPr>
                <w:rFonts w:cs="Arial"/>
                <w:sz w:val="18"/>
                <w:szCs w:val="18"/>
              </w:rPr>
              <w:t>5 d</w:t>
            </w:r>
          </w:p>
        </w:tc>
        <w:tc>
          <w:tcPr>
            <w:tcW w:w="1244" w:type="dxa"/>
          </w:tcPr>
          <w:p w:rsidR="00C173DA" w:rsidRPr="008C28DA" w:rsidRDefault="00A170DF" w:rsidP="00C173DA">
            <w:pPr>
              <w:pStyle w:val="PHEbodytextTable"/>
              <w:rPr>
                <w:rFonts w:cs="Arial"/>
                <w:sz w:val="18"/>
                <w:szCs w:val="18"/>
              </w:rPr>
            </w:pPr>
            <w:r w:rsidRPr="008C28DA">
              <w:rPr>
                <w:rFonts w:cs="Arial"/>
                <w:sz w:val="18"/>
                <w:szCs w:val="18"/>
              </w:rPr>
              <w:t>Daily</w:t>
            </w:r>
          </w:p>
        </w:tc>
        <w:tc>
          <w:tcPr>
            <w:tcW w:w="1329" w:type="dxa"/>
          </w:tcPr>
          <w:p w:rsidR="00C173DA" w:rsidRPr="008C28DA" w:rsidRDefault="00AA1CB7" w:rsidP="00C173DA">
            <w:pPr>
              <w:pStyle w:val="PHEbodytextTable"/>
              <w:rPr>
                <w:rFonts w:cs="Arial"/>
                <w:sz w:val="18"/>
                <w:szCs w:val="18"/>
              </w:rPr>
            </w:pPr>
            <w:r w:rsidRPr="008C28DA">
              <w:rPr>
                <w:rFonts w:cs="Arial"/>
                <w:sz w:val="18"/>
                <w:szCs w:val="18"/>
              </w:rPr>
              <w:t>Yeast and Mould</w:t>
            </w:r>
          </w:p>
        </w:tc>
      </w:tr>
      <w:tr w:rsidR="00C173DA" w:rsidRPr="008C28DA" w:rsidTr="00F36E0F">
        <w:trPr>
          <w:jc w:val="center"/>
        </w:trPr>
        <w:tc>
          <w:tcPr>
            <w:tcW w:w="9639" w:type="dxa"/>
            <w:gridSpan w:val="8"/>
            <w:shd w:val="clear" w:color="auto" w:fill="auto"/>
          </w:tcPr>
          <w:p w:rsidR="00C173DA" w:rsidRPr="008C28DA" w:rsidRDefault="00C173DA" w:rsidP="00CF3E64">
            <w:pPr>
              <w:pStyle w:val="PHEBodyTextReferences"/>
              <w:ind w:left="-1" w:firstLine="1"/>
              <w:rPr>
                <w:sz w:val="18"/>
                <w:szCs w:val="18"/>
              </w:rPr>
            </w:pPr>
            <w:r w:rsidRPr="008C28DA">
              <w:rPr>
                <w:sz w:val="18"/>
                <w:szCs w:val="18"/>
              </w:rPr>
              <w:t xml:space="preserve">Other organisms for consideration - </w:t>
            </w:r>
            <w:r w:rsidRPr="008C28DA">
              <w:rPr>
                <w:i/>
                <w:sz w:val="18"/>
                <w:szCs w:val="18"/>
              </w:rPr>
              <w:t>Mycobacterium</w:t>
            </w:r>
            <w:r w:rsidRPr="008C28DA">
              <w:rPr>
                <w:sz w:val="18"/>
                <w:szCs w:val="18"/>
              </w:rPr>
              <w:t xml:space="preserve"> species (see </w:t>
            </w:r>
            <w:hyperlink r:id="rId34" w:history="1">
              <w:r w:rsidRPr="008C28DA">
                <w:rPr>
                  <w:rStyle w:val="PHEBodyTextHyperlinkChar"/>
                  <w:rFonts w:cs="Arial"/>
                  <w:sz w:val="18"/>
                  <w:szCs w:val="18"/>
                </w:rPr>
                <w:t xml:space="preserve">B 40 - Investigation of </w:t>
              </w:r>
              <w:r w:rsidR="00EA776C" w:rsidRPr="008C28DA">
                <w:rPr>
                  <w:rStyle w:val="PHEBodyTextHyperlinkChar"/>
                  <w:rFonts w:cs="Arial"/>
                  <w:sz w:val="18"/>
                  <w:szCs w:val="18"/>
                </w:rPr>
                <w:t>S</w:t>
              </w:r>
              <w:r w:rsidRPr="008C28DA">
                <w:rPr>
                  <w:rStyle w:val="PHEBodyTextHyperlinkChar"/>
                  <w:rFonts w:cs="Arial"/>
                  <w:sz w:val="18"/>
                  <w:szCs w:val="18"/>
                </w:rPr>
                <w:t xml:space="preserve">pecimens for </w:t>
              </w:r>
              <w:r w:rsidRPr="008C28DA">
                <w:rPr>
                  <w:rStyle w:val="PHEBodyTextHyperlinkChar"/>
                  <w:rFonts w:cs="Arial"/>
                  <w:i/>
                  <w:sz w:val="18"/>
                  <w:szCs w:val="18"/>
                </w:rPr>
                <w:t>Mycobacterium</w:t>
              </w:r>
              <w:r w:rsidRPr="008C28DA">
                <w:rPr>
                  <w:rStyle w:val="PHEBodyTextHyperlinkChar"/>
                  <w:rFonts w:cs="Arial"/>
                  <w:sz w:val="18"/>
                  <w:szCs w:val="18"/>
                </w:rPr>
                <w:t xml:space="preserve"> species</w:t>
              </w:r>
            </w:hyperlink>
            <w:r w:rsidRPr="008C28DA">
              <w:rPr>
                <w:sz w:val="18"/>
                <w:szCs w:val="18"/>
              </w:rPr>
              <w:t xml:space="preserve">), fungi, parasites (see </w:t>
            </w:r>
            <w:hyperlink r:id="rId35" w:history="1">
              <w:r w:rsidRPr="008C28DA">
                <w:rPr>
                  <w:rStyle w:val="PHEBodyTextHyperlinkChar"/>
                  <w:rFonts w:cs="Arial"/>
                  <w:sz w:val="18"/>
                  <w:szCs w:val="18"/>
                </w:rPr>
                <w:t xml:space="preserve">B 31 - Investigation of </w:t>
              </w:r>
              <w:r w:rsidR="00EA776C" w:rsidRPr="008C28DA">
                <w:rPr>
                  <w:rStyle w:val="PHEBodyTextHyperlinkChar"/>
                  <w:rFonts w:cs="Arial"/>
                  <w:sz w:val="18"/>
                  <w:szCs w:val="18"/>
                </w:rPr>
                <w:t>Specimens other than B</w:t>
              </w:r>
              <w:r w:rsidRPr="008C28DA">
                <w:rPr>
                  <w:rStyle w:val="PHEBodyTextHyperlinkChar"/>
                  <w:rFonts w:cs="Arial"/>
                  <w:sz w:val="18"/>
                  <w:szCs w:val="18"/>
                </w:rPr>
                <w:t xml:space="preserve">lood for </w:t>
              </w:r>
              <w:r w:rsidR="00EA776C" w:rsidRPr="008C28DA">
                <w:rPr>
                  <w:rStyle w:val="PHEBodyTextHyperlinkChar"/>
                  <w:rFonts w:cs="Arial"/>
                  <w:sz w:val="18"/>
                  <w:szCs w:val="18"/>
                </w:rPr>
                <w:t>P</w:t>
              </w:r>
              <w:r w:rsidRPr="008C28DA">
                <w:rPr>
                  <w:rStyle w:val="PHEBodyTextHyperlinkChar"/>
                  <w:rFonts w:cs="Arial"/>
                  <w:sz w:val="18"/>
                  <w:szCs w:val="18"/>
                </w:rPr>
                <w:t>arasites</w:t>
              </w:r>
            </w:hyperlink>
            <w:r w:rsidRPr="008C28DA">
              <w:rPr>
                <w:sz w:val="18"/>
                <w:szCs w:val="18"/>
              </w:rPr>
              <w:t xml:space="preserve">) and viruses (see </w:t>
            </w:r>
            <w:hyperlink r:id="rId36" w:history="1">
              <w:r w:rsidRPr="008C28DA">
                <w:rPr>
                  <w:rStyle w:val="PHEBodyTextHyperlinkChar"/>
                  <w:rFonts w:cs="Arial"/>
                  <w:sz w:val="18"/>
                  <w:szCs w:val="18"/>
                </w:rPr>
                <w:t>www.hpa.org.uk/smi/pdf/virology</w:t>
              </w:r>
            </w:hyperlink>
            <w:r w:rsidRPr="008C28DA">
              <w:rPr>
                <w:sz w:val="18"/>
                <w:szCs w:val="18"/>
              </w:rPr>
              <w:t>).</w:t>
            </w:r>
          </w:p>
          <w:p w:rsidR="00C173DA" w:rsidRPr="008C28DA" w:rsidRDefault="00C173DA" w:rsidP="00CF3E64">
            <w:pPr>
              <w:pStyle w:val="PHEBodyTextReferences"/>
              <w:rPr>
                <w:spacing w:val="-3"/>
                <w:sz w:val="18"/>
                <w:szCs w:val="18"/>
              </w:rPr>
            </w:pPr>
            <w:r w:rsidRPr="008C28DA">
              <w:rPr>
                <w:spacing w:val="-3"/>
                <w:sz w:val="18"/>
                <w:szCs w:val="18"/>
                <w:vertAlign w:val="superscript"/>
              </w:rPr>
              <w:t>*</w:t>
            </w:r>
            <w:r w:rsidRPr="008C28DA">
              <w:rPr>
                <w:spacing w:val="-3"/>
                <w:sz w:val="18"/>
                <w:szCs w:val="18"/>
              </w:rPr>
              <w:t xml:space="preserve">Incubation times may be increased up to 5 days if </w:t>
            </w:r>
            <w:r w:rsidRPr="008C28DA">
              <w:rPr>
                <w:i/>
                <w:spacing w:val="-3"/>
                <w:sz w:val="18"/>
                <w:szCs w:val="18"/>
              </w:rPr>
              <w:t>Brucella</w:t>
            </w:r>
            <w:r w:rsidR="00FB05FA" w:rsidRPr="008C28DA">
              <w:rPr>
                <w:i/>
                <w:spacing w:val="-3"/>
                <w:sz w:val="18"/>
                <w:szCs w:val="18"/>
              </w:rPr>
              <w:t xml:space="preserve"> </w:t>
            </w:r>
            <w:r w:rsidR="00FB05FA" w:rsidRPr="008C28DA">
              <w:rPr>
                <w:spacing w:val="-3"/>
                <w:sz w:val="18"/>
                <w:szCs w:val="18"/>
              </w:rPr>
              <w:t>species</w:t>
            </w:r>
            <w:r w:rsidRPr="008C28DA">
              <w:rPr>
                <w:spacing w:val="-3"/>
                <w:sz w:val="18"/>
                <w:szCs w:val="18"/>
              </w:rPr>
              <w:t xml:space="preserve"> </w:t>
            </w:r>
            <w:r w:rsidR="00FB05FA" w:rsidRPr="008C28DA">
              <w:rPr>
                <w:spacing w:val="-3"/>
                <w:sz w:val="18"/>
                <w:szCs w:val="18"/>
              </w:rPr>
              <w:t>infection</w:t>
            </w:r>
            <w:r w:rsidRPr="008C28DA">
              <w:rPr>
                <w:spacing w:val="-3"/>
                <w:sz w:val="18"/>
                <w:szCs w:val="18"/>
              </w:rPr>
              <w:t xml:space="preserve"> </w:t>
            </w:r>
            <w:r w:rsidR="00FB05FA" w:rsidRPr="008C28DA">
              <w:rPr>
                <w:spacing w:val="-3"/>
                <w:sz w:val="18"/>
                <w:szCs w:val="18"/>
              </w:rPr>
              <w:t>is</w:t>
            </w:r>
            <w:r w:rsidRPr="008C28DA">
              <w:rPr>
                <w:spacing w:val="-3"/>
                <w:sz w:val="18"/>
                <w:szCs w:val="18"/>
              </w:rPr>
              <w:t xml:space="preserve"> suspected</w:t>
            </w:r>
            <w:r w:rsidR="00C278ED" w:rsidRPr="008C28DA">
              <w:rPr>
                <w:spacing w:val="-3"/>
                <w:sz w:val="18"/>
                <w:szCs w:val="18"/>
              </w:rPr>
              <w:t>.</w:t>
            </w:r>
          </w:p>
          <w:p w:rsidR="007C75A0" w:rsidRPr="008C28DA" w:rsidRDefault="007C75A0" w:rsidP="00CF3E64">
            <w:pPr>
              <w:pStyle w:val="PHEBodyTextReferences"/>
              <w:rPr>
                <w:sz w:val="18"/>
                <w:szCs w:val="18"/>
              </w:rPr>
            </w:pPr>
            <w:r w:rsidRPr="008C28DA">
              <w:rPr>
                <w:sz w:val="18"/>
                <w:szCs w:val="18"/>
              </w:rPr>
              <w:t>**Ne</w:t>
            </w:r>
            <w:r w:rsidR="00F36E0F" w:rsidRPr="008C28DA">
              <w:rPr>
                <w:sz w:val="18"/>
                <w:szCs w:val="18"/>
              </w:rPr>
              <w:t>omycin FAA with metronidazole 5</w:t>
            </w:r>
            <w:r w:rsidRPr="008C28DA">
              <w:rPr>
                <w:sz w:val="18"/>
                <w:szCs w:val="18"/>
              </w:rPr>
              <w:t>µg disc may be used dependent on local policy.</w:t>
            </w:r>
          </w:p>
        </w:tc>
      </w:tr>
    </w:tbl>
    <w:p w:rsidR="007519B3" w:rsidRPr="008C28DA" w:rsidRDefault="007519B3" w:rsidP="007519B3">
      <w:pPr>
        <w:pStyle w:val="PHEreportHeading2BlueHighlight"/>
      </w:pPr>
      <w:bookmarkStart w:id="35" w:name="_Toc156896245"/>
      <w:bookmarkStart w:id="36" w:name="_Toc157500780"/>
      <w:r w:rsidRPr="008C28DA">
        <w:t>4.</w:t>
      </w:r>
      <w:r w:rsidR="00674F59" w:rsidRPr="008C28DA">
        <w:t>6</w:t>
      </w:r>
      <w:r w:rsidRPr="008C28DA">
        <w:tab/>
        <w:t>Identification</w:t>
      </w:r>
      <w:bookmarkEnd w:id="35"/>
      <w:bookmarkEnd w:id="36"/>
    </w:p>
    <w:p w:rsidR="00C150E5" w:rsidRPr="008C28DA" w:rsidRDefault="00C150E5" w:rsidP="00C150E5">
      <w:pPr>
        <w:pStyle w:val="PHEBodytext"/>
      </w:pPr>
      <w:r w:rsidRPr="008C28DA">
        <w:t>Refer to individual SMIs for organism identification.</w:t>
      </w:r>
    </w:p>
    <w:p w:rsidR="00F36E0F" w:rsidRPr="008C28DA" w:rsidRDefault="00F36E0F" w:rsidP="00C150E5">
      <w:pPr>
        <w:pStyle w:val="PHEBodytext"/>
      </w:pPr>
    </w:p>
    <w:p w:rsidR="003C5E07" w:rsidRPr="008C28DA" w:rsidRDefault="003C5E07" w:rsidP="003C5E07">
      <w:pPr>
        <w:pStyle w:val="PHEreportHeading3"/>
      </w:pPr>
      <w:r w:rsidRPr="008C28DA">
        <w:t>4.</w:t>
      </w:r>
      <w:r w:rsidR="00674F59" w:rsidRPr="008C28DA">
        <w:t>6</w:t>
      </w:r>
      <w:r w:rsidRPr="008C28DA">
        <w:t>.1</w:t>
      </w:r>
      <w:r w:rsidRPr="008C28DA">
        <w:tab/>
        <w:t>Minimum level of identification in the laboratory</w:t>
      </w:r>
    </w:p>
    <w:p w:rsidR="00C173DA" w:rsidRPr="008C28DA" w:rsidRDefault="00C173DA" w:rsidP="00C173DA">
      <w:pPr>
        <w:pStyle w:val="PHEBodytext"/>
      </w:pPr>
      <w:r w:rsidRPr="008C28DA">
        <w:t>All organisms to species level.</w:t>
      </w:r>
    </w:p>
    <w:p w:rsidR="00C150E5" w:rsidRPr="008C28DA" w:rsidRDefault="00C150E5" w:rsidP="00C150E5">
      <w:pPr>
        <w:ind w:left="0" w:firstLine="0"/>
      </w:pPr>
      <w:r w:rsidRPr="008C28DA">
        <w:rPr>
          <w:rFonts w:cs="Arial"/>
        </w:rPr>
        <w:t>Organisms may be further identified if this is clinically or epidemiologically indicated.</w:t>
      </w:r>
    </w:p>
    <w:p w:rsidR="00C173DA" w:rsidRPr="008C28DA" w:rsidRDefault="00C173DA" w:rsidP="00C173DA">
      <w:pPr>
        <w:pStyle w:val="PHEBodytext"/>
      </w:pPr>
      <w:r w:rsidRPr="008C28DA">
        <w:rPr>
          <w:b/>
        </w:rPr>
        <w:t>Note</w:t>
      </w:r>
      <w:r w:rsidRPr="008C28DA">
        <w:t>: Any organism considered to be a contaminant may not require identification to species level.</w:t>
      </w:r>
    </w:p>
    <w:p w:rsidR="003C5E07" w:rsidRPr="008C28DA" w:rsidRDefault="003C5E07" w:rsidP="003C5E07">
      <w:pPr>
        <w:pStyle w:val="PHEreportHeading2BlueHighlight"/>
      </w:pPr>
      <w:r w:rsidRPr="008C28DA">
        <w:t>4.</w:t>
      </w:r>
      <w:r w:rsidR="00187ADC" w:rsidRPr="008C28DA">
        <w:t>7</w:t>
      </w:r>
      <w:r w:rsidRPr="008C28DA">
        <w:tab/>
        <w:t>Antimicrobial Susceptibility Testing</w:t>
      </w:r>
    </w:p>
    <w:p w:rsidR="003C5E07" w:rsidRPr="008C28DA" w:rsidRDefault="003C5E07" w:rsidP="003C5E07">
      <w:pPr>
        <w:pStyle w:val="PHEBodytext"/>
        <w:rPr>
          <w:rFonts w:cs="Arial"/>
        </w:rPr>
      </w:pPr>
      <w:r w:rsidRPr="008C28DA">
        <w:rPr>
          <w:rFonts w:cs="Arial"/>
        </w:rPr>
        <w:t xml:space="preserve">Refer to </w:t>
      </w:r>
      <w:hyperlink r:id="rId37" w:history="1">
        <w:r w:rsidRPr="008C28DA">
          <w:rPr>
            <w:rStyle w:val="Hyperlink"/>
            <w:rFonts w:cs="Arial"/>
            <w:sz w:val="24"/>
          </w:rPr>
          <w:t>British Society for Antimicrobial Chemotherapy (BSAC)</w:t>
        </w:r>
      </w:hyperlink>
      <w:r w:rsidR="00672A0F" w:rsidRPr="008C28DA">
        <w:rPr>
          <w:rFonts w:cs="Arial"/>
        </w:rPr>
        <w:t xml:space="preserve"> and/or </w:t>
      </w:r>
      <w:hyperlink r:id="rId38" w:history="1">
        <w:r w:rsidR="00672A0F" w:rsidRPr="008C28DA">
          <w:rPr>
            <w:rStyle w:val="Hyperlink"/>
            <w:rFonts w:cs="Arial"/>
            <w:sz w:val="24"/>
          </w:rPr>
          <w:t>EUCAST</w:t>
        </w:r>
      </w:hyperlink>
      <w:r w:rsidR="00672A0F" w:rsidRPr="008C28DA">
        <w:rPr>
          <w:rFonts w:cs="Arial"/>
        </w:rPr>
        <w:t xml:space="preserve"> guidelines</w:t>
      </w:r>
      <w:r w:rsidRPr="008C28DA">
        <w:rPr>
          <w:rFonts w:cs="Arial"/>
        </w:rPr>
        <w:t xml:space="preserve">. </w:t>
      </w:r>
    </w:p>
    <w:p w:rsidR="0027434C" w:rsidRPr="008C28DA" w:rsidRDefault="00674F59" w:rsidP="0027434C">
      <w:pPr>
        <w:pStyle w:val="PHEreportHeading2BlueHighlight"/>
      </w:pPr>
      <w:r w:rsidRPr="008C28DA">
        <w:t>4.</w:t>
      </w:r>
      <w:r w:rsidR="00187ADC" w:rsidRPr="008C28DA">
        <w:t>8</w:t>
      </w:r>
      <w:r w:rsidR="0027434C" w:rsidRPr="008C28DA">
        <w:tab/>
        <w:t>Referral for Outbreak Investigations</w:t>
      </w:r>
    </w:p>
    <w:p w:rsidR="0027434C" w:rsidRPr="008C28DA" w:rsidRDefault="0027434C" w:rsidP="0027434C">
      <w:pPr>
        <w:pStyle w:val="PHEBodytext"/>
      </w:pPr>
      <w:bookmarkStart w:id="37" w:name="_Toc210040721"/>
      <w:r w:rsidRPr="008C28DA">
        <w:rPr>
          <w:rFonts w:cs="Arial"/>
        </w:rPr>
        <w:t>N/A</w:t>
      </w:r>
    </w:p>
    <w:bookmarkEnd w:id="37"/>
    <w:p w:rsidR="003C5E07" w:rsidRPr="008C28DA" w:rsidRDefault="003C5E07" w:rsidP="003C5E07">
      <w:pPr>
        <w:pStyle w:val="PHEreportHeading2BlueHighlight"/>
      </w:pPr>
      <w:r w:rsidRPr="008C28DA">
        <w:t>4.</w:t>
      </w:r>
      <w:r w:rsidR="00187ADC" w:rsidRPr="008C28DA">
        <w:t>9</w:t>
      </w:r>
      <w:r w:rsidRPr="008C28DA">
        <w:tab/>
        <w:t xml:space="preserve">Referral to Reference Laboratories </w:t>
      </w:r>
    </w:p>
    <w:p w:rsidR="003C5E07" w:rsidRPr="008C28DA" w:rsidRDefault="00C150E5" w:rsidP="003C5E07">
      <w:pPr>
        <w:pStyle w:val="PHEBodytext"/>
        <w:rPr>
          <w:rFonts w:cs="Arial"/>
        </w:rPr>
      </w:pPr>
      <w:r w:rsidRPr="008C28DA">
        <w:rPr>
          <w:rFonts w:cs="Arial"/>
        </w:rPr>
        <w:t>O</w:t>
      </w:r>
      <w:r w:rsidR="003C5E07" w:rsidRPr="008C28DA">
        <w:rPr>
          <w:rFonts w:cs="Arial"/>
        </w:rPr>
        <w:t>rganisms with unusua</w:t>
      </w:r>
      <w:r w:rsidR="008E1A77" w:rsidRPr="008C28DA">
        <w:rPr>
          <w:rFonts w:cs="Arial"/>
        </w:rPr>
        <w:t xml:space="preserve">l or unexpected </w:t>
      </w:r>
      <w:r w:rsidR="00CD25F6" w:rsidRPr="008C28DA">
        <w:rPr>
          <w:rFonts w:cs="Arial"/>
        </w:rPr>
        <w:t>resistance</w:t>
      </w:r>
      <w:r w:rsidR="003C5E07" w:rsidRPr="008C28DA">
        <w:rPr>
          <w:rFonts w:cs="Arial"/>
        </w:rPr>
        <w:t xml:space="preserve"> and whenever there is a laboratory or clinical problem, or anomaly that requires elucidation should be sent to the appropriate reference laboratory.</w:t>
      </w:r>
    </w:p>
    <w:p w:rsidR="003C5E07" w:rsidRPr="008C28DA" w:rsidRDefault="003C5E07" w:rsidP="003C5E07">
      <w:pPr>
        <w:pStyle w:val="PHEBodytext"/>
        <w:rPr>
          <w:rFonts w:cs="Arial"/>
        </w:rPr>
      </w:pPr>
      <w:r w:rsidRPr="008C28DA">
        <w:rPr>
          <w:rFonts w:cs="Arial"/>
        </w:rPr>
        <w:t>Contact appropriate devolved nation</w:t>
      </w:r>
      <w:r w:rsidR="00E724C0" w:rsidRPr="008C28DA">
        <w:rPr>
          <w:rFonts w:cs="Arial"/>
        </w:rPr>
        <w:t>al</w:t>
      </w:r>
      <w:r w:rsidRPr="008C28DA">
        <w:rPr>
          <w:rFonts w:cs="Arial"/>
        </w:rPr>
        <w:t xml:space="preserve"> reference laboratory for information on the tests available, </w:t>
      </w:r>
      <w:r w:rsidR="00002463" w:rsidRPr="008C28DA">
        <w:rPr>
          <w:rFonts w:cs="Arial"/>
        </w:rPr>
        <w:t>turnaround</w:t>
      </w:r>
      <w:r w:rsidRPr="008C28DA">
        <w:rPr>
          <w:rFonts w:cs="Arial"/>
        </w:rPr>
        <w:t xml:space="preserve"> times, transport procedure and any other requirements for sample submission:</w:t>
      </w:r>
    </w:p>
    <w:p w:rsidR="003C5E07" w:rsidRPr="008C28DA" w:rsidRDefault="003C5E07" w:rsidP="003C5E07">
      <w:pPr>
        <w:pStyle w:val="PHEBodytext"/>
        <w:rPr>
          <w:rFonts w:cs="Arial"/>
        </w:rPr>
      </w:pPr>
      <w:r w:rsidRPr="008C28DA">
        <w:rPr>
          <w:rFonts w:cs="Arial"/>
        </w:rPr>
        <w:t xml:space="preserve">England and Wales </w:t>
      </w:r>
      <w:hyperlink r:id="rId39" w:history="1">
        <w:r w:rsidRPr="008C28DA">
          <w:rPr>
            <w:rStyle w:val="Hyperlink"/>
            <w:rFonts w:cs="Arial"/>
            <w:sz w:val="24"/>
          </w:rPr>
          <w:t>http://www.hpa.org.uk/webw/HPAweb&amp;Page&amp;HPAwebAutoListName/Page/1158313434370?p=1158313434370</w:t>
        </w:r>
      </w:hyperlink>
      <w:r w:rsidRPr="008C28DA">
        <w:rPr>
          <w:rFonts w:cs="Arial"/>
        </w:rPr>
        <w:t xml:space="preserve"> </w:t>
      </w:r>
    </w:p>
    <w:p w:rsidR="003C5E07" w:rsidRPr="008C28DA" w:rsidRDefault="003C5E07" w:rsidP="003C5E07">
      <w:pPr>
        <w:pStyle w:val="PHEBodytext"/>
        <w:rPr>
          <w:rFonts w:cs="Arial"/>
        </w:rPr>
      </w:pPr>
      <w:r w:rsidRPr="008C28DA">
        <w:rPr>
          <w:rFonts w:cs="Arial"/>
        </w:rPr>
        <w:t xml:space="preserve">Scotland </w:t>
      </w:r>
    </w:p>
    <w:p w:rsidR="003C5E07" w:rsidRPr="008C28DA" w:rsidRDefault="00053DE2" w:rsidP="003C5E07">
      <w:pPr>
        <w:pStyle w:val="PHEBodytext"/>
        <w:rPr>
          <w:rFonts w:cs="Arial"/>
        </w:rPr>
      </w:pPr>
      <w:hyperlink r:id="rId40" w:history="1">
        <w:r w:rsidR="003C5E07" w:rsidRPr="008C28DA">
          <w:rPr>
            <w:rStyle w:val="Hyperlink"/>
            <w:rFonts w:cs="Arial"/>
            <w:sz w:val="24"/>
          </w:rPr>
          <w:t>http://www.hps.scot.nhs.uk/reflab/index.aspx</w:t>
        </w:r>
      </w:hyperlink>
      <w:r w:rsidR="003C5E07" w:rsidRPr="008C28DA">
        <w:rPr>
          <w:rFonts w:cs="Arial"/>
        </w:rPr>
        <w:t xml:space="preserve"> </w:t>
      </w:r>
    </w:p>
    <w:p w:rsidR="003C5E07" w:rsidRPr="008C28DA" w:rsidRDefault="003C5E07" w:rsidP="003C5E07">
      <w:pPr>
        <w:pStyle w:val="PHEBodytext"/>
        <w:rPr>
          <w:rFonts w:cs="Arial"/>
        </w:rPr>
      </w:pPr>
      <w:r w:rsidRPr="008C28DA">
        <w:rPr>
          <w:rFonts w:cs="Arial"/>
        </w:rPr>
        <w:t>Northern Ireland</w:t>
      </w:r>
    </w:p>
    <w:bookmarkStart w:id="38" w:name="_Toc119225996"/>
    <w:bookmarkStart w:id="39" w:name="_Toc210040722"/>
    <w:bookmarkStart w:id="40" w:name="_Toc367968769"/>
    <w:p w:rsidR="00002463" w:rsidRPr="008C28DA" w:rsidRDefault="00002463" w:rsidP="00002463">
      <w:pPr>
        <w:pStyle w:val="PHEBodytext"/>
        <w:rPr>
          <w:rFonts w:cs="Arial"/>
        </w:rPr>
      </w:pPr>
      <w:r w:rsidRPr="008C28DA">
        <w:fldChar w:fldCharType="begin" w:fldLock="1"/>
      </w:r>
      <w:r w:rsidRPr="008C28DA">
        <w:instrText xml:space="preserve"> HYPERLINK "http://www.publichealth.hscni.net/directorate-public-health/health-protection" </w:instrText>
      </w:r>
      <w:r w:rsidRPr="008C28DA">
        <w:fldChar w:fldCharType="separate"/>
      </w:r>
      <w:r w:rsidRPr="008C28DA">
        <w:rPr>
          <w:rStyle w:val="Hyperlink"/>
          <w:rFonts w:cs="Arial"/>
          <w:sz w:val="24"/>
        </w:rPr>
        <w:t>http://www.publichealth.hscni.net/directorate-public-health/health-protection</w:t>
      </w:r>
      <w:r w:rsidRPr="008C28DA">
        <w:rPr>
          <w:rStyle w:val="Hyperlink"/>
          <w:rFonts w:cs="Arial"/>
          <w:sz w:val="24"/>
        </w:rPr>
        <w:fldChar w:fldCharType="end"/>
      </w:r>
      <w:r w:rsidR="00AC76FD" w:rsidRPr="008C28DA">
        <w:rPr>
          <w:rFonts w:cs="Arial"/>
        </w:rPr>
        <w:t xml:space="preserve"> </w:t>
      </w:r>
    </w:p>
    <w:p w:rsidR="00CD03D9" w:rsidRPr="008C28DA" w:rsidRDefault="00CD03D9" w:rsidP="00CD03D9">
      <w:pPr>
        <w:pStyle w:val="PHEreportHeading1"/>
      </w:pPr>
      <w:bookmarkStart w:id="41" w:name="_Toc397938175"/>
      <w:r w:rsidRPr="008C28DA">
        <w:t>5</w:t>
      </w:r>
      <w:r w:rsidRPr="008C28DA">
        <w:tab/>
      </w:r>
      <w:bookmarkEnd w:id="38"/>
      <w:bookmarkEnd w:id="39"/>
      <w:r w:rsidRPr="008C28DA">
        <w:t>Reporting Procedure</w:t>
      </w:r>
      <w:bookmarkEnd w:id="40"/>
      <w:bookmarkEnd w:id="41"/>
    </w:p>
    <w:p w:rsidR="00CD03D9" w:rsidRPr="008C28DA" w:rsidRDefault="00CD03D9" w:rsidP="00CD03D9">
      <w:pPr>
        <w:pStyle w:val="PHEreportHeading2BlueHighlight"/>
      </w:pPr>
      <w:bookmarkStart w:id="42" w:name="_Toc210040723"/>
      <w:r w:rsidRPr="008C28DA">
        <w:t>5.1</w:t>
      </w:r>
      <w:r w:rsidRPr="008C28DA">
        <w:tab/>
        <w:t>Microscopy</w:t>
      </w:r>
      <w:bookmarkEnd w:id="42"/>
    </w:p>
    <w:p w:rsidR="00C150E5" w:rsidRPr="008C28DA" w:rsidRDefault="00C150E5" w:rsidP="00C150E5">
      <w:pPr>
        <w:spacing w:before="200" w:after="60" w:line="260" w:lineRule="atLeast"/>
        <w:rPr>
          <w:rFonts w:cs="Arial"/>
          <w:b/>
          <w:bCs/>
          <w:iCs/>
          <w:color w:val="000000"/>
          <w:sz w:val="28"/>
          <w:szCs w:val="22"/>
          <w:lang w:eastAsia="en-US"/>
        </w:rPr>
      </w:pPr>
      <w:bookmarkStart w:id="43" w:name="_Toc210040724"/>
      <w:r w:rsidRPr="008C28DA">
        <w:rPr>
          <w:rFonts w:cs="Arial"/>
          <w:b/>
          <w:bCs/>
          <w:iCs/>
          <w:color w:val="000000"/>
          <w:sz w:val="28"/>
          <w:szCs w:val="22"/>
          <w:lang w:eastAsia="en-US"/>
        </w:rPr>
        <w:t xml:space="preserve">Gram Stain </w:t>
      </w:r>
    </w:p>
    <w:p w:rsidR="00C150E5" w:rsidRPr="008C28DA" w:rsidRDefault="00C150E5" w:rsidP="00C150E5">
      <w:pPr>
        <w:autoSpaceDE w:val="0"/>
        <w:autoSpaceDN w:val="0"/>
        <w:adjustRightInd w:val="0"/>
        <w:spacing w:before="60" w:after="120"/>
        <w:ind w:left="0" w:firstLine="0"/>
        <w:rPr>
          <w:rFonts w:cs="Arial"/>
          <w:szCs w:val="28"/>
        </w:rPr>
      </w:pPr>
      <w:r w:rsidRPr="008C28DA">
        <w:rPr>
          <w:rFonts w:cs="Arial"/>
          <w:szCs w:val="28"/>
        </w:rPr>
        <w:t>Report organism detected.</w:t>
      </w:r>
    </w:p>
    <w:p w:rsidR="00C150E5" w:rsidRPr="008C28DA" w:rsidRDefault="00C150E5" w:rsidP="00C150E5">
      <w:pPr>
        <w:pStyle w:val="PHEreportHeading3"/>
      </w:pPr>
      <w:r w:rsidRPr="008C28DA">
        <w:t xml:space="preserve">Giemsa Stain </w:t>
      </w:r>
    </w:p>
    <w:p w:rsidR="00AA2F5D" w:rsidRPr="008C28DA" w:rsidRDefault="00C150E5" w:rsidP="00C150E5">
      <w:pPr>
        <w:pStyle w:val="PHEBodytext"/>
      </w:pPr>
      <w:r w:rsidRPr="008C28DA">
        <w:t>Report as indicated by local protocols.</w:t>
      </w:r>
    </w:p>
    <w:p w:rsidR="00C173DA" w:rsidRPr="008C28DA" w:rsidRDefault="00C150E5" w:rsidP="00C173DA">
      <w:pPr>
        <w:pStyle w:val="PHEreportHeading3"/>
      </w:pPr>
      <w:r w:rsidRPr="008C28DA">
        <w:t>5</w:t>
      </w:r>
      <w:r w:rsidR="00C173DA" w:rsidRPr="008C28DA">
        <w:t>.1.1</w:t>
      </w:r>
      <w:r w:rsidR="00C173DA" w:rsidRPr="008C28DA">
        <w:tab/>
        <w:t>Microscopy reporting time</w:t>
      </w:r>
    </w:p>
    <w:p w:rsidR="00AA2F5D" w:rsidRPr="008C28DA" w:rsidRDefault="00AA2F5D" w:rsidP="00AA2F5D">
      <w:pPr>
        <w:pStyle w:val="PHEBodytext"/>
      </w:pPr>
      <w:r w:rsidRPr="008C28DA">
        <w:t xml:space="preserve">Clinically urgent results should be released immediately, within a two hour period, following local policy. </w:t>
      </w:r>
    </w:p>
    <w:p w:rsidR="00AA2F5D" w:rsidRPr="008C28DA" w:rsidRDefault="00AA2F5D" w:rsidP="00AA2F5D">
      <w:pPr>
        <w:pStyle w:val="PHEBodytext"/>
      </w:pPr>
      <w:r w:rsidRPr="008C28DA">
        <w:t>Written or computer generated reports: 16–72</w:t>
      </w:r>
      <w:r w:rsidR="0083341C" w:rsidRPr="008C28DA">
        <w:t>hr</w:t>
      </w:r>
      <w:r w:rsidRPr="008C28DA">
        <w:t>.</w:t>
      </w:r>
    </w:p>
    <w:p w:rsidR="00CD03D9" w:rsidRPr="008C28DA" w:rsidRDefault="00CD03D9" w:rsidP="00CD03D9">
      <w:pPr>
        <w:pStyle w:val="PHEreportHeading2BlueHighlight"/>
      </w:pPr>
      <w:r w:rsidRPr="008C28DA">
        <w:t>5.2</w:t>
      </w:r>
      <w:r w:rsidRPr="008C28DA">
        <w:tab/>
        <w:t>Culture</w:t>
      </w:r>
      <w:bookmarkEnd w:id="43"/>
    </w:p>
    <w:p w:rsidR="00C150E5" w:rsidRPr="008C28DA" w:rsidRDefault="00C173DA" w:rsidP="00C173DA">
      <w:pPr>
        <w:pStyle w:val="PHEBodytext"/>
      </w:pPr>
      <w:bookmarkStart w:id="44" w:name="_Toc210040725"/>
      <w:r w:rsidRPr="008C28DA">
        <w:t xml:space="preserve">Report clinically significant isolates </w:t>
      </w:r>
    </w:p>
    <w:p w:rsidR="00C173DA" w:rsidRPr="008C28DA" w:rsidRDefault="00C173DA" w:rsidP="00C173DA">
      <w:pPr>
        <w:pStyle w:val="PHEBodytext"/>
      </w:pPr>
      <w:r w:rsidRPr="008C28DA">
        <w:t>or</w:t>
      </w:r>
    </w:p>
    <w:p w:rsidR="00C150E5" w:rsidRPr="008C28DA" w:rsidRDefault="00C173DA" w:rsidP="00C173DA">
      <w:pPr>
        <w:pStyle w:val="PHEBodytext"/>
      </w:pPr>
      <w:r w:rsidRPr="008C28DA">
        <w:t xml:space="preserve">Report other growth </w:t>
      </w:r>
    </w:p>
    <w:p w:rsidR="00C173DA" w:rsidRPr="008C28DA" w:rsidRDefault="00C173DA" w:rsidP="00C173DA">
      <w:pPr>
        <w:pStyle w:val="PHEBodytext"/>
      </w:pPr>
      <w:r w:rsidRPr="008C28DA">
        <w:t>or</w:t>
      </w:r>
    </w:p>
    <w:p w:rsidR="00C173DA" w:rsidRPr="008C28DA" w:rsidRDefault="00C173DA" w:rsidP="00C173DA">
      <w:pPr>
        <w:pStyle w:val="PHEBodytext"/>
      </w:pPr>
      <w:r w:rsidRPr="008C28DA">
        <w:t>Report absence of growth.</w:t>
      </w:r>
    </w:p>
    <w:p w:rsidR="00C173DA" w:rsidRPr="008C28DA" w:rsidRDefault="00C150E5" w:rsidP="00C173DA">
      <w:pPr>
        <w:pStyle w:val="PHEreportHeading3"/>
      </w:pPr>
      <w:r w:rsidRPr="008C28DA">
        <w:t>5</w:t>
      </w:r>
      <w:r w:rsidR="00C173DA" w:rsidRPr="008C28DA">
        <w:t>.2.1</w:t>
      </w:r>
      <w:r w:rsidR="00C173DA" w:rsidRPr="008C28DA">
        <w:tab/>
        <w:t>Culture reporting time</w:t>
      </w:r>
    </w:p>
    <w:p w:rsidR="00C173DA" w:rsidRPr="008C28DA" w:rsidRDefault="00C173DA" w:rsidP="00C173DA">
      <w:pPr>
        <w:pStyle w:val="PHEBodytext"/>
      </w:pPr>
      <w:r w:rsidRPr="008C28DA">
        <w:t xml:space="preserve">Clinically urgent results </w:t>
      </w:r>
      <w:r w:rsidR="00AA2F5D" w:rsidRPr="008C28DA">
        <w:t>should be released immediately, within a two hour period, following local policy</w:t>
      </w:r>
      <w:r w:rsidRPr="008C28DA">
        <w:t>.</w:t>
      </w:r>
    </w:p>
    <w:p w:rsidR="00CD03D9" w:rsidRPr="008C28DA" w:rsidRDefault="00002463" w:rsidP="00C173DA">
      <w:pPr>
        <w:pStyle w:val="PHEBodytext"/>
      </w:pPr>
      <w:r w:rsidRPr="008C28DA">
        <w:t xml:space="preserve">Written </w:t>
      </w:r>
      <w:r w:rsidR="00AA2F5D" w:rsidRPr="008C28DA">
        <w:t>or computer generated reports</w:t>
      </w:r>
      <w:r w:rsidRPr="008C28DA">
        <w:t>: 16–</w:t>
      </w:r>
      <w:r w:rsidR="00D37800" w:rsidRPr="008C28DA">
        <w:t>72</w:t>
      </w:r>
      <w:r w:rsidR="00C173DA" w:rsidRPr="008C28DA">
        <w:t>hr stating, if appropriate, that a further report will be issued.</w:t>
      </w:r>
    </w:p>
    <w:p w:rsidR="00CD03D9" w:rsidRPr="008C28DA" w:rsidRDefault="00CD03D9" w:rsidP="00CD03D9">
      <w:pPr>
        <w:pStyle w:val="PHEreportHeading2BlueHighlight"/>
      </w:pPr>
      <w:r w:rsidRPr="008C28DA">
        <w:t>5.3</w:t>
      </w:r>
      <w:r w:rsidRPr="008C28DA">
        <w:tab/>
        <w:t>Antimicrobial Susceptibility Testing</w:t>
      </w:r>
      <w:bookmarkEnd w:id="44"/>
    </w:p>
    <w:p w:rsidR="003C5E07" w:rsidRPr="008C28DA" w:rsidRDefault="00CD03D9" w:rsidP="00CD03D9">
      <w:pPr>
        <w:ind w:left="0" w:firstLine="0"/>
      </w:pPr>
      <w:r w:rsidRPr="008C28DA">
        <w:rPr>
          <w:rFonts w:cs="Arial"/>
        </w:rPr>
        <w:t>Report susceptibilities as clinically indicated. Prudent use of antimicrobials according to local and national protocols is recommended.</w:t>
      </w:r>
    </w:p>
    <w:p w:rsidR="00CD03D9" w:rsidRPr="008C28DA" w:rsidRDefault="00CD03D9" w:rsidP="00CD03D9">
      <w:pPr>
        <w:pStyle w:val="PHEreportHeading1"/>
      </w:pPr>
      <w:bookmarkStart w:id="45" w:name="_Toc367968770"/>
      <w:bookmarkStart w:id="46" w:name="_Toc397938176"/>
      <w:r w:rsidRPr="008C28DA">
        <w:t>6</w:t>
      </w:r>
      <w:r w:rsidRPr="008C28DA">
        <w:tab/>
        <w:t>Notification to PHE</w:t>
      </w:r>
      <w:r w:rsidR="00800E99" w:rsidRPr="008C28DA">
        <w:fldChar w:fldCharType="begin" w:fldLock="1"/>
      </w:r>
      <w:r w:rsidR="00800E99" w:rsidRPr="008C28DA">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800E99" w:rsidRPr="008C28DA">
        <w:fldChar w:fldCharType="separate"/>
      </w:r>
      <w:r w:rsidR="00800E99" w:rsidRPr="008C28DA">
        <w:rPr>
          <w:noProof/>
          <w:vertAlign w:val="superscript"/>
        </w:rPr>
        <w:t>49,50</w:t>
      </w:r>
      <w:r w:rsidR="00800E99" w:rsidRPr="008C28DA">
        <w:fldChar w:fldCharType="end"/>
      </w:r>
      <w:r w:rsidR="008E1A77" w:rsidRPr="008C28DA">
        <w:t xml:space="preserve"> </w:t>
      </w:r>
      <w:r w:rsidRPr="008C28DA">
        <w:t>or Equivalent in the Devolved Administrations</w:t>
      </w:r>
      <w:bookmarkEnd w:id="45"/>
      <w:r w:rsidR="00800E99" w:rsidRPr="008C28DA">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800E99" w:rsidRPr="008C28DA">
        <w:instrText xml:space="preserve"> ADDIN REFMGR.CITE </w:instrText>
      </w:r>
      <w:r w:rsidR="00800E99" w:rsidRPr="008C28DA">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800E99" w:rsidRPr="008C28DA">
        <w:instrText xml:space="preserve"> ADDIN EN.CITE.DATA </w:instrText>
      </w:r>
      <w:r w:rsidR="00800E99" w:rsidRPr="008C28DA">
        <w:fldChar w:fldCharType="end"/>
      </w:r>
      <w:r w:rsidR="00800E99" w:rsidRPr="008C28DA">
        <w:fldChar w:fldCharType="separate"/>
      </w:r>
      <w:r w:rsidR="00800E99" w:rsidRPr="008C28DA">
        <w:rPr>
          <w:noProof/>
          <w:vertAlign w:val="superscript"/>
        </w:rPr>
        <w:t>51-54</w:t>
      </w:r>
      <w:bookmarkEnd w:id="46"/>
      <w:r w:rsidR="00800E99" w:rsidRPr="008C28DA">
        <w:fldChar w:fldCharType="end"/>
      </w:r>
      <w:r w:rsidRPr="008C28DA">
        <w:t xml:space="preserve"> </w:t>
      </w:r>
    </w:p>
    <w:p w:rsidR="00CD03D9" w:rsidRPr="008C28DA" w:rsidRDefault="00CD03D9" w:rsidP="00CD03D9">
      <w:pPr>
        <w:pStyle w:val="PHEBodytext"/>
        <w:rPr>
          <w:rFonts w:cs="Arial"/>
        </w:rPr>
      </w:pPr>
      <w:r w:rsidRPr="008C28DA">
        <w:rPr>
          <w:rFonts w:cs="Arial"/>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8C28DA" w:rsidRDefault="00CD03D9" w:rsidP="00CD03D9">
      <w:pPr>
        <w:pStyle w:val="PHEBodytext"/>
        <w:rPr>
          <w:rFonts w:cs="Arial"/>
        </w:rPr>
      </w:pPr>
      <w:r w:rsidRPr="008C28DA">
        <w:rPr>
          <w:rFonts w:cs="Arial"/>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rsidR="00002463" w:rsidRPr="008C28DA" w:rsidRDefault="00002463" w:rsidP="00002463">
      <w:pPr>
        <w:pStyle w:val="PHEBodytext"/>
        <w:rPr>
          <w:rFonts w:cs="Arial"/>
        </w:rPr>
      </w:pPr>
      <w:bookmarkStart w:id="47" w:name="_Toc312328228"/>
      <w:bookmarkStart w:id="48" w:name="_Toc320796588"/>
      <w:bookmarkStart w:id="49" w:name="_Toc210040727"/>
      <w:bookmarkStart w:id="50" w:name="OLE_LINK1"/>
      <w:bookmarkStart w:id="51" w:name="OLE_LINK2"/>
      <w:bookmarkEnd w:id="16"/>
      <w:bookmarkEnd w:id="17"/>
      <w:r w:rsidRPr="008C28DA">
        <w:rPr>
          <w:rFonts w:cs="Arial"/>
        </w:rPr>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rsidR="00002463" w:rsidRPr="008C28DA" w:rsidRDefault="00002463" w:rsidP="00002463">
      <w:pPr>
        <w:pStyle w:val="PHEBodytext"/>
        <w:rPr>
          <w:rFonts w:cs="Arial"/>
        </w:rPr>
      </w:pPr>
      <w:r w:rsidRPr="008C28DA">
        <w:rPr>
          <w:rFonts w:cs="Arial"/>
          <w:b/>
        </w:rPr>
        <w:t>Note:</w:t>
      </w:r>
      <w:r w:rsidRPr="008C28DA">
        <w:rPr>
          <w:rFonts w:cs="Arial"/>
        </w:rPr>
        <w:t xml:space="preserve"> The Health Protection Legislation Guidance (2010) includes reporting of Human Immunodeficiency Virus (HIV) &amp; Sexually Transmitted Infections (STIs), </w:t>
      </w:r>
      <w:r w:rsidRPr="008C28DA">
        <w:t>Healthcare Associated Infections (</w:t>
      </w:r>
      <w:r w:rsidRPr="008C28DA">
        <w:rPr>
          <w:rFonts w:cs="Arial"/>
        </w:rPr>
        <w:t>HCAIs) and Creutzfeldt–Jakob disease (CJD) under ‘Notification Duties of Registered Medical Practitioners’: it is not noted under ‘Notification Duties of Diagnostic Laboratories’.</w:t>
      </w:r>
    </w:p>
    <w:p w:rsidR="00002463" w:rsidRPr="008C28DA" w:rsidRDefault="00053DE2" w:rsidP="00002463">
      <w:pPr>
        <w:ind w:left="0" w:firstLine="0"/>
      </w:pPr>
      <w:hyperlink r:id="rId41" w:history="1">
        <w:r w:rsidR="00002463" w:rsidRPr="008C28DA">
          <w:rPr>
            <w:color w:val="0000FF"/>
            <w:u w:val="single"/>
          </w:rPr>
          <w:t>http://www.hpa.org.uk/Topics/InfectiousDiseases/InfectionsAZ/HealthProtectionRegulations/</w:t>
        </w:r>
      </w:hyperlink>
      <w:r w:rsidR="00002463" w:rsidRPr="008C28DA">
        <w:rPr>
          <w:color w:val="0000FF"/>
        </w:rPr>
        <w:t xml:space="preserve"> </w:t>
      </w:r>
    </w:p>
    <w:p w:rsidR="00187DF7" w:rsidRPr="008C28DA" w:rsidRDefault="00002463" w:rsidP="00002463">
      <w:pPr>
        <w:pStyle w:val="PHEBodytext"/>
        <w:rPr>
          <w:rFonts w:cs="Arial"/>
        </w:rPr>
        <w:sectPr w:rsidR="00187DF7" w:rsidRPr="008C28DA" w:rsidSect="006C2F14">
          <w:endnotePr>
            <w:numFmt w:val="lowerLetter"/>
          </w:endnotePr>
          <w:pgSz w:w="11906" w:h="16838" w:code="9"/>
          <w:pgMar w:top="567" w:right="1287" w:bottom="1440" w:left="1440" w:header="709" w:footer="709" w:gutter="0"/>
          <w:cols w:space="708"/>
          <w:docGrid w:linePitch="360"/>
        </w:sectPr>
      </w:pPr>
      <w:r w:rsidRPr="008C28DA">
        <w:rPr>
          <w:rFonts w:cs="Arial"/>
        </w:rPr>
        <w:t xml:space="preserve">Other arrangements exist in </w:t>
      </w:r>
      <w:hyperlink r:id="rId42" w:history="1">
        <w:r w:rsidRPr="008C28DA">
          <w:rPr>
            <w:rStyle w:val="PHEBodyTextHyperlinkChar"/>
          </w:rPr>
          <w:t>Scotland</w:t>
        </w:r>
      </w:hyperlink>
      <w:r w:rsidR="00800E99" w:rsidRPr="008C28DA">
        <w:rPr>
          <w:rFonts w:cs="Arial"/>
        </w:rPr>
        <w:fldChar w:fldCharType="begin" w:fldLock="1"/>
      </w:r>
      <w:r w:rsidR="00800E99" w:rsidRPr="008C28DA">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800E99" w:rsidRPr="008C28DA">
        <w:rPr>
          <w:rFonts w:cs="Arial"/>
        </w:rPr>
        <w:fldChar w:fldCharType="separate"/>
      </w:r>
      <w:r w:rsidR="00800E99" w:rsidRPr="008C28DA">
        <w:rPr>
          <w:rFonts w:cs="Arial"/>
          <w:noProof/>
          <w:vertAlign w:val="superscript"/>
        </w:rPr>
        <w:t>51,52</w:t>
      </w:r>
      <w:r w:rsidR="00800E99" w:rsidRPr="008C28DA">
        <w:rPr>
          <w:rFonts w:cs="Arial"/>
        </w:rPr>
        <w:fldChar w:fldCharType="end"/>
      </w:r>
      <w:r w:rsidRPr="008C28DA">
        <w:rPr>
          <w:rFonts w:cs="Arial"/>
        </w:rPr>
        <w:t xml:space="preserve">, </w:t>
      </w:r>
      <w:hyperlink r:id="rId43" w:history="1">
        <w:r w:rsidRPr="008C28DA">
          <w:rPr>
            <w:rStyle w:val="Hyperlink"/>
            <w:rFonts w:cs="Arial"/>
            <w:sz w:val="24"/>
          </w:rPr>
          <w:t>Wales</w:t>
        </w:r>
      </w:hyperlink>
      <w:r w:rsidR="00800E99" w:rsidRPr="008C28DA">
        <w:rPr>
          <w:rFonts w:cs="Arial"/>
        </w:rPr>
        <w:fldChar w:fldCharType="begin" w:fldLock="1"/>
      </w:r>
      <w:r w:rsidR="00800E99" w:rsidRPr="008C28DA">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800E99" w:rsidRPr="008C28DA">
        <w:rPr>
          <w:rFonts w:cs="Arial"/>
        </w:rPr>
        <w:fldChar w:fldCharType="separate"/>
      </w:r>
      <w:r w:rsidR="00800E99" w:rsidRPr="008C28DA">
        <w:rPr>
          <w:rFonts w:cs="Arial"/>
          <w:noProof/>
          <w:vertAlign w:val="superscript"/>
        </w:rPr>
        <w:t>53</w:t>
      </w:r>
      <w:r w:rsidR="00800E99" w:rsidRPr="008C28DA">
        <w:rPr>
          <w:rFonts w:cs="Arial"/>
        </w:rPr>
        <w:fldChar w:fldCharType="end"/>
      </w:r>
      <w:r w:rsidRPr="008C28DA">
        <w:rPr>
          <w:rFonts w:cs="Arial"/>
        </w:rPr>
        <w:t xml:space="preserve"> and </w:t>
      </w:r>
      <w:hyperlink r:id="rId44" w:history="1">
        <w:r w:rsidRPr="008C28DA">
          <w:rPr>
            <w:rStyle w:val="Hyperlink"/>
            <w:rFonts w:cs="Arial"/>
            <w:sz w:val="24"/>
          </w:rPr>
          <w:t>Northern Ireland</w:t>
        </w:r>
      </w:hyperlink>
      <w:r w:rsidR="00800E99" w:rsidRPr="008C28DA">
        <w:rPr>
          <w:rFonts w:cs="Arial"/>
        </w:rPr>
        <w:fldChar w:fldCharType="begin" w:fldLock="1"/>
      </w:r>
      <w:r w:rsidR="00800E99" w:rsidRPr="008C28DA">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800E99" w:rsidRPr="008C28DA">
        <w:rPr>
          <w:rFonts w:cs="Arial"/>
        </w:rPr>
        <w:fldChar w:fldCharType="separate"/>
      </w:r>
      <w:r w:rsidR="00800E99" w:rsidRPr="008C28DA">
        <w:rPr>
          <w:rFonts w:cs="Arial"/>
          <w:noProof/>
          <w:vertAlign w:val="superscript"/>
        </w:rPr>
        <w:t>54</w:t>
      </w:r>
      <w:r w:rsidR="00800E99" w:rsidRPr="008C28DA">
        <w:rPr>
          <w:rFonts w:cs="Arial"/>
        </w:rPr>
        <w:fldChar w:fldCharType="end"/>
      </w:r>
      <w:r w:rsidRPr="008C28DA">
        <w:rPr>
          <w:rFonts w:cs="Arial"/>
        </w:rPr>
        <w:t>.</w:t>
      </w:r>
    </w:p>
    <w:p w:rsidR="00402117" w:rsidRPr="008C28DA" w:rsidRDefault="00402117" w:rsidP="00402117">
      <w:pPr>
        <w:pStyle w:val="PHEreportHeading1"/>
      </w:pPr>
      <w:bookmarkStart w:id="52" w:name="_Toc397938177"/>
      <w:bookmarkEnd w:id="47"/>
      <w:bookmarkEnd w:id="48"/>
      <w:r w:rsidRPr="008C28DA">
        <w:t xml:space="preserve">Appendix </w:t>
      </w:r>
      <w:r w:rsidR="00187DF7" w:rsidRPr="008C28DA">
        <w:t>1</w:t>
      </w:r>
      <w:r w:rsidRPr="008C28DA">
        <w:t>: Investigation of Bone Marrow</w:t>
      </w:r>
      <w:bookmarkEnd w:id="52"/>
    </w:p>
    <w:p w:rsidR="00402117" w:rsidRPr="008C28DA" w:rsidRDefault="00402117" w:rsidP="00C173DA">
      <w:pPr>
        <w:pStyle w:val="PHEBodytext"/>
        <w:jc w:val="center"/>
      </w:pPr>
    </w:p>
    <w:p w:rsidR="00402117" w:rsidRPr="008C28DA" w:rsidRDefault="00402117" w:rsidP="00C173DA">
      <w:pPr>
        <w:pStyle w:val="PHEBodytext"/>
        <w:jc w:val="center"/>
      </w:pPr>
    </w:p>
    <w:p w:rsidR="008F4EB9" w:rsidRPr="008C28DA" w:rsidRDefault="00A170DF" w:rsidP="00C173DA">
      <w:pPr>
        <w:pStyle w:val="PHEBodytext"/>
        <w:jc w:val="center"/>
      </w:pPr>
      <w:r w:rsidRPr="008C28DA">
        <w:object w:dxaOrig="6242" w:dyaOrig="9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25pt;height:552.2pt" o:ole="">
            <v:imagedata r:id="rId45" o:title=""/>
          </v:shape>
          <o:OLEObject Type="Embed" ProgID="Visio.Drawing.11" ShapeID="_x0000_i1025" DrawAspect="Content" ObjectID="_1523354245" r:id="rId46"/>
        </w:object>
      </w:r>
    </w:p>
    <w:p w:rsidR="004B526E" w:rsidRPr="008C28DA" w:rsidRDefault="004B526E" w:rsidP="001C6D47">
      <w:pPr>
        <w:pStyle w:val="PHEreportHeading1"/>
        <w:sectPr w:rsidR="004B526E" w:rsidRPr="008C28DA" w:rsidSect="006C2F14">
          <w:endnotePr>
            <w:numFmt w:val="lowerLetter"/>
          </w:endnotePr>
          <w:pgSz w:w="11906" w:h="16838" w:code="9"/>
          <w:pgMar w:top="567" w:right="1287" w:bottom="1440" w:left="1440" w:header="709" w:footer="709" w:gutter="0"/>
          <w:cols w:space="708"/>
          <w:docGrid w:linePitch="360"/>
        </w:sectPr>
      </w:pPr>
      <w:bookmarkStart w:id="53" w:name="_Toc285103697"/>
      <w:bookmarkEnd w:id="49"/>
      <w:bookmarkEnd w:id="50"/>
      <w:bookmarkEnd w:id="51"/>
    </w:p>
    <w:p w:rsidR="00800E99" w:rsidRPr="008C28DA" w:rsidRDefault="00D32B1A" w:rsidP="00334E9D">
      <w:pPr>
        <w:pStyle w:val="PHEreportHeading1"/>
      </w:pPr>
      <w:bookmarkStart w:id="54" w:name="_Toc397938178"/>
      <w:bookmarkEnd w:id="53"/>
      <w:r w:rsidRPr="008C28DA">
        <w:t>References</w:t>
      </w:r>
      <w:bookmarkEnd w:id="54"/>
    </w:p>
    <w:p w:rsidR="00800E99" w:rsidRPr="008C28DA" w:rsidRDefault="00800E99" w:rsidP="00800E99">
      <w:pPr>
        <w:pStyle w:val="PHEBodytext"/>
        <w:tabs>
          <w:tab w:val="left" w:pos="540"/>
        </w:tabs>
        <w:spacing w:after="240"/>
        <w:ind w:left="540" w:hanging="540"/>
        <w:rPr>
          <w:rFonts w:cs="Arial"/>
          <w:noProof/>
          <w:sz w:val="20"/>
        </w:rPr>
      </w:pPr>
      <w:r w:rsidRPr="008C28DA">
        <w:fldChar w:fldCharType="begin" w:fldLock="1"/>
      </w:r>
      <w:r w:rsidRPr="008C28DA">
        <w:instrText xml:space="preserve"> ADDIN REFMGR.REFLIST </w:instrText>
      </w:r>
      <w:r w:rsidRPr="008C28DA">
        <w:fldChar w:fldCharType="separate"/>
      </w:r>
      <w:r w:rsidRPr="008C28DA">
        <w:rPr>
          <w:rFonts w:cs="Arial"/>
          <w:noProof/>
          <w:sz w:val="20"/>
        </w:rPr>
        <w:t xml:space="preserve">1. </w:t>
      </w:r>
      <w:r w:rsidRPr="008C28DA">
        <w:rPr>
          <w:rFonts w:cs="Arial"/>
          <w:noProof/>
          <w:sz w:val="20"/>
        </w:rPr>
        <w:tab/>
        <w:t xml:space="preserve">World Health Organization. The leishmaniasis and Leishmania/HIV co-infections. WHO.  2007. </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2. </w:t>
      </w:r>
      <w:r w:rsidRPr="008C28DA">
        <w:rPr>
          <w:rFonts w:cs="Arial"/>
          <w:noProof/>
          <w:sz w:val="20"/>
        </w:rPr>
        <w:tab/>
        <w:t>Volk EE, Miller ML, Kirkley BA, Washington JA. The diagnostic usefulness of bone marrow cultures in patients with fever of unknown origin. Am J Clin Pathol 1998;110:150-3.</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3. </w:t>
      </w:r>
      <w:r w:rsidRPr="008C28DA">
        <w:rPr>
          <w:rFonts w:cs="Arial"/>
          <w:noProof/>
          <w:sz w:val="20"/>
        </w:rPr>
        <w:tab/>
        <w:t>Singh UB, Bhanu NV, Suresh VN, Arora J, Rana T, Seth P. Utility of polymerase chain reaction in diagnosis of tuberculosis from samples of bone marrow aspirate. Am J Trop Med Hyg 2006;75:960-3.</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4. </w:t>
      </w:r>
      <w:r w:rsidRPr="008C28DA">
        <w:rPr>
          <w:rFonts w:cs="Arial"/>
          <w:noProof/>
          <w:sz w:val="20"/>
        </w:rPr>
        <w:tab/>
        <w:t>Cota GF, de Sousa MR, Demarqui FN, Rabello A. The diagnostic accuracy of serologic and molecular methods for detecting visceral leishmaniasis in HIV infected patients: meta-analysis. PLoS Negl Trop Dis 2012;6:e1665.</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5. </w:t>
      </w:r>
      <w:r w:rsidRPr="008C28DA">
        <w:rPr>
          <w:rFonts w:cs="Arial"/>
          <w:noProof/>
          <w:sz w:val="20"/>
        </w:rPr>
        <w:tab/>
        <w:t>Parry CM, Wijedoru L, Arjyal A, Baker S. The utility of diagnostic tests for enteric fever in endemic locations. Expert Rev Anti Infect Ther 2011;9:711-25.</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6. </w:t>
      </w:r>
      <w:r w:rsidRPr="008C28DA">
        <w:rPr>
          <w:rFonts w:cs="Arial"/>
          <w:noProof/>
          <w:sz w:val="20"/>
        </w:rPr>
        <w:tab/>
        <w:t>Riley UB, Crawford S, Barrett SP, Abdalla SH. Detection of mycobacteria in bone marrow biopsy specimens taken to investigate pyrexia of unknown origin. J Clin Pathol 1995;48:706-9.</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7. </w:t>
      </w:r>
      <w:r w:rsidRPr="008C28DA">
        <w:rPr>
          <w:rFonts w:cs="Arial"/>
          <w:noProof/>
          <w:sz w:val="20"/>
        </w:rPr>
        <w:tab/>
        <w:t>Bishburg E, Eng RH, Smith SM, Kapila R. Yield of bone marrow culture in the diagnosis of infectious diseases in patients with acquired immunodeficiency syndrome. J Clin Microbiol 1986;24:312-4.</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8. </w:t>
      </w:r>
      <w:r w:rsidRPr="008C28DA">
        <w:rPr>
          <w:rFonts w:cs="Arial"/>
          <w:noProof/>
          <w:sz w:val="20"/>
        </w:rPr>
        <w:tab/>
        <w:t>Jha A, Sarda R, Gupta A, Talwar OP. Bone marrow culture vs. blood culture in FUO. JNMA J Nepal Med Assoc 2009;48:135-8.</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9. </w:t>
      </w:r>
      <w:r w:rsidRPr="008C28DA">
        <w:rPr>
          <w:rFonts w:cs="Arial"/>
          <w:noProof/>
          <w:sz w:val="20"/>
        </w:rPr>
        <w:tab/>
        <w:t>Smitha B, Peerapur BV. Utility of bone marrow culture in the definitive diagnosis of human brucellosis. J Commun Dis 2010;42:169-70.</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10. </w:t>
      </w:r>
      <w:r w:rsidRPr="008C28DA">
        <w:rPr>
          <w:rFonts w:cs="Arial"/>
          <w:noProof/>
          <w:sz w:val="20"/>
        </w:rPr>
        <w:tab/>
        <w:t>Mantur BG, Mulimani MS, Bidari LH, Akki AS, Tikare NV. Bacteremia is as unpredictable as clinical manifestations in human brucellosis. Int J Infect Dis 2008;12:303-7.</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11. </w:t>
      </w:r>
      <w:r w:rsidRPr="008C28DA">
        <w:rPr>
          <w:rFonts w:cs="Arial"/>
          <w:noProof/>
          <w:sz w:val="20"/>
        </w:rPr>
        <w:tab/>
        <w:t>Kilby JM, Marques MB, Jaye DL, Tabereaux PB, Reddy VB, Waites KB. The yield of bone marrow biopsy and culture compared with blood culture in the evaluation of HIV-infected patients for mycobacterial and fungal infections. Am J Med 1998;104:123-8.</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12. </w:t>
      </w:r>
      <w:r w:rsidRPr="008C28DA">
        <w:rPr>
          <w:rFonts w:cs="Arial"/>
          <w:noProof/>
          <w:sz w:val="20"/>
        </w:rPr>
        <w:tab/>
        <w:t>Farooqui BJ, Khurshid M, Ashfaq MK, Khan MA. Comparative yield of Salmonella typhi from blood and bone marrow cultures in patients with fever of unknown origin. J Clin Pathol 1991;44:258-9.</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13. </w:t>
      </w:r>
      <w:r w:rsidRPr="008C28DA">
        <w:rPr>
          <w:rFonts w:cs="Arial"/>
          <w:noProof/>
          <w:sz w:val="20"/>
        </w:rPr>
        <w:tab/>
        <w:t>Wain J, Pham VB, Ha V, Nguyen NM, To SD, Walsh AL, et al. Quantitation of bacteria in bone marrow from patients with typhoid fever: relationship between counts and clinical features. J Clin Microbiol 2001;39:1571-6.</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14. </w:t>
      </w:r>
      <w:r w:rsidRPr="008C28DA">
        <w:rPr>
          <w:rFonts w:cs="Arial"/>
          <w:noProof/>
          <w:sz w:val="20"/>
        </w:rPr>
        <w:tab/>
        <w:t>Wain J, Diep TS, Bay PV, Walsh AL, Vinh H, Duong NM, et al. Specimens and culture media for the laboratory diagnosis of typhoid fever. J Infect Dev Ctries 2008;2:469-74.</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15. </w:t>
      </w:r>
      <w:r w:rsidRPr="008C28DA">
        <w:rPr>
          <w:rFonts w:cs="Arial"/>
          <w:noProof/>
          <w:sz w:val="20"/>
        </w:rPr>
        <w:tab/>
        <w:t>Nga TV, Karkey A, Dongol S, Thuy HN, Dunstan S, Holt K, et al. The sensitivity of real-time PCR amplification targeting invasive Salmonella serovars in biological specimens. BMC Infect Dis 2010;10:125.</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16. </w:t>
      </w:r>
      <w:r w:rsidRPr="008C28DA">
        <w:rPr>
          <w:rFonts w:cs="Arial"/>
          <w:noProof/>
          <w:sz w:val="20"/>
        </w:rPr>
        <w:tab/>
        <w:t>Ozturk R, Mert A, Kocak F, Ozaras R, Koksal F, Tabak F, et al. The diagnosis of brucellosis by use of BACTEC 9240 blood culture system. Diagnostic Microbiology and Infectious Disease 2002;44:133-5.</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17. </w:t>
      </w:r>
      <w:r w:rsidRPr="008C28DA">
        <w:rPr>
          <w:rFonts w:cs="Arial"/>
          <w:noProof/>
          <w:sz w:val="20"/>
        </w:rPr>
        <w:tab/>
        <w:t>Rose PC, Schaaf HS, Marais BJ, Gie RP, Stefan DC. Value of bone marrow biopsy in children with suspected disseminated mycobacterial disease. Int J Tuberc Lung Dis 2011;15:200-4, i.</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18. </w:t>
      </w:r>
      <w:r w:rsidRPr="008C28DA">
        <w:rPr>
          <w:rFonts w:cs="Arial"/>
          <w:noProof/>
          <w:sz w:val="20"/>
        </w:rPr>
        <w:tab/>
        <w:t>van Schalkwyk WA, Opie J, Novitzky N. The diagnostic utility of bone marrow biopsies performed for the investigation of fever and/or cytopenias in HIV-infected adults at Groote Schuur Hospital, Western Cape, South Africa. Int J Lab Hematol 2011;33:258-66.</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19. </w:t>
      </w:r>
      <w:r w:rsidRPr="008C28DA">
        <w:rPr>
          <w:rFonts w:cs="Arial"/>
          <w:noProof/>
          <w:sz w:val="20"/>
        </w:rPr>
        <w:tab/>
        <w:t>Guarner J, Brandt ME. Histopathologic diagnosis of fungal infections in the 21st century. Clin Microbiol Rev 2011;24:247-80.</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20. </w:t>
      </w:r>
      <w:r w:rsidRPr="008C28DA">
        <w:rPr>
          <w:rFonts w:cs="Arial"/>
          <w:noProof/>
          <w:sz w:val="20"/>
        </w:rPr>
        <w:tab/>
        <w:t>Munoz C, Gomez BL, Tobon A, Arango K, Restrepo A, Correa MM, et al. Validation and clinical application of a molecular method for identification of Histoplasma capsulatum in human specimens in Colombia, South America. Clin Vaccine Immunol 2010;17:62-7.</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21. </w:t>
      </w:r>
      <w:r w:rsidRPr="008C28DA">
        <w:rPr>
          <w:rFonts w:cs="Arial"/>
          <w:noProof/>
          <w:sz w:val="20"/>
        </w:rPr>
        <w:tab/>
        <w:t>Buitrago MJ, Bernal-Martinez L, Castelli MV, Rodriguez-Tudela JL, Cuenca-Estrella M. Histoplasmosis and paracoccidioidomycosis in a non-endemic area: a review of cases and diagnosis. J Travel Med 2011;18:26-33.</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22. </w:t>
      </w:r>
      <w:r w:rsidRPr="008C28DA">
        <w:rPr>
          <w:rFonts w:cs="Arial"/>
          <w:noProof/>
          <w:sz w:val="20"/>
        </w:rPr>
        <w:tab/>
        <w:t>Wong SY, Wong KF. Penicillium marneffei Infection in AIDS. Patholog Res Int 2011;2011:764293.</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23. </w:t>
      </w:r>
      <w:r w:rsidRPr="008C28DA">
        <w:rPr>
          <w:rFonts w:cs="Arial"/>
          <w:noProof/>
          <w:sz w:val="20"/>
        </w:rPr>
        <w:tab/>
        <w:t>Pintado V, Martin-Rabadan P, Rivera ML, Moreno S, Bouza E. Visceral leishmaniasis in human immunodeficiency virus (HIV)-infected and non-HIV-infected patients. A comparative study. Medicine (Baltimore) 2001;80:54-73.</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24. </w:t>
      </w:r>
      <w:r w:rsidRPr="008C28DA">
        <w:rPr>
          <w:rFonts w:cs="Arial"/>
          <w:noProof/>
          <w:sz w:val="20"/>
        </w:rPr>
        <w:tab/>
        <w:t xml:space="preserve">World Health Organization. Diagnostic evaluation Series No.4: Visceral leishmaniasis rapid diagnostic test performance.  2011. </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25. </w:t>
      </w:r>
      <w:r w:rsidRPr="008C28DA">
        <w:rPr>
          <w:rFonts w:cs="Arial"/>
          <w:noProof/>
          <w:sz w:val="20"/>
        </w:rPr>
        <w:tab/>
        <w:t>Pintado V, Martin-Rabadan P, Rivera ML, Moreno S, Bouza E. Visceral leishmaniasis in human immunodeficiency virus (HIV)-infected and non-HIV-infected patients. A comparative study. Medicine (Baltimore) 2001;80:54-73.</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26. </w:t>
      </w:r>
      <w:r w:rsidRPr="008C28DA">
        <w:rPr>
          <w:rFonts w:cs="Arial"/>
          <w:noProof/>
          <w:sz w:val="20"/>
        </w:rPr>
        <w:tab/>
        <w:t>Antinori S, Calattini S, Longhi E, Bestetti G, Piolini R, Magni C, et al. Clinical use of polymerase chain reaction performed on peripheral blood and bone marrow samples for the diagnosis and monitoring of visceral leishmaniasis in HIV-infected and HIV-uninfected patients: a single-center, 8-year experience in Italy and review of the literature. Clin Infect Dis 2007;44:1602-10.</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27. </w:t>
      </w:r>
      <w:r w:rsidRPr="008C28DA">
        <w:rPr>
          <w:rFonts w:cs="Arial"/>
          <w:noProof/>
          <w:sz w:val="20"/>
        </w:rPr>
        <w:tab/>
        <w:t>Espy MJ, Uhl JR, Sloan LM, Buckwalter SP, Jones MF, Vetter EA, et al. Real-time PCR in clinical microbiology: applications for routine laboratory testing. Clin Microbiol Rev 2006;19:165-256.</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28. </w:t>
      </w:r>
      <w:r w:rsidRPr="008C28DA">
        <w:rPr>
          <w:rFonts w:cs="Arial"/>
          <w:noProof/>
          <w:sz w:val="20"/>
        </w:rPr>
        <w:tab/>
        <w:t>Martagon-Villamil J, Shrestha N, Sholtis M, Isada CM, Hall GS, Bryne T, et al. Identification of Histoplasma capsulatum from culture extracts by real-time PCR. J Clin Microbiol 2003;41:1295-8.</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29. </w:t>
      </w:r>
      <w:r w:rsidRPr="008C28DA">
        <w:rPr>
          <w:rFonts w:cs="Arial"/>
          <w:noProof/>
          <w:sz w:val="20"/>
        </w:rPr>
        <w:tab/>
        <w:t>Carbonnelle E, Mesquita C, Bille E, Day N, Dauphin B, Beretti JL, et al. MALDI-TOF mass spectrometry tools for bacterial identification in clinical microbiology laboratory. Clin Biochem 2011;44:104-9.</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30. </w:t>
      </w:r>
      <w:r w:rsidRPr="008C28DA">
        <w:rPr>
          <w:rFonts w:cs="Arial"/>
          <w:noProof/>
          <w:sz w:val="20"/>
        </w:rPr>
        <w:tab/>
        <w:t>van Veen SQ, Claas ECJ, Kuijper EJ. High-Throughput Identification of Bacteria and Yeast by Matrix-Assisted Laser Desorption Ionization-Time of Flight Mass Spectrometry in Conventional Medical Microbiology Laboratories â–¿. J Clin Microbiol 2010;48:900-7.</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31. </w:t>
      </w:r>
      <w:r w:rsidRPr="008C28DA">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32. </w:t>
      </w:r>
      <w:r w:rsidRPr="008C28DA">
        <w:rPr>
          <w:rFonts w:cs="Arial"/>
          <w:noProof/>
          <w:sz w:val="20"/>
        </w:rPr>
        <w:tab/>
        <w:t xml:space="preserve">Official Journal of the European Communities. Directive 98/79/EC of the European Parliament and of the Council of 27 October 1998 on </w:t>
      </w:r>
      <w:r w:rsidRPr="008C28DA">
        <w:rPr>
          <w:rFonts w:cs="Arial"/>
          <w:i/>
          <w:noProof/>
          <w:sz w:val="20"/>
        </w:rPr>
        <w:t xml:space="preserve">in vitro </w:t>
      </w:r>
      <w:r w:rsidRPr="008C28DA">
        <w:rPr>
          <w:rFonts w:cs="Arial"/>
          <w:noProof/>
          <w:sz w:val="20"/>
        </w:rPr>
        <w:t>diagnostic medical devices. 7-12-1998. p. 1-37.</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33. </w:t>
      </w:r>
      <w:r w:rsidRPr="008C28DA">
        <w:rPr>
          <w:rFonts w:cs="Arial"/>
          <w:noProof/>
          <w:sz w:val="20"/>
        </w:rPr>
        <w:tab/>
        <w:t xml:space="preserve">Health and Safety Executive. Safe use of pneumatic air tube transport systems for pathology specimens.  9/99. </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34. </w:t>
      </w:r>
      <w:r w:rsidRPr="008C28DA">
        <w:rPr>
          <w:rFonts w:cs="Arial"/>
          <w:noProof/>
          <w:sz w:val="20"/>
        </w:rPr>
        <w:tab/>
        <w:t xml:space="preserve">Department for transport. Transport of Infectious Substances, 2011 Revision 5.  2011. </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35. </w:t>
      </w:r>
      <w:r w:rsidRPr="008C28DA">
        <w:rPr>
          <w:rFonts w:cs="Arial"/>
          <w:noProof/>
          <w:sz w:val="20"/>
        </w:rPr>
        <w:tab/>
        <w:t xml:space="preserve">World Health Organization. Guidance on regulations for the Transport of Infectious Substances 2013-2014.  2012. </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36. </w:t>
      </w:r>
      <w:r w:rsidRPr="008C28DA">
        <w:rPr>
          <w:rFonts w:cs="Arial"/>
          <w:noProof/>
          <w:sz w:val="20"/>
        </w:rPr>
        <w:tab/>
        <w:t xml:space="preserve">Home Office. Anti-terrorism, Crime and Security Act.  2001 (as amended). </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37. </w:t>
      </w:r>
      <w:r w:rsidRPr="008C28DA">
        <w:rPr>
          <w:rFonts w:cs="Arial"/>
          <w:noProof/>
          <w:sz w:val="20"/>
        </w:rPr>
        <w:tab/>
        <w:t>Advisory Committee on Dangerous Pathogens. The Approved List of Biological Agents. Health and Safety Executive. 2013. p. 1-32</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38. </w:t>
      </w:r>
      <w:r w:rsidRPr="008C28DA">
        <w:rPr>
          <w:rFonts w:cs="Arial"/>
          <w:noProof/>
          <w:sz w:val="20"/>
        </w:rPr>
        <w:tab/>
        <w:t>Advisory Committee on Dangerous Pathogens. Infections at work: Controlling the risks. Her Majesty's Stationery Office. 2003.</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39. </w:t>
      </w:r>
      <w:r w:rsidRPr="008C28DA">
        <w:rPr>
          <w:rFonts w:cs="Arial"/>
          <w:noProof/>
          <w:sz w:val="20"/>
        </w:rPr>
        <w:tab/>
        <w:t>Advisory Committee on Dangerous Pathogens. Biological agents: Managing the risks in laboratories and healthcare premises. Health and Safety Executive. 2005.</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40. </w:t>
      </w:r>
      <w:r w:rsidRPr="008C28DA">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41. </w:t>
      </w:r>
      <w:r w:rsidRPr="008C28DA">
        <w:rPr>
          <w:rFonts w:cs="Arial"/>
          <w:noProof/>
          <w:sz w:val="20"/>
        </w:rPr>
        <w:tab/>
        <w:t>Centers for Disease Control and Prevention. Guidelines for Safe Work Practices in Human and Animal Medical Diagnostic Laboratories. MMWR Surveill Summ 2012;61:1-102.</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42. </w:t>
      </w:r>
      <w:r w:rsidRPr="008C28DA">
        <w:rPr>
          <w:rFonts w:cs="Arial"/>
          <w:noProof/>
          <w:sz w:val="20"/>
        </w:rPr>
        <w:tab/>
        <w:t>Health and Safety Executive. Control of Substances Hazardous to Health Regulations. The Control of Substances Hazardous to Health Regulations 2002. 5th ed.  HSE Books; 2002.</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43. </w:t>
      </w:r>
      <w:r w:rsidRPr="008C28DA">
        <w:rPr>
          <w:rFonts w:cs="Arial"/>
          <w:noProof/>
          <w:sz w:val="20"/>
        </w:rPr>
        <w:tab/>
        <w:t xml:space="preserve">Health and Safety Executive. Five Steps to Risk Assessment: A Step by Step Guide to a Safer and Healthier Workplace. HSE Books.  2002. </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44. </w:t>
      </w:r>
      <w:r w:rsidRPr="008C28DA">
        <w:rPr>
          <w:rFonts w:cs="Arial"/>
          <w:noProof/>
          <w:sz w:val="20"/>
        </w:rPr>
        <w:tab/>
        <w:t xml:space="preserve">Health and Safety Executive. A Guide to Risk Assessment Requirements: Common Provisions in Health and Safety Law. HSE Books.  2002. </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45. </w:t>
      </w:r>
      <w:r w:rsidRPr="008C28DA">
        <w:rPr>
          <w:rFonts w:cs="Arial"/>
          <w:noProof/>
          <w:sz w:val="20"/>
        </w:rPr>
        <w:tab/>
        <w:t>Health Services Advisory Committee. Safe Working and the Prevention of Infection in Clinical Laboratories and Similar Facilities. HSE Books. 2003.</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46. </w:t>
      </w:r>
      <w:r w:rsidRPr="008C28DA">
        <w:rPr>
          <w:rFonts w:cs="Arial"/>
          <w:noProof/>
          <w:sz w:val="20"/>
        </w:rPr>
        <w:tab/>
        <w:t>British Standards Institution (BSI). BS EN12469 - Biotechnology - performance criteria for microbiological safety cabinets. 2000.</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47. </w:t>
      </w:r>
      <w:r w:rsidRPr="008C28DA">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48. </w:t>
      </w:r>
      <w:r w:rsidRPr="008C28DA">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49. </w:t>
      </w:r>
      <w:r w:rsidRPr="008C28DA">
        <w:rPr>
          <w:rFonts w:cs="Arial"/>
          <w:noProof/>
          <w:sz w:val="20"/>
        </w:rPr>
        <w:tab/>
        <w:t>Public Health England. Laboratory Reporting to Public Health England: A Guide for Diagnostic Laboratories. 2013. p. 1-37.</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50. </w:t>
      </w:r>
      <w:r w:rsidRPr="008C28DA">
        <w:rPr>
          <w:rFonts w:cs="Arial"/>
          <w:noProof/>
          <w:sz w:val="20"/>
        </w:rPr>
        <w:tab/>
        <w:t>Department of Health. Health Protection Legislation (England) Guidance.  2010.  p. 1-112.</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51. </w:t>
      </w:r>
      <w:r w:rsidRPr="008C28DA">
        <w:rPr>
          <w:rFonts w:cs="Arial"/>
          <w:noProof/>
          <w:sz w:val="20"/>
        </w:rPr>
        <w:tab/>
        <w:t xml:space="preserve">Scottish Government. Public Health (Scotland) Act.  2008 (as amended). </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52. </w:t>
      </w:r>
      <w:r w:rsidRPr="008C28DA">
        <w:rPr>
          <w:rFonts w:cs="Arial"/>
          <w:noProof/>
          <w:sz w:val="20"/>
        </w:rPr>
        <w:tab/>
        <w:t>Scottish Government. Public Health etc. (Scotland) Act 2008. Implementation of Part 2: Notifiable Diseases, Organisms and Health Risk States. 2009.</w:t>
      </w:r>
    </w:p>
    <w:p w:rsidR="00800E99" w:rsidRPr="008C28DA" w:rsidRDefault="00800E99" w:rsidP="00800E99">
      <w:pPr>
        <w:pStyle w:val="PHEBodytext"/>
        <w:tabs>
          <w:tab w:val="left" w:pos="540"/>
        </w:tabs>
        <w:spacing w:after="240"/>
        <w:ind w:left="540" w:hanging="540"/>
        <w:rPr>
          <w:rFonts w:cs="Arial"/>
          <w:noProof/>
          <w:sz w:val="20"/>
        </w:rPr>
      </w:pPr>
      <w:r w:rsidRPr="008C28DA">
        <w:rPr>
          <w:rFonts w:cs="Arial"/>
          <w:noProof/>
          <w:sz w:val="20"/>
        </w:rPr>
        <w:t xml:space="preserve">53. </w:t>
      </w:r>
      <w:r w:rsidRPr="008C28DA">
        <w:rPr>
          <w:rFonts w:cs="Arial"/>
          <w:noProof/>
          <w:sz w:val="20"/>
        </w:rPr>
        <w:tab/>
        <w:t xml:space="preserve">The Welsh Assembly Government. Health Protection Legislation (Wales) Guidance.  2010. </w:t>
      </w:r>
    </w:p>
    <w:p w:rsidR="00800E99" w:rsidRPr="008C28DA" w:rsidRDefault="00800E99" w:rsidP="00800E99">
      <w:pPr>
        <w:pStyle w:val="PHEBodytext"/>
        <w:tabs>
          <w:tab w:val="left" w:pos="540"/>
        </w:tabs>
        <w:spacing w:after="0"/>
        <w:ind w:left="540" w:hanging="540"/>
        <w:rPr>
          <w:rFonts w:cs="Arial"/>
          <w:noProof/>
          <w:sz w:val="20"/>
        </w:rPr>
      </w:pPr>
      <w:r w:rsidRPr="008C28DA">
        <w:rPr>
          <w:rFonts w:cs="Arial"/>
          <w:noProof/>
          <w:sz w:val="20"/>
        </w:rPr>
        <w:t xml:space="preserve">54. </w:t>
      </w:r>
      <w:r w:rsidRPr="008C28DA">
        <w:rPr>
          <w:rFonts w:cs="Arial"/>
          <w:noProof/>
          <w:sz w:val="20"/>
        </w:rPr>
        <w:tab/>
        <w:t xml:space="preserve">Home Office. Public Health Act (Northern Ireland) 1967 Chapter 36.  1967 (as amended). </w:t>
      </w:r>
    </w:p>
    <w:p w:rsidR="00800E99" w:rsidRPr="008C28DA" w:rsidRDefault="00800E99" w:rsidP="00800E99">
      <w:pPr>
        <w:pStyle w:val="PHEBodytext"/>
        <w:tabs>
          <w:tab w:val="left" w:pos="540"/>
        </w:tabs>
        <w:spacing w:after="0"/>
        <w:ind w:left="540" w:hanging="540"/>
        <w:rPr>
          <w:noProof/>
        </w:rPr>
      </w:pPr>
    </w:p>
    <w:p w:rsidR="00334E9D" w:rsidRPr="00446860" w:rsidRDefault="00800E99" w:rsidP="00800E99">
      <w:pPr>
        <w:pStyle w:val="PHEBodytext"/>
      </w:pPr>
      <w:r w:rsidRPr="008C28DA">
        <w:fldChar w:fldCharType="end"/>
      </w:r>
    </w:p>
    <w:sectPr w:rsidR="00334E9D" w:rsidRPr="00446860" w:rsidSect="003F6234">
      <w:headerReference w:type="even" r:id="rId47"/>
      <w:headerReference w:type="first" r:id="rId48"/>
      <w:footerReference w:type="first" r:id="rId49"/>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E2F" w:rsidRDefault="00756E2F" w:rsidP="003E0911">
      <w:pPr>
        <w:pStyle w:val="TOC2"/>
      </w:pPr>
      <w:r>
        <w:separator/>
      </w:r>
    </w:p>
  </w:endnote>
  <w:endnote w:type="continuationSeparator" w:id="0">
    <w:p w:rsidR="00756E2F" w:rsidRDefault="00756E2F"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99" w:rsidRPr="00BE7A0A" w:rsidRDefault="00800E99" w:rsidP="00FF3B3E">
    <w:pPr>
      <w:pStyle w:val="PHEBodytext"/>
      <w:ind w:left="-284" w:right="-61"/>
      <w:outlineLvl w:val="0"/>
      <w:rPr>
        <w:rStyle w:val="PageNumber"/>
        <w:rFonts w:cs="Arial"/>
      </w:rPr>
    </w:pPr>
    <w:r w:rsidRPr="00BE7A0A">
      <w:rPr>
        <w:rFonts w:cs="Arial"/>
      </w:rPr>
      <w:t xml:space="preserve">Bacteriology | B </w:t>
    </w:r>
    <w:r w:rsidR="00053DE2">
      <w:fldChar w:fldCharType="begin" w:fldLock="1"/>
    </w:r>
    <w:r w:rsidR="00053DE2">
      <w:instrText xml:space="preserve"> REF  SMINumber  \* MERGEFORMAT </w:instrText>
    </w:r>
    <w:r w:rsidR="00053DE2">
      <w:fldChar w:fldCharType="separate"/>
    </w:r>
    <w:r w:rsidRPr="0049213C">
      <w:rPr>
        <w:rFonts w:cs="Arial"/>
        <w:bCs/>
        <w:lang w:val="en-US"/>
      </w:rPr>
      <w:t xml:space="preserve">38 </w:t>
    </w:r>
    <w:r w:rsidR="00053DE2">
      <w:rPr>
        <w:rFonts w:cs="Arial"/>
        <w:bCs/>
        <w:lang w:val="en-US"/>
      </w:rPr>
      <w:fldChar w:fldCharType="end"/>
    </w:r>
    <w:r w:rsidRPr="00BE7A0A">
      <w:rPr>
        <w:rFonts w:cs="Arial"/>
      </w:rPr>
      <w:t xml:space="preserve">| Issue no: </w:t>
    </w:r>
    <w:r w:rsidR="00053DE2">
      <w:fldChar w:fldCharType="begin" w:fldLock="1"/>
    </w:r>
    <w:r w:rsidR="00053DE2">
      <w:instrText xml:space="preserve"> REF  NewIssueNumber  \* MERGEFORMAT </w:instrText>
    </w:r>
    <w:r w:rsidR="00053DE2">
      <w:fldChar w:fldCharType="separate"/>
    </w:r>
    <w:proofErr w:type="spellStart"/>
    <w:r>
      <w:rPr>
        <w:rFonts w:cs="Arial"/>
      </w:rPr>
      <w:t>d</w:t>
    </w:r>
    <w:r w:rsidR="00053DE2">
      <w:rPr>
        <w:rFonts w:cs="Arial"/>
      </w:rPr>
      <w:fldChar w:fldCharType="end"/>
    </w:r>
    <w:r>
      <w:rPr>
        <w:rFonts w:cs="Arial"/>
      </w:rPr>
      <w:t>r</w:t>
    </w:r>
    <w:proofErr w:type="spellEnd"/>
    <w:r>
      <w:rPr>
        <w:rFonts w:cs="Arial"/>
      </w:rPr>
      <w:t xml:space="preserve">+ </w:t>
    </w:r>
    <w:r w:rsidRPr="00BE7A0A">
      <w:rPr>
        <w:rFonts w:cs="Arial"/>
      </w:rPr>
      <w:t xml:space="preserve">| Issue date: </w:t>
    </w:r>
    <w:r w:rsidR="00053DE2">
      <w:fldChar w:fldCharType="begin" w:fldLock="1"/>
    </w:r>
    <w:r w:rsidR="00053DE2">
      <w:instrText xml:space="preserve"> REF  NewIssueDate  \* MERGEFORMAT </w:instrText>
    </w:r>
    <w:r w:rsidR="00053DE2">
      <w:fldChar w:fldCharType="separate"/>
    </w:r>
    <w:r>
      <w:rPr>
        <w:rFonts w:cs="Arial"/>
      </w:rPr>
      <w:t>dd.mm.yy &lt;tab+enter&gt;</w:t>
    </w:r>
    <w:r w:rsidR="00053DE2">
      <w:rPr>
        <w:rFonts w:cs="Arial"/>
      </w:rPr>
      <w:fldChar w:fldCharType="end"/>
    </w:r>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053DE2">
      <w:rPr>
        <w:rStyle w:val="PageNumber"/>
        <w:rFonts w:cs="Arial"/>
        <w:noProof/>
      </w:rPr>
      <w:t>2</w:t>
    </w:r>
    <w:r w:rsidRPr="00BE7A0A">
      <w:rPr>
        <w:rStyle w:val="PageNumber"/>
        <w:rFonts w:cs="Arial"/>
      </w:rPr>
      <w:fldChar w:fldCharType="end"/>
    </w:r>
    <w:r w:rsidRPr="00BE7A0A">
      <w:rPr>
        <w:rStyle w:val="PageNumber"/>
        <w:rFonts w:cs="Arial"/>
      </w:rPr>
      <w:t xml:space="preserve"> of </w:t>
    </w:r>
    <w:r w:rsidR="00053DE2">
      <w:fldChar w:fldCharType="begin"/>
    </w:r>
    <w:r w:rsidR="00053DE2">
      <w:instrText xml:space="preserve"> NUMPAGES   \* MERGEFORMAT </w:instrText>
    </w:r>
    <w:r w:rsidR="00053DE2">
      <w:fldChar w:fldCharType="separate"/>
    </w:r>
    <w:r w:rsidR="00053DE2" w:rsidRPr="00053DE2">
      <w:rPr>
        <w:rStyle w:val="PageNumber"/>
        <w:rFonts w:cs="Arial"/>
        <w:noProof/>
      </w:rPr>
      <w:t>20</w:t>
    </w:r>
    <w:r w:rsidR="00053DE2">
      <w:rPr>
        <w:rStyle w:val="PageNumber"/>
        <w:rFonts w:cs="Arial"/>
        <w:noProof/>
      </w:rPr>
      <w:fldChar w:fldCharType="end"/>
    </w:r>
    <w:r w:rsidRPr="00BE7A0A">
      <w:rPr>
        <w:rStyle w:val="PageNumber"/>
        <w:rFonts w:cs="Arial"/>
      </w:rPr>
      <w:t xml:space="preserve">  </w:t>
    </w:r>
  </w:p>
  <w:p w:rsidR="00800E99" w:rsidRPr="00BE7A0A" w:rsidRDefault="00800E99"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99" w:rsidRPr="00750021" w:rsidRDefault="00800E99"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800E99" w:rsidRDefault="00800E99" w:rsidP="00FC17B3">
    <w:pPr>
      <w:pStyle w:val="PHEBodytext"/>
      <w:ind w:left="-284"/>
      <w:outlineLvl w:val="0"/>
      <w:rPr>
        <w:rStyle w:val="PageNumber"/>
        <w:rFonts w:cs="Arial"/>
      </w:rPr>
    </w:pPr>
    <w:r w:rsidRPr="00BE7A0A">
      <w:rPr>
        <w:rFonts w:cs="Arial"/>
      </w:rPr>
      <w:t xml:space="preserve">Bacteriology | B </w:t>
    </w:r>
    <w:bookmarkStart w:id="4"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38</w:t>
    </w:r>
    <w:r w:rsidRPr="00BE7A0A">
      <w:rPr>
        <w:rFonts w:cs="Arial"/>
      </w:rPr>
      <w:fldChar w:fldCharType="end"/>
    </w:r>
    <w:r w:rsidRPr="00BE7A0A">
      <w:rPr>
        <w:rFonts w:cs="Arial"/>
      </w:rPr>
      <w:t xml:space="preserve"> </w:t>
    </w:r>
    <w:bookmarkEnd w:id="4"/>
    <w:r w:rsidRPr="00BE7A0A">
      <w:rPr>
        <w:rFonts w:cs="Arial"/>
      </w:rPr>
      <w:t xml:space="preserve">| Issue no: </w:t>
    </w:r>
    <w:bookmarkStart w:id="5" w:name="NewIssueNumber"/>
    <w:r w:rsidRPr="00BE7A0A">
      <w:rPr>
        <w:rFonts w:cs="Arial"/>
      </w:rPr>
      <w:fldChar w:fldCharType="begin" w:fldLock="1"/>
    </w:r>
    <w:r w:rsidRPr="00BE7A0A">
      <w:rPr>
        <w:rFonts w:cs="Arial"/>
      </w:rPr>
      <w:instrText xml:space="preserve"> FILLIN  "New Issue No." \d "#.# &lt;tab+enter&gt;"  \* MERGEFORMAT </w:instrText>
    </w:r>
    <w:r w:rsidRPr="00BE7A0A">
      <w:rPr>
        <w:rFonts w:cs="Arial"/>
      </w:rPr>
      <w:fldChar w:fldCharType="separate"/>
    </w:r>
    <w:proofErr w:type="spellStart"/>
    <w:r>
      <w:rPr>
        <w:rFonts w:cs="Arial"/>
      </w:rPr>
      <w:t>d</w:t>
    </w:r>
    <w:r w:rsidRPr="00BE7A0A">
      <w:rPr>
        <w:rFonts w:cs="Arial"/>
      </w:rPr>
      <w:fldChar w:fldCharType="end"/>
    </w:r>
    <w:bookmarkEnd w:id="5"/>
    <w:r>
      <w:rPr>
        <w:rFonts w:cs="Arial"/>
      </w:rPr>
      <w:t>r</w:t>
    </w:r>
    <w:proofErr w:type="spellEnd"/>
    <w:r>
      <w:rPr>
        <w:rFonts w:cs="Arial"/>
      </w:rPr>
      <w:t xml:space="preserve">+ </w:t>
    </w:r>
    <w:r w:rsidRPr="00BE7A0A">
      <w:rPr>
        <w:rFonts w:cs="Arial"/>
      </w:rPr>
      <w:t xml:space="preserve">| Issue date: </w:t>
    </w:r>
    <w:bookmarkStart w:id="6"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dd.mm.yy &lt;tab+enter&gt;</w:t>
    </w:r>
    <w:r w:rsidRPr="00BE7A0A">
      <w:rPr>
        <w:rFonts w:cs="Arial"/>
      </w:rPr>
      <w:fldChar w:fldCharType="end"/>
    </w:r>
    <w:bookmarkEnd w:id="6"/>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053DE2">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053DE2">
      <w:rPr>
        <w:rStyle w:val="PageNumber"/>
        <w:rFonts w:cs="Arial"/>
        <w:noProof/>
      </w:rPr>
      <w:t>20</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800E99" w:rsidRPr="00BD3418" w:rsidRDefault="00800E99" w:rsidP="002E2254">
    <w:pPr>
      <w:pStyle w:val="PHEBodytext"/>
      <w:ind w:left="-284" w:right="-744"/>
      <w:jc w:val="right"/>
      <w:outlineLvl w:val="0"/>
      <w:rPr>
        <w:rFonts w:cs="Arial"/>
        <w:sz w:val="16"/>
        <w:szCs w:val="16"/>
      </w:rPr>
    </w:pPr>
    <w:r>
      <w:rPr>
        <w:rStyle w:val="PageNumber"/>
        <w:rFonts w:cs="Arial"/>
        <w:sz w:val="16"/>
        <w:szCs w:val="16"/>
      </w:rPr>
      <w:t>© Crown copyright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99" w:rsidRDefault="00800E99" w:rsidP="00553948">
    <w:pPr>
      <w:pStyle w:val="PHEBodytext"/>
      <w:ind w:left="-851" w:right="-61"/>
      <w:outlineLvl w:val="0"/>
    </w:pPr>
    <w:r>
      <w:t xml:space="preserve">Bacteriology | B </w:t>
    </w:r>
    <w:r w:rsidR="00053DE2">
      <w:fldChar w:fldCharType="begin"/>
    </w:r>
    <w:r w:rsidR="00053DE2">
      <w:instrText xml:space="preserve"> REF  SMINumber  \* MERGEFORMAT </w:instrText>
    </w:r>
    <w:r w:rsidR="00053DE2">
      <w:fldChar w:fldCharType="separate"/>
    </w:r>
    <w:r w:rsidRPr="002B501D">
      <w:t xml:space="preserve">38 </w:t>
    </w:r>
    <w:r w:rsidR="00053DE2">
      <w:fldChar w:fldCharType="end"/>
    </w:r>
    <w:r>
      <w:t xml:space="preserve"> | </w:t>
    </w:r>
    <w:r w:rsidRPr="008469EC">
      <w:t xml:space="preserve">Issue no: </w:t>
    </w:r>
    <w:r w:rsidR="00053DE2">
      <w:fldChar w:fldCharType="begin"/>
    </w:r>
    <w:r w:rsidR="00053DE2">
      <w:instrText xml:space="preserve"> REF  IssueNumber  \* MERGEFORMAT </w:instrText>
    </w:r>
    <w:r w:rsidR="00053DE2">
      <w:fldChar w:fldCharType="separate"/>
    </w:r>
    <w:r w:rsidRPr="002B501D">
      <w:t>1.1</w:t>
    </w:r>
    <w:r w:rsidR="00053DE2">
      <w:fldChar w:fldCharType="end"/>
    </w:r>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21</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E2F" w:rsidRDefault="00756E2F" w:rsidP="003E0911">
      <w:pPr>
        <w:pStyle w:val="TOC2"/>
      </w:pPr>
      <w:r>
        <w:separator/>
      </w:r>
    </w:p>
  </w:footnote>
  <w:footnote w:type="continuationSeparator" w:id="0">
    <w:p w:rsidR="00756E2F" w:rsidRDefault="00756E2F" w:rsidP="003E0911">
      <w:pPr>
        <w:pStyle w:val="TOC2"/>
      </w:pPr>
      <w:r>
        <w:continuationSeparator/>
      </w:r>
    </w:p>
  </w:footnote>
  <w:footnote w:id="1">
    <w:p w:rsidR="00800E99" w:rsidRDefault="00800E99" w:rsidP="006C2F14">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99" w:rsidRDefault="00053D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31578" o:spid="_x0000_s2060" type="#_x0000_t136" style="position:absolute;left:0;text-align:left;margin-left:0;margin-top:0;width:629.15pt;height:17.6pt;rotation:315;z-index:-251655168;mso-position-horizontal:center;mso-position-horizontal-relative:margin;mso-position-vertical:center;mso-position-vertical-relative:margin" o:allowincell="f" fillcolor="black" stroked="f">
          <v:textpath style="font-family:&quot;Arial Black&quot;;font-size:1pt" string="DRAFT - THIS DOCUMENT WAS CONSULTED ON BETWEEN 15 SEPTEMBER - 13 OCTOBER 2014"/>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99" w:rsidRPr="00BE7A0A" w:rsidRDefault="00053DE2" w:rsidP="00553948">
    <w:pPr>
      <w:pStyle w:val="Header"/>
      <w:ind w:right="-744"/>
      <w:jc w:val="right"/>
      <w:rPr>
        <w:rFonts w:cs="Arial"/>
      </w:rPr>
    </w:pPr>
    <w:bookmarkStart w:id="3"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31579" o:spid="_x0000_s2061" type="#_x0000_t136" style="position:absolute;left:0;text-align:left;margin-left:0;margin-top:0;width:629.15pt;height:17.6pt;rotation:315;z-index:-251653120;mso-position-horizontal:center;mso-position-horizontal-relative:margin;mso-position-vertical:center;mso-position-vertical-relative:margin" o:allowincell="f" fillcolor="black" stroked="f">
          <v:textpath style="font-family:&quot;Arial Black&quot;;font-size:1pt" string="DRAFT - THIS DOCUMENT WAS CONSULTED ON BETWEEN 15 SEPTEMBER - 13 OCTOBER 2014"/>
        </v:shape>
      </w:pict>
    </w:r>
    <w:r>
      <w:fldChar w:fldCharType="begin" w:fldLock="1"/>
    </w:r>
    <w:r>
      <w:instrText xml:space="preserve"> FILLIN  "SMI Title (Document)" \d "Title of SMI goes here &lt;tab+enter&gt;"  \* MERGEFORMAT </w:instrText>
    </w:r>
    <w:r>
      <w:fldChar w:fldCharType="separate"/>
    </w:r>
    <w:r w:rsidR="00800E99" w:rsidRPr="0049213C">
      <w:rPr>
        <w:rFonts w:cs="Arial"/>
      </w:rPr>
      <w:t>Investigation of Bone Marrow</w:t>
    </w:r>
    <w:r>
      <w:rPr>
        <w:rFonts w:cs="Arial"/>
      </w:rPr>
      <w:fldChar w:fldCharType="end"/>
    </w:r>
    <w:bookmarkEnd w:id="3"/>
  </w:p>
  <w:p w:rsidR="00800E99" w:rsidRPr="0084587D" w:rsidRDefault="00800E99"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99" w:rsidRDefault="00053D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31577" o:spid="_x0000_s2059" type="#_x0000_t136" style="position:absolute;left:0;text-align:left;margin-left:0;margin-top:0;width:629.15pt;height:17.6pt;rotation:315;z-index:-251657216;mso-position-horizontal:center;mso-position-horizontal-relative:margin;mso-position-vertical:center;mso-position-vertical-relative:margin" o:allowincell="f" fillcolor="black" stroked="f">
          <v:textpath style="font-family:&quot;Arial Black&quot;;font-size:1pt" string="DRAFT - THIS DOCUMENT WAS CONSULTED ON BETWEEN 15 SEPTEMBER - 13 OCTOBER 2014"/>
        </v:shape>
      </w:pict>
    </w:r>
    <w:r w:rsidR="0046163D">
      <w:rPr>
        <w:noProof/>
      </w:rPr>
      <w:drawing>
        <wp:anchor distT="0" distB="0" distL="114300" distR="114300" simplePos="0" relativeHeight="251655168" behindDoc="1" locked="0" layoutInCell="1" allowOverlap="1">
          <wp:simplePos x="0" y="0"/>
          <wp:positionH relativeFrom="column">
            <wp:posOffset>-914400</wp:posOffset>
          </wp:positionH>
          <wp:positionV relativeFrom="paragraph">
            <wp:posOffset>-439420</wp:posOffset>
          </wp:positionV>
          <wp:extent cx="7539355" cy="1452245"/>
          <wp:effectExtent l="0" t="0" r="4445" b="0"/>
          <wp:wrapTight wrapText="bothSides">
            <wp:wrapPolygon edited="0">
              <wp:start x="0" y="0"/>
              <wp:lineTo x="0" y="21251"/>
              <wp:lineTo x="21558" y="21251"/>
              <wp:lineTo x="21558" y="0"/>
              <wp:lineTo x="0"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355" cy="14522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99" w:rsidRDefault="00053D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31581" o:spid="_x0000_s2063" type="#_x0000_t136" style="position:absolute;left:0;text-align:left;margin-left:0;margin-top:0;width:629.15pt;height:17.6pt;rotation:315;z-index:-251649024;mso-position-horizontal:center;mso-position-horizontal-relative:margin;mso-position-vertical:center;mso-position-vertical-relative:margin" o:allowincell="f" fillcolor="black" stroked="f">
          <v:textpath style="font-family:&quot;Arial Black&quot;;font-size:1pt" string="DRAFT - THIS DOCUMENT WAS CONSULTED ON BETWEEN 15 SEPTEMBER - 13 OCTOBER 2014"/>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99" w:rsidRDefault="00053D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31580" o:spid="_x0000_s2062" type="#_x0000_t136" style="position:absolute;left:0;text-align:left;margin-left:0;margin-top:0;width:629.15pt;height:17.6pt;rotation:315;z-index:-251651072;mso-position-horizontal:center;mso-position-horizontal-relative:margin;mso-position-vertical:center;mso-position-vertical-relative:margin" o:allowincell="f" fillcolor="black" stroked="f">
          <v:textpath style="font-family:&quot;Arial Black&quot;;font-size:1pt" string="DRAFT - THIS DOCUMENT WAS CONSULTED ON BETWEEN 15 SEPTEMBER - 13 OCTOBER 2014"/>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1"/>
  </w:num>
  <w:num w:numId="5">
    <w:abstractNumId w:val="6"/>
  </w:num>
  <w:num w:numId="6">
    <w:abstractNumId w:val="3"/>
  </w:num>
  <w:num w:numId="7">
    <w:abstractNumId w:val="10"/>
  </w:num>
  <w:num w:numId="8">
    <w:abstractNumId w:val="13"/>
  </w:num>
  <w:num w:numId="9">
    <w:abstractNumId w:val="14"/>
  </w:num>
  <w:num w:numId="10">
    <w:abstractNumId w:val="8"/>
  </w:num>
  <w:num w:numId="11">
    <w:abstractNumId w:val="1"/>
  </w:num>
  <w:num w:numId="12">
    <w:abstractNumId w:val="7"/>
  </w:num>
  <w:num w:numId="13">
    <w:abstractNumId w:val="5"/>
  </w:num>
  <w:num w:numId="14">
    <w:abstractNumId w:val="9"/>
  </w:num>
  <w:num w:numId="15">
    <w:abstractNumId w:val="12"/>
  </w:num>
  <w:num w:numId="1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BF6EA5"/>
    <w:rsid w:val="000001AE"/>
    <w:rsid w:val="00000EB3"/>
    <w:rsid w:val="00001074"/>
    <w:rsid w:val="0000210A"/>
    <w:rsid w:val="00002463"/>
    <w:rsid w:val="0000306A"/>
    <w:rsid w:val="00003478"/>
    <w:rsid w:val="000034A0"/>
    <w:rsid w:val="0000369D"/>
    <w:rsid w:val="0000529B"/>
    <w:rsid w:val="00006395"/>
    <w:rsid w:val="00006BD6"/>
    <w:rsid w:val="00007B6B"/>
    <w:rsid w:val="000101FD"/>
    <w:rsid w:val="00010DFA"/>
    <w:rsid w:val="00011CD9"/>
    <w:rsid w:val="00012ED7"/>
    <w:rsid w:val="00014BCD"/>
    <w:rsid w:val="000171FA"/>
    <w:rsid w:val="00020469"/>
    <w:rsid w:val="00020CD5"/>
    <w:rsid w:val="00021050"/>
    <w:rsid w:val="00021298"/>
    <w:rsid w:val="00021702"/>
    <w:rsid w:val="000310FA"/>
    <w:rsid w:val="0003168A"/>
    <w:rsid w:val="00031A7C"/>
    <w:rsid w:val="00032A70"/>
    <w:rsid w:val="00033741"/>
    <w:rsid w:val="00034613"/>
    <w:rsid w:val="00034EAF"/>
    <w:rsid w:val="00035932"/>
    <w:rsid w:val="00037E06"/>
    <w:rsid w:val="000400C6"/>
    <w:rsid w:val="000448BE"/>
    <w:rsid w:val="0004515D"/>
    <w:rsid w:val="000458E2"/>
    <w:rsid w:val="00046CC4"/>
    <w:rsid w:val="00047746"/>
    <w:rsid w:val="00050256"/>
    <w:rsid w:val="00052D6F"/>
    <w:rsid w:val="000533D9"/>
    <w:rsid w:val="00053B60"/>
    <w:rsid w:val="00053DE2"/>
    <w:rsid w:val="0005530D"/>
    <w:rsid w:val="00055454"/>
    <w:rsid w:val="00055864"/>
    <w:rsid w:val="0005799D"/>
    <w:rsid w:val="00060D6F"/>
    <w:rsid w:val="00061F73"/>
    <w:rsid w:val="00062EA0"/>
    <w:rsid w:val="00064203"/>
    <w:rsid w:val="000655C6"/>
    <w:rsid w:val="000666A7"/>
    <w:rsid w:val="00066B73"/>
    <w:rsid w:val="0006785F"/>
    <w:rsid w:val="0007106C"/>
    <w:rsid w:val="00071DB4"/>
    <w:rsid w:val="000729F1"/>
    <w:rsid w:val="00074AAA"/>
    <w:rsid w:val="000775AB"/>
    <w:rsid w:val="000803A8"/>
    <w:rsid w:val="00080CD3"/>
    <w:rsid w:val="0008132A"/>
    <w:rsid w:val="00081A1A"/>
    <w:rsid w:val="00083EBD"/>
    <w:rsid w:val="00084D9A"/>
    <w:rsid w:val="0008573C"/>
    <w:rsid w:val="00086202"/>
    <w:rsid w:val="00090DAF"/>
    <w:rsid w:val="00091268"/>
    <w:rsid w:val="0009128B"/>
    <w:rsid w:val="000A0104"/>
    <w:rsid w:val="000A20A3"/>
    <w:rsid w:val="000A323A"/>
    <w:rsid w:val="000A32C3"/>
    <w:rsid w:val="000A38FE"/>
    <w:rsid w:val="000A3DB8"/>
    <w:rsid w:val="000A433D"/>
    <w:rsid w:val="000A4C46"/>
    <w:rsid w:val="000A61CE"/>
    <w:rsid w:val="000A63F5"/>
    <w:rsid w:val="000B0541"/>
    <w:rsid w:val="000B0F38"/>
    <w:rsid w:val="000B66EB"/>
    <w:rsid w:val="000B6BF3"/>
    <w:rsid w:val="000B6C05"/>
    <w:rsid w:val="000B79F1"/>
    <w:rsid w:val="000C05D7"/>
    <w:rsid w:val="000C150F"/>
    <w:rsid w:val="000C31D4"/>
    <w:rsid w:val="000C4010"/>
    <w:rsid w:val="000C4624"/>
    <w:rsid w:val="000C48F0"/>
    <w:rsid w:val="000C4A20"/>
    <w:rsid w:val="000C596E"/>
    <w:rsid w:val="000C7719"/>
    <w:rsid w:val="000D0AE3"/>
    <w:rsid w:val="000D2DFA"/>
    <w:rsid w:val="000D48BC"/>
    <w:rsid w:val="000D5543"/>
    <w:rsid w:val="000D5AA6"/>
    <w:rsid w:val="000D6F64"/>
    <w:rsid w:val="000D70C6"/>
    <w:rsid w:val="000D7EC9"/>
    <w:rsid w:val="000E01B1"/>
    <w:rsid w:val="000E3330"/>
    <w:rsid w:val="000E4847"/>
    <w:rsid w:val="000E7FB1"/>
    <w:rsid w:val="000F24FB"/>
    <w:rsid w:val="000F2C3C"/>
    <w:rsid w:val="000F340B"/>
    <w:rsid w:val="000F41AB"/>
    <w:rsid w:val="000F41FF"/>
    <w:rsid w:val="000F4934"/>
    <w:rsid w:val="000F525B"/>
    <w:rsid w:val="000F5C82"/>
    <w:rsid w:val="00100CCF"/>
    <w:rsid w:val="00101A0D"/>
    <w:rsid w:val="0010450F"/>
    <w:rsid w:val="0010494B"/>
    <w:rsid w:val="00104BC2"/>
    <w:rsid w:val="00107177"/>
    <w:rsid w:val="001124DD"/>
    <w:rsid w:val="0011369C"/>
    <w:rsid w:val="00113EA9"/>
    <w:rsid w:val="00114BDF"/>
    <w:rsid w:val="00114FD4"/>
    <w:rsid w:val="00120345"/>
    <w:rsid w:val="00121D20"/>
    <w:rsid w:val="00122792"/>
    <w:rsid w:val="001237AB"/>
    <w:rsid w:val="00126850"/>
    <w:rsid w:val="00126AFD"/>
    <w:rsid w:val="00127FC6"/>
    <w:rsid w:val="00133482"/>
    <w:rsid w:val="00134722"/>
    <w:rsid w:val="00134787"/>
    <w:rsid w:val="001353F4"/>
    <w:rsid w:val="00135472"/>
    <w:rsid w:val="00135C10"/>
    <w:rsid w:val="00136832"/>
    <w:rsid w:val="00137219"/>
    <w:rsid w:val="001375DF"/>
    <w:rsid w:val="00140F5D"/>
    <w:rsid w:val="0014193A"/>
    <w:rsid w:val="00142434"/>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CE"/>
    <w:rsid w:val="00164E2C"/>
    <w:rsid w:val="00166622"/>
    <w:rsid w:val="001666C9"/>
    <w:rsid w:val="00170B88"/>
    <w:rsid w:val="00171B10"/>
    <w:rsid w:val="00177278"/>
    <w:rsid w:val="00177855"/>
    <w:rsid w:val="0018099E"/>
    <w:rsid w:val="00180D2D"/>
    <w:rsid w:val="0018369B"/>
    <w:rsid w:val="00183711"/>
    <w:rsid w:val="001839A9"/>
    <w:rsid w:val="00183C00"/>
    <w:rsid w:val="00185CEE"/>
    <w:rsid w:val="001867BD"/>
    <w:rsid w:val="0018726E"/>
    <w:rsid w:val="001876A0"/>
    <w:rsid w:val="00187900"/>
    <w:rsid w:val="00187ADC"/>
    <w:rsid w:val="00187AF3"/>
    <w:rsid w:val="00187DF7"/>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28D1"/>
    <w:rsid w:val="001A2BDB"/>
    <w:rsid w:val="001A5FBA"/>
    <w:rsid w:val="001A6090"/>
    <w:rsid w:val="001A6158"/>
    <w:rsid w:val="001B00A4"/>
    <w:rsid w:val="001B0732"/>
    <w:rsid w:val="001B14A7"/>
    <w:rsid w:val="001B1D5C"/>
    <w:rsid w:val="001B2A63"/>
    <w:rsid w:val="001B3584"/>
    <w:rsid w:val="001B3D67"/>
    <w:rsid w:val="001B3EEB"/>
    <w:rsid w:val="001B50AA"/>
    <w:rsid w:val="001B6EAC"/>
    <w:rsid w:val="001C1B9F"/>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894"/>
    <w:rsid w:val="001D4C88"/>
    <w:rsid w:val="001D71C9"/>
    <w:rsid w:val="001E1022"/>
    <w:rsid w:val="001E122D"/>
    <w:rsid w:val="001E2B10"/>
    <w:rsid w:val="001E2C43"/>
    <w:rsid w:val="001E3269"/>
    <w:rsid w:val="001E411C"/>
    <w:rsid w:val="001E43A0"/>
    <w:rsid w:val="001E5E29"/>
    <w:rsid w:val="001E6E13"/>
    <w:rsid w:val="001F2396"/>
    <w:rsid w:val="001F327F"/>
    <w:rsid w:val="001F3668"/>
    <w:rsid w:val="001F3E1F"/>
    <w:rsid w:val="001F6427"/>
    <w:rsid w:val="002001E8"/>
    <w:rsid w:val="002011C4"/>
    <w:rsid w:val="00202E65"/>
    <w:rsid w:val="00204747"/>
    <w:rsid w:val="00205525"/>
    <w:rsid w:val="00205891"/>
    <w:rsid w:val="0021216B"/>
    <w:rsid w:val="00212309"/>
    <w:rsid w:val="00213335"/>
    <w:rsid w:val="002168E9"/>
    <w:rsid w:val="002175AE"/>
    <w:rsid w:val="002178F3"/>
    <w:rsid w:val="002213DE"/>
    <w:rsid w:val="00222567"/>
    <w:rsid w:val="00222FF6"/>
    <w:rsid w:val="00223097"/>
    <w:rsid w:val="002243BD"/>
    <w:rsid w:val="002243F2"/>
    <w:rsid w:val="00224AD0"/>
    <w:rsid w:val="002259C8"/>
    <w:rsid w:val="00226F1E"/>
    <w:rsid w:val="002320A8"/>
    <w:rsid w:val="002322F3"/>
    <w:rsid w:val="00232315"/>
    <w:rsid w:val="00233CEE"/>
    <w:rsid w:val="00233EEA"/>
    <w:rsid w:val="00235739"/>
    <w:rsid w:val="002357C9"/>
    <w:rsid w:val="00236423"/>
    <w:rsid w:val="00237C63"/>
    <w:rsid w:val="00241499"/>
    <w:rsid w:val="0024286A"/>
    <w:rsid w:val="00242D60"/>
    <w:rsid w:val="002432C7"/>
    <w:rsid w:val="00244DD3"/>
    <w:rsid w:val="00245105"/>
    <w:rsid w:val="00245DF5"/>
    <w:rsid w:val="0024602E"/>
    <w:rsid w:val="00246CE2"/>
    <w:rsid w:val="0025213B"/>
    <w:rsid w:val="00252CC4"/>
    <w:rsid w:val="00253EAC"/>
    <w:rsid w:val="002543B7"/>
    <w:rsid w:val="002555E7"/>
    <w:rsid w:val="002579BC"/>
    <w:rsid w:val="002602F5"/>
    <w:rsid w:val="0026094E"/>
    <w:rsid w:val="0026204F"/>
    <w:rsid w:val="00262328"/>
    <w:rsid w:val="002623CD"/>
    <w:rsid w:val="002645BE"/>
    <w:rsid w:val="00264DDB"/>
    <w:rsid w:val="0026585C"/>
    <w:rsid w:val="00265ACC"/>
    <w:rsid w:val="002664C7"/>
    <w:rsid w:val="002666EE"/>
    <w:rsid w:val="00267322"/>
    <w:rsid w:val="0026798E"/>
    <w:rsid w:val="002708BE"/>
    <w:rsid w:val="002722AF"/>
    <w:rsid w:val="002724B6"/>
    <w:rsid w:val="00273CBA"/>
    <w:rsid w:val="002741E5"/>
    <w:rsid w:val="0027434C"/>
    <w:rsid w:val="002760B4"/>
    <w:rsid w:val="0027747F"/>
    <w:rsid w:val="00280058"/>
    <w:rsid w:val="00280450"/>
    <w:rsid w:val="00280481"/>
    <w:rsid w:val="00280BBE"/>
    <w:rsid w:val="00280DF9"/>
    <w:rsid w:val="00282747"/>
    <w:rsid w:val="00282A2B"/>
    <w:rsid w:val="002833C7"/>
    <w:rsid w:val="00283DF6"/>
    <w:rsid w:val="002846A7"/>
    <w:rsid w:val="00284C95"/>
    <w:rsid w:val="00287325"/>
    <w:rsid w:val="002874AC"/>
    <w:rsid w:val="00290E63"/>
    <w:rsid w:val="00291676"/>
    <w:rsid w:val="002928DB"/>
    <w:rsid w:val="002933D8"/>
    <w:rsid w:val="002933F2"/>
    <w:rsid w:val="002950A8"/>
    <w:rsid w:val="002956C0"/>
    <w:rsid w:val="00295B35"/>
    <w:rsid w:val="002967DC"/>
    <w:rsid w:val="00296DEC"/>
    <w:rsid w:val="00297F0C"/>
    <w:rsid w:val="002A0D0F"/>
    <w:rsid w:val="002A38B5"/>
    <w:rsid w:val="002A59E3"/>
    <w:rsid w:val="002A5BE0"/>
    <w:rsid w:val="002A7011"/>
    <w:rsid w:val="002A7362"/>
    <w:rsid w:val="002A77C2"/>
    <w:rsid w:val="002B501D"/>
    <w:rsid w:val="002B5BB7"/>
    <w:rsid w:val="002B6BD5"/>
    <w:rsid w:val="002B6D53"/>
    <w:rsid w:val="002C2CF5"/>
    <w:rsid w:val="002C2D7D"/>
    <w:rsid w:val="002C35CD"/>
    <w:rsid w:val="002C4F40"/>
    <w:rsid w:val="002C59CB"/>
    <w:rsid w:val="002C5DB4"/>
    <w:rsid w:val="002C609B"/>
    <w:rsid w:val="002C6A39"/>
    <w:rsid w:val="002C6EE5"/>
    <w:rsid w:val="002C7E87"/>
    <w:rsid w:val="002D06B1"/>
    <w:rsid w:val="002D19A3"/>
    <w:rsid w:val="002D23AF"/>
    <w:rsid w:val="002D2B0B"/>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3A22"/>
    <w:rsid w:val="002F50E7"/>
    <w:rsid w:val="002F79CD"/>
    <w:rsid w:val="0030010A"/>
    <w:rsid w:val="00303939"/>
    <w:rsid w:val="00303A4B"/>
    <w:rsid w:val="00304B88"/>
    <w:rsid w:val="00304F67"/>
    <w:rsid w:val="00305367"/>
    <w:rsid w:val="003055B4"/>
    <w:rsid w:val="003074A0"/>
    <w:rsid w:val="003104EB"/>
    <w:rsid w:val="0031085C"/>
    <w:rsid w:val="00310C50"/>
    <w:rsid w:val="00311309"/>
    <w:rsid w:val="003114F2"/>
    <w:rsid w:val="003138CD"/>
    <w:rsid w:val="0031439F"/>
    <w:rsid w:val="00316C19"/>
    <w:rsid w:val="00317FCA"/>
    <w:rsid w:val="00320BF2"/>
    <w:rsid w:val="00322456"/>
    <w:rsid w:val="00325112"/>
    <w:rsid w:val="00326411"/>
    <w:rsid w:val="00326CD2"/>
    <w:rsid w:val="0032796D"/>
    <w:rsid w:val="00331409"/>
    <w:rsid w:val="00333974"/>
    <w:rsid w:val="00334E9D"/>
    <w:rsid w:val="0033726B"/>
    <w:rsid w:val="00337B82"/>
    <w:rsid w:val="00337F28"/>
    <w:rsid w:val="00341000"/>
    <w:rsid w:val="0034337F"/>
    <w:rsid w:val="0035026B"/>
    <w:rsid w:val="00350A85"/>
    <w:rsid w:val="00350DA6"/>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7D50"/>
    <w:rsid w:val="00377DA6"/>
    <w:rsid w:val="003827ED"/>
    <w:rsid w:val="0038309D"/>
    <w:rsid w:val="0038514E"/>
    <w:rsid w:val="003855A6"/>
    <w:rsid w:val="003876CE"/>
    <w:rsid w:val="00387719"/>
    <w:rsid w:val="00390266"/>
    <w:rsid w:val="00390E2A"/>
    <w:rsid w:val="0039278C"/>
    <w:rsid w:val="0039352B"/>
    <w:rsid w:val="003942D3"/>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6F1"/>
    <w:rsid w:val="003B3E31"/>
    <w:rsid w:val="003B4850"/>
    <w:rsid w:val="003B63FA"/>
    <w:rsid w:val="003B6C54"/>
    <w:rsid w:val="003C0250"/>
    <w:rsid w:val="003C2189"/>
    <w:rsid w:val="003C48C2"/>
    <w:rsid w:val="003C4D94"/>
    <w:rsid w:val="003C4E00"/>
    <w:rsid w:val="003C5904"/>
    <w:rsid w:val="003C5E07"/>
    <w:rsid w:val="003C6E08"/>
    <w:rsid w:val="003C6EC7"/>
    <w:rsid w:val="003C7A70"/>
    <w:rsid w:val="003D35E8"/>
    <w:rsid w:val="003D42BA"/>
    <w:rsid w:val="003D5279"/>
    <w:rsid w:val="003D6429"/>
    <w:rsid w:val="003E0911"/>
    <w:rsid w:val="003E15D2"/>
    <w:rsid w:val="003E2364"/>
    <w:rsid w:val="003E3649"/>
    <w:rsid w:val="003E3882"/>
    <w:rsid w:val="003E38C8"/>
    <w:rsid w:val="003E4DC4"/>
    <w:rsid w:val="003E5A3A"/>
    <w:rsid w:val="003E6D40"/>
    <w:rsid w:val="003E6F1C"/>
    <w:rsid w:val="003E7F82"/>
    <w:rsid w:val="003F16A1"/>
    <w:rsid w:val="003F1D7C"/>
    <w:rsid w:val="003F23AB"/>
    <w:rsid w:val="003F4798"/>
    <w:rsid w:val="003F47D7"/>
    <w:rsid w:val="003F5BDC"/>
    <w:rsid w:val="003F6234"/>
    <w:rsid w:val="003F7A21"/>
    <w:rsid w:val="0040108E"/>
    <w:rsid w:val="00402117"/>
    <w:rsid w:val="00402AC1"/>
    <w:rsid w:val="0040425C"/>
    <w:rsid w:val="0040441D"/>
    <w:rsid w:val="00404E87"/>
    <w:rsid w:val="004055B9"/>
    <w:rsid w:val="00405A51"/>
    <w:rsid w:val="004066F8"/>
    <w:rsid w:val="00406AE7"/>
    <w:rsid w:val="00406E9D"/>
    <w:rsid w:val="0040709A"/>
    <w:rsid w:val="00407944"/>
    <w:rsid w:val="00407B7A"/>
    <w:rsid w:val="0041430A"/>
    <w:rsid w:val="00415A6A"/>
    <w:rsid w:val="00421842"/>
    <w:rsid w:val="004229AF"/>
    <w:rsid w:val="00422C74"/>
    <w:rsid w:val="004231D5"/>
    <w:rsid w:val="0042452D"/>
    <w:rsid w:val="004254C5"/>
    <w:rsid w:val="00425765"/>
    <w:rsid w:val="00426F70"/>
    <w:rsid w:val="004313CA"/>
    <w:rsid w:val="0043168F"/>
    <w:rsid w:val="00431934"/>
    <w:rsid w:val="00432339"/>
    <w:rsid w:val="00433791"/>
    <w:rsid w:val="00433C1F"/>
    <w:rsid w:val="00434314"/>
    <w:rsid w:val="00434392"/>
    <w:rsid w:val="0043708D"/>
    <w:rsid w:val="00437DCF"/>
    <w:rsid w:val="00440779"/>
    <w:rsid w:val="004428C6"/>
    <w:rsid w:val="0044375A"/>
    <w:rsid w:val="00444D0F"/>
    <w:rsid w:val="0044590D"/>
    <w:rsid w:val="00446360"/>
    <w:rsid w:val="00446860"/>
    <w:rsid w:val="00450795"/>
    <w:rsid w:val="004510DE"/>
    <w:rsid w:val="00451296"/>
    <w:rsid w:val="00451572"/>
    <w:rsid w:val="00453C40"/>
    <w:rsid w:val="00454C0B"/>
    <w:rsid w:val="00454F37"/>
    <w:rsid w:val="004564C1"/>
    <w:rsid w:val="004603BD"/>
    <w:rsid w:val="0046163D"/>
    <w:rsid w:val="004632B3"/>
    <w:rsid w:val="00463456"/>
    <w:rsid w:val="00463908"/>
    <w:rsid w:val="00465B46"/>
    <w:rsid w:val="00466F44"/>
    <w:rsid w:val="004671C6"/>
    <w:rsid w:val="00470730"/>
    <w:rsid w:val="00470D0E"/>
    <w:rsid w:val="0047194E"/>
    <w:rsid w:val="00473D95"/>
    <w:rsid w:val="004769B6"/>
    <w:rsid w:val="00477E2F"/>
    <w:rsid w:val="00480E51"/>
    <w:rsid w:val="004843D2"/>
    <w:rsid w:val="00485898"/>
    <w:rsid w:val="0048694D"/>
    <w:rsid w:val="004873E8"/>
    <w:rsid w:val="00490E9E"/>
    <w:rsid w:val="0049213C"/>
    <w:rsid w:val="00494606"/>
    <w:rsid w:val="00494CD7"/>
    <w:rsid w:val="00494D8F"/>
    <w:rsid w:val="00495BF5"/>
    <w:rsid w:val="00496893"/>
    <w:rsid w:val="00497129"/>
    <w:rsid w:val="00497822"/>
    <w:rsid w:val="004A0E61"/>
    <w:rsid w:val="004A0ECA"/>
    <w:rsid w:val="004A20D4"/>
    <w:rsid w:val="004A3990"/>
    <w:rsid w:val="004A583A"/>
    <w:rsid w:val="004A5F9D"/>
    <w:rsid w:val="004A6BD0"/>
    <w:rsid w:val="004A7623"/>
    <w:rsid w:val="004B2840"/>
    <w:rsid w:val="004B49F4"/>
    <w:rsid w:val="004B526E"/>
    <w:rsid w:val="004B6532"/>
    <w:rsid w:val="004B6A59"/>
    <w:rsid w:val="004C037F"/>
    <w:rsid w:val="004C1820"/>
    <w:rsid w:val="004C1F59"/>
    <w:rsid w:val="004C45F4"/>
    <w:rsid w:val="004C4B3C"/>
    <w:rsid w:val="004C60C3"/>
    <w:rsid w:val="004D02D9"/>
    <w:rsid w:val="004D0F08"/>
    <w:rsid w:val="004D1B4E"/>
    <w:rsid w:val="004D3BF1"/>
    <w:rsid w:val="004D4B22"/>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6186"/>
    <w:rsid w:val="00506761"/>
    <w:rsid w:val="00506B61"/>
    <w:rsid w:val="005103C9"/>
    <w:rsid w:val="0051084C"/>
    <w:rsid w:val="0051166C"/>
    <w:rsid w:val="00513731"/>
    <w:rsid w:val="00513A70"/>
    <w:rsid w:val="00513ADA"/>
    <w:rsid w:val="00514465"/>
    <w:rsid w:val="005160F0"/>
    <w:rsid w:val="00520964"/>
    <w:rsid w:val="0052243E"/>
    <w:rsid w:val="0052369C"/>
    <w:rsid w:val="00525FA4"/>
    <w:rsid w:val="005265DF"/>
    <w:rsid w:val="005300E2"/>
    <w:rsid w:val="00530588"/>
    <w:rsid w:val="00530ABB"/>
    <w:rsid w:val="00530AFF"/>
    <w:rsid w:val="005311CD"/>
    <w:rsid w:val="005313BD"/>
    <w:rsid w:val="005340E1"/>
    <w:rsid w:val="00535745"/>
    <w:rsid w:val="00537A66"/>
    <w:rsid w:val="005407AA"/>
    <w:rsid w:val="0054081C"/>
    <w:rsid w:val="0054421E"/>
    <w:rsid w:val="00545D30"/>
    <w:rsid w:val="00545D40"/>
    <w:rsid w:val="0054746E"/>
    <w:rsid w:val="005502E0"/>
    <w:rsid w:val="00550CBC"/>
    <w:rsid w:val="00550E7C"/>
    <w:rsid w:val="00550FEF"/>
    <w:rsid w:val="005514C5"/>
    <w:rsid w:val="0055255F"/>
    <w:rsid w:val="00552FBA"/>
    <w:rsid w:val="00553948"/>
    <w:rsid w:val="00554308"/>
    <w:rsid w:val="005547B0"/>
    <w:rsid w:val="005563C9"/>
    <w:rsid w:val="005565EB"/>
    <w:rsid w:val="00556851"/>
    <w:rsid w:val="00557D2E"/>
    <w:rsid w:val="00561B47"/>
    <w:rsid w:val="00566393"/>
    <w:rsid w:val="0056736F"/>
    <w:rsid w:val="00570597"/>
    <w:rsid w:val="00570973"/>
    <w:rsid w:val="00574031"/>
    <w:rsid w:val="005745CD"/>
    <w:rsid w:val="00576359"/>
    <w:rsid w:val="00577225"/>
    <w:rsid w:val="00577993"/>
    <w:rsid w:val="00580108"/>
    <w:rsid w:val="0058211F"/>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25E"/>
    <w:rsid w:val="005A0F4C"/>
    <w:rsid w:val="005A2357"/>
    <w:rsid w:val="005A2529"/>
    <w:rsid w:val="005A313F"/>
    <w:rsid w:val="005A3E25"/>
    <w:rsid w:val="005A47FE"/>
    <w:rsid w:val="005A5997"/>
    <w:rsid w:val="005A6053"/>
    <w:rsid w:val="005A657B"/>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19EC"/>
    <w:rsid w:val="005D2E09"/>
    <w:rsid w:val="005D734B"/>
    <w:rsid w:val="005E1AF3"/>
    <w:rsid w:val="005E2EAB"/>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5BF8"/>
    <w:rsid w:val="00607164"/>
    <w:rsid w:val="006078E8"/>
    <w:rsid w:val="00607ED0"/>
    <w:rsid w:val="00610289"/>
    <w:rsid w:val="0061211A"/>
    <w:rsid w:val="00612F7A"/>
    <w:rsid w:val="0061328B"/>
    <w:rsid w:val="0061447B"/>
    <w:rsid w:val="00617354"/>
    <w:rsid w:val="00617AEA"/>
    <w:rsid w:val="00617F6D"/>
    <w:rsid w:val="00620766"/>
    <w:rsid w:val="00621AE9"/>
    <w:rsid w:val="00622B86"/>
    <w:rsid w:val="00622BE2"/>
    <w:rsid w:val="00626FEC"/>
    <w:rsid w:val="00627ECB"/>
    <w:rsid w:val="006313E3"/>
    <w:rsid w:val="00632E80"/>
    <w:rsid w:val="006339AA"/>
    <w:rsid w:val="00634D5B"/>
    <w:rsid w:val="006376D8"/>
    <w:rsid w:val="0064038F"/>
    <w:rsid w:val="0064072B"/>
    <w:rsid w:val="00640C18"/>
    <w:rsid w:val="00643557"/>
    <w:rsid w:val="00645751"/>
    <w:rsid w:val="0064665C"/>
    <w:rsid w:val="0064739E"/>
    <w:rsid w:val="00650BA2"/>
    <w:rsid w:val="006518ED"/>
    <w:rsid w:val="0065239B"/>
    <w:rsid w:val="00652F41"/>
    <w:rsid w:val="00654B44"/>
    <w:rsid w:val="006558FF"/>
    <w:rsid w:val="00656562"/>
    <w:rsid w:val="00656A92"/>
    <w:rsid w:val="0066350A"/>
    <w:rsid w:val="00664DDB"/>
    <w:rsid w:val="00664EA6"/>
    <w:rsid w:val="00666257"/>
    <w:rsid w:val="006729F2"/>
    <w:rsid w:val="00672A0F"/>
    <w:rsid w:val="00673A72"/>
    <w:rsid w:val="00673C44"/>
    <w:rsid w:val="006741BF"/>
    <w:rsid w:val="00674F59"/>
    <w:rsid w:val="0067586B"/>
    <w:rsid w:val="00677F5C"/>
    <w:rsid w:val="00682431"/>
    <w:rsid w:val="0068303C"/>
    <w:rsid w:val="0068554B"/>
    <w:rsid w:val="006865EA"/>
    <w:rsid w:val="006869EA"/>
    <w:rsid w:val="00687A54"/>
    <w:rsid w:val="006905CC"/>
    <w:rsid w:val="00691B26"/>
    <w:rsid w:val="006922F1"/>
    <w:rsid w:val="00692CB9"/>
    <w:rsid w:val="00692D27"/>
    <w:rsid w:val="00692FCF"/>
    <w:rsid w:val="00693218"/>
    <w:rsid w:val="00694BF5"/>
    <w:rsid w:val="0069541F"/>
    <w:rsid w:val="00697738"/>
    <w:rsid w:val="00697B09"/>
    <w:rsid w:val="00697BD0"/>
    <w:rsid w:val="006A0F6C"/>
    <w:rsid w:val="006A12B5"/>
    <w:rsid w:val="006A149F"/>
    <w:rsid w:val="006A1DAE"/>
    <w:rsid w:val="006A2926"/>
    <w:rsid w:val="006A2B2E"/>
    <w:rsid w:val="006A4C64"/>
    <w:rsid w:val="006A53BB"/>
    <w:rsid w:val="006A62A0"/>
    <w:rsid w:val="006A7FC6"/>
    <w:rsid w:val="006B17C7"/>
    <w:rsid w:val="006B21AE"/>
    <w:rsid w:val="006B33DB"/>
    <w:rsid w:val="006B5053"/>
    <w:rsid w:val="006B69E1"/>
    <w:rsid w:val="006C2F14"/>
    <w:rsid w:val="006C3A82"/>
    <w:rsid w:val="006C4F4F"/>
    <w:rsid w:val="006C5270"/>
    <w:rsid w:val="006C5AC7"/>
    <w:rsid w:val="006D0AB7"/>
    <w:rsid w:val="006D0B1D"/>
    <w:rsid w:val="006D1138"/>
    <w:rsid w:val="006D3299"/>
    <w:rsid w:val="006D47F2"/>
    <w:rsid w:val="006D48A4"/>
    <w:rsid w:val="006D4CF6"/>
    <w:rsid w:val="006D5D7F"/>
    <w:rsid w:val="006D710D"/>
    <w:rsid w:val="006D7427"/>
    <w:rsid w:val="006D7F6F"/>
    <w:rsid w:val="006E0878"/>
    <w:rsid w:val="006E19B3"/>
    <w:rsid w:val="006E273F"/>
    <w:rsid w:val="006E3621"/>
    <w:rsid w:val="006E370C"/>
    <w:rsid w:val="006E6138"/>
    <w:rsid w:val="006E663A"/>
    <w:rsid w:val="006E70CE"/>
    <w:rsid w:val="006E7193"/>
    <w:rsid w:val="006E7FDB"/>
    <w:rsid w:val="006F0574"/>
    <w:rsid w:val="006F127A"/>
    <w:rsid w:val="006F3069"/>
    <w:rsid w:val="006F3B1F"/>
    <w:rsid w:val="006F4FAC"/>
    <w:rsid w:val="006F537D"/>
    <w:rsid w:val="006F540C"/>
    <w:rsid w:val="006F5910"/>
    <w:rsid w:val="006F64D3"/>
    <w:rsid w:val="006F72B2"/>
    <w:rsid w:val="006F748B"/>
    <w:rsid w:val="006F74E3"/>
    <w:rsid w:val="0070001B"/>
    <w:rsid w:val="00700A81"/>
    <w:rsid w:val="0070108D"/>
    <w:rsid w:val="007016A1"/>
    <w:rsid w:val="00702C40"/>
    <w:rsid w:val="00702F69"/>
    <w:rsid w:val="0070407A"/>
    <w:rsid w:val="00704367"/>
    <w:rsid w:val="00706AF7"/>
    <w:rsid w:val="0071000A"/>
    <w:rsid w:val="00710545"/>
    <w:rsid w:val="00710CA0"/>
    <w:rsid w:val="00710CC0"/>
    <w:rsid w:val="00711E56"/>
    <w:rsid w:val="00712E00"/>
    <w:rsid w:val="0071591F"/>
    <w:rsid w:val="00716017"/>
    <w:rsid w:val="00717109"/>
    <w:rsid w:val="00720622"/>
    <w:rsid w:val="00720D98"/>
    <w:rsid w:val="007214A2"/>
    <w:rsid w:val="00722C5D"/>
    <w:rsid w:val="00723FFB"/>
    <w:rsid w:val="007242DD"/>
    <w:rsid w:val="007242ED"/>
    <w:rsid w:val="007258EE"/>
    <w:rsid w:val="00725E9A"/>
    <w:rsid w:val="007262E0"/>
    <w:rsid w:val="00726B53"/>
    <w:rsid w:val="007303A2"/>
    <w:rsid w:val="00730C6F"/>
    <w:rsid w:val="007349B6"/>
    <w:rsid w:val="00734C98"/>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55E"/>
    <w:rsid w:val="007519B3"/>
    <w:rsid w:val="00752EEA"/>
    <w:rsid w:val="00754461"/>
    <w:rsid w:val="00754E6F"/>
    <w:rsid w:val="00756E2F"/>
    <w:rsid w:val="007577FB"/>
    <w:rsid w:val="00760CAB"/>
    <w:rsid w:val="0076135F"/>
    <w:rsid w:val="0076286A"/>
    <w:rsid w:val="00762EFB"/>
    <w:rsid w:val="00763A78"/>
    <w:rsid w:val="007653E8"/>
    <w:rsid w:val="007662B9"/>
    <w:rsid w:val="00766F22"/>
    <w:rsid w:val="007673DA"/>
    <w:rsid w:val="00767DEB"/>
    <w:rsid w:val="007705F4"/>
    <w:rsid w:val="007717E9"/>
    <w:rsid w:val="007722D4"/>
    <w:rsid w:val="00772675"/>
    <w:rsid w:val="00773C49"/>
    <w:rsid w:val="0077481E"/>
    <w:rsid w:val="00774ADE"/>
    <w:rsid w:val="00776D7E"/>
    <w:rsid w:val="00777A37"/>
    <w:rsid w:val="0078141D"/>
    <w:rsid w:val="007844AE"/>
    <w:rsid w:val="00786D3F"/>
    <w:rsid w:val="00787E44"/>
    <w:rsid w:val="007942EF"/>
    <w:rsid w:val="00797858"/>
    <w:rsid w:val="007A01E1"/>
    <w:rsid w:val="007A080A"/>
    <w:rsid w:val="007A442A"/>
    <w:rsid w:val="007B03F0"/>
    <w:rsid w:val="007B0ADE"/>
    <w:rsid w:val="007B1473"/>
    <w:rsid w:val="007B4E90"/>
    <w:rsid w:val="007B4F69"/>
    <w:rsid w:val="007B4FD3"/>
    <w:rsid w:val="007B7202"/>
    <w:rsid w:val="007B7525"/>
    <w:rsid w:val="007B7DFC"/>
    <w:rsid w:val="007C04CB"/>
    <w:rsid w:val="007C17AB"/>
    <w:rsid w:val="007C1BC2"/>
    <w:rsid w:val="007C3992"/>
    <w:rsid w:val="007C3E93"/>
    <w:rsid w:val="007C4E1E"/>
    <w:rsid w:val="007C5F9D"/>
    <w:rsid w:val="007C633D"/>
    <w:rsid w:val="007C6731"/>
    <w:rsid w:val="007C75A0"/>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64B4"/>
    <w:rsid w:val="007E6EB8"/>
    <w:rsid w:val="007F08ED"/>
    <w:rsid w:val="007F0AA3"/>
    <w:rsid w:val="007F168B"/>
    <w:rsid w:val="007F1F4D"/>
    <w:rsid w:val="007F3A60"/>
    <w:rsid w:val="007F3B27"/>
    <w:rsid w:val="007F3C46"/>
    <w:rsid w:val="007F6A1B"/>
    <w:rsid w:val="007F7066"/>
    <w:rsid w:val="007F75A3"/>
    <w:rsid w:val="00800E99"/>
    <w:rsid w:val="008040CB"/>
    <w:rsid w:val="0080798C"/>
    <w:rsid w:val="0081119B"/>
    <w:rsid w:val="00811B5D"/>
    <w:rsid w:val="00814424"/>
    <w:rsid w:val="00814CC3"/>
    <w:rsid w:val="0081529C"/>
    <w:rsid w:val="0081601F"/>
    <w:rsid w:val="0081794D"/>
    <w:rsid w:val="00821E12"/>
    <w:rsid w:val="00825E62"/>
    <w:rsid w:val="00826BB7"/>
    <w:rsid w:val="0083056C"/>
    <w:rsid w:val="00830F80"/>
    <w:rsid w:val="00831E1D"/>
    <w:rsid w:val="008325D1"/>
    <w:rsid w:val="0083341C"/>
    <w:rsid w:val="00833AD1"/>
    <w:rsid w:val="00840012"/>
    <w:rsid w:val="00840D98"/>
    <w:rsid w:val="008415DA"/>
    <w:rsid w:val="00841F3A"/>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4C2C"/>
    <w:rsid w:val="008553D3"/>
    <w:rsid w:val="00855C24"/>
    <w:rsid w:val="0085724E"/>
    <w:rsid w:val="008576AF"/>
    <w:rsid w:val="00860241"/>
    <w:rsid w:val="008637B1"/>
    <w:rsid w:val="0086413A"/>
    <w:rsid w:val="00864275"/>
    <w:rsid w:val="008652A1"/>
    <w:rsid w:val="00865BA3"/>
    <w:rsid w:val="00867E02"/>
    <w:rsid w:val="00872450"/>
    <w:rsid w:val="00872EF0"/>
    <w:rsid w:val="00873A2F"/>
    <w:rsid w:val="00876245"/>
    <w:rsid w:val="00876587"/>
    <w:rsid w:val="00876EC9"/>
    <w:rsid w:val="0088407C"/>
    <w:rsid w:val="0088426F"/>
    <w:rsid w:val="0088660F"/>
    <w:rsid w:val="00887723"/>
    <w:rsid w:val="00890DA3"/>
    <w:rsid w:val="00891039"/>
    <w:rsid w:val="0089169F"/>
    <w:rsid w:val="00892376"/>
    <w:rsid w:val="008925B3"/>
    <w:rsid w:val="00894976"/>
    <w:rsid w:val="008969FD"/>
    <w:rsid w:val="00897C89"/>
    <w:rsid w:val="008A13E3"/>
    <w:rsid w:val="008A1CF9"/>
    <w:rsid w:val="008A222F"/>
    <w:rsid w:val="008A2508"/>
    <w:rsid w:val="008A2741"/>
    <w:rsid w:val="008A2A27"/>
    <w:rsid w:val="008A2A56"/>
    <w:rsid w:val="008A3106"/>
    <w:rsid w:val="008A3362"/>
    <w:rsid w:val="008A5897"/>
    <w:rsid w:val="008A7132"/>
    <w:rsid w:val="008A7B00"/>
    <w:rsid w:val="008B0976"/>
    <w:rsid w:val="008B2762"/>
    <w:rsid w:val="008B2A8F"/>
    <w:rsid w:val="008B37CC"/>
    <w:rsid w:val="008B54B9"/>
    <w:rsid w:val="008C28DA"/>
    <w:rsid w:val="008C2C95"/>
    <w:rsid w:val="008C3263"/>
    <w:rsid w:val="008C7447"/>
    <w:rsid w:val="008C76A4"/>
    <w:rsid w:val="008C771D"/>
    <w:rsid w:val="008D0BC3"/>
    <w:rsid w:val="008D13D7"/>
    <w:rsid w:val="008D1417"/>
    <w:rsid w:val="008D1F24"/>
    <w:rsid w:val="008D322B"/>
    <w:rsid w:val="008D43E0"/>
    <w:rsid w:val="008D587E"/>
    <w:rsid w:val="008D68DC"/>
    <w:rsid w:val="008D79E3"/>
    <w:rsid w:val="008E1A77"/>
    <w:rsid w:val="008E1E57"/>
    <w:rsid w:val="008E31FE"/>
    <w:rsid w:val="008E3330"/>
    <w:rsid w:val="008E4E82"/>
    <w:rsid w:val="008E4FBE"/>
    <w:rsid w:val="008E6A24"/>
    <w:rsid w:val="008F04FC"/>
    <w:rsid w:val="008F1ABF"/>
    <w:rsid w:val="008F23E9"/>
    <w:rsid w:val="008F26B0"/>
    <w:rsid w:val="008F2CC5"/>
    <w:rsid w:val="008F3B73"/>
    <w:rsid w:val="008F4EB9"/>
    <w:rsid w:val="008F4FCC"/>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4D1"/>
    <w:rsid w:val="0090780E"/>
    <w:rsid w:val="00911E8C"/>
    <w:rsid w:val="00914F95"/>
    <w:rsid w:val="00915DD2"/>
    <w:rsid w:val="0092023B"/>
    <w:rsid w:val="00920FA6"/>
    <w:rsid w:val="00925707"/>
    <w:rsid w:val="00925828"/>
    <w:rsid w:val="00925C2A"/>
    <w:rsid w:val="00926203"/>
    <w:rsid w:val="00927DEF"/>
    <w:rsid w:val="00933BF6"/>
    <w:rsid w:val="00934143"/>
    <w:rsid w:val="00934170"/>
    <w:rsid w:val="009367C9"/>
    <w:rsid w:val="0093772B"/>
    <w:rsid w:val="00941457"/>
    <w:rsid w:val="0094209B"/>
    <w:rsid w:val="009423EB"/>
    <w:rsid w:val="00942936"/>
    <w:rsid w:val="00942BE0"/>
    <w:rsid w:val="00944FD5"/>
    <w:rsid w:val="009454BA"/>
    <w:rsid w:val="00945F70"/>
    <w:rsid w:val="0094621D"/>
    <w:rsid w:val="00946BAB"/>
    <w:rsid w:val="009515C0"/>
    <w:rsid w:val="009521EB"/>
    <w:rsid w:val="0095363F"/>
    <w:rsid w:val="009542BD"/>
    <w:rsid w:val="009543E8"/>
    <w:rsid w:val="00955C0B"/>
    <w:rsid w:val="00957A89"/>
    <w:rsid w:val="00957E56"/>
    <w:rsid w:val="00961AAF"/>
    <w:rsid w:val="00962413"/>
    <w:rsid w:val="009638DF"/>
    <w:rsid w:val="00963EBD"/>
    <w:rsid w:val="00964884"/>
    <w:rsid w:val="00965665"/>
    <w:rsid w:val="00965D10"/>
    <w:rsid w:val="00966466"/>
    <w:rsid w:val="00967E23"/>
    <w:rsid w:val="00970728"/>
    <w:rsid w:val="0097164E"/>
    <w:rsid w:val="009717E4"/>
    <w:rsid w:val="009717F2"/>
    <w:rsid w:val="00971D38"/>
    <w:rsid w:val="00972DF6"/>
    <w:rsid w:val="009737B8"/>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1FF6"/>
    <w:rsid w:val="009A41CB"/>
    <w:rsid w:val="009A4224"/>
    <w:rsid w:val="009A6E8F"/>
    <w:rsid w:val="009A7863"/>
    <w:rsid w:val="009B06A1"/>
    <w:rsid w:val="009B08C6"/>
    <w:rsid w:val="009B5447"/>
    <w:rsid w:val="009B60C0"/>
    <w:rsid w:val="009B7D76"/>
    <w:rsid w:val="009C03A1"/>
    <w:rsid w:val="009C1449"/>
    <w:rsid w:val="009C17FB"/>
    <w:rsid w:val="009C1E7E"/>
    <w:rsid w:val="009C325E"/>
    <w:rsid w:val="009C36E2"/>
    <w:rsid w:val="009C4BFE"/>
    <w:rsid w:val="009C5C01"/>
    <w:rsid w:val="009C5D45"/>
    <w:rsid w:val="009C6F31"/>
    <w:rsid w:val="009C6F4A"/>
    <w:rsid w:val="009D0679"/>
    <w:rsid w:val="009D46DC"/>
    <w:rsid w:val="009D483D"/>
    <w:rsid w:val="009D54E0"/>
    <w:rsid w:val="009D7F3B"/>
    <w:rsid w:val="009E104A"/>
    <w:rsid w:val="009E3E0D"/>
    <w:rsid w:val="009E3FB8"/>
    <w:rsid w:val="009E5ED1"/>
    <w:rsid w:val="009E6430"/>
    <w:rsid w:val="009E6C7A"/>
    <w:rsid w:val="009E7168"/>
    <w:rsid w:val="009F0BA8"/>
    <w:rsid w:val="009F22CF"/>
    <w:rsid w:val="009F2ED4"/>
    <w:rsid w:val="009F3923"/>
    <w:rsid w:val="009F5AF0"/>
    <w:rsid w:val="009F5ECC"/>
    <w:rsid w:val="009F7288"/>
    <w:rsid w:val="009F7F2D"/>
    <w:rsid w:val="00A00693"/>
    <w:rsid w:val="00A011F3"/>
    <w:rsid w:val="00A02014"/>
    <w:rsid w:val="00A022D1"/>
    <w:rsid w:val="00A0236B"/>
    <w:rsid w:val="00A0273B"/>
    <w:rsid w:val="00A02B01"/>
    <w:rsid w:val="00A0652C"/>
    <w:rsid w:val="00A06E70"/>
    <w:rsid w:val="00A06F6C"/>
    <w:rsid w:val="00A07B28"/>
    <w:rsid w:val="00A10E01"/>
    <w:rsid w:val="00A11117"/>
    <w:rsid w:val="00A113D1"/>
    <w:rsid w:val="00A11875"/>
    <w:rsid w:val="00A13BB4"/>
    <w:rsid w:val="00A15031"/>
    <w:rsid w:val="00A170DF"/>
    <w:rsid w:val="00A178F5"/>
    <w:rsid w:val="00A17EB7"/>
    <w:rsid w:val="00A21850"/>
    <w:rsid w:val="00A218F6"/>
    <w:rsid w:val="00A22286"/>
    <w:rsid w:val="00A224B2"/>
    <w:rsid w:val="00A22940"/>
    <w:rsid w:val="00A234F0"/>
    <w:rsid w:val="00A24804"/>
    <w:rsid w:val="00A2597A"/>
    <w:rsid w:val="00A302D8"/>
    <w:rsid w:val="00A30B42"/>
    <w:rsid w:val="00A31F50"/>
    <w:rsid w:val="00A32848"/>
    <w:rsid w:val="00A3341A"/>
    <w:rsid w:val="00A34188"/>
    <w:rsid w:val="00A34D34"/>
    <w:rsid w:val="00A34DDA"/>
    <w:rsid w:val="00A35778"/>
    <w:rsid w:val="00A358D2"/>
    <w:rsid w:val="00A35F5B"/>
    <w:rsid w:val="00A36739"/>
    <w:rsid w:val="00A3767D"/>
    <w:rsid w:val="00A37B0E"/>
    <w:rsid w:val="00A37E7C"/>
    <w:rsid w:val="00A44DCB"/>
    <w:rsid w:val="00A45D36"/>
    <w:rsid w:val="00A4795D"/>
    <w:rsid w:val="00A47B55"/>
    <w:rsid w:val="00A50641"/>
    <w:rsid w:val="00A50D72"/>
    <w:rsid w:val="00A5207E"/>
    <w:rsid w:val="00A53402"/>
    <w:rsid w:val="00A534BE"/>
    <w:rsid w:val="00A53502"/>
    <w:rsid w:val="00A5409D"/>
    <w:rsid w:val="00A550F5"/>
    <w:rsid w:val="00A551B9"/>
    <w:rsid w:val="00A55B36"/>
    <w:rsid w:val="00A56A9F"/>
    <w:rsid w:val="00A57207"/>
    <w:rsid w:val="00A57D0C"/>
    <w:rsid w:val="00A6030A"/>
    <w:rsid w:val="00A61A96"/>
    <w:rsid w:val="00A6252A"/>
    <w:rsid w:val="00A6361E"/>
    <w:rsid w:val="00A63835"/>
    <w:rsid w:val="00A65384"/>
    <w:rsid w:val="00A658A1"/>
    <w:rsid w:val="00A66320"/>
    <w:rsid w:val="00A70B6C"/>
    <w:rsid w:val="00A70F1F"/>
    <w:rsid w:val="00A716FE"/>
    <w:rsid w:val="00A71DCB"/>
    <w:rsid w:val="00A72761"/>
    <w:rsid w:val="00A73F9C"/>
    <w:rsid w:val="00A741B0"/>
    <w:rsid w:val="00A77328"/>
    <w:rsid w:val="00A81286"/>
    <w:rsid w:val="00A836DA"/>
    <w:rsid w:val="00A8556F"/>
    <w:rsid w:val="00A85A06"/>
    <w:rsid w:val="00A877FD"/>
    <w:rsid w:val="00A901E0"/>
    <w:rsid w:val="00A90364"/>
    <w:rsid w:val="00A91217"/>
    <w:rsid w:val="00A91585"/>
    <w:rsid w:val="00A930F3"/>
    <w:rsid w:val="00A93719"/>
    <w:rsid w:val="00A941FB"/>
    <w:rsid w:val="00A94274"/>
    <w:rsid w:val="00A95A2E"/>
    <w:rsid w:val="00A95FFE"/>
    <w:rsid w:val="00A9664B"/>
    <w:rsid w:val="00A9703A"/>
    <w:rsid w:val="00AA0402"/>
    <w:rsid w:val="00AA0E55"/>
    <w:rsid w:val="00AA1739"/>
    <w:rsid w:val="00AA1CB7"/>
    <w:rsid w:val="00AA2688"/>
    <w:rsid w:val="00AA2DC8"/>
    <w:rsid w:val="00AA2E98"/>
    <w:rsid w:val="00AA2F5D"/>
    <w:rsid w:val="00AA5BE7"/>
    <w:rsid w:val="00AA6E20"/>
    <w:rsid w:val="00AA6F88"/>
    <w:rsid w:val="00AA7D4E"/>
    <w:rsid w:val="00AA7F65"/>
    <w:rsid w:val="00AB0215"/>
    <w:rsid w:val="00AB0C54"/>
    <w:rsid w:val="00AB1A91"/>
    <w:rsid w:val="00AB201A"/>
    <w:rsid w:val="00AB3B8F"/>
    <w:rsid w:val="00AB3DD0"/>
    <w:rsid w:val="00AB411E"/>
    <w:rsid w:val="00AB4A1F"/>
    <w:rsid w:val="00AB5E38"/>
    <w:rsid w:val="00AC1186"/>
    <w:rsid w:val="00AC2756"/>
    <w:rsid w:val="00AC433A"/>
    <w:rsid w:val="00AC4B3E"/>
    <w:rsid w:val="00AC5168"/>
    <w:rsid w:val="00AC6059"/>
    <w:rsid w:val="00AC6647"/>
    <w:rsid w:val="00AC682D"/>
    <w:rsid w:val="00AC76FD"/>
    <w:rsid w:val="00AC7850"/>
    <w:rsid w:val="00AD130F"/>
    <w:rsid w:val="00AD302D"/>
    <w:rsid w:val="00AD3AFC"/>
    <w:rsid w:val="00AD7A6C"/>
    <w:rsid w:val="00AE3782"/>
    <w:rsid w:val="00AE4127"/>
    <w:rsid w:val="00AE556A"/>
    <w:rsid w:val="00AE5A1A"/>
    <w:rsid w:val="00AE6568"/>
    <w:rsid w:val="00AF057E"/>
    <w:rsid w:val="00AF120A"/>
    <w:rsid w:val="00AF34BD"/>
    <w:rsid w:val="00AF3986"/>
    <w:rsid w:val="00AF65D3"/>
    <w:rsid w:val="00AF6AD7"/>
    <w:rsid w:val="00B01219"/>
    <w:rsid w:val="00B025BC"/>
    <w:rsid w:val="00B037CC"/>
    <w:rsid w:val="00B05B9D"/>
    <w:rsid w:val="00B06301"/>
    <w:rsid w:val="00B06B22"/>
    <w:rsid w:val="00B06EFF"/>
    <w:rsid w:val="00B10B6C"/>
    <w:rsid w:val="00B1141A"/>
    <w:rsid w:val="00B119E0"/>
    <w:rsid w:val="00B12256"/>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2E57"/>
    <w:rsid w:val="00B33298"/>
    <w:rsid w:val="00B3360A"/>
    <w:rsid w:val="00B3377F"/>
    <w:rsid w:val="00B3381E"/>
    <w:rsid w:val="00B36977"/>
    <w:rsid w:val="00B378FF"/>
    <w:rsid w:val="00B37EFD"/>
    <w:rsid w:val="00B41981"/>
    <w:rsid w:val="00B4200D"/>
    <w:rsid w:val="00B42028"/>
    <w:rsid w:val="00B42E98"/>
    <w:rsid w:val="00B43E6F"/>
    <w:rsid w:val="00B448CF"/>
    <w:rsid w:val="00B46022"/>
    <w:rsid w:val="00B47053"/>
    <w:rsid w:val="00B472F8"/>
    <w:rsid w:val="00B52333"/>
    <w:rsid w:val="00B524A2"/>
    <w:rsid w:val="00B5305B"/>
    <w:rsid w:val="00B53682"/>
    <w:rsid w:val="00B5403C"/>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D1A"/>
    <w:rsid w:val="00B74ACC"/>
    <w:rsid w:val="00B74B70"/>
    <w:rsid w:val="00B80FAD"/>
    <w:rsid w:val="00B812C6"/>
    <w:rsid w:val="00B81CD8"/>
    <w:rsid w:val="00B8244A"/>
    <w:rsid w:val="00B833D2"/>
    <w:rsid w:val="00B85464"/>
    <w:rsid w:val="00B8601D"/>
    <w:rsid w:val="00B87228"/>
    <w:rsid w:val="00B87637"/>
    <w:rsid w:val="00B932DA"/>
    <w:rsid w:val="00B93F80"/>
    <w:rsid w:val="00B96940"/>
    <w:rsid w:val="00B97B52"/>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C0DB0"/>
    <w:rsid w:val="00BC1ADC"/>
    <w:rsid w:val="00BC24A4"/>
    <w:rsid w:val="00BC2EBD"/>
    <w:rsid w:val="00BC3612"/>
    <w:rsid w:val="00BC3C39"/>
    <w:rsid w:val="00BC3DFF"/>
    <w:rsid w:val="00BC42EF"/>
    <w:rsid w:val="00BC4372"/>
    <w:rsid w:val="00BC5769"/>
    <w:rsid w:val="00BC62CC"/>
    <w:rsid w:val="00BC643C"/>
    <w:rsid w:val="00BC7479"/>
    <w:rsid w:val="00BD0DD3"/>
    <w:rsid w:val="00BD1483"/>
    <w:rsid w:val="00BD195E"/>
    <w:rsid w:val="00BD275C"/>
    <w:rsid w:val="00BD297A"/>
    <w:rsid w:val="00BD2988"/>
    <w:rsid w:val="00BD2E12"/>
    <w:rsid w:val="00BD3418"/>
    <w:rsid w:val="00BD345A"/>
    <w:rsid w:val="00BD4BC0"/>
    <w:rsid w:val="00BD59F1"/>
    <w:rsid w:val="00BD5A95"/>
    <w:rsid w:val="00BD6EC5"/>
    <w:rsid w:val="00BD7F4B"/>
    <w:rsid w:val="00BE0F89"/>
    <w:rsid w:val="00BE28D5"/>
    <w:rsid w:val="00BE31D4"/>
    <w:rsid w:val="00BE5AFA"/>
    <w:rsid w:val="00BE78C6"/>
    <w:rsid w:val="00BE7A0A"/>
    <w:rsid w:val="00BF0625"/>
    <w:rsid w:val="00BF0941"/>
    <w:rsid w:val="00BF0F1A"/>
    <w:rsid w:val="00BF1532"/>
    <w:rsid w:val="00BF1738"/>
    <w:rsid w:val="00BF222B"/>
    <w:rsid w:val="00BF4CB0"/>
    <w:rsid w:val="00BF4F02"/>
    <w:rsid w:val="00BF513A"/>
    <w:rsid w:val="00BF5F7B"/>
    <w:rsid w:val="00BF6EA5"/>
    <w:rsid w:val="00BF7D70"/>
    <w:rsid w:val="00C0017A"/>
    <w:rsid w:val="00C02685"/>
    <w:rsid w:val="00C03D12"/>
    <w:rsid w:val="00C03D6A"/>
    <w:rsid w:val="00C051D9"/>
    <w:rsid w:val="00C0561E"/>
    <w:rsid w:val="00C05998"/>
    <w:rsid w:val="00C05DB3"/>
    <w:rsid w:val="00C0639D"/>
    <w:rsid w:val="00C06A0B"/>
    <w:rsid w:val="00C0778B"/>
    <w:rsid w:val="00C10299"/>
    <w:rsid w:val="00C10537"/>
    <w:rsid w:val="00C118BE"/>
    <w:rsid w:val="00C11A60"/>
    <w:rsid w:val="00C11B7F"/>
    <w:rsid w:val="00C12C64"/>
    <w:rsid w:val="00C14DA8"/>
    <w:rsid w:val="00C150E5"/>
    <w:rsid w:val="00C15986"/>
    <w:rsid w:val="00C15FBF"/>
    <w:rsid w:val="00C172DB"/>
    <w:rsid w:val="00C173DA"/>
    <w:rsid w:val="00C21C80"/>
    <w:rsid w:val="00C22559"/>
    <w:rsid w:val="00C2491B"/>
    <w:rsid w:val="00C24921"/>
    <w:rsid w:val="00C257F7"/>
    <w:rsid w:val="00C26654"/>
    <w:rsid w:val="00C26C19"/>
    <w:rsid w:val="00C27783"/>
    <w:rsid w:val="00C278ED"/>
    <w:rsid w:val="00C31D0E"/>
    <w:rsid w:val="00C32171"/>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6F3E"/>
    <w:rsid w:val="00C777B9"/>
    <w:rsid w:val="00C77E75"/>
    <w:rsid w:val="00C804A0"/>
    <w:rsid w:val="00C80AE3"/>
    <w:rsid w:val="00C81F49"/>
    <w:rsid w:val="00C83CB7"/>
    <w:rsid w:val="00C841DA"/>
    <w:rsid w:val="00C842F0"/>
    <w:rsid w:val="00C845F7"/>
    <w:rsid w:val="00C84688"/>
    <w:rsid w:val="00C852C0"/>
    <w:rsid w:val="00C85F53"/>
    <w:rsid w:val="00C8630E"/>
    <w:rsid w:val="00C87140"/>
    <w:rsid w:val="00C871A2"/>
    <w:rsid w:val="00C87D3B"/>
    <w:rsid w:val="00C92535"/>
    <w:rsid w:val="00C94994"/>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C169D"/>
    <w:rsid w:val="00CC1784"/>
    <w:rsid w:val="00CC18DD"/>
    <w:rsid w:val="00CC73C8"/>
    <w:rsid w:val="00CC73E9"/>
    <w:rsid w:val="00CD03D9"/>
    <w:rsid w:val="00CD135E"/>
    <w:rsid w:val="00CD137F"/>
    <w:rsid w:val="00CD1B78"/>
    <w:rsid w:val="00CD25F6"/>
    <w:rsid w:val="00CD39E1"/>
    <w:rsid w:val="00CD3C41"/>
    <w:rsid w:val="00CD407B"/>
    <w:rsid w:val="00CD4198"/>
    <w:rsid w:val="00CD4220"/>
    <w:rsid w:val="00CD4A2D"/>
    <w:rsid w:val="00CD5AC4"/>
    <w:rsid w:val="00CD6056"/>
    <w:rsid w:val="00CD6F8F"/>
    <w:rsid w:val="00CD70A7"/>
    <w:rsid w:val="00CE1109"/>
    <w:rsid w:val="00CE19CF"/>
    <w:rsid w:val="00CE20F5"/>
    <w:rsid w:val="00CE2237"/>
    <w:rsid w:val="00CE2A9D"/>
    <w:rsid w:val="00CE3A22"/>
    <w:rsid w:val="00CE4D5C"/>
    <w:rsid w:val="00CE5290"/>
    <w:rsid w:val="00CE580A"/>
    <w:rsid w:val="00CE5D1C"/>
    <w:rsid w:val="00CE6071"/>
    <w:rsid w:val="00CE623E"/>
    <w:rsid w:val="00CF0474"/>
    <w:rsid w:val="00CF16B5"/>
    <w:rsid w:val="00CF1D0A"/>
    <w:rsid w:val="00CF22E8"/>
    <w:rsid w:val="00CF2444"/>
    <w:rsid w:val="00CF2798"/>
    <w:rsid w:val="00CF2C16"/>
    <w:rsid w:val="00CF37A5"/>
    <w:rsid w:val="00CF3ADE"/>
    <w:rsid w:val="00CF3E64"/>
    <w:rsid w:val="00CF4EE9"/>
    <w:rsid w:val="00CF5898"/>
    <w:rsid w:val="00CF5B93"/>
    <w:rsid w:val="00CF6A6F"/>
    <w:rsid w:val="00CF6F1C"/>
    <w:rsid w:val="00CF75BF"/>
    <w:rsid w:val="00CF779D"/>
    <w:rsid w:val="00CF7F19"/>
    <w:rsid w:val="00D0083B"/>
    <w:rsid w:val="00D010F9"/>
    <w:rsid w:val="00D0168E"/>
    <w:rsid w:val="00D0668D"/>
    <w:rsid w:val="00D06E48"/>
    <w:rsid w:val="00D06FF6"/>
    <w:rsid w:val="00D0711C"/>
    <w:rsid w:val="00D10777"/>
    <w:rsid w:val="00D10D4B"/>
    <w:rsid w:val="00D10D7F"/>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0CCC"/>
    <w:rsid w:val="00D32B1A"/>
    <w:rsid w:val="00D334A1"/>
    <w:rsid w:val="00D336AF"/>
    <w:rsid w:val="00D34702"/>
    <w:rsid w:val="00D348B1"/>
    <w:rsid w:val="00D36F79"/>
    <w:rsid w:val="00D37345"/>
    <w:rsid w:val="00D37800"/>
    <w:rsid w:val="00D40D10"/>
    <w:rsid w:val="00D43747"/>
    <w:rsid w:val="00D43CC3"/>
    <w:rsid w:val="00D44E67"/>
    <w:rsid w:val="00D45A0E"/>
    <w:rsid w:val="00D45E64"/>
    <w:rsid w:val="00D507BE"/>
    <w:rsid w:val="00D524A5"/>
    <w:rsid w:val="00D561FE"/>
    <w:rsid w:val="00D56900"/>
    <w:rsid w:val="00D571C1"/>
    <w:rsid w:val="00D5778F"/>
    <w:rsid w:val="00D57CF3"/>
    <w:rsid w:val="00D6032A"/>
    <w:rsid w:val="00D6153B"/>
    <w:rsid w:val="00D62553"/>
    <w:rsid w:val="00D63469"/>
    <w:rsid w:val="00D655A5"/>
    <w:rsid w:val="00D66420"/>
    <w:rsid w:val="00D666EC"/>
    <w:rsid w:val="00D678C2"/>
    <w:rsid w:val="00D70321"/>
    <w:rsid w:val="00D70408"/>
    <w:rsid w:val="00D70A3F"/>
    <w:rsid w:val="00D71AC3"/>
    <w:rsid w:val="00D71FCB"/>
    <w:rsid w:val="00D73C6D"/>
    <w:rsid w:val="00D7485B"/>
    <w:rsid w:val="00D74E24"/>
    <w:rsid w:val="00D75772"/>
    <w:rsid w:val="00D75E9E"/>
    <w:rsid w:val="00D77FC1"/>
    <w:rsid w:val="00D82598"/>
    <w:rsid w:val="00D8465B"/>
    <w:rsid w:val="00D85635"/>
    <w:rsid w:val="00D865DC"/>
    <w:rsid w:val="00D87B33"/>
    <w:rsid w:val="00D87E82"/>
    <w:rsid w:val="00D90995"/>
    <w:rsid w:val="00D91E49"/>
    <w:rsid w:val="00D922A2"/>
    <w:rsid w:val="00D93C81"/>
    <w:rsid w:val="00D96092"/>
    <w:rsid w:val="00D96265"/>
    <w:rsid w:val="00D976A0"/>
    <w:rsid w:val="00D97F14"/>
    <w:rsid w:val="00DA0AF4"/>
    <w:rsid w:val="00DA1AC6"/>
    <w:rsid w:val="00DA1C66"/>
    <w:rsid w:val="00DA1C7B"/>
    <w:rsid w:val="00DA2757"/>
    <w:rsid w:val="00DA2B59"/>
    <w:rsid w:val="00DA549B"/>
    <w:rsid w:val="00DA5B9F"/>
    <w:rsid w:val="00DA6275"/>
    <w:rsid w:val="00DA64CB"/>
    <w:rsid w:val="00DA6716"/>
    <w:rsid w:val="00DB062B"/>
    <w:rsid w:val="00DB0930"/>
    <w:rsid w:val="00DB0C19"/>
    <w:rsid w:val="00DB194C"/>
    <w:rsid w:val="00DB1FB1"/>
    <w:rsid w:val="00DB2CC1"/>
    <w:rsid w:val="00DB2FED"/>
    <w:rsid w:val="00DB3B7B"/>
    <w:rsid w:val="00DB5146"/>
    <w:rsid w:val="00DB5673"/>
    <w:rsid w:val="00DB7309"/>
    <w:rsid w:val="00DB7651"/>
    <w:rsid w:val="00DB7662"/>
    <w:rsid w:val="00DB7C29"/>
    <w:rsid w:val="00DC07C0"/>
    <w:rsid w:val="00DC0BB4"/>
    <w:rsid w:val="00DC0FEA"/>
    <w:rsid w:val="00DC1859"/>
    <w:rsid w:val="00DC1DA0"/>
    <w:rsid w:val="00DC220A"/>
    <w:rsid w:val="00DC2E37"/>
    <w:rsid w:val="00DC3151"/>
    <w:rsid w:val="00DC3D00"/>
    <w:rsid w:val="00DC49F6"/>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39D7"/>
    <w:rsid w:val="00DF3A36"/>
    <w:rsid w:val="00DF52E1"/>
    <w:rsid w:val="00DF5CF5"/>
    <w:rsid w:val="00DF6D40"/>
    <w:rsid w:val="00E01C6F"/>
    <w:rsid w:val="00E03E13"/>
    <w:rsid w:val="00E040AD"/>
    <w:rsid w:val="00E052B4"/>
    <w:rsid w:val="00E05C7E"/>
    <w:rsid w:val="00E13227"/>
    <w:rsid w:val="00E13C78"/>
    <w:rsid w:val="00E1723D"/>
    <w:rsid w:val="00E20FA8"/>
    <w:rsid w:val="00E2125D"/>
    <w:rsid w:val="00E21B7F"/>
    <w:rsid w:val="00E22687"/>
    <w:rsid w:val="00E244DF"/>
    <w:rsid w:val="00E27285"/>
    <w:rsid w:val="00E27A16"/>
    <w:rsid w:val="00E27B10"/>
    <w:rsid w:val="00E30806"/>
    <w:rsid w:val="00E33598"/>
    <w:rsid w:val="00E34CBF"/>
    <w:rsid w:val="00E34EFE"/>
    <w:rsid w:val="00E3675D"/>
    <w:rsid w:val="00E36D0A"/>
    <w:rsid w:val="00E378B7"/>
    <w:rsid w:val="00E424AC"/>
    <w:rsid w:val="00E42872"/>
    <w:rsid w:val="00E42995"/>
    <w:rsid w:val="00E43379"/>
    <w:rsid w:val="00E44650"/>
    <w:rsid w:val="00E44C52"/>
    <w:rsid w:val="00E472CB"/>
    <w:rsid w:val="00E50A4D"/>
    <w:rsid w:val="00E5270D"/>
    <w:rsid w:val="00E53691"/>
    <w:rsid w:val="00E5413D"/>
    <w:rsid w:val="00E5508A"/>
    <w:rsid w:val="00E55E8D"/>
    <w:rsid w:val="00E56984"/>
    <w:rsid w:val="00E604EC"/>
    <w:rsid w:val="00E61B4A"/>
    <w:rsid w:val="00E62250"/>
    <w:rsid w:val="00E6295D"/>
    <w:rsid w:val="00E62960"/>
    <w:rsid w:val="00E63C02"/>
    <w:rsid w:val="00E650F3"/>
    <w:rsid w:val="00E674B6"/>
    <w:rsid w:val="00E70453"/>
    <w:rsid w:val="00E71338"/>
    <w:rsid w:val="00E724C0"/>
    <w:rsid w:val="00E73A7D"/>
    <w:rsid w:val="00E73F31"/>
    <w:rsid w:val="00E749BD"/>
    <w:rsid w:val="00E751DD"/>
    <w:rsid w:val="00E75654"/>
    <w:rsid w:val="00E75BAC"/>
    <w:rsid w:val="00E761CD"/>
    <w:rsid w:val="00E808A2"/>
    <w:rsid w:val="00E815D1"/>
    <w:rsid w:val="00E81921"/>
    <w:rsid w:val="00E81B9D"/>
    <w:rsid w:val="00E81D40"/>
    <w:rsid w:val="00E827C1"/>
    <w:rsid w:val="00E83ED8"/>
    <w:rsid w:val="00E83F57"/>
    <w:rsid w:val="00E8494C"/>
    <w:rsid w:val="00E87DC8"/>
    <w:rsid w:val="00E9002F"/>
    <w:rsid w:val="00E92D0C"/>
    <w:rsid w:val="00E93230"/>
    <w:rsid w:val="00E9457F"/>
    <w:rsid w:val="00E945DD"/>
    <w:rsid w:val="00E95495"/>
    <w:rsid w:val="00E954AF"/>
    <w:rsid w:val="00E968AF"/>
    <w:rsid w:val="00EA19C2"/>
    <w:rsid w:val="00EA1BB4"/>
    <w:rsid w:val="00EA3A56"/>
    <w:rsid w:val="00EA3D54"/>
    <w:rsid w:val="00EA3FBA"/>
    <w:rsid w:val="00EA4404"/>
    <w:rsid w:val="00EA5F87"/>
    <w:rsid w:val="00EA65DA"/>
    <w:rsid w:val="00EA72A9"/>
    <w:rsid w:val="00EA776C"/>
    <w:rsid w:val="00EB0BE3"/>
    <w:rsid w:val="00EB2623"/>
    <w:rsid w:val="00EB392C"/>
    <w:rsid w:val="00EB6166"/>
    <w:rsid w:val="00EC0394"/>
    <w:rsid w:val="00EC0F0C"/>
    <w:rsid w:val="00EC0F9E"/>
    <w:rsid w:val="00EC4239"/>
    <w:rsid w:val="00EC46DF"/>
    <w:rsid w:val="00EC55EC"/>
    <w:rsid w:val="00EC5F0D"/>
    <w:rsid w:val="00ED13C6"/>
    <w:rsid w:val="00ED13FA"/>
    <w:rsid w:val="00ED36DF"/>
    <w:rsid w:val="00ED46AE"/>
    <w:rsid w:val="00ED57D0"/>
    <w:rsid w:val="00ED7FA5"/>
    <w:rsid w:val="00EE2816"/>
    <w:rsid w:val="00EE2E9D"/>
    <w:rsid w:val="00EE3B65"/>
    <w:rsid w:val="00EE441F"/>
    <w:rsid w:val="00EE4B1C"/>
    <w:rsid w:val="00EE5D19"/>
    <w:rsid w:val="00EE60B2"/>
    <w:rsid w:val="00EE60F5"/>
    <w:rsid w:val="00EF07E8"/>
    <w:rsid w:val="00EF2CCB"/>
    <w:rsid w:val="00EF3541"/>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92B"/>
    <w:rsid w:val="00F117F1"/>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513A"/>
    <w:rsid w:val="00F2665D"/>
    <w:rsid w:val="00F26E40"/>
    <w:rsid w:val="00F32A62"/>
    <w:rsid w:val="00F33745"/>
    <w:rsid w:val="00F33D9A"/>
    <w:rsid w:val="00F34CA5"/>
    <w:rsid w:val="00F34D89"/>
    <w:rsid w:val="00F36E0F"/>
    <w:rsid w:val="00F372D4"/>
    <w:rsid w:val="00F3757A"/>
    <w:rsid w:val="00F40535"/>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471F"/>
    <w:rsid w:val="00F54A86"/>
    <w:rsid w:val="00F55A98"/>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755E4"/>
    <w:rsid w:val="00F804C6"/>
    <w:rsid w:val="00F80B8D"/>
    <w:rsid w:val="00F81C19"/>
    <w:rsid w:val="00F82220"/>
    <w:rsid w:val="00F84140"/>
    <w:rsid w:val="00F84AEC"/>
    <w:rsid w:val="00F916A9"/>
    <w:rsid w:val="00F918C1"/>
    <w:rsid w:val="00F937CB"/>
    <w:rsid w:val="00F9687A"/>
    <w:rsid w:val="00F96C90"/>
    <w:rsid w:val="00F9726F"/>
    <w:rsid w:val="00F9751B"/>
    <w:rsid w:val="00FA11D4"/>
    <w:rsid w:val="00FA1E33"/>
    <w:rsid w:val="00FA5DE3"/>
    <w:rsid w:val="00FA639A"/>
    <w:rsid w:val="00FA65A6"/>
    <w:rsid w:val="00FA74BE"/>
    <w:rsid w:val="00FB03BA"/>
    <w:rsid w:val="00FB05FA"/>
    <w:rsid w:val="00FB1607"/>
    <w:rsid w:val="00FB1E11"/>
    <w:rsid w:val="00FB214C"/>
    <w:rsid w:val="00FB2668"/>
    <w:rsid w:val="00FB301E"/>
    <w:rsid w:val="00FB4442"/>
    <w:rsid w:val="00FB46CF"/>
    <w:rsid w:val="00FB5587"/>
    <w:rsid w:val="00FB598E"/>
    <w:rsid w:val="00FB6A78"/>
    <w:rsid w:val="00FB72DE"/>
    <w:rsid w:val="00FB77C8"/>
    <w:rsid w:val="00FC0712"/>
    <w:rsid w:val="00FC0ED4"/>
    <w:rsid w:val="00FC1457"/>
    <w:rsid w:val="00FC17B3"/>
    <w:rsid w:val="00FC448D"/>
    <w:rsid w:val="00FC5197"/>
    <w:rsid w:val="00FC6E34"/>
    <w:rsid w:val="00FC77E3"/>
    <w:rsid w:val="00FC77E8"/>
    <w:rsid w:val="00FD051F"/>
    <w:rsid w:val="00FD0C16"/>
    <w:rsid w:val="00FD1C1F"/>
    <w:rsid w:val="00FD233B"/>
    <w:rsid w:val="00FD4D0F"/>
    <w:rsid w:val="00FD6C08"/>
    <w:rsid w:val="00FD6F35"/>
    <w:rsid w:val="00FE0E6F"/>
    <w:rsid w:val="00FE12ED"/>
    <w:rsid w:val="00FE181D"/>
    <w:rsid w:val="00FE2C70"/>
    <w:rsid w:val="00FE4A95"/>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uiPriority w:val="99"/>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link w:val="HPAreportHeading3"/>
    <w:rsid w:val="00BF6EA5"/>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BF6EA5"/>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BF6EA5"/>
    <w:pPr>
      <w:numPr>
        <w:ilvl w:val="0"/>
        <w:numId w:val="0"/>
      </w:numPr>
    </w:pPr>
    <w:rPr>
      <w:rFonts w:ascii="PraxisEF Light" w:hAnsi="PraxisEF Light"/>
      <w:smallCaps w:val="0"/>
    </w:rPr>
  </w:style>
  <w:style w:type="paragraph" w:customStyle="1" w:styleId="HPABodyTextTableHyperlink">
    <w:name w:val="HPA Body Text Table Hyperlink"/>
    <w:basedOn w:val="Normal"/>
    <w:qFormat/>
    <w:rsid w:val="00C173DA"/>
    <w:pPr>
      <w:autoSpaceDE w:val="0"/>
      <w:autoSpaceDN w:val="0"/>
      <w:adjustRightInd w:val="0"/>
      <w:spacing w:before="60" w:after="120"/>
      <w:ind w:left="0" w:firstLine="0"/>
    </w:pPr>
    <w:rPr>
      <w:rFonts w:ascii="PraxisEF-Light" w:hAnsi="PraxisEF-Light" w:cs="PraxisEF-Light"/>
      <w:color w:val="0000FF"/>
      <w:sz w:val="20"/>
      <w:szCs w:val="28"/>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uiPriority w:val="99"/>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link w:val="HPAreportHeading3"/>
    <w:rsid w:val="00BF6EA5"/>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BF6EA5"/>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BF6EA5"/>
    <w:pPr>
      <w:numPr>
        <w:ilvl w:val="0"/>
        <w:numId w:val="0"/>
      </w:numPr>
    </w:pPr>
    <w:rPr>
      <w:rFonts w:ascii="PraxisEF Light" w:hAnsi="PraxisEF Light"/>
      <w:smallCaps w:val="0"/>
    </w:rPr>
  </w:style>
  <w:style w:type="paragraph" w:customStyle="1" w:styleId="HPABodyTextTableHyperlink">
    <w:name w:val="HPA Body Text Table Hyperlink"/>
    <w:basedOn w:val="Normal"/>
    <w:qFormat/>
    <w:rsid w:val="00C173DA"/>
    <w:pPr>
      <w:autoSpaceDE w:val="0"/>
      <w:autoSpaceDN w:val="0"/>
      <w:adjustRightInd w:val="0"/>
      <w:spacing w:before="60" w:after="120"/>
      <w:ind w:left="0" w:firstLine="0"/>
    </w:pPr>
    <w:rPr>
      <w:rFonts w:ascii="PraxisEF-Light" w:hAnsi="PraxisEF-Light" w:cs="PraxisEF-Light"/>
      <w:color w:val="0000FF"/>
      <w:sz w:val="20"/>
      <w:szCs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www.hpa.org.uk/SMI/pdf" TargetMode="External"/><Relationship Id="rId39" Type="http://schemas.openxmlformats.org/officeDocument/2006/relationships/hyperlink" Target="http://www.hpa.org.uk/webw/HPAweb&amp;Page&amp;HPAwebAutoListName/Page/1158313434370?p=1158313434370" TargetMode="Externa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hyperlink" Target="http://www.hpa.org.uk/SMI/pdf/Bacteriology" TargetMode="External"/><Relationship Id="rId42" Type="http://schemas.openxmlformats.org/officeDocument/2006/relationships/hyperlink" Target="http://www.scotland.gov.uk/Topics/Health/Policy/Public-Health-Act/Implementation/Guidance/Guidance-Part2" TargetMode="External"/><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hpa.org.uk/SMI/WorkingGroups" TargetMode="External"/><Relationship Id="rId17" Type="http://schemas.openxmlformats.org/officeDocument/2006/relationships/hyperlink" Target="mailto:standards@phe.gov.uk" TargetMode="External"/><Relationship Id="rId25" Type="http://schemas.openxmlformats.org/officeDocument/2006/relationships/hyperlink" Target="http://www.hpa.org.uk/webc/HPAwebFile/HPAweb_C/1317133470313" TargetMode="External"/><Relationship Id="rId33" Type="http://schemas.openxmlformats.org/officeDocument/2006/relationships/hyperlink" Target="http://www.hpa.org.uk/SMI/pdf/QualityGuidance" TargetMode="External"/><Relationship Id="rId38" Type="http://schemas.openxmlformats.org/officeDocument/2006/relationships/hyperlink" Target="http://www.eucast.org/" TargetMode="External"/><Relationship Id="rId46"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hyperlink" Target="http://www.hpa.org.uk/SMI/pdf/Bacteriology" TargetMode="External"/><Relationship Id="rId41" Type="http://schemas.openxmlformats.org/officeDocument/2006/relationships/hyperlink" Target="http://www.hpa.org.uk/Topics/InfectiousDiseases/InfectionsAZ/HealthProtectionRegulation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pa.org.uk/SMI/Partnerships" TargetMode="External"/><Relationship Id="rId24" Type="http://schemas.openxmlformats.org/officeDocument/2006/relationships/hyperlink" Target="http://www.hpa-standardmethods.org.uk/" TargetMode="External"/><Relationship Id="rId32" Type="http://schemas.openxmlformats.org/officeDocument/2006/relationships/hyperlink" Target="http://www.hpa.org.uk/SMI/pdf/Testprocedures" TargetMode="External"/><Relationship Id="rId37" Type="http://schemas.openxmlformats.org/officeDocument/2006/relationships/hyperlink" Target="http://bsac.org.uk/" TargetMode="External"/><Relationship Id="rId40" Type="http://schemas.openxmlformats.org/officeDocument/2006/relationships/hyperlink" Target="http://www.hps.scot.nhs.uk/reflab/index.aspx" TargetMode="External"/><Relationship Id="rId45" Type="http://schemas.openxmlformats.org/officeDocument/2006/relationships/image" Target="media/image5.emf"/><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org.uk/SMI/Partnerships" TargetMode="External"/><Relationship Id="rId28" Type="http://schemas.openxmlformats.org/officeDocument/2006/relationships/hyperlink" Target="http://www.hpa.org.uk/SMI/pdf/Bacteriology" TargetMode="External"/><Relationship Id="rId36" Type="http://schemas.openxmlformats.org/officeDocument/2006/relationships/hyperlink" Target="http://www.hpa.org.uk/smi/pdf/virology" TargetMode="External"/><Relationship Id="rId49"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hyperlink" Target="http://www.hpa.org.uk/SMI/pdf/Testprocedures" TargetMode="External"/><Relationship Id="rId44" Type="http://schemas.openxmlformats.org/officeDocument/2006/relationships/hyperlink" Target="http://www.publichealthagency.org/directorate-public-health/health-protection/notifications-infectious-diseases"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hpa.org.uk/SMI" TargetMode="External"/><Relationship Id="rId22" Type="http://schemas.openxmlformats.org/officeDocument/2006/relationships/footer" Target="footer2.xml"/><Relationship Id="rId27" Type="http://schemas.openxmlformats.org/officeDocument/2006/relationships/hyperlink" Target="http://www.hpa.org.uk/SMI/pdf/Bacteriology" TargetMode="External"/><Relationship Id="rId30" Type="http://schemas.openxmlformats.org/officeDocument/2006/relationships/hyperlink" Target="http://www.hpa.org.uk/SMI/pdf/Bacteriology" TargetMode="External"/><Relationship Id="rId35" Type="http://schemas.openxmlformats.org/officeDocument/2006/relationships/hyperlink" Target="http://www.hpa.org.uk/SMI/pdf/Bacteriology" TargetMode="External"/><Relationship Id="rId43" Type="http://schemas.openxmlformats.org/officeDocument/2006/relationships/hyperlink" Target="http://www.wales.nhs.uk/sites3/page.cfm?orgid=457&amp;pid=48544" TargetMode="External"/><Relationship Id="rId48"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b9c51b62-2af3-46d9-bbce-4c29d2985e30\SW-3049.06%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800FC2-3382-4CC5-BA34-5FEB252BC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SW-3049.06 SU Methods Template - Bacteriology.dotx</Template>
  <TotalTime>0</TotalTime>
  <Pages>20</Pages>
  <Words>5412</Words>
  <Characters>61381</Characters>
  <Application>Microsoft Office Word</Application>
  <DocSecurity>0</DocSecurity>
  <Lines>511</Lines>
  <Paragraphs>133</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66660</CharactersWithSpaces>
  <SharedDoc>false</SharedDoc>
  <HLinks>
    <vt:vector size="168" baseType="variant">
      <vt:variant>
        <vt:i4>3735677</vt:i4>
      </vt:variant>
      <vt:variant>
        <vt:i4>366</vt:i4>
      </vt:variant>
      <vt:variant>
        <vt:i4>0</vt:i4>
      </vt:variant>
      <vt:variant>
        <vt:i4>5</vt:i4>
      </vt:variant>
      <vt:variant>
        <vt:lpwstr>http://www.publichealthagency.org/directorate-public-health/health-protection/notifications-infectious-diseases</vt:lpwstr>
      </vt:variant>
      <vt:variant>
        <vt:lpwstr/>
      </vt:variant>
      <vt:variant>
        <vt:i4>3539068</vt:i4>
      </vt:variant>
      <vt:variant>
        <vt:i4>360</vt:i4>
      </vt:variant>
      <vt:variant>
        <vt:i4>0</vt:i4>
      </vt:variant>
      <vt:variant>
        <vt:i4>5</vt:i4>
      </vt:variant>
      <vt:variant>
        <vt:lpwstr>http://www.wales.nhs.uk/sites3/page.cfm?orgid=457&amp;pid=48544</vt:lpwstr>
      </vt:variant>
      <vt:variant>
        <vt:lpwstr/>
      </vt:variant>
      <vt:variant>
        <vt:i4>4390916</vt:i4>
      </vt:variant>
      <vt:variant>
        <vt:i4>354</vt:i4>
      </vt:variant>
      <vt:variant>
        <vt:i4>0</vt:i4>
      </vt:variant>
      <vt:variant>
        <vt:i4>5</vt:i4>
      </vt:variant>
      <vt:variant>
        <vt:lpwstr>http://www.scotland.gov.uk/Topics/Health/Policy/Public-Health-Act/Implementation/Guidance/Guidance-Part2</vt:lpwstr>
      </vt:variant>
      <vt:variant>
        <vt:lpwstr/>
      </vt:variant>
      <vt:variant>
        <vt:i4>6094926</vt:i4>
      </vt:variant>
      <vt:variant>
        <vt:i4>351</vt:i4>
      </vt:variant>
      <vt:variant>
        <vt:i4>0</vt:i4>
      </vt:variant>
      <vt:variant>
        <vt:i4>5</vt:i4>
      </vt:variant>
      <vt:variant>
        <vt:lpwstr>http://www.hpa.org.uk/Topics/InfectiousDiseases/InfectionsAZ/HealthProtectionRegulations/</vt:lpwstr>
      </vt:variant>
      <vt:variant>
        <vt:lpwstr/>
      </vt:variant>
      <vt:variant>
        <vt:i4>65606</vt:i4>
      </vt:variant>
      <vt:variant>
        <vt:i4>340</vt:i4>
      </vt:variant>
      <vt:variant>
        <vt:i4>0</vt:i4>
      </vt:variant>
      <vt:variant>
        <vt:i4>5</vt:i4>
      </vt:variant>
      <vt:variant>
        <vt:lpwstr>http://www.publichealth.hscni.net/directorate-public-health/health-protection</vt:lpwstr>
      </vt:variant>
      <vt:variant>
        <vt:lpwstr/>
      </vt:variant>
      <vt:variant>
        <vt:i4>5963857</vt:i4>
      </vt:variant>
      <vt:variant>
        <vt:i4>337</vt:i4>
      </vt:variant>
      <vt:variant>
        <vt:i4>0</vt:i4>
      </vt:variant>
      <vt:variant>
        <vt:i4>5</vt:i4>
      </vt:variant>
      <vt:variant>
        <vt:lpwstr>http://www.hps.scot.nhs.uk/reflab/index.aspx</vt:lpwstr>
      </vt:variant>
      <vt:variant>
        <vt:lpwstr/>
      </vt:variant>
      <vt:variant>
        <vt:i4>1179659</vt:i4>
      </vt:variant>
      <vt:variant>
        <vt:i4>334</vt:i4>
      </vt:variant>
      <vt:variant>
        <vt:i4>0</vt:i4>
      </vt:variant>
      <vt:variant>
        <vt:i4>5</vt:i4>
      </vt:variant>
      <vt:variant>
        <vt:lpwstr>http://www.hpa.org.uk/webw/HPAweb&amp;Page&amp;HPAwebAutoListName/Page/1158313434370?p=1158313434370</vt:lpwstr>
      </vt:variant>
      <vt:variant>
        <vt:lpwstr/>
      </vt:variant>
      <vt:variant>
        <vt:i4>2949176</vt:i4>
      </vt:variant>
      <vt:variant>
        <vt:i4>331</vt:i4>
      </vt:variant>
      <vt:variant>
        <vt:i4>0</vt:i4>
      </vt:variant>
      <vt:variant>
        <vt:i4>5</vt:i4>
      </vt:variant>
      <vt:variant>
        <vt:lpwstr>http://www.eucast.org/</vt:lpwstr>
      </vt:variant>
      <vt:variant>
        <vt:lpwstr/>
      </vt:variant>
      <vt:variant>
        <vt:i4>3211364</vt:i4>
      </vt:variant>
      <vt:variant>
        <vt:i4>328</vt:i4>
      </vt:variant>
      <vt:variant>
        <vt:i4>0</vt:i4>
      </vt:variant>
      <vt:variant>
        <vt:i4>5</vt:i4>
      </vt:variant>
      <vt:variant>
        <vt:lpwstr>http://bsac.org.uk/</vt:lpwstr>
      </vt:variant>
      <vt:variant>
        <vt:lpwstr/>
      </vt:variant>
      <vt:variant>
        <vt:i4>6881338</vt:i4>
      </vt:variant>
      <vt:variant>
        <vt:i4>325</vt:i4>
      </vt:variant>
      <vt:variant>
        <vt:i4>0</vt:i4>
      </vt:variant>
      <vt:variant>
        <vt:i4>5</vt:i4>
      </vt:variant>
      <vt:variant>
        <vt:lpwstr>http://www.hpa.org.uk/smi/pdf/virology</vt:lpwstr>
      </vt:variant>
      <vt:variant>
        <vt:lpwstr/>
      </vt:variant>
      <vt:variant>
        <vt:i4>6750259</vt:i4>
      </vt:variant>
      <vt:variant>
        <vt:i4>322</vt:i4>
      </vt:variant>
      <vt:variant>
        <vt:i4>0</vt:i4>
      </vt:variant>
      <vt:variant>
        <vt:i4>5</vt:i4>
      </vt:variant>
      <vt:variant>
        <vt:lpwstr>http://www.hpa.org.uk/SMI/pdf/Bacteriology</vt:lpwstr>
      </vt:variant>
      <vt:variant>
        <vt:lpwstr/>
      </vt:variant>
      <vt:variant>
        <vt:i4>6750259</vt:i4>
      </vt:variant>
      <vt:variant>
        <vt:i4>319</vt:i4>
      </vt:variant>
      <vt:variant>
        <vt:i4>0</vt:i4>
      </vt:variant>
      <vt:variant>
        <vt:i4>5</vt:i4>
      </vt:variant>
      <vt:variant>
        <vt:lpwstr>http://www.hpa.org.uk/SMI/pdf/Bacteriology</vt:lpwstr>
      </vt:variant>
      <vt:variant>
        <vt:lpwstr/>
      </vt:variant>
      <vt:variant>
        <vt:i4>1572938</vt:i4>
      </vt:variant>
      <vt:variant>
        <vt:i4>316</vt:i4>
      </vt:variant>
      <vt:variant>
        <vt:i4>0</vt:i4>
      </vt:variant>
      <vt:variant>
        <vt:i4>5</vt:i4>
      </vt:variant>
      <vt:variant>
        <vt:lpwstr>http://www.hpa.org.uk/SMI/pdf/QualityGuidance</vt:lpwstr>
      </vt:variant>
      <vt:variant>
        <vt:lpwstr/>
      </vt:variant>
      <vt:variant>
        <vt:i4>1835096</vt:i4>
      </vt:variant>
      <vt:variant>
        <vt:i4>313</vt:i4>
      </vt:variant>
      <vt:variant>
        <vt:i4>0</vt:i4>
      </vt:variant>
      <vt:variant>
        <vt:i4>5</vt:i4>
      </vt:variant>
      <vt:variant>
        <vt:lpwstr>http://www.hpa.org.uk/SMI/pdf/Testprocedures</vt:lpwstr>
      </vt:variant>
      <vt:variant>
        <vt:lpwstr/>
      </vt:variant>
      <vt:variant>
        <vt:i4>1835096</vt:i4>
      </vt:variant>
      <vt:variant>
        <vt:i4>310</vt:i4>
      </vt:variant>
      <vt:variant>
        <vt:i4>0</vt:i4>
      </vt:variant>
      <vt:variant>
        <vt:i4>5</vt:i4>
      </vt:variant>
      <vt:variant>
        <vt:lpwstr>http://www.hpa.org.uk/SMI/pdf/Testprocedures</vt:lpwstr>
      </vt:variant>
      <vt:variant>
        <vt:lpwstr/>
      </vt:variant>
      <vt:variant>
        <vt:i4>6750259</vt:i4>
      </vt:variant>
      <vt:variant>
        <vt:i4>307</vt:i4>
      </vt:variant>
      <vt:variant>
        <vt:i4>0</vt:i4>
      </vt:variant>
      <vt:variant>
        <vt:i4>5</vt:i4>
      </vt:variant>
      <vt:variant>
        <vt:lpwstr>http://www.hpa.org.uk/SMI/pdf/Bacteriology</vt:lpwstr>
      </vt:variant>
      <vt:variant>
        <vt:lpwstr/>
      </vt:variant>
      <vt:variant>
        <vt:i4>6750259</vt:i4>
      </vt:variant>
      <vt:variant>
        <vt:i4>304</vt:i4>
      </vt:variant>
      <vt:variant>
        <vt:i4>0</vt:i4>
      </vt:variant>
      <vt:variant>
        <vt:i4>5</vt:i4>
      </vt:variant>
      <vt:variant>
        <vt:lpwstr>http://www.hpa.org.uk/SMI/pdf/Bacteriology</vt:lpwstr>
      </vt:variant>
      <vt:variant>
        <vt:lpwstr/>
      </vt:variant>
      <vt:variant>
        <vt:i4>6750259</vt:i4>
      </vt:variant>
      <vt:variant>
        <vt:i4>301</vt:i4>
      </vt:variant>
      <vt:variant>
        <vt:i4>0</vt:i4>
      </vt:variant>
      <vt:variant>
        <vt:i4>5</vt:i4>
      </vt:variant>
      <vt:variant>
        <vt:lpwstr>http://www.hpa.org.uk/SMI/pdf/Bacteriology</vt:lpwstr>
      </vt:variant>
      <vt:variant>
        <vt:lpwstr/>
      </vt:variant>
      <vt:variant>
        <vt:i4>6750259</vt:i4>
      </vt:variant>
      <vt:variant>
        <vt:i4>198</vt:i4>
      </vt:variant>
      <vt:variant>
        <vt:i4>0</vt:i4>
      </vt:variant>
      <vt:variant>
        <vt:i4>5</vt:i4>
      </vt:variant>
      <vt:variant>
        <vt:lpwstr>http://www.hpa.org.uk/SMI/pdf/Bacteriology</vt:lpwstr>
      </vt:variant>
      <vt:variant>
        <vt:lpwstr/>
      </vt:variant>
      <vt:variant>
        <vt:i4>5636179</vt:i4>
      </vt:variant>
      <vt:variant>
        <vt:i4>109</vt:i4>
      </vt:variant>
      <vt:variant>
        <vt:i4>0</vt:i4>
      </vt:variant>
      <vt:variant>
        <vt:i4>5</vt:i4>
      </vt:variant>
      <vt:variant>
        <vt:lpwstr>http://www.hpa.org.uk/SMI/pdf</vt:lpwstr>
      </vt:variant>
      <vt:variant>
        <vt:lpwstr/>
      </vt:variant>
      <vt:variant>
        <vt:i4>786548</vt:i4>
      </vt:variant>
      <vt:variant>
        <vt:i4>93</vt:i4>
      </vt:variant>
      <vt:variant>
        <vt:i4>0</vt:i4>
      </vt:variant>
      <vt:variant>
        <vt:i4>5</vt:i4>
      </vt:variant>
      <vt:variant>
        <vt:lpwstr>http://www.hpa.org.uk/webc/HPAwebFile/HPAweb_C/1317133470313</vt:lpwstr>
      </vt:variant>
      <vt:variant>
        <vt:lpwstr/>
      </vt:variant>
      <vt:variant>
        <vt:i4>7405666</vt:i4>
      </vt:variant>
      <vt:variant>
        <vt:i4>90</vt:i4>
      </vt:variant>
      <vt:variant>
        <vt:i4>0</vt:i4>
      </vt:variant>
      <vt:variant>
        <vt:i4>5</vt:i4>
      </vt:variant>
      <vt:variant>
        <vt:lpwstr>http://www.hpa-standardmethods.org.uk/</vt:lpwstr>
      </vt:variant>
      <vt:variant>
        <vt:lpwstr/>
      </vt:variant>
      <vt:variant>
        <vt:i4>2818085</vt:i4>
      </vt:variant>
      <vt:variant>
        <vt:i4>87</vt:i4>
      </vt:variant>
      <vt:variant>
        <vt:i4>0</vt:i4>
      </vt:variant>
      <vt:variant>
        <vt:i4>5</vt:i4>
      </vt:variant>
      <vt:variant>
        <vt:lpwstr>http://www.hpa.org.uk/SMI/Partnerships</vt:lpwstr>
      </vt:variant>
      <vt:variant>
        <vt:lpwstr/>
      </vt:variant>
      <vt:variant>
        <vt:i4>6553618</vt:i4>
      </vt:variant>
      <vt:variant>
        <vt:i4>60</vt:i4>
      </vt:variant>
      <vt:variant>
        <vt:i4>0</vt:i4>
      </vt:variant>
      <vt:variant>
        <vt:i4>5</vt:i4>
      </vt:variant>
      <vt:variant>
        <vt:lpwstr>mailto:standards@phe.gov.uk</vt:lpwstr>
      </vt:variant>
      <vt:variant>
        <vt:lpwstr/>
      </vt:variant>
      <vt:variant>
        <vt:i4>1900618</vt:i4>
      </vt:variant>
      <vt:variant>
        <vt:i4>12</vt:i4>
      </vt:variant>
      <vt:variant>
        <vt:i4>0</vt:i4>
      </vt:variant>
      <vt:variant>
        <vt:i4>5</vt:i4>
      </vt:variant>
      <vt:variant>
        <vt:lpwstr>http://www.hpa.org.uk/SMI</vt:lpwstr>
      </vt:variant>
      <vt:variant>
        <vt:lpwstr/>
      </vt:variant>
      <vt:variant>
        <vt:i4>6553618</vt:i4>
      </vt:variant>
      <vt:variant>
        <vt:i4>9</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2014-03-12T15:34:00Z</cp:lastPrinted>
  <dcterms:created xsi:type="dcterms:W3CDTF">2016-04-28T12:11:00Z</dcterms:created>
  <dcterms:modified xsi:type="dcterms:W3CDTF">2016-04-28T12:11:00Z</dcterms:modified>
  <cp:contentStatus>#.#</cp:contentStatus>
</cp:coreProperties>
</file>