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727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8752DC" w:rsidRDefault="008752DC" w:rsidP="008752DC">
            <w:pPr>
              <w:pStyle w:val="PlainText"/>
              <w:rPr>
                <w:rFonts w:cs="Arial"/>
                <w:sz w:val="22"/>
                <w:szCs w:val="22"/>
              </w:rPr>
            </w:pPr>
          </w:p>
          <w:p w:rsidR="00E46971" w:rsidRPr="00BB34CA" w:rsidRDefault="00072712" w:rsidP="008752D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8752DC">
              <w:rPr>
                <w:rFonts w:ascii="Arial" w:hAnsi="Arial" w:cs="Arial"/>
                <w:sz w:val="18"/>
                <w:szCs w:val="18"/>
              </w:rPr>
              <w:t>08.03.16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072712">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sidR="008752DC">
        <w:rPr>
          <w:rFonts w:ascii="Arial" w:hAnsi="Arial" w:cs="Arial"/>
          <w:sz w:val="22"/>
          <w:szCs w:val="22"/>
        </w:rPr>
        <w:t>for your email of 03 March</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8752DC" w:rsidRPr="008752DC" w:rsidRDefault="008752DC" w:rsidP="008752DC">
      <w:pPr>
        <w:pStyle w:val="PlainText"/>
        <w:rPr>
          <w:rFonts w:asciiTheme="minorHAnsi" w:hAnsiTheme="minorHAnsi"/>
        </w:rPr>
      </w:pPr>
      <w:r>
        <w:rPr>
          <w:rFonts w:asciiTheme="minorHAnsi" w:hAnsiTheme="minorHAnsi"/>
        </w:rPr>
        <w:t>“</w:t>
      </w:r>
      <w:r w:rsidRPr="008752DC">
        <w:rPr>
          <w:rFonts w:asciiTheme="minorHAnsi" w:hAnsiTheme="minorHAnsi"/>
        </w:rPr>
        <w:t>1) Does your department (or any unit within it) currently use or hold a</w:t>
      </w:r>
    </w:p>
    <w:p w:rsidR="008752DC" w:rsidRPr="008752DC" w:rsidRDefault="008752DC" w:rsidP="008752DC">
      <w:pPr>
        <w:pStyle w:val="PlainText"/>
        <w:rPr>
          <w:rFonts w:asciiTheme="minorHAnsi" w:hAnsiTheme="minorHAnsi"/>
        </w:rPr>
      </w:pPr>
      <w:r w:rsidRPr="008752DC">
        <w:rPr>
          <w:rFonts w:asciiTheme="minorHAnsi" w:hAnsiTheme="minorHAnsi"/>
        </w:rPr>
        <w:t>subscription to any World-Check product? (Note: World-Check is a</w:t>
      </w:r>
    </w:p>
    <w:p w:rsidR="008752DC" w:rsidRPr="008752DC" w:rsidRDefault="008752DC" w:rsidP="008752DC">
      <w:pPr>
        <w:pStyle w:val="PlainText"/>
        <w:rPr>
          <w:rFonts w:asciiTheme="minorHAnsi" w:hAnsiTheme="minorHAnsi"/>
        </w:rPr>
      </w:pPr>
      <w:r w:rsidRPr="008752DC">
        <w:rPr>
          <w:rFonts w:asciiTheme="minorHAnsi" w:hAnsiTheme="minorHAnsi"/>
        </w:rPr>
        <w:t>subscription-only database provided by Thomson Reuters. To be sure about</w:t>
      </w:r>
    </w:p>
    <w:p w:rsidR="008752DC" w:rsidRPr="008752DC" w:rsidRDefault="008752DC" w:rsidP="008752DC">
      <w:pPr>
        <w:pStyle w:val="PlainText"/>
        <w:rPr>
          <w:rFonts w:asciiTheme="minorHAnsi" w:hAnsiTheme="minorHAnsi"/>
        </w:rPr>
      </w:pPr>
      <w:r w:rsidRPr="008752DC">
        <w:rPr>
          <w:rFonts w:asciiTheme="minorHAnsi" w:hAnsiTheme="minorHAnsi"/>
        </w:rPr>
        <w:t>the product I have in mind, more details can be found here:</w:t>
      </w:r>
    </w:p>
    <w:p w:rsidR="008752DC" w:rsidRPr="008752DC" w:rsidRDefault="00072712" w:rsidP="008752DC">
      <w:pPr>
        <w:pStyle w:val="PlainText"/>
        <w:rPr>
          <w:rFonts w:asciiTheme="minorHAnsi" w:hAnsiTheme="minorHAnsi"/>
        </w:rPr>
      </w:pPr>
      <w:hyperlink r:id="rId11" w:history="1">
        <w:r w:rsidR="008752DC" w:rsidRPr="008752DC">
          <w:rPr>
            <w:rStyle w:val="Hyperlink"/>
            <w:rFonts w:asciiTheme="minorHAnsi" w:hAnsiTheme="minorHAnsi"/>
          </w:rPr>
          <w:t>https://risk.thomsonreuters.com/products/world-check</w:t>
        </w:r>
      </w:hyperlink>
      <w:r w:rsidR="008752DC" w:rsidRPr="008752DC">
        <w:rPr>
          <w:rFonts w:asciiTheme="minorHAnsi" w:hAnsiTheme="minorHAnsi"/>
        </w:rPr>
        <w:t>)</w:t>
      </w:r>
    </w:p>
    <w:p w:rsidR="008752DC" w:rsidRPr="008752DC" w:rsidRDefault="008752DC" w:rsidP="008752DC">
      <w:pPr>
        <w:pStyle w:val="PlainText"/>
        <w:rPr>
          <w:rFonts w:asciiTheme="minorHAnsi" w:hAnsiTheme="minorHAnsi"/>
        </w:rPr>
      </w:pPr>
      <w:r w:rsidRPr="008752DC">
        <w:rPr>
          <w:rFonts w:asciiTheme="minorHAnsi" w:hAnsiTheme="minorHAnsi"/>
        </w:rPr>
        <w:t xml:space="preserve">2) If YES to </w:t>
      </w:r>
      <w:proofErr w:type="spellStart"/>
      <w:r w:rsidRPr="008752DC">
        <w:rPr>
          <w:rFonts w:asciiTheme="minorHAnsi" w:hAnsiTheme="minorHAnsi"/>
        </w:rPr>
        <w:t>Q1</w:t>
      </w:r>
      <w:proofErr w:type="spellEnd"/>
      <w:r w:rsidRPr="008752DC">
        <w:rPr>
          <w:rFonts w:asciiTheme="minorHAnsi" w:hAnsiTheme="minorHAnsi"/>
        </w:rPr>
        <w:t>, what is the name of the World-Check product(s)?</w:t>
      </w:r>
    </w:p>
    <w:p w:rsidR="008752DC" w:rsidRPr="008752DC" w:rsidRDefault="008752DC" w:rsidP="008752DC">
      <w:pPr>
        <w:pStyle w:val="PlainText"/>
        <w:rPr>
          <w:rFonts w:asciiTheme="minorHAnsi" w:hAnsiTheme="minorHAnsi"/>
        </w:rPr>
      </w:pPr>
      <w:r w:rsidRPr="008752DC">
        <w:rPr>
          <w:rFonts w:asciiTheme="minorHAnsi" w:hAnsiTheme="minorHAnsi"/>
        </w:rPr>
        <w:t xml:space="preserve">3) If YES to </w:t>
      </w:r>
      <w:proofErr w:type="spellStart"/>
      <w:r w:rsidRPr="008752DC">
        <w:rPr>
          <w:rFonts w:asciiTheme="minorHAnsi" w:hAnsiTheme="minorHAnsi"/>
        </w:rPr>
        <w:t>Q1</w:t>
      </w:r>
      <w:proofErr w:type="spellEnd"/>
      <w:r w:rsidRPr="008752DC">
        <w:rPr>
          <w:rFonts w:asciiTheme="minorHAnsi" w:hAnsiTheme="minorHAnsi"/>
        </w:rPr>
        <w:t>, what is the total annual subscription cost your</w:t>
      </w:r>
    </w:p>
    <w:p w:rsidR="008752DC" w:rsidRPr="008752DC" w:rsidRDefault="008752DC" w:rsidP="008752DC">
      <w:pPr>
        <w:pStyle w:val="PlainText"/>
        <w:rPr>
          <w:rFonts w:asciiTheme="minorHAnsi" w:hAnsiTheme="minorHAnsi"/>
        </w:rPr>
      </w:pPr>
      <w:r w:rsidRPr="008752DC">
        <w:rPr>
          <w:rFonts w:asciiTheme="minorHAnsi" w:hAnsiTheme="minorHAnsi"/>
        </w:rPr>
        <w:t>department pays? If the cost is not a fixed amount, please provide the</w:t>
      </w:r>
    </w:p>
    <w:p w:rsidR="008752DC" w:rsidRPr="008752DC" w:rsidRDefault="008752DC" w:rsidP="008752DC">
      <w:pPr>
        <w:pStyle w:val="PlainText"/>
        <w:rPr>
          <w:rFonts w:asciiTheme="minorHAnsi" w:hAnsiTheme="minorHAnsi"/>
        </w:rPr>
      </w:pPr>
      <w:r w:rsidRPr="008752DC">
        <w:rPr>
          <w:rFonts w:asciiTheme="minorHAnsi" w:hAnsiTheme="minorHAnsi"/>
        </w:rPr>
        <w:t>total paid to World-Check for services in 2015.</w:t>
      </w:r>
    </w:p>
    <w:p w:rsidR="008752DC" w:rsidRPr="008752DC" w:rsidRDefault="008752DC" w:rsidP="008752DC">
      <w:pPr>
        <w:pStyle w:val="PlainText"/>
        <w:rPr>
          <w:rFonts w:asciiTheme="minorHAnsi" w:hAnsiTheme="minorHAnsi"/>
        </w:rPr>
      </w:pPr>
      <w:r w:rsidRPr="008752DC">
        <w:rPr>
          <w:rFonts w:asciiTheme="minorHAnsi" w:hAnsiTheme="minorHAnsi"/>
        </w:rPr>
        <w:t xml:space="preserve">4) If YES to </w:t>
      </w:r>
      <w:proofErr w:type="spellStart"/>
      <w:r w:rsidRPr="008752DC">
        <w:rPr>
          <w:rFonts w:asciiTheme="minorHAnsi" w:hAnsiTheme="minorHAnsi"/>
        </w:rPr>
        <w:t>Q1</w:t>
      </w:r>
      <w:proofErr w:type="spellEnd"/>
      <w:r w:rsidRPr="008752DC">
        <w:rPr>
          <w:rFonts w:asciiTheme="minorHAnsi" w:hAnsiTheme="minorHAnsi"/>
        </w:rPr>
        <w:t>, how long has it held a subscription to or used World-Check?</w:t>
      </w:r>
    </w:p>
    <w:p w:rsidR="008752DC" w:rsidRPr="008752DC" w:rsidRDefault="008752DC" w:rsidP="008752DC">
      <w:pPr>
        <w:pStyle w:val="PlainText"/>
        <w:rPr>
          <w:rFonts w:asciiTheme="minorHAnsi" w:hAnsiTheme="minorHAnsi"/>
        </w:rPr>
      </w:pPr>
      <w:r w:rsidRPr="008752DC">
        <w:rPr>
          <w:rFonts w:asciiTheme="minorHAnsi" w:hAnsiTheme="minorHAnsi"/>
        </w:rPr>
        <w:t>5) Please specify which units within your department hold the subscription</w:t>
      </w:r>
    </w:p>
    <w:p w:rsidR="008752DC" w:rsidRPr="008752DC" w:rsidRDefault="008752DC" w:rsidP="008752DC">
      <w:pPr>
        <w:pStyle w:val="PlainText"/>
        <w:rPr>
          <w:rFonts w:asciiTheme="minorHAnsi" w:hAnsiTheme="minorHAnsi"/>
        </w:rPr>
      </w:pPr>
    </w:p>
    <w:p w:rsidR="008752DC" w:rsidRPr="008752DC" w:rsidRDefault="008752DC" w:rsidP="008752DC">
      <w:pPr>
        <w:pStyle w:val="PlainText"/>
        <w:rPr>
          <w:rFonts w:asciiTheme="minorHAnsi" w:hAnsiTheme="minorHAnsi"/>
        </w:rPr>
      </w:pPr>
      <w:r w:rsidRPr="008752DC">
        <w:rPr>
          <w:rFonts w:asciiTheme="minorHAnsi" w:hAnsiTheme="minorHAnsi"/>
        </w:rPr>
        <w:t xml:space="preserve">5) If NO to </w:t>
      </w:r>
      <w:proofErr w:type="spellStart"/>
      <w:r w:rsidRPr="008752DC">
        <w:rPr>
          <w:rFonts w:asciiTheme="minorHAnsi" w:hAnsiTheme="minorHAnsi"/>
        </w:rPr>
        <w:t>Q1</w:t>
      </w:r>
      <w:proofErr w:type="spellEnd"/>
      <w:r w:rsidRPr="008752DC">
        <w:rPr>
          <w:rFonts w:asciiTheme="minorHAnsi" w:hAnsiTheme="minorHAnsi"/>
        </w:rPr>
        <w:t>, has your department (or any unit within it) ever</w:t>
      </w:r>
    </w:p>
    <w:p w:rsidR="008752DC" w:rsidRPr="008752DC" w:rsidRDefault="008752DC" w:rsidP="008752DC">
      <w:pPr>
        <w:pStyle w:val="PlainText"/>
        <w:rPr>
          <w:rFonts w:asciiTheme="minorHAnsi" w:hAnsiTheme="minorHAnsi"/>
        </w:rPr>
      </w:pPr>
      <w:r w:rsidRPr="008752DC">
        <w:rPr>
          <w:rFonts w:asciiTheme="minorHAnsi" w:hAnsiTheme="minorHAnsi"/>
        </w:rPr>
        <w:t>previously used or held a subscription to any World-Check product?</w:t>
      </w:r>
    </w:p>
    <w:p w:rsidR="008752DC" w:rsidRPr="008752DC" w:rsidRDefault="008752DC" w:rsidP="008752DC">
      <w:pPr>
        <w:pStyle w:val="PlainText"/>
        <w:rPr>
          <w:rFonts w:asciiTheme="minorHAnsi" w:hAnsiTheme="minorHAnsi"/>
        </w:rPr>
      </w:pPr>
      <w:r w:rsidRPr="008752DC">
        <w:rPr>
          <w:rFonts w:asciiTheme="minorHAnsi" w:hAnsiTheme="minorHAnsi"/>
        </w:rPr>
        <w:t xml:space="preserve">6) If YES to </w:t>
      </w:r>
      <w:proofErr w:type="spellStart"/>
      <w:r w:rsidRPr="008752DC">
        <w:rPr>
          <w:rFonts w:asciiTheme="minorHAnsi" w:hAnsiTheme="minorHAnsi"/>
        </w:rPr>
        <w:t>Q5</w:t>
      </w:r>
      <w:proofErr w:type="spellEnd"/>
      <w:r w:rsidRPr="008752DC">
        <w:rPr>
          <w:rFonts w:asciiTheme="minorHAnsi" w:hAnsiTheme="minorHAnsi"/>
        </w:rPr>
        <w:t>, what was the name of the World-Check product?</w:t>
      </w:r>
    </w:p>
    <w:p w:rsidR="008752DC" w:rsidRPr="008752DC" w:rsidRDefault="008752DC" w:rsidP="008752DC">
      <w:pPr>
        <w:pStyle w:val="PlainText"/>
        <w:rPr>
          <w:rFonts w:asciiTheme="minorHAnsi" w:hAnsiTheme="minorHAnsi"/>
        </w:rPr>
      </w:pPr>
      <w:r w:rsidRPr="008752DC">
        <w:rPr>
          <w:rFonts w:asciiTheme="minorHAnsi" w:hAnsiTheme="minorHAnsi"/>
        </w:rPr>
        <w:t xml:space="preserve">7) If YES to </w:t>
      </w:r>
      <w:proofErr w:type="spellStart"/>
      <w:r w:rsidRPr="008752DC">
        <w:rPr>
          <w:rFonts w:asciiTheme="minorHAnsi" w:hAnsiTheme="minorHAnsi"/>
        </w:rPr>
        <w:t>Q5</w:t>
      </w:r>
      <w:proofErr w:type="spellEnd"/>
      <w:r w:rsidRPr="008752DC">
        <w:rPr>
          <w:rFonts w:asciiTheme="minorHAnsi" w:hAnsiTheme="minorHAnsi"/>
        </w:rPr>
        <w:t>, what is the last total annual subscription cost it</w:t>
      </w:r>
    </w:p>
    <w:p w:rsidR="008752DC" w:rsidRPr="008752DC" w:rsidRDefault="008752DC" w:rsidP="008752DC">
      <w:pPr>
        <w:pStyle w:val="PlainText"/>
        <w:rPr>
          <w:rFonts w:asciiTheme="minorHAnsi" w:hAnsiTheme="minorHAnsi"/>
        </w:rPr>
      </w:pPr>
      <w:r w:rsidRPr="008752DC">
        <w:rPr>
          <w:rFonts w:asciiTheme="minorHAnsi" w:hAnsiTheme="minorHAnsi"/>
        </w:rPr>
        <w:t>paid? If the cost is not a fixed amount, please provide the total paid</w:t>
      </w:r>
    </w:p>
    <w:p w:rsidR="008752DC" w:rsidRPr="008752DC" w:rsidRDefault="008752DC" w:rsidP="008752DC">
      <w:pPr>
        <w:pStyle w:val="PlainText"/>
        <w:rPr>
          <w:rFonts w:asciiTheme="minorHAnsi" w:hAnsiTheme="minorHAnsi"/>
        </w:rPr>
      </w:pPr>
      <w:r w:rsidRPr="008752DC">
        <w:rPr>
          <w:rFonts w:asciiTheme="minorHAnsi" w:hAnsiTheme="minorHAnsi"/>
        </w:rPr>
        <w:t>to World-Check for the last available year</w:t>
      </w:r>
    </w:p>
    <w:p w:rsidR="008752DC" w:rsidRPr="008752DC" w:rsidRDefault="008752DC" w:rsidP="008752DC">
      <w:pPr>
        <w:pStyle w:val="PlainText"/>
        <w:rPr>
          <w:rFonts w:asciiTheme="minorHAnsi" w:hAnsiTheme="minorHAnsi"/>
        </w:rPr>
      </w:pPr>
      <w:r w:rsidRPr="008752DC">
        <w:rPr>
          <w:rFonts w:asciiTheme="minorHAnsi" w:hAnsiTheme="minorHAnsi"/>
        </w:rPr>
        <w:t xml:space="preserve">8) if YES to </w:t>
      </w:r>
      <w:proofErr w:type="spellStart"/>
      <w:r w:rsidRPr="008752DC">
        <w:rPr>
          <w:rFonts w:asciiTheme="minorHAnsi" w:hAnsiTheme="minorHAnsi"/>
        </w:rPr>
        <w:t>Q5</w:t>
      </w:r>
      <w:proofErr w:type="spellEnd"/>
      <w:r w:rsidRPr="008752DC">
        <w:rPr>
          <w:rFonts w:asciiTheme="minorHAnsi" w:hAnsiTheme="minorHAnsi"/>
        </w:rPr>
        <w:t>, how long did it use or hold a subscription to World-Check?</w:t>
      </w:r>
    </w:p>
    <w:p w:rsidR="008752DC" w:rsidRPr="008752DC" w:rsidRDefault="008752DC" w:rsidP="008752DC">
      <w:pPr>
        <w:pStyle w:val="PlainText"/>
        <w:rPr>
          <w:rFonts w:asciiTheme="minorHAnsi" w:hAnsiTheme="minorHAnsi"/>
        </w:rPr>
      </w:pPr>
      <w:r w:rsidRPr="008752DC">
        <w:rPr>
          <w:rFonts w:asciiTheme="minorHAnsi" w:hAnsiTheme="minorHAnsi"/>
        </w:rPr>
        <w:t>9) Please specify which units within your department previously held the</w:t>
      </w:r>
    </w:p>
    <w:p w:rsidR="008752DC" w:rsidRPr="008752DC" w:rsidRDefault="008752DC" w:rsidP="008752DC">
      <w:pPr>
        <w:pStyle w:val="PlainText"/>
        <w:rPr>
          <w:rFonts w:asciiTheme="minorHAnsi" w:hAnsiTheme="minorHAnsi"/>
        </w:rPr>
      </w:pPr>
      <w:r w:rsidRPr="008752DC">
        <w:rPr>
          <w:rFonts w:asciiTheme="minorHAnsi" w:hAnsiTheme="minorHAnsi"/>
        </w:rPr>
        <w:t>subscription</w:t>
      </w:r>
      <w:r>
        <w:rPr>
          <w:rFonts w:asciiTheme="minorHAnsi" w:hAnsiTheme="minorHAnsi"/>
        </w:rPr>
        <w:t>.”</w:t>
      </w:r>
    </w:p>
    <w:p w:rsidR="00382BE2" w:rsidRDefault="00382BE2" w:rsidP="00C955D3">
      <w:pPr>
        <w:shd w:val="clear" w:color="auto" w:fill="FFFFFF"/>
        <w:rPr>
          <w:rFonts w:ascii="Arial" w:hAnsi="Arial" w:cs="Arial"/>
          <w:sz w:val="22"/>
          <w:szCs w:val="22"/>
        </w:rPr>
      </w:pPr>
    </w:p>
    <w:p w:rsidR="008752DC" w:rsidRDefault="008752DC" w:rsidP="00C955D3">
      <w:pPr>
        <w:shd w:val="clear" w:color="auto" w:fill="FFFFFF"/>
        <w:rPr>
          <w:rFonts w:ascii="Arial" w:hAnsi="Arial" w:cs="Arial"/>
          <w:sz w:val="22"/>
          <w:szCs w:val="22"/>
        </w:rPr>
      </w:pPr>
      <w:r>
        <w:rPr>
          <w:rFonts w:ascii="Arial" w:hAnsi="Arial" w:cs="Arial"/>
          <w:sz w:val="22"/>
          <w:szCs w:val="22"/>
        </w:rPr>
        <w:t>Having completed our search for information I can tell you that the Office of the Advocate General does not currently use or hold a subscription to any World-Check products, nor have we ever previously used or held any such subscriptions.</w:t>
      </w:r>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lastRenderedPageBreak/>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072712"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072712"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2712"/>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752DC"/>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305">
      <w:bodyDiv w:val="1"/>
      <w:marLeft w:val="0"/>
      <w:marRight w:val="0"/>
      <w:marTop w:val="0"/>
      <w:marBottom w:val="0"/>
      <w:divBdr>
        <w:top w:val="none" w:sz="0" w:space="0" w:color="auto"/>
        <w:left w:val="none" w:sz="0" w:space="0" w:color="auto"/>
        <w:bottom w:val="none" w:sz="0" w:space="0" w:color="auto"/>
        <w:right w:val="none" w:sz="0" w:space="0" w:color="auto"/>
      </w:divBdr>
    </w:div>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1309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isk.thomsonreuters.com/products/world-chec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2724</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2016-03-08T11:34:00Z</dcterms:created>
  <dcterms:modified xsi:type="dcterms:W3CDTF">2016-04-12T13:56:00Z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