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D52CC1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31 </w:t>
      </w:r>
      <w:r w:rsidR="00160CCC">
        <w:rPr>
          <w:rFonts w:ascii="Arial" w:hAnsi="Arial" w:cs="Arial"/>
          <w:b/>
          <w:bCs/>
          <w:color w:val="000000"/>
        </w:rPr>
        <w:t>March 2016</w:t>
      </w:r>
    </w:p>
    <w:p w:rsidR="009544B6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544B6" w:rsidRPr="00836C2D" w:rsidRDefault="009544B6" w:rsidP="00836C2D">
      <w:pPr>
        <w:pStyle w:val="Default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>
        <w:rPr>
          <w:b/>
          <w:bCs/>
        </w:rPr>
        <w:t xml:space="preserve">Invitation </w:t>
      </w:r>
      <w:r w:rsidR="00AA5CA7">
        <w:rPr>
          <w:b/>
          <w:bCs/>
        </w:rPr>
        <w:t xml:space="preserve">to submit an </w:t>
      </w:r>
      <w:r>
        <w:rPr>
          <w:b/>
          <w:bCs/>
        </w:rPr>
        <w:t xml:space="preserve">Expression of Interest to deliver </w:t>
      </w:r>
      <w:r w:rsidR="00610E41">
        <w:rPr>
          <w:b/>
          <w:bCs/>
        </w:rPr>
        <w:t xml:space="preserve">Legal Aid </w:t>
      </w:r>
      <w:r w:rsidR="004D52E4">
        <w:rPr>
          <w:b/>
          <w:bCs/>
        </w:rPr>
        <w:t xml:space="preserve">Housing and Debt Services in the </w:t>
      </w:r>
      <w:r w:rsidR="00836C2D" w:rsidRPr="00836C2D">
        <w:rPr>
          <w:b/>
        </w:rPr>
        <w:t>City of Kingston upon Hull</w:t>
      </w:r>
      <w:r w:rsidR="00836C2D" w:rsidRPr="00836C2D">
        <w:rPr>
          <w:rFonts w:ascii="Calibri" w:hAnsi="Calibri" w:cs="Calibri"/>
          <w:sz w:val="22"/>
          <w:szCs w:val="22"/>
        </w:rPr>
        <w:t xml:space="preserve"> </w:t>
      </w:r>
      <w:r w:rsidR="004D52E4">
        <w:rPr>
          <w:b/>
          <w:bCs/>
        </w:rPr>
        <w:t>Procurement Area</w:t>
      </w:r>
    </w:p>
    <w:bookmarkEnd w:id="0"/>
    <w:bookmarkEnd w:id="1"/>
    <w:p w:rsidR="00BF12E1" w:rsidRDefault="00BF12E1" w:rsidP="00BF12E1">
      <w:pPr>
        <w:pStyle w:val="Default"/>
      </w:pPr>
    </w:p>
    <w:p w:rsidR="00B10916" w:rsidRPr="00173E62" w:rsidRDefault="000807C2" w:rsidP="00836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Legal Aid Agency (“LAA”) has</w:t>
      </w:r>
      <w:r w:rsidR="0067292A" w:rsidRPr="00173E62">
        <w:rPr>
          <w:sz w:val="22"/>
          <w:szCs w:val="22"/>
        </w:rPr>
        <w:t xml:space="preserve"> </w:t>
      </w:r>
      <w:r w:rsidR="00D415AE" w:rsidRPr="00173E62">
        <w:rPr>
          <w:sz w:val="22"/>
          <w:szCs w:val="22"/>
        </w:rPr>
        <w:t xml:space="preserve">identified an </w:t>
      </w:r>
      <w:r w:rsidR="008B5659">
        <w:rPr>
          <w:sz w:val="22"/>
          <w:szCs w:val="22"/>
        </w:rPr>
        <w:t xml:space="preserve">issue with </w:t>
      </w:r>
      <w:r w:rsidR="00D415AE" w:rsidRPr="00173E62">
        <w:rPr>
          <w:sz w:val="22"/>
          <w:szCs w:val="22"/>
        </w:rPr>
        <w:t xml:space="preserve">access </w:t>
      </w:r>
      <w:r w:rsidR="008B5659">
        <w:rPr>
          <w:sz w:val="22"/>
          <w:szCs w:val="22"/>
        </w:rPr>
        <w:t>to</w:t>
      </w:r>
      <w:r w:rsidR="0067292A" w:rsidRPr="00173E62">
        <w:rPr>
          <w:sz w:val="22"/>
          <w:szCs w:val="22"/>
        </w:rPr>
        <w:t xml:space="preserve"> </w:t>
      </w:r>
      <w:r w:rsidR="008B5659">
        <w:rPr>
          <w:sz w:val="22"/>
          <w:szCs w:val="22"/>
        </w:rPr>
        <w:t xml:space="preserve">legal aid </w:t>
      </w:r>
      <w:r w:rsidR="0067292A" w:rsidRPr="00173E62">
        <w:rPr>
          <w:sz w:val="22"/>
          <w:szCs w:val="22"/>
        </w:rPr>
        <w:t>Housing</w:t>
      </w:r>
      <w:r w:rsidR="00BF12E1" w:rsidRPr="00173E62">
        <w:rPr>
          <w:sz w:val="22"/>
          <w:szCs w:val="22"/>
        </w:rPr>
        <w:t xml:space="preserve"> and Debt </w:t>
      </w:r>
      <w:r w:rsidR="00EC1564" w:rsidRPr="00173E62">
        <w:rPr>
          <w:sz w:val="22"/>
          <w:szCs w:val="22"/>
        </w:rPr>
        <w:t>Services</w:t>
      </w:r>
      <w:r w:rsidR="00BF12E1" w:rsidRPr="00173E62">
        <w:rPr>
          <w:sz w:val="22"/>
          <w:szCs w:val="22"/>
        </w:rPr>
        <w:t xml:space="preserve"> in the </w:t>
      </w:r>
      <w:r w:rsidR="00836C2D" w:rsidRPr="00173E62">
        <w:rPr>
          <w:sz w:val="22"/>
          <w:szCs w:val="22"/>
        </w:rPr>
        <w:t xml:space="preserve">City of Kingston upon Hull </w:t>
      </w:r>
      <w:r w:rsidR="00BF12E1" w:rsidRPr="00173E62">
        <w:rPr>
          <w:sz w:val="22"/>
          <w:szCs w:val="22"/>
        </w:rPr>
        <w:t>Procurement Area</w:t>
      </w:r>
      <w:r w:rsidR="007472BB" w:rsidRPr="00173E62">
        <w:rPr>
          <w:sz w:val="22"/>
          <w:szCs w:val="22"/>
        </w:rPr>
        <w:t xml:space="preserve"> </w:t>
      </w:r>
      <w:r w:rsidR="0067292A" w:rsidRPr="00173E62">
        <w:rPr>
          <w:sz w:val="22"/>
          <w:szCs w:val="22"/>
        </w:rPr>
        <w:t>and</w:t>
      </w:r>
      <w:r w:rsidR="009544B6" w:rsidRPr="00173E62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7472BB" w:rsidRPr="00173E62">
        <w:rPr>
          <w:sz w:val="22"/>
          <w:szCs w:val="22"/>
        </w:rPr>
        <w:t xml:space="preserve"> now</w:t>
      </w:r>
      <w:r w:rsidR="00E379D8" w:rsidRPr="00173E62">
        <w:rPr>
          <w:sz w:val="22"/>
          <w:szCs w:val="22"/>
        </w:rPr>
        <w:t xml:space="preserve"> </w:t>
      </w:r>
      <w:r w:rsidR="009544B6" w:rsidRPr="00173E62">
        <w:rPr>
          <w:sz w:val="22"/>
          <w:szCs w:val="22"/>
        </w:rPr>
        <w:t>considering</w:t>
      </w:r>
      <w:r w:rsidR="00EC1564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 xml:space="preserve">options </w:t>
      </w:r>
      <w:r w:rsidR="00CE6208" w:rsidRPr="00173E62">
        <w:rPr>
          <w:sz w:val="22"/>
          <w:szCs w:val="22"/>
        </w:rPr>
        <w:t>for</w:t>
      </w:r>
      <w:r w:rsidR="00BA271C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>secur</w:t>
      </w:r>
      <w:r w:rsidR="00725F6F" w:rsidRPr="00173E62">
        <w:rPr>
          <w:sz w:val="22"/>
          <w:szCs w:val="22"/>
        </w:rPr>
        <w:t>ing</w:t>
      </w:r>
      <w:r w:rsidR="007472BB" w:rsidRPr="00173E62">
        <w:rPr>
          <w:sz w:val="22"/>
          <w:szCs w:val="22"/>
        </w:rPr>
        <w:t xml:space="preserve"> </w:t>
      </w:r>
      <w:r w:rsidR="000F180B" w:rsidRPr="00173E62">
        <w:rPr>
          <w:sz w:val="22"/>
          <w:szCs w:val="22"/>
        </w:rPr>
        <w:t xml:space="preserve">coverage </w:t>
      </w:r>
      <w:r w:rsidR="00BF12E1" w:rsidRPr="00173E62">
        <w:rPr>
          <w:sz w:val="22"/>
          <w:szCs w:val="22"/>
        </w:rPr>
        <w:t>in the</w:t>
      </w:r>
      <w:r w:rsidR="00D0483A" w:rsidRPr="00173E62">
        <w:rPr>
          <w:sz w:val="22"/>
          <w:szCs w:val="22"/>
        </w:rPr>
        <w:t>se</w:t>
      </w:r>
      <w:r w:rsidR="00BF12E1" w:rsidRPr="00173E62">
        <w:rPr>
          <w:sz w:val="22"/>
          <w:szCs w:val="22"/>
        </w:rPr>
        <w:t xml:space="preserve"> Categories of Law</w:t>
      </w:r>
      <w:r w:rsidR="007472BB" w:rsidRPr="00173E62">
        <w:rPr>
          <w:sz w:val="22"/>
          <w:szCs w:val="22"/>
        </w:rPr>
        <w:t xml:space="preserve"> to ensure</w:t>
      </w:r>
      <w:r w:rsidR="000F180B" w:rsidRPr="00173E62">
        <w:rPr>
          <w:sz w:val="22"/>
          <w:szCs w:val="22"/>
        </w:rPr>
        <w:t xml:space="preserve"> access for clients as </w:t>
      </w:r>
      <w:r w:rsidR="001F3944" w:rsidRPr="00173E62">
        <w:rPr>
          <w:sz w:val="22"/>
          <w:szCs w:val="22"/>
        </w:rPr>
        <w:t>quickly</w:t>
      </w:r>
      <w:r w:rsidR="009544B6" w:rsidRPr="00173E62">
        <w:rPr>
          <w:sz w:val="22"/>
          <w:szCs w:val="22"/>
        </w:rPr>
        <w:t xml:space="preserve"> as possible</w:t>
      </w:r>
      <w:r w:rsidR="00246F9A" w:rsidRPr="00173E62">
        <w:rPr>
          <w:sz w:val="22"/>
          <w:szCs w:val="22"/>
        </w:rPr>
        <w:t>.</w:t>
      </w:r>
      <w:r w:rsidR="009544B6" w:rsidRPr="00173E62">
        <w:rPr>
          <w:sz w:val="22"/>
          <w:szCs w:val="22"/>
        </w:rPr>
        <w:t xml:space="preserve"> </w:t>
      </w:r>
      <w:r w:rsidR="00F34B77" w:rsidRPr="00173E62">
        <w:rPr>
          <w:sz w:val="22"/>
          <w:szCs w:val="22"/>
        </w:rPr>
        <w:t xml:space="preserve"> </w:t>
      </w:r>
    </w:p>
    <w:p w:rsidR="00B10916" w:rsidRPr="00173E62" w:rsidRDefault="00B10916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C1564" w:rsidRPr="00610E41" w:rsidRDefault="000807C2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>The LAA is</w:t>
      </w:r>
      <w:r w:rsidR="0044359B" w:rsidRPr="00610E41">
        <w:rPr>
          <w:rFonts w:ascii="Arial" w:hAnsi="Arial" w:cs="Arial"/>
          <w:color w:val="000000"/>
        </w:rPr>
        <w:t xml:space="preserve"> therefore</w:t>
      </w:r>
      <w:r w:rsidR="009544B6" w:rsidRPr="00610E41">
        <w:rPr>
          <w:rFonts w:ascii="Arial" w:hAnsi="Arial" w:cs="Arial"/>
          <w:color w:val="000000"/>
        </w:rPr>
        <w:t xml:space="preserve"> inviting </w:t>
      </w:r>
      <w:r w:rsidR="008B5659" w:rsidRPr="00610E41">
        <w:rPr>
          <w:rFonts w:ascii="Arial" w:hAnsi="Arial" w:cs="Arial"/>
          <w:color w:val="000000"/>
        </w:rPr>
        <w:t>e</w:t>
      </w:r>
      <w:r w:rsidR="009544B6" w:rsidRPr="00610E41">
        <w:rPr>
          <w:rFonts w:ascii="Arial" w:hAnsi="Arial" w:cs="Arial"/>
          <w:color w:val="000000"/>
        </w:rPr>
        <w:t xml:space="preserve">xpressions of </w:t>
      </w:r>
      <w:r w:rsidR="008B5659" w:rsidRPr="00610E41">
        <w:rPr>
          <w:rFonts w:ascii="Arial" w:hAnsi="Arial" w:cs="Arial"/>
          <w:color w:val="000000"/>
        </w:rPr>
        <w:t>i</w:t>
      </w:r>
      <w:r w:rsidR="009544B6" w:rsidRPr="00610E41">
        <w:rPr>
          <w:rFonts w:ascii="Arial" w:hAnsi="Arial" w:cs="Arial"/>
          <w:color w:val="000000"/>
        </w:rPr>
        <w:t>nterest from</w:t>
      </w:r>
      <w:r w:rsidR="00F91383" w:rsidRPr="00610E41">
        <w:rPr>
          <w:rFonts w:ascii="Arial" w:hAnsi="Arial" w:cs="Arial"/>
          <w:color w:val="000000"/>
        </w:rPr>
        <w:t xml:space="preserve"> organisations </w:t>
      </w:r>
      <w:r w:rsidR="00D52CC1" w:rsidRPr="00610E41">
        <w:rPr>
          <w:rFonts w:ascii="Arial" w:hAnsi="Arial" w:cs="Arial"/>
          <w:color w:val="000000"/>
        </w:rPr>
        <w:t>currently holding a 2013 Standard Civil Contract (</w:t>
      </w:r>
      <w:r w:rsidR="00610E41" w:rsidRPr="00610E41">
        <w:rPr>
          <w:rFonts w:ascii="Arial" w:hAnsi="Arial" w:cs="Arial"/>
          <w:color w:val="000000"/>
        </w:rPr>
        <w:t>“</w:t>
      </w:r>
      <w:r w:rsidR="00D52CC1" w:rsidRPr="00610E41">
        <w:rPr>
          <w:rFonts w:ascii="Arial" w:hAnsi="Arial" w:cs="Arial"/>
          <w:color w:val="000000"/>
        </w:rPr>
        <w:t>Contract</w:t>
      </w:r>
      <w:r w:rsidR="00610E41" w:rsidRPr="00610E41">
        <w:rPr>
          <w:rFonts w:ascii="Arial" w:hAnsi="Arial" w:cs="Arial"/>
          <w:color w:val="000000"/>
        </w:rPr>
        <w:t>”</w:t>
      </w:r>
      <w:r w:rsidR="00D52CC1" w:rsidRPr="00610E41">
        <w:rPr>
          <w:rFonts w:ascii="Arial" w:hAnsi="Arial" w:cs="Arial"/>
          <w:color w:val="000000"/>
        </w:rPr>
        <w:t xml:space="preserve">) </w:t>
      </w:r>
      <w:r w:rsidR="00960EDA" w:rsidRPr="00610E41">
        <w:rPr>
          <w:rFonts w:ascii="Arial" w:hAnsi="Arial" w:cs="Arial"/>
          <w:color w:val="000000"/>
        </w:rPr>
        <w:t>that</w:t>
      </w:r>
      <w:r w:rsidR="00F91383" w:rsidRPr="00610E41">
        <w:rPr>
          <w:rFonts w:ascii="Arial" w:hAnsi="Arial" w:cs="Arial"/>
          <w:color w:val="000000"/>
        </w:rPr>
        <w:t xml:space="preserve"> would be interested in delivering </w:t>
      </w:r>
      <w:r w:rsidR="00475C1B" w:rsidRPr="00610E41">
        <w:rPr>
          <w:rFonts w:ascii="Arial" w:hAnsi="Arial" w:cs="Arial"/>
          <w:color w:val="000000"/>
        </w:rPr>
        <w:t xml:space="preserve">legal aid </w:t>
      </w:r>
      <w:r w:rsidR="00F91383" w:rsidRPr="00610E41">
        <w:rPr>
          <w:rFonts w:ascii="Arial" w:hAnsi="Arial" w:cs="Arial"/>
          <w:color w:val="000000"/>
        </w:rPr>
        <w:t>Housing and Debt Services</w:t>
      </w:r>
      <w:r w:rsidR="0067292A" w:rsidRPr="00610E41">
        <w:rPr>
          <w:rFonts w:ascii="Arial" w:hAnsi="Arial" w:cs="Arial"/>
          <w:color w:val="000000"/>
        </w:rPr>
        <w:t xml:space="preserve"> in the </w:t>
      </w:r>
      <w:r w:rsidR="00836C2D" w:rsidRPr="00610E41">
        <w:rPr>
          <w:rFonts w:ascii="Arial" w:hAnsi="Arial" w:cs="Arial"/>
        </w:rPr>
        <w:t>City of Kingston upon Hull</w:t>
      </w:r>
      <w:r w:rsidR="0067292A" w:rsidRPr="00610E41">
        <w:rPr>
          <w:rFonts w:ascii="Arial" w:hAnsi="Arial" w:cs="Arial"/>
          <w:color w:val="000000"/>
        </w:rPr>
        <w:t xml:space="preserve"> Procurement Area</w:t>
      </w:r>
      <w:r w:rsidR="00F91383" w:rsidRPr="00610E41">
        <w:rPr>
          <w:rFonts w:ascii="Arial" w:hAnsi="Arial" w:cs="Arial"/>
          <w:color w:val="000000"/>
        </w:rPr>
        <w:t xml:space="preserve"> </w:t>
      </w:r>
      <w:r w:rsidR="00D52CC1" w:rsidRPr="00610E41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610E41">
        <w:rPr>
          <w:rFonts w:ascii="Arial" w:hAnsi="Arial" w:cs="Arial"/>
          <w:color w:val="000000"/>
        </w:rPr>
        <w:t>.</w:t>
      </w:r>
    </w:p>
    <w:p w:rsidR="00D0483A" w:rsidRPr="00610E41" w:rsidRDefault="00D0483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0483A" w:rsidRPr="00610E41" w:rsidRDefault="00D415AE" w:rsidP="00D048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>
        <w:rPr>
          <w:rFonts w:ascii="Arial" w:hAnsi="Arial" w:cs="Arial"/>
          <w:color w:val="000000"/>
        </w:rPr>
        <w:t xml:space="preserve">the </w:t>
      </w:r>
      <w:r w:rsidR="000807C2" w:rsidRPr="00610E41">
        <w:rPr>
          <w:rFonts w:ascii="Arial" w:hAnsi="Arial" w:cs="Arial"/>
          <w:color w:val="000000"/>
        </w:rPr>
        <w:t xml:space="preserve">LAA </w:t>
      </w:r>
      <w:r w:rsidR="00610E41" w:rsidRPr="00610E41">
        <w:rPr>
          <w:rFonts w:ascii="Arial" w:hAnsi="Arial" w:cs="Arial"/>
          <w:color w:val="000000"/>
        </w:rPr>
        <w:t xml:space="preserve">would be </w:t>
      </w:r>
      <w:r w:rsidR="00D0483A" w:rsidRPr="00610E41">
        <w:rPr>
          <w:rFonts w:ascii="Arial" w:hAnsi="Arial" w:cs="Arial"/>
          <w:color w:val="000000"/>
        </w:rPr>
        <w:t xml:space="preserve">interested to hear from organisations that would </w:t>
      </w:r>
      <w:r w:rsidRPr="00610E41">
        <w:rPr>
          <w:rFonts w:ascii="Arial" w:hAnsi="Arial" w:cs="Arial"/>
          <w:color w:val="000000"/>
        </w:rPr>
        <w:t>like to deliver</w:t>
      </w:r>
      <w:r w:rsidR="00D0483A" w:rsidRPr="00610E41">
        <w:rPr>
          <w:rFonts w:ascii="Arial" w:hAnsi="Arial" w:cs="Arial"/>
          <w:color w:val="000000"/>
        </w:rPr>
        <w:t xml:space="preserve"> the </w:t>
      </w:r>
      <w:r w:rsidR="00F16C40" w:rsidRPr="00610E41">
        <w:rPr>
          <w:rFonts w:ascii="Arial" w:hAnsi="Arial" w:cs="Arial"/>
          <w:color w:val="000000"/>
        </w:rPr>
        <w:t>Housing and Debt Services</w:t>
      </w:r>
      <w:r w:rsidR="00D0483A" w:rsidRPr="00610E41">
        <w:rPr>
          <w:rFonts w:ascii="Arial" w:hAnsi="Arial" w:cs="Arial"/>
          <w:color w:val="000000"/>
        </w:rPr>
        <w:t xml:space="preserve">, but feel that they are </w:t>
      </w:r>
      <w:r w:rsidR="00D0483A" w:rsidRPr="00610E41">
        <w:rPr>
          <w:rFonts w:ascii="Arial" w:hAnsi="Arial" w:cs="Arial"/>
          <w:b/>
          <w:color w:val="000000"/>
        </w:rPr>
        <w:t>not</w:t>
      </w:r>
      <w:r w:rsidR="00D0483A" w:rsidRPr="00610E41">
        <w:rPr>
          <w:rFonts w:ascii="Arial" w:hAnsi="Arial" w:cs="Arial"/>
          <w:color w:val="000000"/>
        </w:rPr>
        <w:t xml:space="preserve"> able to</w:t>
      </w:r>
      <w:r w:rsidR="00D0483A" w:rsidRPr="00610E41">
        <w:rPr>
          <w:rFonts w:ascii="Arial" w:hAnsi="Arial" w:cs="Arial"/>
          <w:b/>
          <w:color w:val="000000"/>
        </w:rPr>
        <w:t xml:space="preserve"> fully </w:t>
      </w:r>
      <w:r w:rsidR="00D0483A" w:rsidRPr="00610E41">
        <w:rPr>
          <w:rFonts w:ascii="Arial" w:hAnsi="Arial" w:cs="Arial"/>
          <w:color w:val="000000"/>
        </w:rPr>
        <w:t xml:space="preserve">meet the </w:t>
      </w:r>
      <w:r w:rsidR="00054714" w:rsidRPr="00610E41">
        <w:rPr>
          <w:rFonts w:ascii="Arial" w:hAnsi="Arial" w:cs="Arial"/>
          <w:color w:val="000000"/>
        </w:rPr>
        <w:t>presence</w:t>
      </w:r>
      <w:r w:rsidR="00D0483A" w:rsidRPr="00610E41">
        <w:rPr>
          <w:rFonts w:ascii="Arial" w:hAnsi="Arial" w:cs="Arial"/>
          <w:color w:val="000000"/>
        </w:rPr>
        <w:t xml:space="preserve"> </w:t>
      </w:r>
      <w:r w:rsidRPr="00610E41">
        <w:rPr>
          <w:rFonts w:ascii="Arial" w:hAnsi="Arial" w:cs="Arial"/>
          <w:color w:val="000000"/>
        </w:rPr>
        <w:t xml:space="preserve">or the </w:t>
      </w:r>
      <w:r w:rsidR="00F16F35">
        <w:rPr>
          <w:rFonts w:ascii="Arial" w:hAnsi="Arial" w:cs="Arial"/>
          <w:color w:val="000000"/>
        </w:rPr>
        <w:t>s</w:t>
      </w:r>
      <w:r w:rsidRPr="00610E41">
        <w:rPr>
          <w:rFonts w:ascii="Arial" w:hAnsi="Arial" w:cs="Arial"/>
          <w:color w:val="000000"/>
        </w:rPr>
        <w:t>upervisor requirements</w:t>
      </w:r>
      <w:r w:rsidR="00F16C40" w:rsidRPr="00610E41">
        <w:rPr>
          <w:rFonts w:ascii="Arial" w:hAnsi="Arial" w:cs="Arial"/>
          <w:color w:val="000000"/>
        </w:rPr>
        <w:t xml:space="preserve"> set out in the Contract</w:t>
      </w:r>
      <w:r w:rsidR="00D0483A" w:rsidRPr="00610E41">
        <w:rPr>
          <w:rFonts w:ascii="Arial" w:hAnsi="Arial" w:cs="Arial"/>
          <w:color w:val="000000"/>
        </w:rPr>
        <w:t>.</w:t>
      </w:r>
    </w:p>
    <w:p w:rsidR="007472BB" w:rsidRPr="00610E41" w:rsidRDefault="007472BB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750DF" w:rsidRPr="00610E41" w:rsidRDefault="00610E41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453FC" w:rsidRPr="00610E41">
        <w:rPr>
          <w:rFonts w:ascii="Arial" w:hAnsi="Arial" w:cs="Arial"/>
          <w:color w:val="000000"/>
        </w:rPr>
        <w:t xml:space="preserve">he LAA </w:t>
      </w:r>
      <w:r w:rsidR="002750DF" w:rsidRPr="00610E41">
        <w:rPr>
          <w:rFonts w:ascii="Arial" w:hAnsi="Arial" w:cs="Arial"/>
          <w:color w:val="000000"/>
        </w:rPr>
        <w:t>will give preference to</w:t>
      </w:r>
      <w:r w:rsidR="007472BB" w:rsidRPr="00610E41">
        <w:rPr>
          <w:rFonts w:ascii="Arial" w:hAnsi="Arial" w:cs="Arial"/>
          <w:color w:val="000000"/>
        </w:rPr>
        <w:t xml:space="preserve"> organisations </w:t>
      </w:r>
      <w:r w:rsidR="002750DF" w:rsidRPr="00610E41">
        <w:rPr>
          <w:rFonts w:ascii="Arial" w:hAnsi="Arial" w:cs="Arial"/>
          <w:color w:val="000000"/>
        </w:rPr>
        <w:t xml:space="preserve">that </w:t>
      </w:r>
      <w:r w:rsidR="007472BB" w:rsidRPr="00610E41">
        <w:rPr>
          <w:rFonts w:ascii="Arial" w:hAnsi="Arial" w:cs="Arial"/>
          <w:color w:val="000000"/>
        </w:rPr>
        <w:t xml:space="preserve">are able to meet </w:t>
      </w:r>
      <w:r w:rsidR="00C453FC" w:rsidRPr="00610E41">
        <w:rPr>
          <w:rFonts w:ascii="Arial" w:hAnsi="Arial" w:cs="Arial"/>
          <w:color w:val="000000"/>
        </w:rPr>
        <w:t xml:space="preserve">all of </w:t>
      </w:r>
      <w:r w:rsidR="007472BB" w:rsidRPr="00610E41">
        <w:rPr>
          <w:rFonts w:ascii="Arial" w:hAnsi="Arial" w:cs="Arial"/>
          <w:color w:val="000000"/>
        </w:rPr>
        <w:t xml:space="preserve">the requirements of the </w:t>
      </w:r>
      <w:r w:rsidR="00C453FC" w:rsidRPr="00610E41">
        <w:rPr>
          <w:rFonts w:ascii="Arial" w:hAnsi="Arial" w:cs="Arial"/>
          <w:color w:val="000000"/>
        </w:rPr>
        <w:t xml:space="preserve">Contract. </w:t>
      </w:r>
      <w:r w:rsidR="007472BB" w:rsidRPr="00610E41">
        <w:rPr>
          <w:rFonts w:ascii="Arial" w:hAnsi="Arial" w:cs="Arial"/>
          <w:color w:val="000000"/>
        </w:rPr>
        <w:t xml:space="preserve"> However,</w:t>
      </w:r>
      <w:r w:rsidR="00C453FC" w:rsidRPr="00610E41">
        <w:rPr>
          <w:rFonts w:ascii="Arial" w:hAnsi="Arial" w:cs="Arial"/>
          <w:color w:val="000000"/>
        </w:rPr>
        <w:t xml:space="preserve"> to ensure access to the Housing and Debt Services, </w:t>
      </w:r>
      <w:r>
        <w:rPr>
          <w:rFonts w:ascii="Arial" w:hAnsi="Arial" w:cs="Arial"/>
          <w:color w:val="000000"/>
        </w:rPr>
        <w:t>LAA</w:t>
      </w:r>
      <w:r w:rsidR="00C453FC" w:rsidRPr="00610E41">
        <w:rPr>
          <w:rFonts w:ascii="Arial" w:hAnsi="Arial" w:cs="Arial"/>
          <w:color w:val="000000"/>
        </w:rPr>
        <w:t xml:space="preserve"> may vary the requirements of the Contract </w:t>
      </w:r>
      <w:r w:rsidR="00D0483A" w:rsidRPr="00610E41">
        <w:rPr>
          <w:rFonts w:ascii="Arial" w:hAnsi="Arial" w:cs="Arial"/>
          <w:color w:val="000000"/>
        </w:rPr>
        <w:t xml:space="preserve">where </w:t>
      </w:r>
      <w:r>
        <w:rPr>
          <w:rFonts w:ascii="Arial" w:hAnsi="Arial" w:cs="Arial"/>
          <w:color w:val="000000"/>
        </w:rPr>
        <w:t>it</w:t>
      </w:r>
      <w:r w:rsidR="00C453FC" w:rsidRPr="00610E41">
        <w:rPr>
          <w:rFonts w:ascii="Arial" w:hAnsi="Arial" w:cs="Arial"/>
          <w:color w:val="000000"/>
        </w:rPr>
        <w:t xml:space="preserve"> is</w:t>
      </w:r>
      <w:r w:rsidR="00D0483A" w:rsidRPr="00610E41">
        <w:rPr>
          <w:rFonts w:ascii="Arial" w:hAnsi="Arial" w:cs="Arial"/>
          <w:color w:val="000000"/>
        </w:rPr>
        <w:t xml:space="preserve"> unable </w:t>
      </w:r>
      <w:r w:rsidR="0046753F" w:rsidRPr="00610E41">
        <w:rPr>
          <w:rFonts w:ascii="Arial" w:hAnsi="Arial" w:cs="Arial"/>
          <w:color w:val="000000"/>
        </w:rPr>
        <w:t>to secure provision</w:t>
      </w:r>
      <w:r w:rsidR="00C453FC" w:rsidRPr="00610E41">
        <w:rPr>
          <w:rFonts w:ascii="Arial" w:hAnsi="Arial" w:cs="Arial"/>
          <w:color w:val="000000"/>
        </w:rPr>
        <w:t>.</w:t>
      </w:r>
      <w:r w:rsidR="0046753F" w:rsidRPr="00610E41">
        <w:rPr>
          <w:rFonts w:ascii="Arial" w:hAnsi="Arial" w:cs="Arial"/>
          <w:color w:val="000000"/>
        </w:rPr>
        <w:t xml:space="preserve"> </w:t>
      </w:r>
      <w:r w:rsidR="007472BB" w:rsidRPr="00610E41">
        <w:rPr>
          <w:rFonts w:ascii="Arial" w:hAnsi="Arial" w:cs="Arial"/>
          <w:color w:val="000000"/>
        </w:rPr>
        <w:t xml:space="preserve"> </w:t>
      </w:r>
      <w:r w:rsidR="00410D67" w:rsidRPr="00610E41">
        <w:rPr>
          <w:rFonts w:ascii="Arial" w:hAnsi="Arial" w:cs="Arial"/>
          <w:color w:val="000000"/>
        </w:rPr>
        <w:t>I</w:t>
      </w:r>
      <w:r w:rsidR="0097714D" w:rsidRPr="00610E41">
        <w:rPr>
          <w:rFonts w:ascii="Arial" w:hAnsi="Arial" w:cs="Arial"/>
          <w:color w:val="000000"/>
        </w:rPr>
        <w:t xml:space="preserve">n the </w:t>
      </w:r>
      <w:r w:rsidR="00F7386B" w:rsidRPr="00610E41">
        <w:rPr>
          <w:rFonts w:ascii="Arial" w:hAnsi="Arial" w:cs="Arial"/>
          <w:color w:val="000000"/>
        </w:rPr>
        <w:t>event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3E30E9" w:rsidRPr="00610E41">
        <w:rPr>
          <w:rFonts w:ascii="Arial" w:hAnsi="Arial" w:cs="Arial"/>
          <w:color w:val="000000"/>
        </w:rPr>
        <w:t xml:space="preserve">that </w:t>
      </w:r>
      <w:r w:rsidR="00C453FC" w:rsidRPr="00610E41">
        <w:rPr>
          <w:rFonts w:ascii="Arial" w:hAnsi="Arial" w:cs="Arial"/>
          <w:color w:val="000000"/>
        </w:rPr>
        <w:t xml:space="preserve">the LAA does </w:t>
      </w:r>
      <w:r w:rsidR="0097714D" w:rsidRPr="00610E41">
        <w:rPr>
          <w:rFonts w:ascii="Arial" w:hAnsi="Arial" w:cs="Arial"/>
          <w:color w:val="000000"/>
        </w:rPr>
        <w:t xml:space="preserve">agree to vary the requirements, preference </w:t>
      </w:r>
      <w:r w:rsidR="00054714" w:rsidRPr="00610E41">
        <w:rPr>
          <w:rFonts w:ascii="Arial" w:hAnsi="Arial" w:cs="Arial"/>
          <w:color w:val="000000"/>
        </w:rPr>
        <w:t xml:space="preserve">will be given </w:t>
      </w:r>
      <w:r w:rsidR="0097714D" w:rsidRPr="00610E41">
        <w:rPr>
          <w:rFonts w:ascii="Arial" w:hAnsi="Arial" w:cs="Arial"/>
          <w:color w:val="000000"/>
        </w:rPr>
        <w:t>to</w:t>
      </w:r>
      <w:r w:rsidR="00F12C54" w:rsidRPr="00610E41">
        <w:rPr>
          <w:rFonts w:ascii="Arial" w:hAnsi="Arial" w:cs="Arial"/>
          <w:color w:val="000000"/>
        </w:rPr>
        <w:t xml:space="preserve"> </w:t>
      </w:r>
      <w:r w:rsidR="0097714D" w:rsidRPr="00610E41">
        <w:rPr>
          <w:rFonts w:ascii="Arial" w:hAnsi="Arial" w:cs="Arial"/>
          <w:color w:val="000000"/>
        </w:rPr>
        <w:t>organisation</w:t>
      </w:r>
      <w:r w:rsidR="002750DF" w:rsidRPr="00610E41">
        <w:rPr>
          <w:rFonts w:ascii="Arial" w:hAnsi="Arial" w:cs="Arial"/>
          <w:color w:val="000000"/>
        </w:rPr>
        <w:t>s</w:t>
      </w:r>
      <w:r w:rsidR="0097714D" w:rsidRPr="00610E41">
        <w:rPr>
          <w:rFonts w:ascii="Arial" w:hAnsi="Arial" w:cs="Arial"/>
          <w:color w:val="000000"/>
        </w:rPr>
        <w:t xml:space="preserve"> that</w:t>
      </w:r>
      <w:r w:rsidR="004B40F7" w:rsidRPr="00610E41">
        <w:rPr>
          <w:rFonts w:ascii="Arial" w:hAnsi="Arial" w:cs="Arial"/>
          <w:color w:val="000000"/>
        </w:rPr>
        <w:t xml:space="preserve"> </w:t>
      </w:r>
      <w:r w:rsidR="00054714" w:rsidRPr="00610E41">
        <w:rPr>
          <w:rFonts w:ascii="Arial" w:hAnsi="Arial" w:cs="Arial"/>
          <w:color w:val="000000"/>
        </w:rPr>
        <w:t xml:space="preserve">are considered, in the view of the LAA, to </w:t>
      </w:r>
      <w:r w:rsidR="00D415AE" w:rsidRPr="00610E41">
        <w:rPr>
          <w:rFonts w:ascii="Arial" w:hAnsi="Arial" w:cs="Arial"/>
          <w:color w:val="000000"/>
        </w:rPr>
        <w:t>provide the best presence and supervision arrangements</w:t>
      </w:r>
      <w:r w:rsidR="004B40F7" w:rsidRPr="00610E41">
        <w:rPr>
          <w:rFonts w:ascii="Arial" w:hAnsi="Arial" w:cs="Arial"/>
          <w:color w:val="000000"/>
        </w:rPr>
        <w:t>.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2750DF" w:rsidRPr="00610E41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>
        <w:rPr>
          <w:rFonts w:ascii="Arial" w:hAnsi="Arial" w:cs="Arial"/>
          <w:color w:val="000000"/>
        </w:rPr>
        <w:t xml:space="preserve">all other </w:t>
      </w:r>
      <w:r w:rsidR="002750DF" w:rsidRPr="00610E41">
        <w:rPr>
          <w:rFonts w:ascii="Arial" w:hAnsi="Arial" w:cs="Arial"/>
          <w:color w:val="000000"/>
        </w:rPr>
        <w:t xml:space="preserve">requirements of the Contract. </w:t>
      </w:r>
    </w:p>
    <w:p w:rsidR="00BA271C" w:rsidRDefault="00BA271C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374A7">
        <w:rPr>
          <w:rFonts w:ascii="Arial" w:hAnsi="Arial" w:cs="Arial"/>
          <w:b/>
          <w:color w:val="000000"/>
        </w:rPr>
        <w:t>Matter Starts Available</w:t>
      </w:r>
    </w:p>
    <w:p w:rsidR="000374A7" w:rsidRP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BF12E1" w:rsidRPr="00BF12E1" w:rsidRDefault="00B015E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The total number of Matter Starts per year in </w:t>
      </w:r>
      <w:r w:rsidR="000807C2">
        <w:rPr>
          <w:rFonts w:ascii="Arial" w:hAnsi="Arial" w:cs="Arial"/>
          <w:color w:val="000000"/>
        </w:rPr>
        <w:t xml:space="preserve">the City of Kingston upon Hull Procurement Area will be </w:t>
      </w:r>
      <w:r w:rsidR="000807C2" w:rsidRPr="000807C2">
        <w:rPr>
          <w:rFonts w:ascii="Arial" w:hAnsi="Arial" w:cs="Arial"/>
          <w:b/>
          <w:color w:val="000000"/>
        </w:rPr>
        <w:t xml:space="preserve">166 Matter Starts </w:t>
      </w:r>
      <w:r w:rsidR="000807C2">
        <w:rPr>
          <w:rFonts w:ascii="Arial" w:hAnsi="Arial" w:cs="Arial"/>
          <w:b/>
          <w:color w:val="000000"/>
        </w:rPr>
        <w:t xml:space="preserve">in </w:t>
      </w:r>
      <w:r w:rsidR="000807C2" w:rsidRPr="000807C2">
        <w:rPr>
          <w:rFonts w:ascii="Arial" w:hAnsi="Arial" w:cs="Arial"/>
          <w:b/>
          <w:color w:val="000000"/>
        </w:rPr>
        <w:t>Housing</w:t>
      </w:r>
      <w:r>
        <w:rPr>
          <w:rFonts w:ascii="Arial" w:hAnsi="Arial" w:cs="Arial"/>
          <w:color w:val="000000"/>
        </w:rPr>
        <w:t>. All organisations awarded work in this Procurement Area will additionally receive</w:t>
      </w:r>
      <w:r w:rsidR="000807C2">
        <w:rPr>
          <w:rFonts w:ascii="Arial" w:hAnsi="Arial" w:cs="Arial"/>
          <w:color w:val="000000"/>
        </w:rPr>
        <w:t xml:space="preserve"> </w:t>
      </w:r>
      <w:r w:rsidR="000807C2" w:rsidRPr="000807C2">
        <w:rPr>
          <w:rFonts w:ascii="Arial" w:hAnsi="Arial" w:cs="Arial"/>
          <w:b/>
          <w:color w:val="000000"/>
        </w:rPr>
        <w:t>4 Matter Starts in Debt</w:t>
      </w:r>
      <w:r>
        <w:rPr>
          <w:rFonts w:ascii="Arial" w:hAnsi="Arial" w:cs="Arial"/>
          <w:color w:val="000000"/>
        </w:rPr>
        <w:t xml:space="preserve"> per year.</w:t>
      </w:r>
      <w:r w:rsidR="000807C2">
        <w:rPr>
          <w:rFonts w:ascii="Arial" w:hAnsi="Arial" w:cs="Arial"/>
          <w:color w:val="000000"/>
        </w:rPr>
        <w:t xml:space="preserve"> </w:t>
      </w:r>
    </w:p>
    <w:p w:rsidR="00AE2F60" w:rsidRDefault="00AE2F60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A468A" w:rsidRDefault="001A468A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Requirements </w:t>
      </w:r>
    </w:p>
    <w:p w:rsidR="00063C19" w:rsidRPr="00063C19" w:rsidRDefault="00063C19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6E7B" w:rsidRPr="0097714D" w:rsidRDefault="004C6CAB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63C1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960EDA">
        <w:rPr>
          <w:rFonts w:ascii="Arial" w:hAnsi="Arial" w:cs="Arial"/>
          <w:color w:val="000000"/>
        </w:rPr>
        <w:t xml:space="preserve">current </w:t>
      </w:r>
      <w:r w:rsidR="003537D1">
        <w:rPr>
          <w:rFonts w:ascii="Arial" w:hAnsi="Arial" w:cs="Arial"/>
          <w:color w:val="000000"/>
        </w:rPr>
        <w:t xml:space="preserve">contractual </w:t>
      </w:r>
      <w:r>
        <w:rPr>
          <w:rFonts w:ascii="Arial" w:hAnsi="Arial" w:cs="Arial"/>
          <w:color w:val="000000"/>
        </w:rPr>
        <w:t>requirements and</w:t>
      </w:r>
      <w:r w:rsidRPr="00063C19"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>c</w:t>
      </w:r>
      <w:r w:rsidRPr="00063C19">
        <w:rPr>
          <w:rFonts w:ascii="Arial" w:hAnsi="Arial" w:cs="Arial"/>
          <w:color w:val="000000"/>
        </w:rPr>
        <w:t>riteria</w:t>
      </w:r>
      <w:r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 xml:space="preserve">to be met </w:t>
      </w:r>
      <w:r w:rsidR="00F16F35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deliver</w:t>
      </w:r>
      <w:r w:rsidR="00F16F35"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</w:rPr>
        <w:t xml:space="preserve"> the </w:t>
      </w:r>
      <w:r w:rsidR="000807C2">
        <w:rPr>
          <w:rFonts w:ascii="Arial" w:hAnsi="Arial" w:cs="Arial"/>
          <w:color w:val="000000"/>
        </w:rPr>
        <w:t xml:space="preserve">Housing and Debt </w:t>
      </w:r>
      <w:r>
        <w:rPr>
          <w:rFonts w:ascii="Arial" w:hAnsi="Arial" w:cs="Arial"/>
          <w:color w:val="000000"/>
        </w:rPr>
        <w:t>Service</w:t>
      </w:r>
      <w:r w:rsidR="000807C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can be found </w:t>
      </w:r>
      <w:r w:rsidRPr="00063C19">
        <w:rPr>
          <w:rFonts w:ascii="Arial" w:hAnsi="Arial" w:cs="Arial"/>
          <w:color w:val="000000"/>
        </w:rPr>
        <w:t>in the “</w:t>
      </w:r>
      <w:r w:rsidR="004E212E">
        <w:rPr>
          <w:rFonts w:ascii="Arial" w:hAnsi="Arial" w:cs="Arial"/>
          <w:i/>
          <w:color w:val="000000"/>
        </w:rPr>
        <w:t>Family, Housing and Debt, Immigration &amp; A</w:t>
      </w:r>
      <w:r w:rsidRPr="00063C19">
        <w:rPr>
          <w:rFonts w:ascii="Arial" w:hAnsi="Arial" w:cs="Arial"/>
          <w:i/>
          <w:color w:val="000000"/>
        </w:rPr>
        <w:t>sylum - Information for Applicants</w:t>
      </w:r>
      <w:r w:rsidRPr="00063C19">
        <w:rPr>
          <w:rFonts w:ascii="Arial" w:hAnsi="Arial" w:cs="Arial"/>
          <w:color w:val="000000"/>
        </w:rPr>
        <w:t xml:space="preserve">” document </w:t>
      </w:r>
      <w:r w:rsidR="00E46E7B">
        <w:rPr>
          <w:rFonts w:ascii="Arial" w:hAnsi="Arial" w:cs="Arial"/>
          <w:color w:val="000000"/>
        </w:rPr>
        <w:t xml:space="preserve">which is available </w:t>
      </w:r>
      <w:r w:rsidR="00E46E7B" w:rsidRPr="00E46E7B">
        <w:rPr>
          <w:rFonts w:ascii="Arial" w:hAnsi="Arial" w:cs="Arial"/>
          <w:color w:val="000000"/>
        </w:rPr>
        <w:t xml:space="preserve">on the </w:t>
      </w:r>
      <w:hyperlink r:id="rId8" w:history="1">
        <w:r w:rsidR="00E46E7B" w:rsidRPr="00E46E7B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E46E7B">
        <w:rPr>
          <w:rFonts w:ascii="Arial" w:hAnsi="Arial" w:cs="Arial"/>
          <w:color w:val="000000"/>
        </w:rPr>
        <w:t xml:space="preserve"> page on the</w:t>
      </w:r>
      <w:r w:rsidR="00BD1332">
        <w:rPr>
          <w:rFonts w:ascii="Arial" w:hAnsi="Arial" w:cs="Arial"/>
          <w:color w:val="000000"/>
        </w:rPr>
        <w:t xml:space="preserve"> National Archives</w:t>
      </w:r>
      <w:r w:rsidR="00E46E7B" w:rsidRPr="00E46E7B">
        <w:rPr>
          <w:rFonts w:ascii="Arial" w:hAnsi="Arial" w:cs="Arial"/>
          <w:color w:val="000000"/>
        </w:rPr>
        <w:t xml:space="preserve"> website</w:t>
      </w:r>
      <w:r w:rsidR="007A0C48">
        <w:rPr>
          <w:rFonts w:ascii="Arial" w:hAnsi="Arial" w:cs="Arial"/>
          <w:color w:val="000000"/>
        </w:rPr>
        <w:t>, under the</w:t>
      </w:r>
      <w:r w:rsidR="0097714D">
        <w:rPr>
          <w:rFonts w:ascii="Arial" w:hAnsi="Arial" w:cs="Arial"/>
          <w:color w:val="000000"/>
        </w:rPr>
        <w:t xml:space="preserve"> ‘Mainstream ITT Documents’ sub-</w:t>
      </w:r>
      <w:r w:rsidR="007A0C48">
        <w:rPr>
          <w:rFonts w:ascii="Arial" w:hAnsi="Arial" w:cs="Arial"/>
          <w:color w:val="000000"/>
        </w:rPr>
        <w:t>heading</w:t>
      </w:r>
      <w:r w:rsidR="00E46E7B">
        <w:rPr>
          <w:rFonts w:ascii="Arial" w:hAnsi="Arial" w:cs="Arial"/>
          <w:color w:val="000000"/>
        </w:rPr>
        <w:t>.</w:t>
      </w:r>
      <w:r w:rsidR="0097714D">
        <w:rPr>
          <w:rFonts w:ascii="Arial" w:hAnsi="Arial" w:cs="Arial"/>
          <w:color w:val="000000"/>
        </w:rPr>
        <w:t xml:space="preserve"> </w:t>
      </w:r>
      <w:r w:rsidR="00B10916">
        <w:rPr>
          <w:rFonts w:ascii="Arial" w:hAnsi="Arial" w:cs="Arial"/>
          <w:color w:val="000000"/>
        </w:rPr>
        <w:t xml:space="preserve">The </w:t>
      </w:r>
      <w:r w:rsidR="001A468A" w:rsidRPr="0024639D">
        <w:rPr>
          <w:rFonts w:ascii="Arial" w:hAnsi="Arial" w:cs="Arial"/>
        </w:rPr>
        <w:t>Contract</w:t>
      </w:r>
      <w:r w:rsidR="003537D1">
        <w:rPr>
          <w:rFonts w:ascii="Arial" w:hAnsi="Arial" w:cs="Arial"/>
        </w:rPr>
        <w:t>’s</w:t>
      </w:r>
      <w:r w:rsidR="0024639D">
        <w:rPr>
          <w:rFonts w:ascii="Arial" w:hAnsi="Arial" w:cs="Arial"/>
        </w:rPr>
        <w:t xml:space="preserve"> Standard Terms and Specification </w:t>
      </w:r>
      <w:r w:rsidR="003537D1">
        <w:rPr>
          <w:rFonts w:ascii="Arial" w:hAnsi="Arial" w:cs="Arial"/>
        </w:rPr>
        <w:t xml:space="preserve">documents </w:t>
      </w:r>
      <w:r w:rsidR="0024639D">
        <w:rPr>
          <w:rFonts w:ascii="Arial" w:hAnsi="Arial" w:cs="Arial"/>
        </w:rPr>
        <w:t xml:space="preserve">will apply </w:t>
      </w:r>
      <w:r w:rsidR="00F16F35">
        <w:rPr>
          <w:rFonts w:ascii="Arial" w:hAnsi="Arial" w:cs="Arial"/>
        </w:rPr>
        <w:t xml:space="preserve">and </w:t>
      </w:r>
      <w:r w:rsidR="0024639D">
        <w:rPr>
          <w:rFonts w:ascii="Arial" w:hAnsi="Arial" w:cs="Arial"/>
        </w:rPr>
        <w:t xml:space="preserve">details can be found </w:t>
      </w:r>
      <w:r w:rsidR="00E46E7B">
        <w:rPr>
          <w:rFonts w:ascii="Arial" w:hAnsi="Arial" w:cs="Arial"/>
        </w:rPr>
        <w:t xml:space="preserve">on the </w:t>
      </w:r>
      <w:hyperlink r:id="rId9" w:history="1">
        <w:r w:rsidR="00E46E7B" w:rsidRPr="00E46E7B">
          <w:rPr>
            <w:rStyle w:val="Hyperlink"/>
            <w:rFonts w:ascii="Arial" w:hAnsi="Arial" w:cs="Arial"/>
          </w:rPr>
          <w:t>2013 Standard Civil Contract</w:t>
        </w:r>
      </w:hyperlink>
      <w:r w:rsidR="00E46E7B">
        <w:rPr>
          <w:rFonts w:ascii="Arial" w:hAnsi="Arial" w:cs="Arial"/>
        </w:rPr>
        <w:t xml:space="preserve"> page on the </w:t>
      </w:r>
      <w:r w:rsidR="00BD1332">
        <w:rPr>
          <w:rFonts w:ascii="Arial" w:hAnsi="Arial" w:cs="Arial"/>
        </w:rPr>
        <w:t>Gov.uk</w:t>
      </w:r>
      <w:r w:rsidR="00E46E7B">
        <w:rPr>
          <w:rFonts w:ascii="Arial" w:hAnsi="Arial" w:cs="Arial"/>
        </w:rPr>
        <w:t xml:space="preserve"> website</w:t>
      </w:r>
      <w:r w:rsidR="0010644F">
        <w:rPr>
          <w:rFonts w:ascii="Arial" w:hAnsi="Arial" w:cs="Arial"/>
        </w:rPr>
        <w:t>.</w:t>
      </w:r>
    </w:p>
    <w:p w:rsidR="0024639D" w:rsidRDefault="0024639D" w:rsidP="00AE2F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4639D" w:rsidRPr="00691BC4" w:rsidRDefault="006E58C5" w:rsidP="001A468A">
      <w:pPr>
        <w:pStyle w:val="NoSpacing"/>
        <w:rPr>
          <w:rFonts w:ascii="Arial" w:hAnsi="Arial" w:cs="Arial"/>
          <w:color w:val="000000"/>
        </w:rPr>
      </w:pPr>
      <w:r w:rsidRPr="00691BC4">
        <w:rPr>
          <w:rFonts w:ascii="Arial" w:hAnsi="Arial" w:cs="Arial"/>
          <w:color w:val="000000"/>
        </w:rPr>
        <w:t>Organisations should review the current requirements an</w:t>
      </w:r>
      <w:r w:rsidR="003F0359" w:rsidRPr="00691BC4">
        <w:rPr>
          <w:rFonts w:ascii="Arial" w:hAnsi="Arial" w:cs="Arial"/>
          <w:color w:val="000000"/>
        </w:rPr>
        <w:t xml:space="preserve">d </w:t>
      </w:r>
      <w:r w:rsidR="00410D67" w:rsidRPr="00691BC4">
        <w:rPr>
          <w:rFonts w:ascii="Arial" w:hAnsi="Arial" w:cs="Arial"/>
          <w:color w:val="000000"/>
        </w:rPr>
        <w:t>detail</w:t>
      </w:r>
      <w:r w:rsidR="00050279" w:rsidRPr="00691BC4">
        <w:rPr>
          <w:rFonts w:ascii="Arial" w:hAnsi="Arial" w:cs="Arial"/>
          <w:color w:val="000000"/>
        </w:rPr>
        <w:t xml:space="preserve"> their proposal for delivering the </w:t>
      </w:r>
      <w:r w:rsidR="00691BC4" w:rsidRPr="00691BC4">
        <w:rPr>
          <w:rFonts w:ascii="Arial" w:hAnsi="Arial" w:cs="Arial"/>
          <w:color w:val="000000"/>
        </w:rPr>
        <w:t xml:space="preserve">Housing and Debt </w:t>
      </w:r>
      <w:r w:rsidR="00050279" w:rsidRPr="00691BC4">
        <w:rPr>
          <w:rFonts w:ascii="Arial" w:hAnsi="Arial" w:cs="Arial"/>
          <w:color w:val="000000"/>
        </w:rPr>
        <w:t>Services</w:t>
      </w:r>
      <w:r w:rsidR="001353EF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in </w:t>
      </w:r>
      <w:r w:rsidR="001353EF" w:rsidRPr="00691BC4">
        <w:rPr>
          <w:rFonts w:ascii="Arial" w:hAnsi="Arial" w:cs="Arial"/>
          <w:color w:val="000000"/>
        </w:rPr>
        <w:t>the relevant sections of</w:t>
      </w:r>
      <w:r w:rsidR="003F0359" w:rsidRPr="00691BC4">
        <w:rPr>
          <w:rFonts w:ascii="Arial" w:hAnsi="Arial" w:cs="Arial"/>
          <w:color w:val="000000"/>
        </w:rPr>
        <w:t xml:space="preserve"> the form be</w:t>
      </w:r>
      <w:r w:rsidR="000B3D8D" w:rsidRPr="00691BC4">
        <w:rPr>
          <w:rFonts w:ascii="Arial" w:hAnsi="Arial" w:cs="Arial"/>
          <w:color w:val="000000"/>
        </w:rPr>
        <w:t>low</w:t>
      </w:r>
      <w:r w:rsidR="00410D67" w:rsidRPr="00691BC4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691BC4">
        <w:rPr>
          <w:rFonts w:ascii="Arial" w:hAnsi="Arial" w:cs="Arial"/>
          <w:color w:val="000000"/>
        </w:rPr>
        <w:t xml:space="preserve">any </w:t>
      </w:r>
      <w:r w:rsidR="00691BC4" w:rsidRPr="00691BC4">
        <w:rPr>
          <w:rFonts w:ascii="Arial" w:hAnsi="Arial" w:cs="Arial"/>
          <w:color w:val="000000"/>
        </w:rPr>
        <w:t xml:space="preserve">presence </w:t>
      </w:r>
      <w:r w:rsidR="000B3D8D" w:rsidRPr="00691BC4">
        <w:rPr>
          <w:rFonts w:ascii="Arial" w:hAnsi="Arial" w:cs="Arial"/>
          <w:color w:val="000000"/>
        </w:rPr>
        <w:t>and</w:t>
      </w:r>
      <w:r w:rsidR="00691BC4" w:rsidRPr="00691BC4">
        <w:rPr>
          <w:rFonts w:ascii="Arial" w:hAnsi="Arial" w:cs="Arial"/>
          <w:color w:val="000000"/>
        </w:rPr>
        <w:t xml:space="preserve"> / or</w:t>
      </w:r>
      <w:r w:rsidR="000B3D8D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>s</w:t>
      </w:r>
      <w:r w:rsidR="000B3D8D" w:rsidRPr="00691BC4">
        <w:rPr>
          <w:rFonts w:ascii="Arial" w:hAnsi="Arial" w:cs="Arial"/>
          <w:color w:val="000000"/>
        </w:rPr>
        <w:t>upervisor</w:t>
      </w:r>
      <w:r w:rsidR="003F0359" w:rsidRPr="00691BC4">
        <w:rPr>
          <w:rFonts w:ascii="Arial" w:hAnsi="Arial" w:cs="Arial"/>
          <w:color w:val="000000"/>
        </w:rPr>
        <w:t xml:space="preserve"> requirements</w:t>
      </w:r>
      <w:r w:rsidRPr="00691BC4">
        <w:rPr>
          <w:rFonts w:ascii="Arial" w:hAnsi="Arial" w:cs="Arial"/>
          <w:color w:val="000000"/>
        </w:rPr>
        <w:t xml:space="preserve"> </w:t>
      </w:r>
      <w:r w:rsidR="00F16F35">
        <w:rPr>
          <w:rFonts w:ascii="Arial" w:hAnsi="Arial" w:cs="Arial"/>
          <w:color w:val="000000"/>
        </w:rPr>
        <w:t xml:space="preserve">that </w:t>
      </w:r>
      <w:r w:rsidRPr="00691BC4">
        <w:rPr>
          <w:rFonts w:ascii="Arial" w:hAnsi="Arial" w:cs="Arial"/>
          <w:color w:val="000000"/>
        </w:rPr>
        <w:t xml:space="preserve">they will </w:t>
      </w:r>
      <w:r w:rsidRPr="00691BC4">
        <w:rPr>
          <w:rFonts w:ascii="Arial" w:hAnsi="Arial" w:cs="Arial"/>
          <w:b/>
          <w:color w:val="000000"/>
        </w:rPr>
        <w:t>not</w:t>
      </w:r>
      <w:r w:rsidRPr="00691BC4">
        <w:rPr>
          <w:rFonts w:ascii="Arial" w:hAnsi="Arial" w:cs="Arial"/>
          <w:color w:val="000000"/>
        </w:rPr>
        <w:t xml:space="preserve"> be able to meet and</w:t>
      </w:r>
      <w:r w:rsidR="00410D67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set out </w:t>
      </w:r>
      <w:r w:rsidRPr="00691BC4">
        <w:rPr>
          <w:rFonts w:ascii="Arial" w:hAnsi="Arial" w:cs="Arial"/>
          <w:color w:val="000000"/>
        </w:rPr>
        <w:t>their</w:t>
      </w:r>
      <w:r w:rsidR="003F0359" w:rsidRPr="00691BC4">
        <w:rPr>
          <w:rFonts w:ascii="Arial" w:hAnsi="Arial" w:cs="Arial"/>
          <w:color w:val="000000"/>
        </w:rPr>
        <w:t xml:space="preserve"> alternative</w:t>
      </w:r>
      <w:r w:rsidRPr="00691BC4">
        <w:rPr>
          <w:rFonts w:ascii="Arial" w:hAnsi="Arial" w:cs="Arial"/>
          <w:color w:val="000000"/>
        </w:rPr>
        <w:t xml:space="preserve"> proposal</w:t>
      </w:r>
      <w:r w:rsidR="00691BC4" w:rsidRPr="00691BC4">
        <w:rPr>
          <w:rFonts w:ascii="Arial" w:hAnsi="Arial" w:cs="Arial"/>
          <w:color w:val="000000"/>
        </w:rPr>
        <w:t>.</w:t>
      </w:r>
      <w:r w:rsidRPr="00691BC4">
        <w:rPr>
          <w:rFonts w:ascii="Arial" w:hAnsi="Arial" w:cs="Arial"/>
          <w:color w:val="000000"/>
        </w:rPr>
        <w:t xml:space="preserve"> </w:t>
      </w:r>
      <w:r w:rsidR="00F91383" w:rsidRPr="00691BC4">
        <w:rPr>
          <w:rFonts w:ascii="Arial" w:hAnsi="Arial" w:cs="Arial"/>
          <w:color w:val="000000"/>
        </w:rPr>
        <w:t>The next steps of the proc</w:t>
      </w:r>
      <w:r w:rsidR="00960EDA" w:rsidRPr="00691BC4">
        <w:rPr>
          <w:rFonts w:ascii="Arial" w:hAnsi="Arial" w:cs="Arial"/>
          <w:color w:val="000000"/>
        </w:rPr>
        <w:t>ess will be announced once any interest has</w:t>
      </w:r>
      <w:r w:rsidR="00F91383" w:rsidRPr="00691BC4">
        <w:rPr>
          <w:rFonts w:ascii="Arial" w:hAnsi="Arial" w:cs="Arial"/>
          <w:color w:val="000000"/>
        </w:rPr>
        <w:t xml:space="preserve"> been received.  </w:t>
      </w:r>
    </w:p>
    <w:p w:rsidR="00073443" w:rsidRPr="00F91383" w:rsidRDefault="00073443" w:rsidP="001A468A">
      <w:pPr>
        <w:pStyle w:val="NoSpacing"/>
        <w:rPr>
          <w:rFonts w:ascii="Arial" w:hAnsi="Arial" w:cs="Arial"/>
          <w:color w:val="000000"/>
        </w:rPr>
      </w:pPr>
    </w:p>
    <w:p w:rsidR="0083426D" w:rsidRDefault="009544B6" w:rsidP="008342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3A2FB9">
          <w:rPr>
            <w:rStyle w:val="Hyperlink"/>
            <w:rFonts w:ascii="Arial" w:hAnsi="Arial" w:cs="Arial"/>
          </w:rPr>
          <w:t>civil.contracts@legalaid.gsi.gov.uk</w:t>
        </w:r>
      </w:hyperlink>
      <w:r w:rsidR="001A468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by</w:t>
      </w:r>
      <w:r w:rsidR="00160CCC">
        <w:rPr>
          <w:rFonts w:ascii="Arial" w:hAnsi="Arial" w:cs="Arial"/>
          <w:color w:val="000000"/>
        </w:rPr>
        <w:t xml:space="preserve"> 12 noon</w:t>
      </w:r>
      <w:r>
        <w:rPr>
          <w:rFonts w:ascii="Arial" w:hAnsi="Arial" w:cs="Arial"/>
          <w:color w:val="000000"/>
        </w:rPr>
        <w:t xml:space="preserve"> </w:t>
      </w:r>
      <w:r w:rsidR="00160CCC" w:rsidRPr="00A467A5">
        <w:rPr>
          <w:rFonts w:ascii="Arial" w:hAnsi="Arial" w:cs="Arial"/>
          <w:b/>
          <w:color w:val="000000"/>
        </w:rPr>
        <w:t xml:space="preserve">on </w:t>
      </w:r>
      <w:r w:rsidR="00D52CC1" w:rsidRPr="00A467A5">
        <w:rPr>
          <w:rFonts w:ascii="Arial" w:hAnsi="Arial" w:cs="Arial"/>
          <w:b/>
          <w:bCs/>
          <w:color w:val="000000"/>
        </w:rPr>
        <w:t>14 April 2016</w:t>
      </w:r>
      <w:r w:rsidRPr="00A467A5">
        <w:rPr>
          <w:rFonts w:ascii="Arial" w:hAnsi="Arial" w:cs="Arial"/>
          <w:b/>
          <w:color w:val="000000"/>
        </w:rPr>
        <w:t>.</w:t>
      </w:r>
      <w:r w:rsidR="0083426D" w:rsidRPr="00160CCC">
        <w:rPr>
          <w:rFonts w:ascii="Arial" w:hAnsi="Arial" w:cs="Arial"/>
          <w:b/>
          <w:color w:val="000000"/>
        </w:rPr>
        <w:t xml:space="preserve"> </w:t>
      </w:r>
    </w:p>
    <w:p w:rsidR="00D415AE" w:rsidRDefault="00D415AE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3426D" w:rsidRDefault="002C4BBF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836C2D">
        <w:rPr>
          <w:rFonts w:ascii="Arial" w:hAnsi="Arial" w:cs="Arial"/>
          <w:b/>
          <w:bCs/>
          <w:color w:val="000000"/>
        </w:rPr>
        <w:t xml:space="preserve">Expression of Interest to deliver </w:t>
      </w:r>
      <w:r w:rsidR="000D3EB8">
        <w:rPr>
          <w:rFonts w:ascii="Arial" w:hAnsi="Arial" w:cs="Arial"/>
          <w:b/>
          <w:bCs/>
          <w:color w:val="000000"/>
        </w:rPr>
        <w:t xml:space="preserve">legal aid </w:t>
      </w:r>
      <w:r w:rsidRPr="00836C2D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836C2D" w:rsidRPr="00836C2D">
        <w:rPr>
          <w:rFonts w:ascii="Arial" w:hAnsi="Arial" w:cs="Arial"/>
          <w:b/>
        </w:rPr>
        <w:t>City of Kingston upon Hull</w:t>
      </w:r>
      <w:r w:rsidR="00361C5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  <w:bookmarkEnd w:id="2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7C63E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836C2D" w:rsidRPr="00836C2D">
              <w:rPr>
                <w:rFonts w:ascii="Arial" w:hAnsi="Arial" w:cs="Arial"/>
                <w:i/>
              </w:rPr>
              <w:t>City of Kingston upon Hull</w:t>
            </w:r>
            <w:r>
              <w:rPr>
                <w:rFonts w:ascii="Arial" w:hAnsi="Arial" w:cs="Arial"/>
                <w:i/>
              </w:rPr>
              <w:t xml:space="preserve"> Procurement Area </w:t>
            </w:r>
            <w:r w:rsidR="000D3EB8">
              <w:rPr>
                <w:rFonts w:ascii="Arial" w:hAnsi="Arial" w:cs="Arial"/>
                <w:i/>
              </w:rPr>
              <w:t xml:space="preserve">would </w:t>
            </w:r>
            <w:r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92488D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92488D" w:rsidRPr="00817728">
              <w:rPr>
                <w:rFonts w:ascii="Arial" w:hAnsi="Arial" w:cs="Arial"/>
              </w:rPr>
            </w:r>
            <w:r w:rsidR="0092488D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92488D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836C2D">
              <w:rPr>
                <w:rFonts w:ascii="Arial" w:hAnsi="Arial" w:cs="Arial"/>
              </w:rPr>
              <w:t xml:space="preserve"> 166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</w:tbl>
    <w:p w:rsidR="00050279" w:rsidRDefault="00050279" w:rsidP="00050279">
      <w:r>
        <w:br w:type="page"/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able to meet the Supervisor requirements?: </w:t>
            </w:r>
            <w:r w:rsidR="0092488D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92488D" w:rsidRPr="002F06F8">
              <w:rPr>
                <w:rFonts w:ascii="Arial" w:hAnsi="Arial" w:cs="Arial"/>
              </w:rPr>
            </w:r>
            <w:r w:rsidR="0092488D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92488D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proposal:</w:t>
            </w:r>
            <w:r w:rsidRPr="002F06F8">
              <w:rPr>
                <w:rFonts w:ascii="Arial" w:hAnsi="Arial" w:cs="Arial"/>
              </w:rPr>
              <w:t xml:space="preserve"> </w:t>
            </w:r>
            <w:r w:rsidR="0092488D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92488D" w:rsidRPr="002F06F8">
              <w:rPr>
                <w:rFonts w:ascii="Arial" w:hAnsi="Arial" w:cs="Arial"/>
              </w:rPr>
            </w:r>
            <w:r w:rsidR="0092488D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92488D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have an Office that meets the Permanent Presence requirements</w:t>
            </w:r>
            <w:r w:rsidR="007362CE">
              <w:rPr>
                <w:rFonts w:ascii="Arial" w:hAnsi="Arial" w:cs="Arial"/>
              </w:rPr>
              <w:t xml:space="preserve"> within the City of Kingston upon Hull Procurement Area</w:t>
            </w:r>
            <w:r>
              <w:rPr>
                <w:rFonts w:ascii="Arial" w:hAnsi="Arial" w:cs="Arial"/>
              </w:rPr>
              <w:t>?:</w:t>
            </w:r>
            <w:r w:rsidR="00BF4FDA">
              <w:rPr>
                <w:rFonts w:ascii="Arial" w:hAnsi="Arial" w:cs="Arial"/>
              </w:rPr>
              <w:t xml:space="preserve"> </w:t>
            </w:r>
            <w:r w:rsidR="0092488D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92488D" w:rsidRPr="002F06F8">
              <w:rPr>
                <w:rFonts w:ascii="Arial" w:hAnsi="Arial" w:cs="Arial"/>
              </w:rPr>
            </w:r>
            <w:r w:rsidR="0092488D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92488D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proposal:</w:t>
            </w:r>
            <w:r w:rsidRPr="002F06F8">
              <w:rPr>
                <w:rFonts w:ascii="Arial" w:hAnsi="Arial" w:cs="Arial"/>
              </w:rPr>
              <w:t xml:space="preserve"> </w:t>
            </w:r>
            <w:r w:rsidR="0092488D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92488D" w:rsidRPr="002F06F8">
              <w:rPr>
                <w:rFonts w:ascii="Arial" w:hAnsi="Arial" w:cs="Arial"/>
              </w:rPr>
            </w:r>
            <w:r w:rsidR="0092488D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92488D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E43B77">
              <w:rPr>
                <w:rFonts w:ascii="Arial" w:hAnsi="Arial" w:cs="Arial"/>
                <w:b/>
                <w:i/>
                <w:color w:val="000000"/>
              </w:rPr>
              <w:t xml:space="preserve">6) </w:t>
            </w:r>
            <w:r w:rsidR="00E43B77" w:rsidRPr="00E43B77">
              <w:rPr>
                <w:rFonts w:ascii="Arial" w:hAnsi="Arial" w:cs="Arial"/>
                <w:b/>
                <w:i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9248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248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488D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9248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248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488D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9248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248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2488D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Default="009544B6" w:rsidP="006375B1">
      <w:pPr>
        <w:autoSpaceDE w:val="0"/>
        <w:autoSpaceDN w:val="0"/>
        <w:adjustRightInd w:val="0"/>
        <w:spacing w:after="0"/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6212AB" w:rsidRPr="00C45C3F">
        <w:rPr>
          <w:rFonts w:ascii="Arial" w:hAnsi="Arial" w:cs="Arial"/>
          <w:b/>
          <w:bCs/>
          <w:color w:val="000000"/>
        </w:rPr>
        <w:t xml:space="preserve">12 noon </w:t>
      </w:r>
      <w:r w:rsidR="006212AB" w:rsidRPr="00A467A5">
        <w:rPr>
          <w:rFonts w:ascii="Arial" w:hAnsi="Arial" w:cs="Arial"/>
          <w:b/>
          <w:bCs/>
          <w:color w:val="000000"/>
        </w:rPr>
        <w:t xml:space="preserve">on </w:t>
      </w:r>
      <w:r w:rsidR="00D52CC1" w:rsidRPr="00A467A5">
        <w:rPr>
          <w:rFonts w:ascii="Arial" w:hAnsi="Arial" w:cs="Arial"/>
          <w:b/>
          <w:bCs/>
          <w:color w:val="000000"/>
        </w:rPr>
        <w:t>14 April 2016</w:t>
      </w:r>
      <w:r w:rsidR="006212AB" w:rsidRPr="00A467A5">
        <w:rPr>
          <w:rFonts w:ascii="Arial" w:hAnsi="Arial" w:cs="Arial"/>
          <w:color w:val="000000"/>
        </w:rPr>
        <w:t>.</w:t>
      </w:r>
    </w:p>
    <w:sectPr w:rsidR="001F75E0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E62"/>
    <w:rsid w:val="001803B6"/>
    <w:rsid w:val="001A468A"/>
    <w:rsid w:val="001D3EB5"/>
    <w:rsid w:val="001D5453"/>
    <w:rsid w:val="001E5BD6"/>
    <w:rsid w:val="001F3944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7338D"/>
    <w:rsid w:val="0058161F"/>
    <w:rsid w:val="00596EF1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E4FAD"/>
    <w:rsid w:val="006E58C5"/>
    <w:rsid w:val="006F4986"/>
    <w:rsid w:val="00705EC4"/>
    <w:rsid w:val="00725F6F"/>
    <w:rsid w:val="0073118C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E334D"/>
    <w:rsid w:val="00802AFE"/>
    <w:rsid w:val="00813FC5"/>
    <w:rsid w:val="0083426D"/>
    <w:rsid w:val="00836C2D"/>
    <w:rsid w:val="00861D1F"/>
    <w:rsid w:val="0087770C"/>
    <w:rsid w:val="008B5659"/>
    <w:rsid w:val="008F4C4D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A102B"/>
    <w:rsid w:val="009A253A"/>
    <w:rsid w:val="009A2F55"/>
    <w:rsid w:val="009C64BD"/>
    <w:rsid w:val="009C6C62"/>
    <w:rsid w:val="009F355C"/>
    <w:rsid w:val="009F4F2B"/>
    <w:rsid w:val="00A111BE"/>
    <w:rsid w:val="00A40F68"/>
    <w:rsid w:val="00A467A5"/>
    <w:rsid w:val="00A47BB2"/>
    <w:rsid w:val="00A52FFC"/>
    <w:rsid w:val="00A57931"/>
    <w:rsid w:val="00AA5CA7"/>
    <w:rsid w:val="00AE2F60"/>
    <w:rsid w:val="00AF3827"/>
    <w:rsid w:val="00B015EA"/>
    <w:rsid w:val="00B0557C"/>
    <w:rsid w:val="00B10916"/>
    <w:rsid w:val="00B2143D"/>
    <w:rsid w:val="00B23610"/>
    <w:rsid w:val="00B27E77"/>
    <w:rsid w:val="00B5048B"/>
    <w:rsid w:val="00B61C75"/>
    <w:rsid w:val="00B755B0"/>
    <w:rsid w:val="00B92906"/>
    <w:rsid w:val="00B96FFB"/>
    <w:rsid w:val="00BA271C"/>
    <w:rsid w:val="00BD1332"/>
    <w:rsid w:val="00BD16E9"/>
    <w:rsid w:val="00BF12E1"/>
    <w:rsid w:val="00BF4FDA"/>
    <w:rsid w:val="00BF6A8D"/>
    <w:rsid w:val="00C0114E"/>
    <w:rsid w:val="00C132B5"/>
    <w:rsid w:val="00C1647F"/>
    <w:rsid w:val="00C21494"/>
    <w:rsid w:val="00C35A74"/>
    <w:rsid w:val="00C36C71"/>
    <w:rsid w:val="00C41857"/>
    <w:rsid w:val="00C453FC"/>
    <w:rsid w:val="00C45C3F"/>
    <w:rsid w:val="00C52BC1"/>
    <w:rsid w:val="00C56866"/>
    <w:rsid w:val="00C65021"/>
    <w:rsid w:val="00C87B8A"/>
    <w:rsid w:val="00C976A8"/>
    <w:rsid w:val="00CA65F5"/>
    <w:rsid w:val="00CA7135"/>
    <w:rsid w:val="00CD72B3"/>
    <w:rsid w:val="00CE6208"/>
    <w:rsid w:val="00D0483A"/>
    <w:rsid w:val="00D217B9"/>
    <w:rsid w:val="00D415AE"/>
    <w:rsid w:val="00D42675"/>
    <w:rsid w:val="00D50578"/>
    <w:rsid w:val="00D52CC1"/>
    <w:rsid w:val="00D52E76"/>
    <w:rsid w:val="00D815DE"/>
    <w:rsid w:val="00D9778E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099F9-644A-435C-B68B-D217D75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3629-0145-48EF-BA0B-A73C4DF4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6260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Leach, Caroline (LAA)</cp:lastModifiedBy>
  <cp:revision>3</cp:revision>
  <cp:lastPrinted>2014-08-27T10:06:00Z</cp:lastPrinted>
  <dcterms:created xsi:type="dcterms:W3CDTF">2016-03-30T15:58:00Z</dcterms:created>
  <dcterms:modified xsi:type="dcterms:W3CDTF">2016-03-30T15:59:00Z</dcterms:modified>
  <cp:category>Civil Contracts</cp:category>
  <cp:contentStatus>Final</cp:contentStatus>
</cp:coreProperties>
</file>