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CD" w:rsidRDefault="007A37CD" w:rsidP="006D40E3">
      <w:pPr>
        <w:pStyle w:val="Heading3"/>
        <w:rPr>
          <w:rFonts w:asciiTheme="minorHAnsi" w:hAnsiTheme="minorHAnsi" w:cstheme="minorHAnsi"/>
          <w:sz w:val="28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7FD179" wp14:editId="2A93B5C6">
            <wp:simplePos x="0" y="0"/>
            <wp:positionH relativeFrom="page">
              <wp:posOffset>5347335</wp:posOffset>
            </wp:positionH>
            <wp:positionV relativeFrom="paragraph">
              <wp:posOffset>93345</wp:posOffset>
            </wp:positionV>
            <wp:extent cx="1318260" cy="821690"/>
            <wp:effectExtent l="0" t="0" r="0" b="0"/>
            <wp:wrapNone/>
            <wp:docPr id="1870" name="Picture 1870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D03DE71" wp14:editId="18798213">
            <wp:extent cx="1399540" cy="898525"/>
            <wp:effectExtent l="0" t="0" r="0" b="0"/>
            <wp:docPr id="58" name="Picture 58" descr="Monitor logo" title="Moni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7B" w:rsidRPr="006D40E3" w:rsidRDefault="00A15C6F" w:rsidP="007A37CD">
      <w:pPr>
        <w:pStyle w:val="Heading3"/>
        <w:spacing w:before="240"/>
        <w:rPr>
          <w:rFonts w:asciiTheme="minorHAnsi" w:hAnsiTheme="minorHAnsi" w:cstheme="minorHAnsi"/>
          <w:sz w:val="28"/>
          <w:szCs w:val="22"/>
        </w:rPr>
      </w:pPr>
      <w:r w:rsidRPr="006D40E3">
        <w:rPr>
          <w:rFonts w:asciiTheme="minorHAnsi" w:hAnsiTheme="minorHAnsi" w:cstheme="minorHAnsi"/>
          <w:sz w:val="28"/>
          <w:szCs w:val="22"/>
        </w:rPr>
        <w:t>2016/17 National tariff consultation</w:t>
      </w:r>
      <w:r w:rsidR="00FB324C" w:rsidRPr="006D40E3">
        <w:rPr>
          <w:rFonts w:asciiTheme="minorHAnsi" w:hAnsiTheme="minorHAnsi" w:cstheme="minorHAnsi"/>
          <w:sz w:val="28"/>
          <w:szCs w:val="22"/>
        </w:rPr>
        <w:t>:</w:t>
      </w:r>
      <w:r w:rsidRPr="006D40E3">
        <w:rPr>
          <w:rFonts w:asciiTheme="minorHAnsi" w:hAnsiTheme="minorHAnsi" w:cstheme="minorHAnsi"/>
          <w:sz w:val="28"/>
          <w:szCs w:val="22"/>
        </w:rPr>
        <w:t xml:space="preserve"> survey questions</w:t>
      </w:r>
    </w:p>
    <w:p w:rsidR="00A15C6F" w:rsidRPr="008600C8" w:rsidRDefault="00A15C6F" w:rsidP="00E0421A">
      <w:pPr>
        <w:pStyle w:val="Heading3"/>
        <w:rPr>
          <w:rFonts w:asciiTheme="minorHAnsi" w:hAnsiTheme="minorHAnsi" w:cstheme="minorHAnsi"/>
          <w:b w:val="0"/>
          <w:sz w:val="22"/>
          <w:szCs w:val="22"/>
        </w:rPr>
      </w:pPr>
      <w:r w:rsidRPr="008600C8">
        <w:rPr>
          <w:rFonts w:asciiTheme="minorHAnsi" w:hAnsiTheme="minorHAnsi" w:cstheme="minorHAnsi"/>
          <w:b w:val="0"/>
          <w:sz w:val="22"/>
          <w:szCs w:val="22"/>
        </w:rPr>
        <w:t>This document is an offline copy of Monitor and NHS England</w:t>
      </w:r>
      <w:r w:rsidR="00FB324C" w:rsidRPr="008600C8">
        <w:rPr>
          <w:rFonts w:asciiTheme="minorHAnsi" w:hAnsiTheme="minorHAnsi" w:cstheme="minorHAnsi"/>
          <w:b w:val="0"/>
          <w:sz w:val="22"/>
          <w:szCs w:val="22"/>
        </w:rPr>
        <w:t>’s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11" w:history="1">
        <w:r w:rsidRPr="007A37CD">
          <w:rPr>
            <w:rStyle w:val="Hyperlink"/>
            <w:rFonts w:asciiTheme="minorHAnsi" w:hAnsiTheme="minorHAnsi" w:cstheme="minorHAnsi"/>
            <w:b w:val="0"/>
            <w:color w:val="FF0000"/>
            <w:sz w:val="22"/>
            <w:szCs w:val="22"/>
          </w:rPr>
          <w:t>2016/17 national tariff consultation</w:t>
        </w:r>
      </w:hyperlink>
      <w:r w:rsidRPr="008600C8">
        <w:rPr>
          <w:rFonts w:asciiTheme="minorHAnsi" w:hAnsiTheme="minorHAnsi" w:cstheme="minorHAnsi"/>
          <w:b w:val="0"/>
          <w:sz w:val="22"/>
          <w:szCs w:val="22"/>
        </w:rPr>
        <w:t xml:space="preserve"> survey.</w:t>
      </w:r>
      <w:r w:rsidR="00FB324C" w:rsidRPr="008600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>It</w:t>
      </w:r>
      <w:r w:rsidR="00FB324C" w:rsidRPr="008600C8">
        <w:rPr>
          <w:rFonts w:asciiTheme="minorHAnsi" w:hAnsiTheme="minorHAnsi" w:cstheme="minorHAnsi"/>
          <w:b w:val="0"/>
          <w:sz w:val="22"/>
          <w:szCs w:val="22"/>
        </w:rPr>
        <w:t>’s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 xml:space="preserve"> designed to </w:t>
      </w:r>
      <w:r w:rsidR="00484E4E">
        <w:rPr>
          <w:rFonts w:asciiTheme="minorHAnsi" w:hAnsiTheme="minorHAnsi" w:cstheme="minorHAnsi"/>
          <w:b w:val="0"/>
          <w:sz w:val="22"/>
          <w:szCs w:val="22"/>
        </w:rPr>
        <w:t>help</w:t>
      </w:r>
      <w:r w:rsidR="00484E4E" w:rsidRPr="008600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>stakeholders by letting them know the questions we</w:t>
      </w:r>
      <w:r w:rsidR="00484E4E">
        <w:rPr>
          <w:rFonts w:asciiTheme="minorHAnsi" w:hAnsiTheme="minorHAnsi" w:cstheme="minorHAnsi"/>
          <w:b w:val="0"/>
          <w:sz w:val="22"/>
          <w:szCs w:val="22"/>
        </w:rPr>
        <w:t>’re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 xml:space="preserve"> asking</w:t>
      </w:r>
      <w:r w:rsidR="00484E4E">
        <w:rPr>
          <w:rFonts w:asciiTheme="minorHAnsi" w:hAnsiTheme="minorHAnsi" w:cstheme="minorHAnsi"/>
          <w:b w:val="0"/>
          <w:sz w:val="22"/>
          <w:szCs w:val="22"/>
        </w:rPr>
        <w:t>,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 xml:space="preserve"> and</w:t>
      </w:r>
      <w:r w:rsidR="00484E4E">
        <w:rPr>
          <w:rFonts w:asciiTheme="minorHAnsi" w:hAnsiTheme="minorHAnsi" w:cstheme="minorHAnsi"/>
          <w:b w:val="0"/>
          <w:sz w:val="22"/>
          <w:szCs w:val="22"/>
        </w:rPr>
        <w:t xml:space="preserve"> to enable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 xml:space="preserve"> organisations </w:t>
      </w:r>
      <w:r w:rsidR="00484E4E">
        <w:rPr>
          <w:rFonts w:asciiTheme="minorHAnsi" w:hAnsiTheme="minorHAnsi" w:cstheme="minorHAnsi"/>
          <w:b w:val="0"/>
          <w:sz w:val="22"/>
          <w:szCs w:val="22"/>
        </w:rPr>
        <w:t>with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 xml:space="preserve"> a number of staff input</w:t>
      </w:r>
      <w:r w:rsidR="00484E4E">
        <w:rPr>
          <w:rFonts w:asciiTheme="minorHAnsi" w:hAnsiTheme="minorHAnsi" w:cstheme="minorHAnsi"/>
          <w:b w:val="0"/>
          <w:sz w:val="22"/>
          <w:szCs w:val="22"/>
        </w:rPr>
        <w:t>ting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 xml:space="preserve"> into </w:t>
      </w:r>
      <w:r w:rsidR="00484E4E">
        <w:rPr>
          <w:rFonts w:asciiTheme="minorHAnsi" w:hAnsiTheme="minorHAnsi" w:cstheme="minorHAnsi"/>
          <w:b w:val="0"/>
          <w:sz w:val="22"/>
          <w:szCs w:val="22"/>
        </w:rPr>
        <w:t>responses to coordinate their responses</w:t>
      </w:r>
      <w:r w:rsidRPr="008600C8">
        <w:rPr>
          <w:rFonts w:asciiTheme="minorHAnsi" w:hAnsiTheme="minorHAnsi" w:cstheme="minorHAnsi"/>
          <w:b w:val="0"/>
          <w:sz w:val="22"/>
          <w:szCs w:val="22"/>
        </w:rPr>
        <w:t>.</w:t>
      </w:r>
    </w:p>
    <w:tbl>
      <w:tblPr>
        <w:tblStyle w:val="TableGrid"/>
        <w:tblW w:w="0" w:type="auto"/>
        <w:shd w:val="clear" w:color="auto" w:fill="E6E6E6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43"/>
      </w:tblGrid>
      <w:tr w:rsidR="00FB324C" w:rsidRPr="00FB324C" w:rsidTr="006D40E3">
        <w:tc>
          <w:tcPr>
            <w:tcW w:w="9243" w:type="dxa"/>
            <w:shd w:val="clear" w:color="auto" w:fill="E6E6E6" w:themeFill="background2"/>
            <w:vAlign w:val="center"/>
          </w:tcPr>
          <w:p w:rsidR="00FB324C" w:rsidRPr="008600C8" w:rsidRDefault="00FB324C" w:rsidP="008600C8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8600C8">
              <w:rPr>
                <w:rFonts w:asciiTheme="minorHAnsi" w:hAnsiTheme="minorHAnsi" w:cstheme="minorHAnsi"/>
                <w:sz w:val="22"/>
                <w:szCs w:val="22"/>
              </w:rPr>
              <w:t>Please note that we are not able to accept survey returns in this document, all returns must be made via the online survey tool which can be found here:</w:t>
            </w:r>
          </w:p>
          <w:p w:rsidR="00FB324C" w:rsidRPr="006D40E3" w:rsidRDefault="00D130AD" w:rsidP="008600C8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="00FB324C" w:rsidRPr="007A37CD">
                <w:rPr>
                  <w:rStyle w:val="Hyperlink"/>
                  <w:rFonts w:cstheme="minorHAnsi"/>
                  <w:color w:val="FF0000"/>
                  <w:sz w:val="22"/>
                  <w:szCs w:val="22"/>
                </w:rPr>
                <w:t>https://www.research.net/r/16-17Consultation</w:t>
              </w:r>
            </w:hyperlink>
          </w:p>
        </w:tc>
      </w:tr>
    </w:tbl>
    <w:p w:rsidR="00A15C6F" w:rsidRPr="007A37CD" w:rsidRDefault="00FB324C" w:rsidP="007A37CD">
      <w:pPr>
        <w:pStyle w:val="Heading3"/>
        <w:spacing w:after="0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6D40E3">
        <w:rPr>
          <w:rFonts w:asciiTheme="minorHAnsi" w:hAnsiTheme="minorHAnsi" w:cstheme="minorHAnsi"/>
          <w:sz w:val="22"/>
          <w:szCs w:val="22"/>
        </w:rPr>
        <w:br/>
      </w:r>
      <w:r w:rsidR="00A15C6F" w:rsidRPr="006D40E3">
        <w:rPr>
          <w:rFonts w:asciiTheme="minorHAnsi" w:hAnsiTheme="minorHAnsi" w:cstheme="minorHAnsi"/>
          <w:b w:val="0"/>
          <w:sz w:val="22"/>
          <w:szCs w:val="22"/>
        </w:rPr>
        <w:t xml:space="preserve">If you have any problems with completing the survey please contact us at </w:t>
      </w:r>
      <w:hyperlink r:id="rId13" w:history="1">
        <w:r w:rsidR="00A15C6F" w:rsidRPr="007A37CD">
          <w:rPr>
            <w:rStyle w:val="Hyperlink"/>
            <w:rFonts w:asciiTheme="minorHAnsi" w:hAnsiTheme="minorHAnsi" w:cstheme="minorHAnsi"/>
            <w:b w:val="0"/>
            <w:color w:val="FF0000"/>
            <w:sz w:val="22"/>
            <w:szCs w:val="22"/>
          </w:rPr>
          <w:t>pricing@monitor.gov.uk</w:t>
        </w:r>
      </w:hyperlink>
    </w:p>
    <w:p w:rsidR="00E0421A" w:rsidRPr="006D40E3" w:rsidRDefault="00FB324C" w:rsidP="00A15C6F">
      <w:pPr>
        <w:jc w:val="both"/>
        <w:rPr>
          <w:rFonts w:cstheme="minorHAnsi"/>
          <w:b/>
          <w:sz w:val="22"/>
          <w:szCs w:val="22"/>
        </w:rPr>
      </w:pPr>
      <w:r w:rsidRPr="006D40E3">
        <w:rPr>
          <w:rFonts w:cstheme="minorHAnsi"/>
          <w:b/>
          <w:szCs w:val="22"/>
        </w:rPr>
        <w:br/>
      </w:r>
      <w:r w:rsidR="00A23896" w:rsidRPr="006D40E3">
        <w:rPr>
          <w:rFonts w:cstheme="minorHAnsi"/>
          <w:b/>
          <w:szCs w:val="22"/>
        </w:rPr>
        <w:t>Survey</w:t>
      </w:r>
      <w:r w:rsidRPr="006D40E3">
        <w:rPr>
          <w:rFonts w:cstheme="minorHAnsi"/>
          <w:b/>
          <w:szCs w:val="22"/>
        </w:rPr>
        <w:t xml:space="preserve"> questions</w:t>
      </w:r>
    </w:p>
    <w:p w:rsidR="00B60310" w:rsidRPr="006D40E3" w:rsidRDefault="00B60310" w:rsidP="00B603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 xml:space="preserve">1 </w:t>
      </w:r>
      <w:r w:rsidR="00A15C6F" w:rsidRPr="006D40E3">
        <w:rPr>
          <w:rFonts w:cstheme="minorHAnsi"/>
          <w:b/>
          <w:color w:val="000000"/>
          <w:sz w:val="22"/>
          <w:szCs w:val="22"/>
        </w:rPr>
        <w:t xml:space="preserve">- </w:t>
      </w:r>
      <w:r w:rsidR="00B56585" w:rsidRPr="006D40E3">
        <w:rPr>
          <w:rFonts w:cstheme="minorHAnsi"/>
          <w:b/>
          <w:color w:val="000000"/>
          <w:sz w:val="22"/>
          <w:szCs w:val="22"/>
        </w:rPr>
        <w:t>Demographics</w:t>
      </w:r>
      <w:r w:rsidRPr="006D40E3">
        <w:rPr>
          <w:rFonts w:cstheme="minorHAnsi"/>
          <w:b/>
          <w:color w:val="000000"/>
          <w:sz w:val="22"/>
          <w:szCs w:val="22"/>
        </w:rPr>
        <w:t xml:space="preserve"> and organisational details,</w:t>
      </w:r>
      <w:r w:rsidRPr="006D40E3">
        <w:rPr>
          <w:rFonts w:cstheme="minorHAnsi"/>
          <w:color w:val="000000"/>
          <w:sz w:val="22"/>
          <w:szCs w:val="22"/>
        </w:rPr>
        <w:t xml:space="preserve"> two pages to collect some </w:t>
      </w:r>
      <w:r w:rsidR="00FB324C" w:rsidRPr="006D40E3">
        <w:rPr>
          <w:rFonts w:cstheme="minorHAnsi"/>
          <w:color w:val="000000"/>
          <w:sz w:val="22"/>
          <w:szCs w:val="22"/>
        </w:rPr>
        <w:t>information</w:t>
      </w:r>
      <w:r w:rsidRPr="006D40E3">
        <w:rPr>
          <w:rFonts w:cstheme="minorHAnsi"/>
          <w:color w:val="000000"/>
          <w:sz w:val="22"/>
          <w:szCs w:val="22"/>
        </w:rPr>
        <w:t xml:space="preserve"> regarding the responder and the organisation they represent (if applicable)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 xml:space="preserve">2 - </w:t>
      </w:r>
      <w:r w:rsidR="00B56585" w:rsidRPr="006D40E3">
        <w:rPr>
          <w:rFonts w:cstheme="minorHAnsi"/>
          <w:b/>
          <w:color w:val="000000"/>
          <w:sz w:val="22"/>
          <w:szCs w:val="22"/>
        </w:rPr>
        <w:t>Objection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Do you object to the method that Monitor and NHS England have used to determine national prices</w:t>
      </w:r>
      <w:r w:rsidRPr="006D40E3">
        <w:rPr>
          <w:rFonts w:cstheme="minorHAnsi"/>
          <w:color w:val="000000"/>
          <w:sz w:val="22"/>
          <w:szCs w:val="22"/>
        </w:rPr>
        <w:t xml:space="preserve"> </w:t>
      </w:r>
      <w:r w:rsidR="00B56585" w:rsidRPr="006D40E3">
        <w:rPr>
          <w:rFonts w:cstheme="minorHAnsi"/>
          <w:color w:val="000000"/>
          <w:sz w:val="22"/>
          <w:szCs w:val="22"/>
        </w:rPr>
        <w:t>in the 2016/17 national tariff?</w:t>
      </w:r>
      <w:r w:rsidRPr="006D40E3">
        <w:rPr>
          <w:rFonts w:cstheme="minorHAnsi"/>
          <w:color w:val="000000"/>
          <w:sz w:val="22"/>
          <w:szCs w:val="22"/>
        </w:rPr>
        <w:t xml:space="preserve"> (Yes or No answer)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If you answered yes please set out the reason for your objection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>3 - Support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>Q. Please indicate your support for our proposals on the scales below: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</w:tblGrid>
      <w:tr w:rsidR="00B60310" w:rsidRPr="00FB324C" w:rsidTr="00A23896">
        <w:trPr>
          <w:jc w:val="center"/>
        </w:trPr>
        <w:tc>
          <w:tcPr>
            <w:tcW w:w="1320" w:type="dxa"/>
            <w:vAlign w:val="center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Strongly</w:t>
            </w:r>
          </w:p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support</w:t>
            </w:r>
          </w:p>
        </w:tc>
        <w:tc>
          <w:tcPr>
            <w:tcW w:w="1320" w:type="dxa"/>
            <w:vAlign w:val="center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Tend to support</w:t>
            </w:r>
          </w:p>
        </w:tc>
        <w:tc>
          <w:tcPr>
            <w:tcW w:w="1320" w:type="dxa"/>
            <w:vAlign w:val="center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Neither oppose</w:t>
            </w:r>
          </w:p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nor support</w:t>
            </w:r>
          </w:p>
        </w:tc>
        <w:tc>
          <w:tcPr>
            <w:tcW w:w="1321" w:type="dxa"/>
            <w:vAlign w:val="center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Tend to oppose</w:t>
            </w:r>
          </w:p>
        </w:tc>
        <w:tc>
          <w:tcPr>
            <w:tcW w:w="1321" w:type="dxa"/>
            <w:vAlign w:val="center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Strongly oppose</w:t>
            </w:r>
          </w:p>
        </w:tc>
        <w:tc>
          <w:tcPr>
            <w:tcW w:w="1321" w:type="dxa"/>
            <w:vAlign w:val="center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Don't have an</w:t>
            </w:r>
          </w:p>
          <w:p w:rsidR="00B60310" w:rsidRPr="006D40E3" w:rsidRDefault="00A23896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opinion</w:t>
            </w:r>
          </w:p>
        </w:tc>
      </w:tr>
      <w:tr w:rsidR="00B60310" w:rsidRPr="00FB324C" w:rsidTr="00A23896">
        <w:trPr>
          <w:jc w:val="center"/>
        </w:trPr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Currency design</w:t>
            </w: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60310" w:rsidRPr="00FB324C" w:rsidTr="00A23896">
        <w:trPr>
          <w:jc w:val="center"/>
        </w:trPr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Method</w:t>
            </w:r>
          </w:p>
          <w:p w:rsidR="00E0421A" w:rsidRPr="006D40E3" w:rsidRDefault="00E0421A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60310" w:rsidRPr="00FB324C" w:rsidTr="00A23896">
        <w:trPr>
          <w:jc w:val="center"/>
        </w:trPr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National prices</w:t>
            </w: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60310" w:rsidRPr="00FB324C" w:rsidTr="00A23896">
        <w:trPr>
          <w:jc w:val="center"/>
        </w:trPr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National variations</w:t>
            </w: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60310" w:rsidRPr="00FB324C" w:rsidTr="00A23896">
        <w:trPr>
          <w:jc w:val="center"/>
        </w:trPr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Locally determined</w:t>
            </w:r>
          </w:p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6D40E3">
              <w:rPr>
                <w:rFonts w:cstheme="minorHAnsi"/>
                <w:color w:val="000000"/>
                <w:sz w:val="22"/>
                <w:szCs w:val="22"/>
              </w:rPr>
              <w:t>Prices</w:t>
            </w: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B60310" w:rsidRPr="006D40E3" w:rsidRDefault="00B60310" w:rsidP="00A23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lastRenderedPageBreak/>
        <w:t>4 - Currency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B56585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>Do you have any comments on the way we have developed or applied the following: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Currency design and scope (see section 6.2)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Changes to the short stay emergency adjustment (see section 6.3)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Changes to the maternity tariff (see section 6.4)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Changes to the high cost drugs and devices lists (see section 6.5)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Changes to Best Practice Tariffs (see section 6.6)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Do you have any other comments on currency design?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>5 - Method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60310" w:rsidRPr="006D40E3" w:rsidRDefault="00B60310" w:rsidP="00B603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>Do you have any comments on the way we have developed or applied the following: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Revised approach for setting national prices (using the ETO as a base) (see section 7.2)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Estimating inflation cost uplift (see section 7.3)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Setting the efficiency factor (see section 7.4)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Clinical Negligence Scheme for Trusts (see section 7.5)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Manual adjustments (see section 7.6)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Do you have any other comments on the method?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 xml:space="preserve">6 - </w:t>
      </w:r>
      <w:r w:rsidR="00B56585" w:rsidRPr="006D40E3">
        <w:rPr>
          <w:rFonts w:cstheme="minorHAnsi"/>
          <w:b/>
          <w:color w:val="000000"/>
          <w:sz w:val="22"/>
          <w:szCs w:val="22"/>
        </w:rPr>
        <w:t>National Variations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60310" w:rsidRPr="006D40E3" w:rsidRDefault="00B60310" w:rsidP="00B603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>Do you have any comments on the way we have developed or applied the following: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Marginal rate emergency rule (see section 8.1)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Removing transitional arrangements (see section 8.2)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Reviewing top up payments for specialised services (see section 8.3)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Do you have any other comments on national variations?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 xml:space="preserve">7 - </w:t>
      </w:r>
      <w:r w:rsidR="00B56585" w:rsidRPr="006D40E3">
        <w:rPr>
          <w:rFonts w:cstheme="minorHAnsi"/>
          <w:b/>
          <w:color w:val="000000"/>
          <w:sz w:val="22"/>
          <w:szCs w:val="22"/>
        </w:rPr>
        <w:t>Locally Determined Prices</w:t>
      </w:r>
    </w:p>
    <w:p w:rsidR="00B60310" w:rsidRPr="006D40E3" w:rsidRDefault="00B60310" w:rsidP="00B603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60310" w:rsidRPr="006D40E3" w:rsidRDefault="00B60310" w:rsidP="00B603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>Do you have any comments on the way we have developed or applied the following: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The change to the submission date for local variations (see page section 9.1)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The proposed deadline for local modification applications (see section 9.2)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lastRenderedPageBreak/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Changes to the method for local modifications to reflect additional funding (see section 9.3)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Clarifying the treatment of CNST (see section 9.4)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Amending local pricing rule 7 to support the central procur</w:t>
      </w:r>
      <w:r w:rsidR="00A23896" w:rsidRPr="006D40E3">
        <w:rPr>
          <w:rFonts w:cstheme="minorHAnsi"/>
          <w:color w:val="000000"/>
          <w:sz w:val="22"/>
          <w:szCs w:val="22"/>
        </w:rPr>
        <w:t xml:space="preserve">ement of high cost devices (see </w:t>
      </w:r>
      <w:r w:rsidR="00B56585" w:rsidRPr="006D40E3">
        <w:rPr>
          <w:rFonts w:cstheme="minorHAnsi"/>
          <w:color w:val="000000"/>
          <w:sz w:val="22"/>
          <w:szCs w:val="22"/>
        </w:rPr>
        <w:t>section</w:t>
      </w:r>
      <w:r w:rsidR="00A23896" w:rsidRPr="006D40E3">
        <w:rPr>
          <w:rFonts w:cstheme="minorHAnsi"/>
          <w:color w:val="000000"/>
          <w:sz w:val="22"/>
          <w:szCs w:val="22"/>
        </w:rPr>
        <w:t xml:space="preserve"> </w:t>
      </w:r>
      <w:r w:rsidR="00B56585" w:rsidRPr="006D40E3">
        <w:rPr>
          <w:rFonts w:cstheme="minorHAnsi"/>
          <w:color w:val="000000"/>
          <w:sz w:val="22"/>
          <w:szCs w:val="22"/>
        </w:rPr>
        <w:t>9.5)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Changing local price rule 2 to reflect ETO arrangements in 2015/16 (see section 9.6)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The change to the statutory guidance on local pricing (see section 9.7)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The Mental Health proposals (see section 9.8)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Do you have any other comments on locally determined prices?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 xml:space="preserve">8 - </w:t>
      </w:r>
      <w:r w:rsidR="00B56585" w:rsidRPr="006D40E3">
        <w:rPr>
          <w:rFonts w:cstheme="minorHAnsi"/>
          <w:b/>
          <w:color w:val="000000"/>
          <w:sz w:val="22"/>
          <w:szCs w:val="22"/>
        </w:rPr>
        <w:t>Equalities</w:t>
      </w:r>
    </w:p>
    <w:p w:rsidR="00B60310" w:rsidRPr="006D40E3" w:rsidRDefault="00B60310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Is there anything in the consultation proposals that you believe will adversely affect groups with</w:t>
      </w:r>
      <w:r w:rsidR="00A23896" w:rsidRPr="006D40E3">
        <w:rPr>
          <w:rFonts w:cstheme="minorHAnsi"/>
          <w:color w:val="000000"/>
          <w:sz w:val="22"/>
          <w:szCs w:val="22"/>
        </w:rPr>
        <w:t xml:space="preserve"> </w:t>
      </w:r>
      <w:r w:rsidR="00B56585" w:rsidRPr="006D40E3">
        <w:rPr>
          <w:rFonts w:cstheme="minorHAnsi"/>
          <w:color w:val="000000"/>
          <w:sz w:val="22"/>
          <w:szCs w:val="22"/>
        </w:rPr>
        <w:t xml:space="preserve">protected status? </w:t>
      </w:r>
      <w:r w:rsidR="00B60310" w:rsidRPr="006D40E3">
        <w:rPr>
          <w:rFonts w:cstheme="minorHAnsi"/>
          <w:color w:val="000000"/>
          <w:sz w:val="22"/>
          <w:szCs w:val="22"/>
        </w:rPr>
        <w:t>(</w:t>
      </w:r>
      <w:r w:rsidR="00B56585" w:rsidRPr="006D40E3">
        <w:rPr>
          <w:rFonts w:cstheme="minorHAnsi"/>
          <w:color w:val="000000"/>
          <w:sz w:val="22"/>
          <w:szCs w:val="22"/>
        </w:rPr>
        <w:t>Th</w:t>
      </w:r>
      <w:r w:rsidR="00B60310" w:rsidRPr="006D40E3">
        <w:rPr>
          <w:rFonts w:cstheme="minorHAnsi"/>
          <w:color w:val="000000"/>
          <w:sz w:val="22"/>
          <w:szCs w:val="22"/>
        </w:rPr>
        <w:t>e protected characteristics are; a</w:t>
      </w:r>
      <w:r w:rsidR="00B56585" w:rsidRPr="006D40E3">
        <w:rPr>
          <w:rFonts w:cstheme="minorHAnsi"/>
          <w:color w:val="000000"/>
          <w:sz w:val="22"/>
          <w:szCs w:val="22"/>
        </w:rPr>
        <w:t>ge</w:t>
      </w:r>
      <w:r w:rsidR="00B60310" w:rsidRPr="006D40E3">
        <w:rPr>
          <w:rFonts w:cstheme="minorHAnsi"/>
          <w:color w:val="000000"/>
          <w:sz w:val="22"/>
          <w:szCs w:val="22"/>
        </w:rPr>
        <w:t>, d</w:t>
      </w:r>
      <w:r w:rsidR="00B56585" w:rsidRPr="006D40E3">
        <w:rPr>
          <w:rFonts w:cstheme="minorHAnsi"/>
          <w:color w:val="000000"/>
          <w:sz w:val="22"/>
          <w:szCs w:val="22"/>
        </w:rPr>
        <w:t>isability</w:t>
      </w:r>
      <w:r w:rsidR="00B60310" w:rsidRPr="006D40E3">
        <w:rPr>
          <w:rFonts w:cstheme="minorHAnsi"/>
          <w:color w:val="000000"/>
          <w:sz w:val="22"/>
          <w:szCs w:val="22"/>
        </w:rPr>
        <w:t>, g</w:t>
      </w:r>
      <w:r w:rsidR="00B56585" w:rsidRPr="006D40E3">
        <w:rPr>
          <w:rFonts w:cstheme="minorHAnsi"/>
          <w:color w:val="000000"/>
          <w:sz w:val="22"/>
          <w:szCs w:val="22"/>
        </w:rPr>
        <w:t>ender reassignment</w:t>
      </w:r>
      <w:r w:rsidR="00B60310" w:rsidRPr="006D40E3">
        <w:rPr>
          <w:rFonts w:cstheme="minorHAnsi"/>
          <w:color w:val="000000"/>
          <w:sz w:val="22"/>
          <w:szCs w:val="22"/>
        </w:rPr>
        <w:t>, m</w:t>
      </w:r>
      <w:r w:rsidR="00B56585" w:rsidRPr="006D40E3">
        <w:rPr>
          <w:rFonts w:cstheme="minorHAnsi"/>
          <w:color w:val="000000"/>
          <w:sz w:val="22"/>
          <w:szCs w:val="22"/>
        </w:rPr>
        <w:t>arriage and civil partnership</w:t>
      </w:r>
      <w:r w:rsidR="00B60310" w:rsidRPr="006D40E3">
        <w:rPr>
          <w:rFonts w:cstheme="minorHAnsi"/>
          <w:color w:val="000000"/>
          <w:sz w:val="22"/>
          <w:szCs w:val="22"/>
        </w:rPr>
        <w:t>, p</w:t>
      </w:r>
      <w:r w:rsidR="00B56585" w:rsidRPr="006D40E3">
        <w:rPr>
          <w:rFonts w:cstheme="minorHAnsi"/>
          <w:color w:val="000000"/>
          <w:sz w:val="22"/>
          <w:szCs w:val="22"/>
        </w:rPr>
        <w:t>regnancy and maternity</w:t>
      </w:r>
      <w:r w:rsidR="00B60310" w:rsidRPr="006D40E3">
        <w:rPr>
          <w:rFonts w:cstheme="minorHAnsi"/>
          <w:color w:val="000000"/>
          <w:sz w:val="22"/>
          <w:szCs w:val="22"/>
        </w:rPr>
        <w:t>, r</w:t>
      </w:r>
      <w:r w:rsidR="00B56585" w:rsidRPr="006D40E3">
        <w:rPr>
          <w:rFonts w:cstheme="minorHAnsi"/>
          <w:color w:val="000000"/>
          <w:sz w:val="22"/>
          <w:szCs w:val="22"/>
        </w:rPr>
        <w:t>ace</w:t>
      </w:r>
      <w:r w:rsidR="00B60310" w:rsidRPr="006D40E3">
        <w:rPr>
          <w:rFonts w:cstheme="minorHAnsi"/>
          <w:color w:val="000000"/>
          <w:sz w:val="22"/>
          <w:szCs w:val="22"/>
        </w:rPr>
        <w:t>, r</w:t>
      </w:r>
      <w:r w:rsidR="00B56585" w:rsidRPr="006D40E3">
        <w:rPr>
          <w:rFonts w:cstheme="minorHAnsi"/>
          <w:color w:val="000000"/>
          <w:sz w:val="22"/>
          <w:szCs w:val="22"/>
        </w:rPr>
        <w:t>eligion and belief</w:t>
      </w:r>
      <w:r w:rsidR="00B60310" w:rsidRPr="006D40E3">
        <w:rPr>
          <w:rFonts w:cstheme="minorHAnsi"/>
          <w:color w:val="000000"/>
          <w:sz w:val="22"/>
          <w:szCs w:val="22"/>
        </w:rPr>
        <w:t>, s</w:t>
      </w:r>
      <w:r w:rsidR="00B56585" w:rsidRPr="006D40E3">
        <w:rPr>
          <w:rFonts w:cstheme="minorHAnsi"/>
          <w:color w:val="000000"/>
          <w:sz w:val="22"/>
          <w:szCs w:val="22"/>
        </w:rPr>
        <w:t>ex</w:t>
      </w:r>
      <w:r w:rsidR="00B60310" w:rsidRPr="006D40E3">
        <w:rPr>
          <w:rFonts w:cstheme="minorHAnsi"/>
          <w:color w:val="000000"/>
          <w:sz w:val="22"/>
          <w:szCs w:val="22"/>
        </w:rPr>
        <w:t>, s</w:t>
      </w:r>
      <w:r w:rsidR="00B56585" w:rsidRPr="006D40E3">
        <w:rPr>
          <w:rFonts w:cstheme="minorHAnsi"/>
          <w:color w:val="000000"/>
          <w:sz w:val="22"/>
          <w:szCs w:val="22"/>
        </w:rPr>
        <w:t>exual orientation</w:t>
      </w:r>
      <w:r w:rsidR="00A23896" w:rsidRPr="006D40E3">
        <w:rPr>
          <w:rFonts w:cstheme="minorHAnsi"/>
          <w:color w:val="000000"/>
          <w:sz w:val="22"/>
          <w:szCs w:val="22"/>
        </w:rPr>
        <w:t>).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 xml:space="preserve">9 - </w:t>
      </w:r>
      <w:r w:rsidR="00B56585" w:rsidRPr="006D40E3">
        <w:rPr>
          <w:rFonts w:cstheme="minorHAnsi"/>
          <w:b/>
          <w:color w:val="000000"/>
          <w:sz w:val="22"/>
          <w:szCs w:val="22"/>
        </w:rPr>
        <w:t>Engagement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Please give us any feedback you have on the engagement that Monitor have carried out in the</w:t>
      </w:r>
      <w:r w:rsidRPr="006D40E3">
        <w:rPr>
          <w:rFonts w:cstheme="minorHAnsi"/>
          <w:color w:val="000000"/>
          <w:sz w:val="22"/>
          <w:szCs w:val="22"/>
        </w:rPr>
        <w:t xml:space="preserve"> </w:t>
      </w:r>
      <w:r w:rsidR="00B56585" w:rsidRPr="006D40E3">
        <w:rPr>
          <w:rFonts w:cstheme="minorHAnsi"/>
          <w:color w:val="000000"/>
          <w:sz w:val="22"/>
          <w:szCs w:val="22"/>
        </w:rPr>
        <w:t>development of the 2016/17 national tariff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A23896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Please let us know how we could improve our engagement in the future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How could we improve the statutory consultation document to make it easier for you to understand</w:t>
      </w:r>
      <w:r w:rsidR="00A23896" w:rsidRPr="006D40E3">
        <w:rPr>
          <w:rFonts w:cstheme="minorHAnsi"/>
          <w:color w:val="000000"/>
          <w:sz w:val="22"/>
          <w:szCs w:val="22"/>
        </w:rPr>
        <w:t xml:space="preserve"> </w:t>
      </w:r>
      <w:r w:rsidR="00B56585" w:rsidRPr="006D40E3">
        <w:rPr>
          <w:rFonts w:cstheme="minorHAnsi"/>
          <w:color w:val="000000"/>
          <w:sz w:val="22"/>
          <w:szCs w:val="22"/>
        </w:rPr>
        <w:t>and respond to?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How could we improve the national tariff document to make it easier for you to understand and use?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2"/>
          <w:szCs w:val="22"/>
        </w:rPr>
      </w:pPr>
      <w:r w:rsidRPr="006D40E3">
        <w:rPr>
          <w:rFonts w:cstheme="minorHAnsi"/>
          <w:b/>
          <w:color w:val="000000"/>
          <w:sz w:val="22"/>
          <w:szCs w:val="22"/>
        </w:rPr>
        <w:t xml:space="preserve">10 - </w:t>
      </w:r>
      <w:r w:rsidR="00B56585" w:rsidRPr="006D40E3">
        <w:rPr>
          <w:rFonts w:cstheme="minorHAnsi"/>
          <w:b/>
          <w:color w:val="000000"/>
          <w:sz w:val="22"/>
          <w:szCs w:val="22"/>
        </w:rPr>
        <w:t>Final</w:t>
      </w:r>
    </w:p>
    <w:p w:rsidR="00A23896" w:rsidRPr="006D40E3" w:rsidRDefault="00A23896" w:rsidP="00B565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:rsidR="00B56585" w:rsidRPr="006D40E3" w:rsidRDefault="00E0421A" w:rsidP="00A238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6D40E3">
        <w:rPr>
          <w:rFonts w:cstheme="minorHAnsi"/>
          <w:color w:val="000000"/>
          <w:sz w:val="22"/>
          <w:szCs w:val="22"/>
        </w:rPr>
        <w:t xml:space="preserve">Q. </w:t>
      </w:r>
      <w:r w:rsidR="00B56585" w:rsidRPr="006D40E3">
        <w:rPr>
          <w:rFonts w:cstheme="minorHAnsi"/>
          <w:color w:val="000000"/>
          <w:sz w:val="22"/>
          <w:szCs w:val="22"/>
        </w:rPr>
        <w:t>Do you have any final comments for us?</w:t>
      </w:r>
    </w:p>
    <w:sectPr w:rsidR="00B56585" w:rsidRPr="006D40E3" w:rsidSect="00E65B30">
      <w:footerReference w:type="default" r:id="rId14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4E" w:rsidRDefault="00484E4E" w:rsidP="00BA3ADD">
      <w:pPr>
        <w:spacing w:after="0" w:line="240" w:lineRule="auto"/>
      </w:pPr>
      <w:r>
        <w:separator/>
      </w:r>
    </w:p>
  </w:endnote>
  <w:endnote w:type="continuationSeparator" w:id="0">
    <w:p w:rsidR="00484E4E" w:rsidRDefault="00484E4E" w:rsidP="00BA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371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E4E" w:rsidRDefault="00484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E4E" w:rsidRDefault="00484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4E" w:rsidRPr="00C70DF2" w:rsidRDefault="00484E4E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separator/>
      </w:r>
    </w:p>
  </w:footnote>
  <w:footnote w:type="continuationSeparator" w:id="0">
    <w:p w:rsidR="00484E4E" w:rsidRPr="00C70DF2" w:rsidRDefault="00484E4E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continuationSeparator/>
      </w:r>
    </w:p>
  </w:footnote>
  <w:footnote w:type="continuationNotice" w:id="1">
    <w:p w:rsidR="00484E4E" w:rsidRDefault="00484E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CF620D"/>
    <w:multiLevelType w:val="multilevel"/>
    <w:tmpl w:val="EE12ED9E"/>
    <w:name w:val="~MonitorHeadingNumbering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85"/>
    <w:rsid w:val="00003337"/>
    <w:rsid w:val="000078C1"/>
    <w:rsid w:val="0002050B"/>
    <w:rsid w:val="00027EE1"/>
    <w:rsid w:val="0003366C"/>
    <w:rsid w:val="0004067C"/>
    <w:rsid w:val="0004188F"/>
    <w:rsid w:val="00045A24"/>
    <w:rsid w:val="00055484"/>
    <w:rsid w:val="00075B43"/>
    <w:rsid w:val="00081D3B"/>
    <w:rsid w:val="000922B5"/>
    <w:rsid w:val="000A1FC9"/>
    <w:rsid w:val="000A28DF"/>
    <w:rsid w:val="000A74A7"/>
    <w:rsid w:val="000B4F75"/>
    <w:rsid w:val="000B6434"/>
    <w:rsid w:val="000C07D8"/>
    <w:rsid w:val="000C2645"/>
    <w:rsid w:val="000C37CA"/>
    <w:rsid w:val="000D4280"/>
    <w:rsid w:val="000D5C83"/>
    <w:rsid w:val="000E2904"/>
    <w:rsid w:val="000E4D92"/>
    <w:rsid w:val="000F0304"/>
    <w:rsid w:val="000F0B51"/>
    <w:rsid w:val="000F63DA"/>
    <w:rsid w:val="000F68E6"/>
    <w:rsid w:val="00132EE6"/>
    <w:rsid w:val="00134577"/>
    <w:rsid w:val="001408F7"/>
    <w:rsid w:val="00146E46"/>
    <w:rsid w:val="00160DCA"/>
    <w:rsid w:val="0016210E"/>
    <w:rsid w:val="00165F7A"/>
    <w:rsid w:val="00171336"/>
    <w:rsid w:val="00177EA0"/>
    <w:rsid w:val="0019177E"/>
    <w:rsid w:val="00193E70"/>
    <w:rsid w:val="00196037"/>
    <w:rsid w:val="00196B98"/>
    <w:rsid w:val="001A2FCB"/>
    <w:rsid w:val="001A6534"/>
    <w:rsid w:val="001B37CB"/>
    <w:rsid w:val="001B6C61"/>
    <w:rsid w:val="001C088F"/>
    <w:rsid w:val="001C4302"/>
    <w:rsid w:val="001D5590"/>
    <w:rsid w:val="001E1DF4"/>
    <w:rsid w:val="001E371E"/>
    <w:rsid w:val="001E5F97"/>
    <w:rsid w:val="001F301C"/>
    <w:rsid w:val="001F38AE"/>
    <w:rsid w:val="001F3CFC"/>
    <w:rsid w:val="001F5E3A"/>
    <w:rsid w:val="00202C34"/>
    <w:rsid w:val="002070F4"/>
    <w:rsid w:val="00210C07"/>
    <w:rsid w:val="002215E0"/>
    <w:rsid w:val="00225EC2"/>
    <w:rsid w:val="0023341A"/>
    <w:rsid w:val="00246075"/>
    <w:rsid w:val="0024623A"/>
    <w:rsid w:val="00252718"/>
    <w:rsid w:val="00265C99"/>
    <w:rsid w:val="00273ADF"/>
    <w:rsid w:val="00274C4E"/>
    <w:rsid w:val="0027754F"/>
    <w:rsid w:val="002858F9"/>
    <w:rsid w:val="00290A28"/>
    <w:rsid w:val="00290E04"/>
    <w:rsid w:val="002A3188"/>
    <w:rsid w:val="002B1AFE"/>
    <w:rsid w:val="002C1D24"/>
    <w:rsid w:val="002D1E75"/>
    <w:rsid w:val="002D2DF1"/>
    <w:rsid w:val="002D46EA"/>
    <w:rsid w:val="002E2247"/>
    <w:rsid w:val="002E246D"/>
    <w:rsid w:val="00302107"/>
    <w:rsid w:val="003207C9"/>
    <w:rsid w:val="00322B0C"/>
    <w:rsid w:val="00327CB8"/>
    <w:rsid w:val="003327DF"/>
    <w:rsid w:val="00333D41"/>
    <w:rsid w:val="00347B7E"/>
    <w:rsid w:val="0035039A"/>
    <w:rsid w:val="0035293F"/>
    <w:rsid w:val="00357F70"/>
    <w:rsid w:val="003747C5"/>
    <w:rsid w:val="00380BF9"/>
    <w:rsid w:val="00385DEA"/>
    <w:rsid w:val="003876CA"/>
    <w:rsid w:val="003A09D2"/>
    <w:rsid w:val="003A1EC2"/>
    <w:rsid w:val="003A7CFD"/>
    <w:rsid w:val="003B1AA4"/>
    <w:rsid w:val="003B7499"/>
    <w:rsid w:val="003B7BF9"/>
    <w:rsid w:val="003C4AFA"/>
    <w:rsid w:val="003C656B"/>
    <w:rsid w:val="003C793F"/>
    <w:rsid w:val="003D59BA"/>
    <w:rsid w:val="003F7EE7"/>
    <w:rsid w:val="00407799"/>
    <w:rsid w:val="0041328F"/>
    <w:rsid w:val="00415F4F"/>
    <w:rsid w:val="00422E95"/>
    <w:rsid w:val="0042334E"/>
    <w:rsid w:val="00430B03"/>
    <w:rsid w:val="00431417"/>
    <w:rsid w:val="0043246A"/>
    <w:rsid w:val="0043384D"/>
    <w:rsid w:val="004357DC"/>
    <w:rsid w:val="0044453C"/>
    <w:rsid w:val="00455DFD"/>
    <w:rsid w:val="00465DC7"/>
    <w:rsid w:val="004716CE"/>
    <w:rsid w:val="004721D9"/>
    <w:rsid w:val="00473295"/>
    <w:rsid w:val="004733A4"/>
    <w:rsid w:val="0047543F"/>
    <w:rsid w:val="00481913"/>
    <w:rsid w:val="004832C2"/>
    <w:rsid w:val="0048351F"/>
    <w:rsid w:val="00484E4E"/>
    <w:rsid w:val="00485B13"/>
    <w:rsid w:val="004862C0"/>
    <w:rsid w:val="00494844"/>
    <w:rsid w:val="004957DD"/>
    <w:rsid w:val="004B1A8A"/>
    <w:rsid w:val="004B5CE4"/>
    <w:rsid w:val="004C4386"/>
    <w:rsid w:val="004C441A"/>
    <w:rsid w:val="004C49C9"/>
    <w:rsid w:val="004E2AED"/>
    <w:rsid w:val="004E7632"/>
    <w:rsid w:val="004F2646"/>
    <w:rsid w:val="004F39E5"/>
    <w:rsid w:val="004F481C"/>
    <w:rsid w:val="004F4E59"/>
    <w:rsid w:val="004F66C0"/>
    <w:rsid w:val="00503ADE"/>
    <w:rsid w:val="00504F62"/>
    <w:rsid w:val="005073A4"/>
    <w:rsid w:val="00520BF7"/>
    <w:rsid w:val="00523D6D"/>
    <w:rsid w:val="00526D74"/>
    <w:rsid w:val="00533AF8"/>
    <w:rsid w:val="00536407"/>
    <w:rsid w:val="00536B9C"/>
    <w:rsid w:val="00536BE2"/>
    <w:rsid w:val="005418AC"/>
    <w:rsid w:val="00542ACF"/>
    <w:rsid w:val="00545671"/>
    <w:rsid w:val="005567DA"/>
    <w:rsid w:val="00561798"/>
    <w:rsid w:val="005702C1"/>
    <w:rsid w:val="005708E6"/>
    <w:rsid w:val="00571FBE"/>
    <w:rsid w:val="00591934"/>
    <w:rsid w:val="005A2A8D"/>
    <w:rsid w:val="005A427F"/>
    <w:rsid w:val="005A6B4C"/>
    <w:rsid w:val="005A7BA6"/>
    <w:rsid w:val="005B36CD"/>
    <w:rsid w:val="005B5B83"/>
    <w:rsid w:val="005B7DDF"/>
    <w:rsid w:val="005C2E38"/>
    <w:rsid w:val="005C4347"/>
    <w:rsid w:val="005C5E69"/>
    <w:rsid w:val="005C6304"/>
    <w:rsid w:val="005C6753"/>
    <w:rsid w:val="005E5732"/>
    <w:rsid w:val="005F32AA"/>
    <w:rsid w:val="005F36A3"/>
    <w:rsid w:val="005F525A"/>
    <w:rsid w:val="005F61DA"/>
    <w:rsid w:val="00613D26"/>
    <w:rsid w:val="00617C4B"/>
    <w:rsid w:val="006316E5"/>
    <w:rsid w:val="006352E4"/>
    <w:rsid w:val="00635355"/>
    <w:rsid w:val="00641681"/>
    <w:rsid w:val="0064215A"/>
    <w:rsid w:val="00643CC8"/>
    <w:rsid w:val="00644CAE"/>
    <w:rsid w:val="00652555"/>
    <w:rsid w:val="00656F4A"/>
    <w:rsid w:val="006604F9"/>
    <w:rsid w:val="006608B3"/>
    <w:rsid w:val="00664498"/>
    <w:rsid w:val="00665601"/>
    <w:rsid w:val="00667595"/>
    <w:rsid w:val="00667AF0"/>
    <w:rsid w:val="006702B7"/>
    <w:rsid w:val="00673813"/>
    <w:rsid w:val="006753C7"/>
    <w:rsid w:val="0067756F"/>
    <w:rsid w:val="0068352D"/>
    <w:rsid w:val="006A19FC"/>
    <w:rsid w:val="006A2579"/>
    <w:rsid w:val="006A282E"/>
    <w:rsid w:val="006C2A55"/>
    <w:rsid w:val="006D1AEB"/>
    <w:rsid w:val="006D40E3"/>
    <w:rsid w:val="006E081D"/>
    <w:rsid w:val="006E4ABA"/>
    <w:rsid w:val="006F71EC"/>
    <w:rsid w:val="00717B82"/>
    <w:rsid w:val="007255CA"/>
    <w:rsid w:val="007261EC"/>
    <w:rsid w:val="007349EC"/>
    <w:rsid w:val="00735952"/>
    <w:rsid w:val="00737683"/>
    <w:rsid w:val="00742739"/>
    <w:rsid w:val="00742AA4"/>
    <w:rsid w:val="0074373F"/>
    <w:rsid w:val="00751296"/>
    <w:rsid w:val="0075498A"/>
    <w:rsid w:val="00756F93"/>
    <w:rsid w:val="0075727D"/>
    <w:rsid w:val="007670AC"/>
    <w:rsid w:val="00772A1E"/>
    <w:rsid w:val="00774235"/>
    <w:rsid w:val="00776A48"/>
    <w:rsid w:val="00781DC7"/>
    <w:rsid w:val="00786187"/>
    <w:rsid w:val="00791481"/>
    <w:rsid w:val="007A0EC6"/>
    <w:rsid w:val="007A37CD"/>
    <w:rsid w:val="007A3A60"/>
    <w:rsid w:val="007A4CC5"/>
    <w:rsid w:val="007B552B"/>
    <w:rsid w:val="007F045A"/>
    <w:rsid w:val="0080524D"/>
    <w:rsid w:val="008153BA"/>
    <w:rsid w:val="008202B4"/>
    <w:rsid w:val="00821F66"/>
    <w:rsid w:val="00825B73"/>
    <w:rsid w:val="00856A55"/>
    <w:rsid w:val="008600C8"/>
    <w:rsid w:val="008608A4"/>
    <w:rsid w:val="008745D9"/>
    <w:rsid w:val="00893BFC"/>
    <w:rsid w:val="00894F8D"/>
    <w:rsid w:val="008B267E"/>
    <w:rsid w:val="008C37E1"/>
    <w:rsid w:val="008D10A1"/>
    <w:rsid w:val="008D414D"/>
    <w:rsid w:val="008D59E3"/>
    <w:rsid w:val="008D5D40"/>
    <w:rsid w:val="008E19E8"/>
    <w:rsid w:val="008E2E60"/>
    <w:rsid w:val="008E4A2D"/>
    <w:rsid w:val="008E668F"/>
    <w:rsid w:val="008F1716"/>
    <w:rsid w:val="008F7540"/>
    <w:rsid w:val="00900FA4"/>
    <w:rsid w:val="0091659B"/>
    <w:rsid w:val="00936200"/>
    <w:rsid w:val="00947FEB"/>
    <w:rsid w:val="00951A54"/>
    <w:rsid w:val="0095235F"/>
    <w:rsid w:val="00964CD9"/>
    <w:rsid w:val="00966145"/>
    <w:rsid w:val="00967AFC"/>
    <w:rsid w:val="009703E8"/>
    <w:rsid w:val="00971775"/>
    <w:rsid w:val="009754CB"/>
    <w:rsid w:val="00983A7B"/>
    <w:rsid w:val="00992C1B"/>
    <w:rsid w:val="009A6EE6"/>
    <w:rsid w:val="009C365F"/>
    <w:rsid w:val="009C689D"/>
    <w:rsid w:val="009C7561"/>
    <w:rsid w:val="009D29BD"/>
    <w:rsid w:val="009D59A9"/>
    <w:rsid w:val="009D5A7B"/>
    <w:rsid w:val="009E0993"/>
    <w:rsid w:val="009E1C4C"/>
    <w:rsid w:val="009F446D"/>
    <w:rsid w:val="00A01C91"/>
    <w:rsid w:val="00A025BC"/>
    <w:rsid w:val="00A10BF8"/>
    <w:rsid w:val="00A14299"/>
    <w:rsid w:val="00A15C6F"/>
    <w:rsid w:val="00A226BC"/>
    <w:rsid w:val="00A23896"/>
    <w:rsid w:val="00A23DF0"/>
    <w:rsid w:val="00A34B29"/>
    <w:rsid w:val="00A405F0"/>
    <w:rsid w:val="00A46692"/>
    <w:rsid w:val="00A46D6E"/>
    <w:rsid w:val="00A51389"/>
    <w:rsid w:val="00A63FF8"/>
    <w:rsid w:val="00A673DE"/>
    <w:rsid w:val="00A7067A"/>
    <w:rsid w:val="00A75D05"/>
    <w:rsid w:val="00A81BF3"/>
    <w:rsid w:val="00A903A0"/>
    <w:rsid w:val="00A92C1F"/>
    <w:rsid w:val="00A95D75"/>
    <w:rsid w:val="00AA21BF"/>
    <w:rsid w:val="00AC3F63"/>
    <w:rsid w:val="00AD15BD"/>
    <w:rsid w:val="00AE2FEC"/>
    <w:rsid w:val="00AE5EE3"/>
    <w:rsid w:val="00AF3807"/>
    <w:rsid w:val="00AF6453"/>
    <w:rsid w:val="00B039DE"/>
    <w:rsid w:val="00B0551D"/>
    <w:rsid w:val="00B13691"/>
    <w:rsid w:val="00B225C4"/>
    <w:rsid w:val="00B22CB0"/>
    <w:rsid w:val="00B26E6A"/>
    <w:rsid w:val="00B30E92"/>
    <w:rsid w:val="00B36B86"/>
    <w:rsid w:val="00B40BCB"/>
    <w:rsid w:val="00B41209"/>
    <w:rsid w:val="00B41964"/>
    <w:rsid w:val="00B426DC"/>
    <w:rsid w:val="00B465C5"/>
    <w:rsid w:val="00B46A99"/>
    <w:rsid w:val="00B56585"/>
    <w:rsid w:val="00B57FBE"/>
    <w:rsid w:val="00B60310"/>
    <w:rsid w:val="00B62844"/>
    <w:rsid w:val="00B64A60"/>
    <w:rsid w:val="00B6540C"/>
    <w:rsid w:val="00B65732"/>
    <w:rsid w:val="00B66C62"/>
    <w:rsid w:val="00B7412D"/>
    <w:rsid w:val="00B75749"/>
    <w:rsid w:val="00B75F24"/>
    <w:rsid w:val="00B7619B"/>
    <w:rsid w:val="00B92D87"/>
    <w:rsid w:val="00B967E6"/>
    <w:rsid w:val="00BA1C68"/>
    <w:rsid w:val="00BA37DC"/>
    <w:rsid w:val="00BA3ADD"/>
    <w:rsid w:val="00BA52C9"/>
    <w:rsid w:val="00BA6D02"/>
    <w:rsid w:val="00BB073D"/>
    <w:rsid w:val="00BB1514"/>
    <w:rsid w:val="00BC2BDA"/>
    <w:rsid w:val="00BC3E2E"/>
    <w:rsid w:val="00BD6606"/>
    <w:rsid w:val="00BF2D2E"/>
    <w:rsid w:val="00C15473"/>
    <w:rsid w:val="00C21570"/>
    <w:rsid w:val="00C22656"/>
    <w:rsid w:val="00C232DD"/>
    <w:rsid w:val="00C263A7"/>
    <w:rsid w:val="00C36C83"/>
    <w:rsid w:val="00C41E3F"/>
    <w:rsid w:val="00C426D9"/>
    <w:rsid w:val="00C44CFD"/>
    <w:rsid w:val="00C45BFD"/>
    <w:rsid w:val="00C66625"/>
    <w:rsid w:val="00C70DF2"/>
    <w:rsid w:val="00C76CA2"/>
    <w:rsid w:val="00C932AE"/>
    <w:rsid w:val="00C94739"/>
    <w:rsid w:val="00C94E0B"/>
    <w:rsid w:val="00CA1CD2"/>
    <w:rsid w:val="00CA32DB"/>
    <w:rsid w:val="00CA6D62"/>
    <w:rsid w:val="00CB75D1"/>
    <w:rsid w:val="00CE3B41"/>
    <w:rsid w:val="00CE43DB"/>
    <w:rsid w:val="00CE4856"/>
    <w:rsid w:val="00CF6F72"/>
    <w:rsid w:val="00D130AD"/>
    <w:rsid w:val="00D22920"/>
    <w:rsid w:val="00D264DF"/>
    <w:rsid w:val="00D32002"/>
    <w:rsid w:val="00D40352"/>
    <w:rsid w:val="00D410FD"/>
    <w:rsid w:val="00D60FAB"/>
    <w:rsid w:val="00D62688"/>
    <w:rsid w:val="00D6482A"/>
    <w:rsid w:val="00D7396D"/>
    <w:rsid w:val="00D809DE"/>
    <w:rsid w:val="00D82104"/>
    <w:rsid w:val="00D833CA"/>
    <w:rsid w:val="00D9161E"/>
    <w:rsid w:val="00D93ECB"/>
    <w:rsid w:val="00D94236"/>
    <w:rsid w:val="00D97B27"/>
    <w:rsid w:val="00DA1032"/>
    <w:rsid w:val="00DA368A"/>
    <w:rsid w:val="00DA5CA5"/>
    <w:rsid w:val="00DB1903"/>
    <w:rsid w:val="00DB35A5"/>
    <w:rsid w:val="00DB4E8F"/>
    <w:rsid w:val="00DC06B9"/>
    <w:rsid w:val="00DC2B83"/>
    <w:rsid w:val="00DC323D"/>
    <w:rsid w:val="00DC49C6"/>
    <w:rsid w:val="00DD4572"/>
    <w:rsid w:val="00DE0CDB"/>
    <w:rsid w:val="00DF025E"/>
    <w:rsid w:val="00DF50AA"/>
    <w:rsid w:val="00E001C9"/>
    <w:rsid w:val="00E0421A"/>
    <w:rsid w:val="00E0477F"/>
    <w:rsid w:val="00E05E80"/>
    <w:rsid w:val="00E06326"/>
    <w:rsid w:val="00E06837"/>
    <w:rsid w:val="00E12C98"/>
    <w:rsid w:val="00E17A57"/>
    <w:rsid w:val="00E22734"/>
    <w:rsid w:val="00E27CF0"/>
    <w:rsid w:val="00E34DCF"/>
    <w:rsid w:val="00E35C33"/>
    <w:rsid w:val="00E4537F"/>
    <w:rsid w:val="00E45821"/>
    <w:rsid w:val="00E47730"/>
    <w:rsid w:val="00E528E0"/>
    <w:rsid w:val="00E5674A"/>
    <w:rsid w:val="00E62D85"/>
    <w:rsid w:val="00E65B30"/>
    <w:rsid w:val="00E92002"/>
    <w:rsid w:val="00E93510"/>
    <w:rsid w:val="00EA0E6A"/>
    <w:rsid w:val="00EA1534"/>
    <w:rsid w:val="00EA195C"/>
    <w:rsid w:val="00EA438F"/>
    <w:rsid w:val="00EB31D6"/>
    <w:rsid w:val="00EB6D4F"/>
    <w:rsid w:val="00EC7E64"/>
    <w:rsid w:val="00ED465E"/>
    <w:rsid w:val="00EE2C96"/>
    <w:rsid w:val="00EE5CAF"/>
    <w:rsid w:val="00EE64AA"/>
    <w:rsid w:val="00EF2E65"/>
    <w:rsid w:val="00EF34EA"/>
    <w:rsid w:val="00EF39D0"/>
    <w:rsid w:val="00EF44B5"/>
    <w:rsid w:val="00EF5AAA"/>
    <w:rsid w:val="00EF6856"/>
    <w:rsid w:val="00F03151"/>
    <w:rsid w:val="00F06093"/>
    <w:rsid w:val="00F107D1"/>
    <w:rsid w:val="00F10D33"/>
    <w:rsid w:val="00F150DD"/>
    <w:rsid w:val="00F17E31"/>
    <w:rsid w:val="00F204B0"/>
    <w:rsid w:val="00F23067"/>
    <w:rsid w:val="00F271F8"/>
    <w:rsid w:val="00F313BF"/>
    <w:rsid w:val="00F33330"/>
    <w:rsid w:val="00F41341"/>
    <w:rsid w:val="00F42401"/>
    <w:rsid w:val="00F42DB3"/>
    <w:rsid w:val="00F435CC"/>
    <w:rsid w:val="00F45253"/>
    <w:rsid w:val="00F45B60"/>
    <w:rsid w:val="00F6141B"/>
    <w:rsid w:val="00F65071"/>
    <w:rsid w:val="00F66288"/>
    <w:rsid w:val="00F7162D"/>
    <w:rsid w:val="00F72D31"/>
    <w:rsid w:val="00F74984"/>
    <w:rsid w:val="00FA4B7E"/>
    <w:rsid w:val="00FA6716"/>
    <w:rsid w:val="00FB324C"/>
    <w:rsid w:val="00FB7158"/>
    <w:rsid w:val="00FC4E79"/>
    <w:rsid w:val="00FC63A4"/>
    <w:rsid w:val="00FC6DCB"/>
    <w:rsid w:val="00FD174D"/>
    <w:rsid w:val="00FE1C9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4" w:unhideWhenUsed="1" w:qFormat="1"/>
    <w:lsdException w:name="heading 5" w:uiPriority="4" w:unhideWhenUsed="1"/>
    <w:lsdException w:name="heading 6" w:uiPriority="4" w:unhideWhenUsed="1"/>
    <w:lsdException w:name="heading 7" w:uiPriority="4" w:unhideWhenUsed="1"/>
    <w:lsdException w:name="heading 8" w:uiPriority="4" w:unhideWhenUsed="1"/>
    <w:lsdException w:name="heading 9" w:uiPriority="4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19" w:unhideWhenUsed="1"/>
    <w:lsdException w:name="annotation text" w:unhideWhenUsed="1"/>
    <w:lsdException w:name="header" w:unhideWhenUsed="1"/>
    <w:lsdException w:name="footer" w:unhideWhenUsed="1"/>
    <w:lsdException w:name="caption" w:uiPriority="19" w:unhideWhenUsed="1" w:qFormat="1"/>
    <w:lsdException w:name="table of figures" w:unhideWhenUsed="1"/>
    <w:lsdException w:name="footnote reference" w:uiPriority="19" w:unhideWhenUsed="1"/>
    <w:lsdException w:name="annotation reference" w:unhideWhenUsed="1"/>
    <w:lsdException w:name="endnote reference" w:unhideWhenUsed="1"/>
    <w:lsdException w:name="endnote text" w:unhideWhenUsed="1"/>
    <w:lsdException w:name="Closing" w:unhideWhenUsed="1"/>
    <w:lsdException w:name="Default Paragraph Font" w:unhideWhenUsed="1"/>
    <w:lsdException w:name="Subtitle" w:qFormat="1"/>
    <w:lsdException w:name="Date" w:unhideWhenUsed="1"/>
    <w:lsdException w:name="Hyperlink" w:unhideWhenUsed="1"/>
    <w:lsdException w:name="FollowedHyperlink" w:unhideWhenUsed="1"/>
    <w:lsdException w:name="Strong" w:uiPriority="49"/>
    <w:lsdException w:name="Emphasis" w:uiPriority="49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9"/>
    <w:lsdException w:name="Quote" w:uiPriority="49"/>
    <w:lsdException w:name="Intense Quote" w:uiPriority="4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uiPriority="49"/>
    <w:lsdException w:name="TOC Heading" w:unhideWhenUsed="1" w:qFormat="1"/>
  </w:latentStyles>
  <w:style w:type="paragraph" w:default="1" w:styleId="Normal">
    <w:name w:val="Normal"/>
    <w:aliases w:val="~BodyText"/>
    <w:qFormat/>
    <w:rsid w:val="008608A4"/>
    <w:pPr>
      <w:spacing w:line="276" w:lineRule="auto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</w:pPr>
    <w:rPr>
      <w:i/>
    </w:rPr>
  </w:style>
  <w:style w:type="table" w:customStyle="1" w:styleId="GridTableLight">
    <w:name w:val="Grid Table Light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</w:pPr>
    <w:rPr>
      <w:rFonts w:eastAsia="Calibri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1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uiPriority w:val="19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uiPriority w:val="49"/>
    <w:unhideWhenUsed/>
    <w:rsid w:val="0086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4" w:unhideWhenUsed="1" w:qFormat="1"/>
    <w:lsdException w:name="heading 5" w:uiPriority="4" w:unhideWhenUsed="1"/>
    <w:lsdException w:name="heading 6" w:uiPriority="4" w:unhideWhenUsed="1"/>
    <w:lsdException w:name="heading 7" w:uiPriority="4" w:unhideWhenUsed="1"/>
    <w:lsdException w:name="heading 8" w:uiPriority="4" w:unhideWhenUsed="1"/>
    <w:lsdException w:name="heading 9" w:uiPriority="4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19" w:unhideWhenUsed="1"/>
    <w:lsdException w:name="annotation text" w:unhideWhenUsed="1"/>
    <w:lsdException w:name="header" w:unhideWhenUsed="1"/>
    <w:lsdException w:name="footer" w:unhideWhenUsed="1"/>
    <w:lsdException w:name="caption" w:uiPriority="19" w:unhideWhenUsed="1" w:qFormat="1"/>
    <w:lsdException w:name="table of figures" w:unhideWhenUsed="1"/>
    <w:lsdException w:name="footnote reference" w:uiPriority="19" w:unhideWhenUsed="1"/>
    <w:lsdException w:name="annotation reference" w:unhideWhenUsed="1"/>
    <w:lsdException w:name="endnote reference" w:unhideWhenUsed="1"/>
    <w:lsdException w:name="endnote text" w:unhideWhenUsed="1"/>
    <w:lsdException w:name="Closing" w:unhideWhenUsed="1"/>
    <w:lsdException w:name="Default Paragraph Font" w:unhideWhenUsed="1"/>
    <w:lsdException w:name="Subtitle" w:qFormat="1"/>
    <w:lsdException w:name="Date" w:unhideWhenUsed="1"/>
    <w:lsdException w:name="Hyperlink" w:unhideWhenUsed="1"/>
    <w:lsdException w:name="FollowedHyperlink" w:unhideWhenUsed="1"/>
    <w:lsdException w:name="Strong" w:uiPriority="49"/>
    <w:lsdException w:name="Emphasis" w:uiPriority="49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9"/>
    <w:lsdException w:name="Quote" w:uiPriority="49"/>
    <w:lsdException w:name="Intense Quote" w:uiPriority="4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uiPriority="49"/>
    <w:lsdException w:name="TOC Heading" w:unhideWhenUsed="1" w:qFormat="1"/>
  </w:latentStyles>
  <w:style w:type="paragraph" w:default="1" w:styleId="Normal">
    <w:name w:val="Normal"/>
    <w:aliases w:val="~BodyText"/>
    <w:qFormat/>
    <w:rsid w:val="008608A4"/>
    <w:pPr>
      <w:spacing w:line="276" w:lineRule="auto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</w:pPr>
    <w:rPr>
      <w:i/>
    </w:rPr>
  </w:style>
  <w:style w:type="table" w:customStyle="1" w:styleId="GridTableLight">
    <w:name w:val="Grid Table Light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</w:pPr>
    <w:rPr>
      <w:rFonts w:eastAsia="Calibri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1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uiPriority w:val="19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uiPriority w:val="49"/>
    <w:unhideWhenUsed/>
    <w:rsid w:val="0086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cing@monitor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search.net/r/16-17Consult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consultations/nhs-national-tariff-payment-system-201617-a-consult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~Monito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72C6"/>
      </a:accent1>
      <a:accent2>
        <a:srgbClr val="D5E04E"/>
      </a:accent2>
      <a:accent3>
        <a:srgbClr val="EF4135"/>
      </a:accent3>
      <a:accent4>
        <a:srgbClr val="00AFDB"/>
      </a:accent4>
      <a:accent5>
        <a:srgbClr val="7C0040"/>
      </a:accent5>
      <a:accent6>
        <a:srgbClr val="333092"/>
      </a:accent6>
      <a:hlink>
        <a:srgbClr val="0072C6"/>
      </a:hlink>
      <a:folHlink>
        <a:srgbClr val="83A5CA"/>
      </a:folHlink>
    </a:clrScheme>
    <a:fontScheme name="Monit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2991-39CC-40C9-B3B1-900E6BC4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7BC0852B</Template>
  <TotalTime>0</TotalTime>
  <Pages>3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Monitor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Skilbeck</dc:creator>
  <cp:lastModifiedBy>Tom Charteris</cp:lastModifiedBy>
  <cp:revision>2</cp:revision>
  <cp:lastPrinted>2014-05-12T12:17:00Z</cp:lastPrinted>
  <dcterms:created xsi:type="dcterms:W3CDTF">2016-02-09T11:09:00Z</dcterms:created>
  <dcterms:modified xsi:type="dcterms:W3CDTF">2016-02-09T11:09:00Z</dcterms:modified>
</cp:coreProperties>
</file>