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6B2F8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6971" w:rsidRDefault="006B2F83"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385796" w:rsidRPr="00BB34CA" w:rsidRDefault="00385796"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4C1E19">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4C1E19">
              <w:rPr>
                <w:rFonts w:ascii="Arial" w:hAnsi="Arial" w:cs="Arial"/>
                <w:sz w:val="18"/>
                <w:szCs w:val="18"/>
              </w:rPr>
              <w:t>25</w:t>
            </w:r>
            <w:r w:rsidR="00385796">
              <w:rPr>
                <w:rFonts w:ascii="Arial" w:hAnsi="Arial" w:cs="Arial"/>
                <w:sz w:val="18"/>
                <w:szCs w:val="18"/>
              </w:rPr>
              <w:t>.01.16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70586F" w:rsidRDefault="00385796" w:rsidP="00C955D3">
      <w:pPr>
        <w:rPr>
          <w:rFonts w:ascii="Arial" w:hAnsi="Arial" w:cs="Arial"/>
          <w:sz w:val="22"/>
          <w:szCs w:val="22"/>
        </w:rPr>
      </w:pPr>
      <w:r>
        <w:rPr>
          <w:rFonts w:ascii="Arial" w:hAnsi="Arial" w:cs="Arial"/>
          <w:sz w:val="22"/>
          <w:szCs w:val="22"/>
        </w:rPr>
        <w:t>Dear</w:t>
      </w:r>
      <w:r w:rsidR="006D0FD1">
        <w:rPr>
          <w:rFonts w:ascii="Arial" w:hAnsi="Arial" w:cs="Arial"/>
          <w:sz w:val="22"/>
          <w:szCs w:val="22"/>
        </w:rPr>
        <w:t xml:space="preserve"> </w:t>
      </w:r>
      <w:r w:rsidR="006B2F83">
        <w:rPr>
          <w:rFonts w:ascii="Arial" w:hAnsi="Arial" w:cs="Arial"/>
          <w:sz w:val="22"/>
          <w:szCs w:val="22"/>
        </w:rPr>
        <w:t>REDACTED</w:t>
      </w:r>
    </w:p>
    <w:p w:rsidR="00385796" w:rsidRPr="00FA18B7" w:rsidRDefault="00385796"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385796">
        <w:rPr>
          <w:rFonts w:ascii="Arial" w:hAnsi="Arial" w:cs="Arial"/>
          <w:sz w:val="22"/>
          <w:szCs w:val="22"/>
        </w:rPr>
        <w:t>12 January 2016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9A4B02" w:rsidRPr="00FA18B7" w:rsidRDefault="009A4B02" w:rsidP="00C955D3">
      <w:pPr>
        <w:rPr>
          <w:rFonts w:ascii="Arial" w:hAnsi="Arial" w:cs="Arial"/>
          <w:sz w:val="22"/>
          <w:szCs w:val="22"/>
        </w:rPr>
      </w:pPr>
    </w:p>
    <w:p w:rsidR="009A4B02" w:rsidRDefault="009A4B02" w:rsidP="009A4B02">
      <w:pPr>
        <w:rPr>
          <w:color w:val="000000"/>
          <w:lang w:val="en-US"/>
        </w:rPr>
      </w:pPr>
      <w:r>
        <w:rPr>
          <w:lang w:val="en-US"/>
        </w:rPr>
        <w:t xml:space="preserve">“Please identify the number of occasions when proceedings were commenced in the High Court of Justice (equivalent if applicable) against the </w:t>
      </w:r>
      <w:r>
        <w:rPr>
          <w:color w:val="000000"/>
          <w:lang w:val="en-US"/>
        </w:rPr>
        <w:t xml:space="preserve">Office of the advocate general for Scotland </w:t>
      </w:r>
      <w:r>
        <w:rPr>
          <w:lang w:val="en-US"/>
        </w:rPr>
        <w:t xml:space="preserve">for each year between the period October 2010 to October 2015. </w:t>
      </w:r>
    </w:p>
    <w:p w:rsidR="009A4B02" w:rsidRDefault="009A4B02" w:rsidP="009A4B02">
      <w:pPr>
        <w:rPr>
          <w:lang w:val="en-US"/>
        </w:rPr>
      </w:pPr>
    </w:p>
    <w:p w:rsidR="009A4B02" w:rsidRDefault="009A4B02" w:rsidP="009A4B02">
      <w:pPr>
        <w:rPr>
          <w:lang w:val="en-US"/>
        </w:rPr>
      </w:pPr>
      <w:r>
        <w:rPr>
          <w:lang w:val="en-US"/>
        </w:rPr>
        <w:t xml:space="preserve">Can the </w:t>
      </w:r>
      <w:r>
        <w:rPr>
          <w:color w:val="000000"/>
          <w:lang w:val="en-US"/>
        </w:rPr>
        <w:t>Office of the advocate general for Scotland</w:t>
      </w:r>
      <w:r>
        <w:rPr>
          <w:lang w:val="en-US"/>
        </w:rPr>
        <w:t xml:space="preserve"> identify how many sets of proceedings identified in answer to the question above sought the remedy of judicial review?”</w:t>
      </w:r>
    </w:p>
    <w:p w:rsidR="00385796" w:rsidRDefault="00385796" w:rsidP="009A4B02">
      <w:pPr>
        <w:rPr>
          <w:color w:val="000000"/>
          <w:lang w:val="en-US"/>
        </w:rPr>
      </w:pPr>
    </w:p>
    <w:p w:rsidR="00385796" w:rsidRPr="007574A6" w:rsidRDefault="00385796" w:rsidP="00385796">
      <w:pPr>
        <w:rPr>
          <w:rFonts w:ascii="Arial" w:hAnsi="Arial" w:cs="Arial"/>
          <w:iCs/>
          <w:sz w:val="22"/>
          <w:szCs w:val="22"/>
        </w:rPr>
      </w:pPr>
      <w:r>
        <w:rPr>
          <w:rFonts w:ascii="Arial" w:hAnsi="Arial" w:cs="Arial"/>
          <w:iCs/>
          <w:sz w:val="22"/>
          <w:szCs w:val="22"/>
        </w:rPr>
        <w:t xml:space="preserve">The </w:t>
      </w:r>
      <w:r w:rsidRPr="007574A6">
        <w:rPr>
          <w:rFonts w:ascii="Arial" w:hAnsi="Arial" w:cs="Arial"/>
          <w:iCs/>
          <w:sz w:val="22"/>
          <w:szCs w:val="22"/>
        </w:rPr>
        <w:t>O</w:t>
      </w:r>
      <w:r>
        <w:rPr>
          <w:rFonts w:ascii="Arial" w:hAnsi="Arial" w:cs="Arial"/>
          <w:iCs/>
          <w:sz w:val="22"/>
          <w:szCs w:val="22"/>
        </w:rPr>
        <w:t xml:space="preserve">ffice of the </w:t>
      </w:r>
      <w:r w:rsidRPr="007574A6">
        <w:rPr>
          <w:rFonts w:ascii="Arial" w:hAnsi="Arial" w:cs="Arial"/>
          <w:iCs/>
          <w:sz w:val="22"/>
          <w:szCs w:val="22"/>
        </w:rPr>
        <w:t>A</w:t>
      </w:r>
      <w:r>
        <w:rPr>
          <w:rFonts w:ascii="Arial" w:hAnsi="Arial" w:cs="Arial"/>
          <w:iCs/>
          <w:sz w:val="22"/>
          <w:szCs w:val="22"/>
        </w:rPr>
        <w:t xml:space="preserve">dvocate </w:t>
      </w:r>
      <w:r w:rsidRPr="007574A6">
        <w:rPr>
          <w:rFonts w:ascii="Arial" w:hAnsi="Arial" w:cs="Arial"/>
          <w:iCs/>
          <w:sz w:val="22"/>
          <w:szCs w:val="22"/>
        </w:rPr>
        <w:t>G</w:t>
      </w:r>
      <w:r>
        <w:rPr>
          <w:rFonts w:ascii="Arial" w:hAnsi="Arial" w:cs="Arial"/>
          <w:iCs/>
          <w:sz w:val="22"/>
          <w:szCs w:val="22"/>
        </w:rPr>
        <w:t>eneral</w:t>
      </w:r>
      <w:r w:rsidRPr="007574A6">
        <w:rPr>
          <w:rFonts w:ascii="Arial" w:hAnsi="Arial" w:cs="Arial"/>
          <w:iCs/>
          <w:sz w:val="22"/>
          <w:szCs w:val="22"/>
        </w:rPr>
        <w:t xml:space="preserve"> acts on behalf of all UK Government departments in litigation in Scotland. Proceedings can be raised either against the relevant Secretary of State or the Advocate General for and on behalf of a particular Minister or body. Accordingly the cost of compiling information to comply with your request would  exceed the appropriate limit in terms of staff time. </w:t>
      </w:r>
    </w:p>
    <w:p w:rsidR="00382BE2" w:rsidRDefault="00382BE2"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6B2F83"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6B2F83"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796" w:rsidRDefault="00385796">
      <w:r>
        <w:separator/>
      </w:r>
    </w:p>
  </w:endnote>
  <w:endnote w:type="continuationSeparator" w:id="0">
    <w:p w:rsidR="00385796" w:rsidRDefault="0038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96" w:rsidRPr="0067486A" w:rsidRDefault="00385796"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796" w:rsidRDefault="00385796">
      <w:r>
        <w:separator/>
      </w:r>
    </w:p>
  </w:footnote>
  <w:footnote w:type="continuationSeparator" w:id="0">
    <w:p w:rsidR="00385796" w:rsidRDefault="00385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96" w:rsidRDefault="00385796" w:rsidP="0067486A">
    <w:pPr>
      <w:pStyle w:val="Header"/>
      <w:tabs>
        <w:tab w:val="clear" w:pos="4153"/>
        <w:tab w:val="clear" w:pos="8306"/>
        <w:tab w:val="center" w:pos="4500"/>
        <w:tab w:val="right" w:pos="9000"/>
      </w:tabs>
      <w:jc w:val="left"/>
    </w:pPr>
    <w:r>
      <w:t xml:space="preserve">                                                                  </w:t>
    </w:r>
  </w:p>
  <w:p w:rsidR="00385796" w:rsidRPr="0067486A" w:rsidRDefault="00385796"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65052"/>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85796"/>
    <w:rsid w:val="003A0EFF"/>
    <w:rsid w:val="003F2479"/>
    <w:rsid w:val="004173BF"/>
    <w:rsid w:val="00450AD0"/>
    <w:rsid w:val="00461C6B"/>
    <w:rsid w:val="00482341"/>
    <w:rsid w:val="00497BCB"/>
    <w:rsid w:val="004A73A9"/>
    <w:rsid w:val="004B31EB"/>
    <w:rsid w:val="004C1E19"/>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2F83"/>
    <w:rsid w:val="006B32A3"/>
    <w:rsid w:val="006D0FD1"/>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A4B02"/>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264924863">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1967</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2016-02-09T09:23:00Z</dcterms:created>
  <dcterms:modified xsi:type="dcterms:W3CDTF">2016-02-09T09:23:00Z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