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9D" w:rsidRPr="00100C9D" w:rsidRDefault="00100C9D" w:rsidP="00100C9D">
      <w:pPr>
        <w:pStyle w:val="Default"/>
        <w:spacing w:after="240"/>
        <w:jc w:val="center"/>
        <w:rPr>
          <w:b/>
          <w:bCs/>
          <w:sz w:val="40"/>
          <w:szCs w:val="23"/>
        </w:rPr>
      </w:pPr>
      <w:r w:rsidRPr="00100C9D">
        <w:rPr>
          <w:b/>
          <w:bCs/>
          <w:sz w:val="40"/>
          <w:szCs w:val="23"/>
        </w:rPr>
        <w:t>DECC Guidance and Reporting Requirements</w:t>
      </w:r>
    </w:p>
    <w:p w:rsidR="00100C9D" w:rsidRDefault="00100C9D" w:rsidP="00100C9D">
      <w:pPr>
        <w:pStyle w:val="Default"/>
        <w:spacing w:after="240"/>
        <w:jc w:val="center"/>
        <w:rPr>
          <w:sz w:val="40"/>
          <w:szCs w:val="23"/>
        </w:rPr>
      </w:pPr>
    </w:p>
    <w:p w:rsidR="00100C9D" w:rsidRDefault="00100C9D" w:rsidP="00100C9D">
      <w:pPr>
        <w:pStyle w:val="Default"/>
        <w:spacing w:after="240"/>
        <w:jc w:val="center"/>
        <w:rPr>
          <w:sz w:val="40"/>
          <w:szCs w:val="23"/>
        </w:rPr>
      </w:pPr>
    </w:p>
    <w:p w:rsidR="00100C9D" w:rsidRPr="00100C9D" w:rsidRDefault="00100C9D" w:rsidP="00100C9D">
      <w:pPr>
        <w:pStyle w:val="Default"/>
        <w:spacing w:after="240"/>
        <w:jc w:val="center"/>
        <w:rPr>
          <w:sz w:val="40"/>
          <w:szCs w:val="23"/>
        </w:rPr>
      </w:pPr>
    </w:p>
    <w:p w:rsidR="00100C9D" w:rsidRDefault="00100C9D" w:rsidP="00100C9D">
      <w:pPr>
        <w:pStyle w:val="Default"/>
        <w:spacing w:after="240"/>
        <w:jc w:val="center"/>
        <w:rPr>
          <w:b/>
          <w:bCs/>
          <w:sz w:val="40"/>
          <w:szCs w:val="23"/>
        </w:rPr>
      </w:pPr>
      <w:r w:rsidRPr="00100C9D">
        <w:rPr>
          <w:b/>
          <w:bCs/>
          <w:sz w:val="40"/>
          <w:szCs w:val="23"/>
        </w:rPr>
        <w:t>Environmental Management System Requirements</w:t>
      </w:r>
    </w:p>
    <w:p w:rsidR="00100C9D" w:rsidRPr="00100C9D" w:rsidRDefault="00100C9D" w:rsidP="00100C9D">
      <w:pPr>
        <w:pStyle w:val="Default"/>
        <w:spacing w:after="240"/>
        <w:jc w:val="center"/>
        <w:rPr>
          <w:sz w:val="40"/>
          <w:szCs w:val="23"/>
        </w:rPr>
      </w:pPr>
    </w:p>
    <w:p w:rsidR="00100C9D" w:rsidRPr="00100C9D" w:rsidRDefault="00100C9D" w:rsidP="00100C9D">
      <w:pPr>
        <w:pStyle w:val="Default"/>
        <w:spacing w:after="240"/>
        <w:jc w:val="center"/>
        <w:rPr>
          <w:sz w:val="40"/>
          <w:szCs w:val="23"/>
        </w:rPr>
      </w:pPr>
      <w:r w:rsidRPr="00100C9D">
        <w:rPr>
          <w:b/>
          <w:bCs/>
          <w:sz w:val="40"/>
          <w:szCs w:val="23"/>
        </w:rPr>
        <w:t>in relation to</w:t>
      </w:r>
    </w:p>
    <w:p w:rsidR="00100C9D" w:rsidRDefault="00100C9D" w:rsidP="00100C9D">
      <w:pPr>
        <w:pStyle w:val="Default"/>
        <w:spacing w:after="240"/>
        <w:jc w:val="center"/>
        <w:rPr>
          <w:b/>
          <w:bCs/>
          <w:sz w:val="40"/>
          <w:szCs w:val="23"/>
        </w:rPr>
      </w:pPr>
    </w:p>
    <w:p w:rsidR="00100C9D" w:rsidRPr="00100C9D" w:rsidRDefault="00100C9D" w:rsidP="00100C9D">
      <w:pPr>
        <w:pStyle w:val="Default"/>
        <w:spacing w:after="240"/>
        <w:jc w:val="center"/>
        <w:rPr>
          <w:sz w:val="40"/>
          <w:szCs w:val="23"/>
        </w:rPr>
      </w:pPr>
      <w:r w:rsidRPr="00100C9D">
        <w:rPr>
          <w:b/>
          <w:bCs/>
          <w:sz w:val="40"/>
          <w:szCs w:val="23"/>
        </w:rPr>
        <w:t>OSPAR Recommendation 2003/5 to Promote the Use and Implementation of</w:t>
      </w:r>
    </w:p>
    <w:p w:rsidR="00100C9D" w:rsidRDefault="00100C9D" w:rsidP="00100C9D">
      <w:pPr>
        <w:pStyle w:val="Default"/>
        <w:spacing w:after="240"/>
        <w:jc w:val="center"/>
        <w:rPr>
          <w:b/>
          <w:bCs/>
          <w:sz w:val="40"/>
          <w:szCs w:val="23"/>
        </w:rPr>
      </w:pPr>
    </w:p>
    <w:p w:rsidR="00100C9D" w:rsidRDefault="00100C9D" w:rsidP="00100C9D">
      <w:pPr>
        <w:pStyle w:val="Default"/>
        <w:spacing w:after="240"/>
        <w:jc w:val="center"/>
        <w:rPr>
          <w:b/>
          <w:bCs/>
          <w:sz w:val="40"/>
          <w:szCs w:val="23"/>
        </w:rPr>
      </w:pPr>
    </w:p>
    <w:p w:rsidR="00100C9D" w:rsidRPr="00100C9D" w:rsidRDefault="00100C9D" w:rsidP="00100C9D">
      <w:pPr>
        <w:pStyle w:val="Default"/>
        <w:spacing w:after="240"/>
        <w:jc w:val="center"/>
        <w:rPr>
          <w:sz w:val="40"/>
          <w:szCs w:val="23"/>
        </w:rPr>
      </w:pPr>
      <w:r w:rsidRPr="00100C9D">
        <w:rPr>
          <w:b/>
          <w:bCs/>
          <w:sz w:val="40"/>
          <w:szCs w:val="23"/>
        </w:rPr>
        <w:t>Environmental Management Systems by the Offshore Industry</w:t>
      </w:r>
    </w:p>
    <w:p w:rsidR="00100C9D" w:rsidRDefault="00100C9D">
      <w:pPr>
        <w:rPr>
          <w:rFonts w:ascii="Arial" w:hAnsi="Arial" w:cs="Arial"/>
          <w:b/>
          <w:bCs/>
          <w:sz w:val="23"/>
          <w:szCs w:val="23"/>
          <w:u w:val="single"/>
        </w:rPr>
      </w:pPr>
      <w:r>
        <w:rPr>
          <w:b/>
          <w:bCs/>
          <w:sz w:val="23"/>
          <w:szCs w:val="23"/>
          <w:u w:val="single"/>
        </w:rPr>
        <w:br w:type="page"/>
      </w:r>
    </w:p>
    <w:p w:rsidR="009F7727" w:rsidRDefault="009F7727" w:rsidP="007479CE">
      <w:pPr>
        <w:pStyle w:val="Default"/>
        <w:pageBreakBefore/>
        <w:spacing w:after="240"/>
        <w:jc w:val="both"/>
        <w:rPr>
          <w:color w:val="auto"/>
          <w:sz w:val="23"/>
          <w:szCs w:val="23"/>
        </w:rPr>
      </w:pPr>
      <w:r w:rsidRPr="00AC12FD">
        <w:rPr>
          <w:b/>
          <w:bCs/>
          <w:color w:val="auto"/>
          <w:sz w:val="23"/>
          <w:szCs w:val="23"/>
          <w:u w:val="single"/>
        </w:rPr>
        <w:t xml:space="preserve">Enquiries </w:t>
      </w:r>
    </w:p>
    <w:p w:rsidR="009F7727" w:rsidRDefault="009F7727" w:rsidP="007479CE">
      <w:pPr>
        <w:pStyle w:val="Default"/>
        <w:spacing w:after="240"/>
        <w:jc w:val="both"/>
        <w:rPr>
          <w:color w:val="auto"/>
          <w:sz w:val="23"/>
          <w:szCs w:val="23"/>
        </w:rPr>
      </w:pPr>
      <w:r>
        <w:rPr>
          <w:color w:val="auto"/>
          <w:sz w:val="23"/>
          <w:szCs w:val="23"/>
        </w:rPr>
        <w:t xml:space="preserve">For further information relating to this Guidance, please contact:- </w:t>
      </w:r>
    </w:p>
    <w:p w:rsidR="009F7727" w:rsidRDefault="009F7727" w:rsidP="007479CE">
      <w:pPr>
        <w:pStyle w:val="Default"/>
        <w:spacing w:after="240"/>
        <w:jc w:val="both"/>
        <w:rPr>
          <w:color w:val="auto"/>
          <w:sz w:val="23"/>
          <w:szCs w:val="23"/>
        </w:rPr>
      </w:pPr>
      <w:r>
        <w:rPr>
          <w:color w:val="auto"/>
          <w:sz w:val="23"/>
          <w:szCs w:val="23"/>
        </w:rPr>
        <w:t xml:space="preserve">The DECC Environmental Inspector assigned to your operations, or </w:t>
      </w:r>
    </w:p>
    <w:p w:rsidR="009F7727" w:rsidRDefault="009F7727" w:rsidP="007479CE">
      <w:pPr>
        <w:pStyle w:val="Default"/>
        <w:jc w:val="both"/>
        <w:rPr>
          <w:color w:val="auto"/>
          <w:sz w:val="23"/>
          <w:szCs w:val="23"/>
        </w:rPr>
      </w:pPr>
      <w:r>
        <w:rPr>
          <w:color w:val="auto"/>
          <w:sz w:val="23"/>
          <w:szCs w:val="23"/>
        </w:rPr>
        <w:t>DECC Offshore Environmental Inspectorate - Phone: 01224 2541</w:t>
      </w:r>
      <w:r w:rsidR="007479CE">
        <w:rPr>
          <w:color w:val="auto"/>
          <w:sz w:val="23"/>
          <w:szCs w:val="23"/>
        </w:rPr>
        <w:t>3</w:t>
      </w:r>
      <w:r>
        <w:rPr>
          <w:color w:val="auto"/>
          <w:sz w:val="23"/>
          <w:szCs w:val="23"/>
        </w:rPr>
        <w:t xml:space="preserve">8 - </w:t>
      </w:r>
    </w:p>
    <w:p w:rsidR="009F7727" w:rsidRDefault="009F7727" w:rsidP="007479CE">
      <w:pPr>
        <w:pStyle w:val="Default"/>
        <w:jc w:val="both"/>
        <w:rPr>
          <w:color w:val="auto"/>
          <w:sz w:val="23"/>
          <w:szCs w:val="23"/>
        </w:rPr>
      </w:pPr>
      <w:r>
        <w:rPr>
          <w:color w:val="auto"/>
          <w:sz w:val="23"/>
          <w:szCs w:val="23"/>
        </w:rPr>
        <w:t xml:space="preserve">Email - </w:t>
      </w:r>
      <w:hyperlink r:id="rId14" w:history="1">
        <w:r w:rsidR="00AC12FD" w:rsidRPr="00395325">
          <w:rPr>
            <w:rStyle w:val="Hyperlink"/>
            <w:sz w:val="23"/>
            <w:szCs w:val="23"/>
          </w:rPr>
          <w:t>offshore.inspectorate@decc.gsi.gov.uk</w:t>
        </w:r>
      </w:hyperlink>
      <w:r>
        <w:rPr>
          <w:color w:val="auto"/>
          <w:sz w:val="23"/>
          <w:szCs w:val="23"/>
        </w:rPr>
        <w:t xml:space="preserve">, or </w:t>
      </w:r>
    </w:p>
    <w:p w:rsidR="00AC12FD" w:rsidRDefault="00AC12FD" w:rsidP="007479CE">
      <w:pPr>
        <w:pStyle w:val="Default"/>
        <w:jc w:val="both"/>
        <w:rPr>
          <w:color w:val="auto"/>
          <w:sz w:val="23"/>
          <w:szCs w:val="23"/>
        </w:rPr>
      </w:pPr>
    </w:p>
    <w:p w:rsidR="009F7727" w:rsidRDefault="009F7727" w:rsidP="007479CE">
      <w:pPr>
        <w:pStyle w:val="Default"/>
        <w:jc w:val="both"/>
        <w:rPr>
          <w:color w:val="auto"/>
          <w:sz w:val="23"/>
          <w:szCs w:val="23"/>
        </w:rPr>
      </w:pPr>
      <w:r>
        <w:rPr>
          <w:color w:val="auto"/>
          <w:sz w:val="23"/>
          <w:szCs w:val="23"/>
        </w:rPr>
        <w:t>Andrew Taylor, Offshore Environmental Inspectorate</w:t>
      </w:r>
      <w:r w:rsidR="007479CE">
        <w:rPr>
          <w:color w:val="auto"/>
          <w:sz w:val="23"/>
          <w:szCs w:val="23"/>
        </w:rPr>
        <w:t xml:space="preserve"> Team Leader,</w:t>
      </w:r>
      <w:r>
        <w:rPr>
          <w:color w:val="auto"/>
          <w:sz w:val="23"/>
          <w:szCs w:val="23"/>
        </w:rPr>
        <w:t xml:space="preserve"> </w:t>
      </w:r>
    </w:p>
    <w:p w:rsidR="009F7727" w:rsidRDefault="00E10DE8" w:rsidP="007479CE">
      <w:pPr>
        <w:pStyle w:val="Default"/>
        <w:jc w:val="both"/>
        <w:rPr>
          <w:color w:val="auto"/>
          <w:sz w:val="22"/>
          <w:szCs w:val="22"/>
        </w:rPr>
      </w:pPr>
      <w:hyperlink r:id="rId15" w:history="1">
        <w:r w:rsidR="00AC12FD" w:rsidRPr="00395325">
          <w:rPr>
            <w:rStyle w:val="Hyperlink"/>
            <w:sz w:val="23"/>
            <w:szCs w:val="23"/>
          </w:rPr>
          <w:t>Andrew.Taylor@decc.gsi.gov.uk</w:t>
        </w:r>
      </w:hyperlink>
    </w:p>
    <w:p w:rsidR="009F7727" w:rsidRDefault="009F7727" w:rsidP="007479CE">
      <w:pPr>
        <w:pStyle w:val="Default"/>
        <w:spacing w:after="240"/>
        <w:jc w:val="both"/>
        <w:rPr>
          <w:color w:val="auto"/>
        </w:rPr>
      </w:pPr>
    </w:p>
    <w:p w:rsidR="009F7727" w:rsidRDefault="009F7727" w:rsidP="007479CE">
      <w:pPr>
        <w:pStyle w:val="Default"/>
        <w:pageBreakBefore/>
        <w:spacing w:after="240"/>
        <w:jc w:val="both"/>
        <w:rPr>
          <w:color w:val="auto"/>
          <w:sz w:val="23"/>
          <w:szCs w:val="23"/>
        </w:rPr>
      </w:pPr>
      <w:r>
        <w:rPr>
          <w:b/>
          <w:bCs/>
          <w:color w:val="auto"/>
          <w:sz w:val="23"/>
          <w:szCs w:val="23"/>
        </w:rPr>
        <w:t>Annex 1: Verification</w:t>
      </w:r>
    </w:p>
    <w:p w:rsidR="009F7727" w:rsidRDefault="009F7727" w:rsidP="007479CE">
      <w:pPr>
        <w:pStyle w:val="Default"/>
        <w:jc w:val="both"/>
        <w:rPr>
          <w:color w:val="auto"/>
          <w:sz w:val="23"/>
          <w:szCs w:val="23"/>
        </w:rPr>
      </w:pPr>
      <w:r>
        <w:rPr>
          <w:b/>
          <w:bCs/>
          <w:color w:val="auto"/>
          <w:sz w:val="23"/>
          <w:szCs w:val="23"/>
        </w:rPr>
        <w:t xml:space="preserve">Verification Requirements </w:t>
      </w:r>
    </w:p>
    <w:p w:rsidR="009F7727" w:rsidRDefault="009F7727" w:rsidP="007479CE">
      <w:pPr>
        <w:pStyle w:val="Default"/>
        <w:spacing w:after="240"/>
        <w:jc w:val="both"/>
        <w:rPr>
          <w:color w:val="auto"/>
          <w:sz w:val="23"/>
          <w:szCs w:val="23"/>
        </w:rPr>
      </w:pPr>
      <w:r>
        <w:rPr>
          <w:color w:val="auto"/>
          <w:sz w:val="23"/>
          <w:szCs w:val="23"/>
        </w:rPr>
        <w:t xml:space="preserve">Where operators maintain an EMS that has accredited certification to ISO14001 or is registered to EMAS, DECC recognises that this involves independent external verification. Therefore no additional independent external verification is required, provided the EMS covers the full scope of the operator’s offshore installations. Where the EMS does not cover the full scope of the offshore installations an independent external verification must be undertaken. </w:t>
      </w:r>
    </w:p>
    <w:p w:rsidR="009F7727" w:rsidRDefault="009F7727" w:rsidP="007479CE">
      <w:pPr>
        <w:pStyle w:val="Default"/>
        <w:spacing w:after="240"/>
        <w:jc w:val="both"/>
        <w:rPr>
          <w:color w:val="auto"/>
          <w:sz w:val="23"/>
          <w:szCs w:val="23"/>
        </w:rPr>
      </w:pPr>
      <w:r>
        <w:rPr>
          <w:color w:val="auto"/>
          <w:sz w:val="23"/>
          <w:szCs w:val="23"/>
        </w:rPr>
        <w:t xml:space="preserve">Where operators do not maintain an EMS that has accredited certification to ISO 14001 or is registered to EMAS, an independent external verification must be completed. </w:t>
      </w:r>
    </w:p>
    <w:p w:rsidR="009F7727" w:rsidRDefault="009F7727" w:rsidP="007479CE">
      <w:pPr>
        <w:pStyle w:val="Default"/>
        <w:jc w:val="both"/>
        <w:rPr>
          <w:color w:val="auto"/>
          <w:sz w:val="23"/>
          <w:szCs w:val="23"/>
        </w:rPr>
      </w:pPr>
      <w:r>
        <w:rPr>
          <w:b/>
          <w:bCs/>
          <w:color w:val="auto"/>
          <w:sz w:val="23"/>
          <w:szCs w:val="23"/>
        </w:rPr>
        <w:t xml:space="preserve">Certification Body Completing Independent External EMS Verification </w:t>
      </w:r>
    </w:p>
    <w:p w:rsidR="009F7727" w:rsidRDefault="009F7727" w:rsidP="007479CE">
      <w:pPr>
        <w:pStyle w:val="Default"/>
        <w:jc w:val="both"/>
        <w:rPr>
          <w:color w:val="auto"/>
          <w:sz w:val="23"/>
          <w:szCs w:val="23"/>
        </w:rPr>
      </w:pPr>
      <w:r>
        <w:rPr>
          <w:color w:val="auto"/>
          <w:sz w:val="23"/>
          <w:szCs w:val="23"/>
        </w:rPr>
        <w:t>Where an independent external verification is required to satisfy the requirements of this Guidance and the Recommendation, this must be carried out by a UKAS accredited certification body, accredited to ‘</w:t>
      </w:r>
      <w:r w:rsidR="001A33B9" w:rsidRPr="001A33B9">
        <w:rPr>
          <w:color w:val="auto"/>
          <w:sz w:val="23"/>
          <w:szCs w:val="23"/>
        </w:rPr>
        <w:t>ISO/IEC ISO17021:2011 Conformity assessment -- Requirements for bodies providing audit and certification of management systems</w:t>
      </w:r>
      <w:r>
        <w:rPr>
          <w:color w:val="auto"/>
          <w:sz w:val="23"/>
          <w:szCs w:val="23"/>
        </w:rPr>
        <w:t xml:space="preserve">’. The certification body carrying out the verification shall have ISO 14001 and/or EMAS, and have EA 02 / NACE 11.1 and 11.2 to cover offshore operator activities, included within the scope of its accreditation. The certification body completing the verification must not be an employee of the operator. A list of certification bodies is available from UKAS at </w:t>
      </w:r>
      <w:hyperlink r:id="rId16" w:history="1">
        <w:r w:rsidR="00AC12FD" w:rsidRPr="00AC12FD">
          <w:rPr>
            <w:rStyle w:val="Hyperlink"/>
            <w:sz w:val="23"/>
            <w:szCs w:val="23"/>
          </w:rPr>
          <w:t>http://www.ukas.com/</w:t>
        </w:r>
      </w:hyperlink>
    </w:p>
    <w:p w:rsidR="00AC12FD" w:rsidRDefault="00AC12FD" w:rsidP="007479CE">
      <w:pPr>
        <w:pStyle w:val="Default"/>
        <w:jc w:val="both"/>
        <w:rPr>
          <w:color w:val="auto"/>
          <w:sz w:val="23"/>
          <w:szCs w:val="23"/>
        </w:rPr>
      </w:pPr>
    </w:p>
    <w:p w:rsidR="009F7727" w:rsidRDefault="009F7727" w:rsidP="007479CE">
      <w:pPr>
        <w:pStyle w:val="Default"/>
        <w:spacing w:after="240"/>
        <w:jc w:val="both"/>
        <w:rPr>
          <w:color w:val="auto"/>
          <w:sz w:val="23"/>
          <w:szCs w:val="23"/>
        </w:rPr>
      </w:pPr>
      <w:r>
        <w:rPr>
          <w:color w:val="auto"/>
          <w:sz w:val="23"/>
          <w:szCs w:val="23"/>
        </w:rPr>
        <w:t xml:space="preserve">DECC recognises that although certification bodies are accredited to the same standard, they may apply a variety of methods during the verification. It is the responsibility of the operator to select an appropriate certification body, taking into accounts the methods and approach used by that body; their methods of detailing and communicating the verification findings; and the value of the service provided to the operator. In accordance with the Government position statement on EMS, and in recognition of the benefits of a fully certified / registered EMS, operators are encouraged to evaluate whether full certification to ISO 14001 or registration to EMAS would be appropriate for their organisation and installations. </w:t>
      </w:r>
    </w:p>
    <w:p w:rsidR="009F7727" w:rsidRDefault="009F7727" w:rsidP="007479CE">
      <w:pPr>
        <w:pStyle w:val="Default"/>
        <w:jc w:val="both"/>
        <w:rPr>
          <w:color w:val="auto"/>
          <w:sz w:val="23"/>
          <w:szCs w:val="23"/>
        </w:rPr>
      </w:pPr>
      <w:r>
        <w:rPr>
          <w:b/>
          <w:bCs/>
          <w:color w:val="auto"/>
          <w:sz w:val="23"/>
          <w:szCs w:val="23"/>
        </w:rPr>
        <w:t xml:space="preserve">Scope of Verification </w:t>
      </w:r>
    </w:p>
    <w:p w:rsidR="009F7727" w:rsidRDefault="009F7727" w:rsidP="007479CE">
      <w:pPr>
        <w:pStyle w:val="Default"/>
        <w:jc w:val="both"/>
        <w:rPr>
          <w:color w:val="auto"/>
          <w:sz w:val="23"/>
          <w:szCs w:val="23"/>
        </w:rPr>
      </w:pPr>
      <w:r>
        <w:rPr>
          <w:color w:val="auto"/>
          <w:sz w:val="23"/>
          <w:szCs w:val="23"/>
        </w:rPr>
        <w:t xml:space="preserve">Where an independent external verification is required solely to satisfy the requirements of this Guidance and the Recommendation, the appointed body shall carry out a verification to answer the questions detailed in Part 3 of Annex 2: </w:t>
      </w:r>
    </w:p>
    <w:p w:rsidR="009F7727" w:rsidRDefault="009F7727" w:rsidP="007479CE">
      <w:pPr>
        <w:pStyle w:val="Default"/>
        <w:spacing w:after="240"/>
        <w:jc w:val="both"/>
        <w:rPr>
          <w:color w:val="auto"/>
          <w:sz w:val="23"/>
          <w:szCs w:val="23"/>
        </w:rPr>
      </w:pPr>
      <w:r>
        <w:rPr>
          <w:color w:val="auto"/>
          <w:sz w:val="23"/>
          <w:szCs w:val="23"/>
        </w:rPr>
        <w:t xml:space="preserve">DECC EMS Verification Notification Form. </w:t>
      </w:r>
    </w:p>
    <w:p w:rsidR="009F7727" w:rsidRDefault="009F7727" w:rsidP="007479CE">
      <w:pPr>
        <w:pStyle w:val="Default"/>
        <w:spacing w:after="240"/>
        <w:jc w:val="both"/>
        <w:rPr>
          <w:color w:val="auto"/>
          <w:sz w:val="22"/>
          <w:szCs w:val="22"/>
        </w:rPr>
      </w:pPr>
      <w:r>
        <w:rPr>
          <w:color w:val="auto"/>
          <w:sz w:val="23"/>
          <w:szCs w:val="23"/>
        </w:rPr>
        <w:t>The verification will normally be undertaken onshore at the operator’s office, and will essentially comprise of a document review. In order to gain maximum benefit from the verification exercise the operator may wish to consider sending the certification body offshore to audit their offshore operations directly. There may also be benefit in having independent audits of their EMS completed more OSPAR 2003/5 DECC Guidance: Revised Issue 3: April 2009 11 frequently than every 2 years to provide the operator with assurance that their EMS continues to be implemented effectively. The benefits of this should be discussed with the certification body.</w:t>
      </w:r>
      <w:r>
        <w:rPr>
          <w:color w:val="auto"/>
          <w:sz w:val="22"/>
          <w:szCs w:val="22"/>
        </w:rPr>
        <w:t xml:space="preserve"> </w:t>
      </w:r>
    </w:p>
    <w:p w:rsidR="009F7727" w:rsidRDefault="009F7727" w:rsidP="007479CE">
      <w:pPr>
        <w:pStyle w:val="Default"/>
        <w:spacing w:after="240"/>
        <w:jc w:val="both"/>
        <w:rPr>
          <w:color w:val="auto"/>
        </w:rPr>
      </w:pPr>
    </w:p>
    <w:p w:rsidR="009F7727" w:rsidRDefault="009F7727" w:rsidP="007479CE">
      <w:pPr>
        <w:pStyle w:val="Default"/>
        <w:pageBreakBefore/>
        <w:spacing w:after="240"/>
        <w:jc w:val="both"/>
        <w:rPr>
          <w:color w:val="auto"/>
          <w:sz w:val="23"/>
          <w:szCs w:val="23"/>
        </w:rPr>
      </w:pPr>
      <w:r>
        <w:rPr>
          <w:color w:val="auto"/>
          <w:sz w:val="23"/>
          <w:szCs w:val="23"/>
        </w:rPr>
        <w:t xml:space="preserve">The operator will provide evidence to the certification body to demonstrate that the EMS satisfies the requirements set out in Section 2 of this Guidance. </w:t>
      </w:r>
    </w:p>
    <w:p w:rsidR="009F7727" w:rsidRDefault="009F7727" w:rsidP="007479CE">
      <w:pPr>
        <w:pStyle w:val="Default"/>
        <w:spacing w:after="240"/>
        <w:jc w:val="both"/>
        <w:rPr>
          <w:color w:val="auto"/>
          <w:sz w:val="23"/>
          <w:szCs w:val="23"/>
        </w:rPr>
      </w:pPr>
      <w:r>
        <w:rPr>
          <w:color w:val="auto"/>
          <w:sz w:val="23"/>
          <w:szCs w:val="23"/>
        </w:rPr>
        <w:t xml:space="preserve">For the purpose of this Guidance and the Recommendation, DECC views the licensed operator as the company controlling the operations of an offshore installation. It is the licensed operator’s responsibility to demonstrate compliance with this Guidance and the Recommendation. DECC recognises that there may be occasions when a contracted company is ‘physically’ controlling the offshore operations, both on fixed installations and drilling rigs. In such circumstances, the certification body will additionally wish to satisfy themselves, through a document review, that suitable systems, procedures and interface documentation are in place to link the operator’s and contractor’s systems, thus enabling the operator’s EMS principles, environmental policy and relevant environmental goals, objectives and targets to be managed through the contractor’s EMS. If the contractors have certification to ISO 14001 or are registered to EMAS, it should be appreciated that systems and procedures should already exist and be independently verified to manage their clients EMS requirements. This should be taken into consideration during the verification exercise. </w:t>
      </w:r>
    </w:p>
    <w:p w:rsidR="009F7727" w:rsidRDefault="009F7727" w:rsidP="007479CE">
      <w:pPr>
        <w:pStyle w:val="Default"/>
        <w:spacing w:after="240"/>
        <w:jc w:val="both"/>
        <w:rPr>
          <w:color w:val="auto"/>
          <w:sz w:val="23"/>
          <w:szCs w:val="23"/>
        </w:rPr>
      </w:pPr>
      <w:r>
        <w:rPr>
          <w:color w:val="auto"/>
          <w:sz w:val="23"/>
          <w:szCs w:val="23"/>
        </w:rPr>
        <w:t xml:space="preserve">Independent verification is not required, for each contracted drilling rig or contracted operation, providing the verifier is satisfied that systems and procedures are in place to manage the activities in accordance with requirements of the licensed operator’s EMS. </w:t>
      </w:r>
    </w:p>
    <w:p w:rsidR="009F7727" w:rsidRDefault="009F7727" w:rsidP="007479CE">
      <w:pPr>
        <w:pStyle w:val="Default"/>
        <w:spacing w:after="240"/>
        <w:jc w:val="both"/>
        <w:rPr>
          <w:color w:val="auto"/>
          <w:sz w:val="23"/>
          <w:szCs w:val="23"/>
        </w:rPr>
      </w:pPr>
      <w:r>
        <w:rPr>
          <w:color w:val="auto"/>
          <w:sz w:val="23"/>
          <w:szCs w:val="23"/>
        </w:rPr>
        <w:t xml:space="preserve">Certification bodies carrying out verification exercises will require evidence that the EMS is being implemented for example, specific contractor interface documents will be available for audit. If evidence of implementation cannot be demonstrated for example, as a result of operations not yet commencing, then a revisit by the certification body may be required in order to fully verify the EMS as being compliant. </w:t>
      </w:r>
    </w:p>
    <w:p w:rsidR="009F7727" w:rsidRDefault="009F7727" w:rsidP="007479CE">
      <w:pPr>
        <w:pStyle w:val="Default"/>
        <w:spacing w:after="240"/>
        <w:jc w:val="both"/>
        <w:rPr>
          <w:color w:val="auto"/>
          <w:sz w:val="23"/>
          <w:szCs w:val="23"/>
        </w:rPr>
      </w:pPr>
      <w:r>
        <w:rPr>
          <w:color w:val="auto"/>
          <w:sz w:val="23"/>
          <w:szCs w:val="23"/>
        </w:rPr>
        <w:t xml:space="preserve">On conclusion of the verification exercise the certification body will complete Part 3 of Annex 2 and give a verification opinion statement. The verification opinion statement will identify whether the EMS has been: </w:t>
      </w:r>
    </w:p>
    <w:p w:rsidR="009F7727" w:rsidRPr="001A1830" w:rsidRDefault="009F7727" w:rsidP="007479CE">
      <w:pPr>
        <w:pStyle w:val="Default"/>
        <w:numPr>
          <w:ilvl w:val="0"/>
          <w:numId w:val="4"/>
        </w:numPr>
        <w:spacing w:after="240"/>
        <w:jc w:val="both"/>
        <w:rPr>
          <w:color w:val="auto"/>
          <w:sz w:val="23"/>
          <w:szCs w:val="23"/>
        </w:rPr>
      </w:pPr>
      <w:r>
        <w:rPr>
          <w:b/>
          <w:bCs/>
          <w:color w:val="auto"/>
          <w:sz w:val="23"/>
          <w:szCs w:val="23"/>
        </w:rPr>
        <w:t xml:space="preserve">Verified </w:t>
      </w:r>
      <w:r>
        <w:rPr>
          <w:color w:val="auto"/>
          <w:sz w:val="23"/>
          <w:szCs w:val="23"/>
        </w:rPr>
        <w:t xml:space="preserve">– fulfils the requirements as specified in this Guidance and the Recommendation </w:t>
      </w:r>
    </w:p>
    <w:p w:rsidR="009F7727" w:rsidRDefault="009F7727" w:rsidP="007479CE">
      <w:pPr>
        <w:pStyle w:val="Default"/>
        <w:spacing w:after="240"/>
        <w:jc w:val="both"/>
        <w:rPr>
          <w:color w:val="auto"/>
          <w:sz w:val="23"/>
          <w:szCs w:val="23"/>
        </w:rPr>
      </w:pPr>
      <w:r>
        <w:rPr>
          <w:color w:val="auto"/>
          <w:sz w:val="23"/>
          <w:szCs w:val="23"/>
        </w:rPr>
        <w:t xml:space="preserve">Or </w:t>
      </w:r>
    </w:p>
    <w:p w:rsidR="009F7727" w:rsidRDefault="009F7727" w:rsidP="007479CE">
      <w:pPr>
        <w:pStyle w:val="Default"/>
        <w:numPr>
          <w:ilvl w:val="0"/>
          <w:numId w:val="4"/>
        </w:numPr>
        <w:spacing w:after="240"/>
        <w:jc w:val="both"/>
        <w:rPr>
          <w:color w:val="auto"/>
          <w:sz w:val="23"/>
          <w:szCs w:val="23"/>
        </w:rPr>
      </w:pPr>
      <w:r>
        <w:rPr>
          <w:b/>
          <w:bCs/>
          <w:color w:val="auto"/>
          <w:sz w:val="23"/>
          <w:szCs w:val="23"/>
        </w:rPr>
        <w:t xml:space="preserve">Verified with comments </w:t>
      </w:r>
      <w:r>
        <w:rPr>
          <w:color w:val="auto"/>
          <w:sz w:val="23"/>
          <w:szCs w:val="23"/>
        </w:rPr>
        <w:t xml:space="preserve">– where the EMS contains appropriate elements but evidence of implementation, at this time, cannot be demonstrated or minor non-conformances have been identified. </w:t>
      </w:r>
    </w:p>
    <w:p w:rsidR="009F7727" w:rsidRDefault="009F7727" w:rsidP="007479CE">
      <w:pPr>
        <w:pStyle w:val="Default"/>
        <w:numPr>
          <w:ilvl w:val="0"/>
          <w:numId w:val="4"/>
        </w:numPr>
        <w:spacing w:after="240"/>
        <w:jc w:val="both"/>
        <w:rPr>
          <w:color w:val="auto"/>
          <w:sz w:val="23"/>
          <w:szCs w:val="23"/>
        </w:rPr>
      </w:pPr>
      <w:r>
        <w:rPr>
          <w:b/>
          <w:bCs/>
          <w:color w:val="auto"/>
          <w:sz w:val="23"/>
          <w:szCs w:val="23"/>
        </w:rPr>
        <w:t xml:space="preserve">Not verified </w:t>
      </w:r>
      <w:r>
        <w:rPr>
          <w:color w:val="auto"/>
          <w:sz w:val="23"/>
          <w:szCs w:val="23"/>
        </w:rPr>
        <w:t xml:space="preserve">– where in the opinion of the certification body they cannot verify that the EMS fulfils the requirements as specified in this Guidance and the Recommendation. </w:t>
      </w:r>
    </w:p>
    <w:p w:rsidR="009F7727" w:rsidRDefault="009F7727" w:rsidP="007479CE">
      <w:pPr>
        <w:pStyle w:val="Default"/>
        <w:spacing w:after="240"/>
        <w:jc w:val="both"/>
        <w:rPr>
          <w:color w:val="auto"/>
          <w:sz w:val="23"/>
          <w:szCs w:val="23"/>
        </w:rPr>
      </w:pPr>
    </w:p>
    <w:p w:rsidR="009F7727" w:rsidRDefault="009F7727" w:rsidP="007479CE">
      <w:pPr>
        <w:pStyle w:val="Default"/>
        <w:spacing w:after="240"/>
        <w:jc w:val="both"/>
        <w:rPr>
          <w:color w:val="auto"/>
          <w:sz w:val="22"/>
          <w:szCs w:val="22"/>
        </w:rPr>
      </w:pPr>
      <w:r>
        <w:rPr>
          <w:color w:val="auto"/>
          <w:sz w:val="23"/>
          <w:szCs w:val="23"/>
        </w:rPr>
        <w:t xml:space="preserve">When a certification body concludes “Verified with comments” or “Not Verified” details of the actions required to be taken by the operator to attain verification should be documented either within Part 3 of Annex 2 or by attaching summary details of the verification report. </w:t>
      </w:r>
    </w:p>
    <w:p w:rsidR="009F7727" w:rsidRDefault="009F7727" w:rsidP="007479CE">
      <w:pPr>
        <w:pStyle w:val="Default"/>
        <w:spacing w:after="240"/>
        <w:jc w:val="both"/>
        <w:rPr>
          <w:color w:val="auto"/>
        </w:rPr>
      </w:pPr>
    </w:p>
    <w:p w:rsidR="009F7727" w:rsidRDefault="009F7727" w:rsidP="007479CE">
      <w:pPr>
        <w:pStyle w:val="Default"/>
        <w:pageBreakBefore/>
        <w:spacing w:after="240"/>
        <w:jc w:val="both"/>
        <w:rPr>
          <w:color w:val="auto"/>
          <w:sz w:val="23"/>
          <w:szCs w:val="23"/>
        </w:rPr>
      </w:pPr>
      <w:r>
        <w:rPr>
          <w:color w:val="auto"/>
          <w:sz w:val="23"/>
          <w:szCs w:val="23"/>
        </w:rPr>
        <w:t xml:space="preserve">In instances where a certification body concludes “Verified with comments”, DECC may require the operator to have the EMS revisited or re-verified by the certification body, or require the operator to provide documented evidence to DECC, to demonstrate that deficiencies have been rectified or the EMS implemented, depending on the findings. </w:t>
      </w:r>
    </w:p>
    <w:p w:rsidR="009F7727" w:rsidRDefault="009F7727" w:rsidP="007479CE">
      <w:pPr>
        <w:pStyle w:val="Default"/>
        <w:spacing w:after="240"/>
        <w:jc w:val="both"/>
        <w:rPr>
          <w:color w:val="auto"/>
          <w:sz w:val="23"/>
          <w:szCs w:val="23"/>
        </w:rPr>
      </w:pPr>
      <w:r>
        <w:rPr>
          <w:color w:val="auto"/>
          <w:sz w:val="23"/>
          <w:szCs w:val="23"/>
        </w:rPr>
        <w:t xml:space="preserve">In instances where a certification body concludes “Not verified” the operator will be required to rectify deficiencies and have the EMS revisited by the certification body to confirm compliance. </w:t>
      </w:r>
    </w:p>
    <w:p w:rsidR="009F7727" w:rsidRDefault="009F7727" w:rsidP="007479CE">
      <w:pPr>
        <w:pStyle w:val="Default"/>
        <w:spacing w:after="240"/>
        <w:jc w:val="both"/>
        <w:rPr>
          <w:color w:val="auto"/>
          <w:sz w:val="23"/>
          <w:szCs w:val="23"/>
        </w:rPr>
      </w:pPr>
      <w:r>
        <w:rPr>
          <w:color w:val="auto"/>
          <w:sz w:val="23"/>
          <w:szCs w:val="23"/>
        </w:rPr>
        <w:t xml:space="preserve">The operator’s annual public statement is not required to be included within the scope of the independent verification exercise unless the certification body is specifically instructed by the operator to include it. </w:t>
      </w:r>
    </w:p>
    <w:p w:rsidR="009F7727" w:rsidRDefault="009F7727" w:rsidP="007479CE">
      <w:pPr>
        <w:pStyle w:val="Default"/>
        <w:jc w:val="both"/>
        <w:rPr>
          <w:color w:val="auto"/>
          <w:sz w:val="23"/>
          <w:szCs w:val="23"/>
        </w:rPr>
      </w:pPr>
      <w:r>
        <w:rPr>
          <w:b/>
          <w:bCs/>
          <w:color w:val="auto"/>
          <w:sz w:val="23"/>
          <w:szCs w:val="23"/>
        </w:rPr>
        <w:t xml:space="preserve">Additional Information </w:t>
      </w:r>
    </w:p>
    <w:p w:rsidR="009F7727" w:rsidRDefault="009F7727" w:rsidP="007479CE">
      <w:pPr>
        <w:pStyle w:val="Default"/>
        <w:jc w:val="both"/>
        <w:rPr>
          <w:color w:val="auto"/>
          <w:sz w:val="22"/>
          <w:szCs w:val="22"/>
        </w:rPr>
      </w:pPr>
      <w:r>
        <w:rPr>
          <w:color w:val="auto"/>
          <w:sz w:val="23"/>
          <w:szCs w:val="23"/>
        </w:rPr>
        <w:t xml:space="preserve">Operators should be aware that DECC Environmental Inspectors / Environmental Managers may request operators to provide additional information to demonstrate adherence to the principles and elements of the EMS, during offshore installation visits, incident and non-compliance investigations, or permit reviews. </w:t>
      </w:r>
    </w:p>
    <w:p w:rsidR="009F7727" w:rsidRDefault="009F7727" w:rsidP="007479CE">
      <w:pPr>
        <w:pStyle w:val="Default"/>
        <w:spacing w:after="240"/>
        <w:jc w:val="both"/>
        <w:rPr>
          <w:color w:val="auto"/>
        </w:rPr>
      </w:pPr>
    </w:p>
    <w:p w:rsidR="009F7727" w:rsidRDefault="009F7727" w:rsidP="007479CE">
      <w:pPr>
        <w:pStyle w:val="Default"/>
        <w:pageBreakBefore/>
        <w:spacing w:after="240"/>
        <w:jc w:val="both"/>
        <w:rPr>
          <w:color w:val="auto"/>
          <w:sz w:val="23"/>
          <w:szCs w:val="23"/>
        </w:rPr>
      </w:pPr>
      <w:r>
        <w:rPr>
          <w:b/>
          <w:bCs/>
          <w:color w:val="auto"/>
          <w:sz w:val="23"/>
          <w:szCs w:val="23"/>
        </w:rPr>
        <w:t>Annex 2: DECC EMS Verification Notification Form</w:t>
      </w:r>
    </w:p>
    <w:p w:rsidR="009F7727" w:rsidRDefault="009F7727" w:rsidP="007479CE">
      <w:pPr>
        <w:pStyle w:val="Default"/>
        <w:spacing w:after="240"/>
        <w:jc w:val="both"/>
        <w:rPr>
          <w:color w:val="auto"/>
          <w:sz w:val="23"/>
          <w:szCs w:val="23"/>
        </w:rPr>
      </w:pPr>
      <w:r>
        <w:rPr>
          <w:color w:val="auto"/>
          <w:sz w:val="23"/>
          <w:szCs w:val="23"/>
        </w:rPr>
        <w:t xml:space="preserve">This form is to be used to submit summary details of the status of an operator’s EMS to DECC. All operators of seaward licence activities must complete and submit the form to DECC. Only brief information is required, but operators should be prepared, if requested, to expand on the submitted information. The additional information requested by DECC may include the formal report of any relevant certification / registration or the report of the independent verification undertaken to satisfy this Guidance and the Recommendation. It is therefore envisaged that operators will require the body undertaking the verification to provide a more detailed report of the verification, both to obtain greater benefit from the verification process and to satisfy any potential enquiries received from DECC. </w:t>
      </w:r>
    </w:p>
    <w:p w:rsidR="009F7727" w:rsidRDefault="009F7727" w:rsidP="007479CE">
      <w:pPr>
        <w:pStyle w:val="Default"/>
        <w:spacing w:after="240"/>
        <w:jc w:val="both"/>
        <w:rPr>
          <w:color w:val="auto"/>
          <w:sz w:val="23"/>
          <w:szCs w:val="23"/>
        </w:rPr>
      </w:pPr>
      <w:r>
        <w:rPr>
          <w:color w:val="auto"/>
          <w:sz w:val="23"/>
          <w:szCs w:val="23"/>
        </w:rPr>
        <w:t xml:space="preserve">Guidance in relation to completion of the form is summarised below. Where applicable, operators must arrange for the body completing the verification to complete Part 3. Once all relevant parts have been completed, the operator must submit the form to DECC. The form should be submitted by e-mail to </w:t>
      </w:r>
      <w:hyperlink r:id="rId17" w:history="1">
        <w:r w:rsidR="001A1830" w:rsidRPr="00395325">
          <w:rPr>
            <w:rStyle w:val="Hyperlink"/>
            <w:sz w:val="23"/>
            <w:szCs w:val="23"/>
          </w:rPr>
          <w:t>offshore.inspectorate@decc.gsi.gov.uk</w:t>
        </w:r>
      </w:hyperlink>
      <w:r>
        <w:rPr>
          <w:color w:val="auto"/>
          <w:sz w:val="23"/>
          <w:szCs w:val="23"/>
        </w:rPr>
        <w:t xml:space="preserve">. </w:t>
      </w:r>
    </w:p>
    <w:p w:rsidR="001A1830" w:rsidRDefault="001A1830" w:rsidP="007479CE">
      <w:pPr>
        <w:pStyle w:val="Default"/>
        <w:spacing w:after="240"/>
        <w:jc w:val="both"/>
        <w:rPr>
          <w:color w:val="auto"/>
          <w:sz w:val="23"/>
          <w:szCs w:val="23"/>
        </w:rPr>
      </w:pPr>
    </w:p>
    <w:p w:rsidR="009F7727" w:rsidRDefault="009F7727" w:rsidP="007479CE">
      <w:pPr>
        <w:pStyle w:val="Default"/>
        <w:spacing w:after="24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Part 1: </w:t>
      </w:r>
      <w:r>
        <w:rPr>
          <w:color w:val="auto"/>
          <w:sz w:val="23"/>
          <w:szCs w:val="23"/>
        </w:rPr>
        <w:t xml:space="preserve">To be completed by all operators </w:t>
      </w:r>
    </w:p>
    <w:p w:rsidR="009F7727" w:rsidRDefault="009F7727" w:rsidP="007479CE">
      <w:pPr>
        <w:pStyle w:val="Default"/>
        <w:spacing w:after="24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Part 2: </w:t>
      </w:r>
      <w:r>
        <w:rPr>
          <w:color w:val="auto"/>
          <w:sz w:val="23"/>
          <w:szCs w:val="23"/>
        </w:rPr>
        <w:t xml:space="preserve">To be completed by operators who have an EMS that has accredited certification to ISO 14001 or is registered to EMAS. (If an operator is working towards such certification / registration, or has temporarily lost such certification / registration, Part 3 must be completed). </w:t>
      </w:r>
    </w:p>
    <w:p w:rsidR="009F7727" w:rsidRDefault="009F7727" w:rsidP="007479CE">
      <w:pPr>
        <w:pStyle w:val="Default"/>
        <w:spacing w:after="24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Part 3: </w:t>
      </w:r>
      <w:r>
        <w:rPr>
          <w:color w:val="auto"/>
          <w:sz w:val="23"/>
          <w:szCs w:val="23"/>
        </w:rPr>
        <w:t xml:space="preserve">To be completed by the certification body carrying out the independent verification exercise on behalf of operators who do not have an EMS that has accredited certification to ISO 14001 or is registered to EMAS. </w:t>
      </w:r>
    </w:p>
    <w:p w:rsidR="009F7727" w:rsidRDefault="009F7727" w:rsidP="007479CE">
      <w:pPr>
        <w:pStyle w:val="Default"/>
        <w:spacing w:after="240"/>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Part 4: </w:t>
      </w:r>
      <w:r>
        <w:rPr>
          <w:color w:val="auto"/>
          <w:sz w:val="23"/>
          <w:szCs w:val="23"/>
        </w:rPr>
        <w:t xml:space="preserve">To be completed by operators when the certification body carrying out the verification has concluded a “Verified with comments” or “Not verified” opinion statement. </w:t>
      </w:r>
    </w:p>
    <w:p w:rsidR="009F7727" w:rsidRDefault="009F7727"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rFonts w:ascii="Calibri" w:hAnsi="Calibri" w:cs="Calibri"/>
          <w:color w:val="auto"/>
          <w:sz w:val="22"/>
          <w:szCs w:val="22"/>
        </w:rPr>
      </w:pPr>
    </w:p>
    <w:p w:rsidR="001A1830" w:rsidRDefault="001A1830" w:rsidP="007479CE">
      <w:pPr>
        <w:pStyle w:val="Default"/>
        <w:spacing w:after="240"/>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59"/>
        <w:gridCol w:w="2126"/>
        <w:gridCol w:w="5640"/>
      </w:tblGrid>
      <w:tr w:rsidR="009F7727" w:rsidRPr="00A06425" w:rsidTr="001A1830">
        <w:trPr>
          <w:trHeight w:val="112"/>
        </w:trPr>
        <w:tc>
          <w:tcPr>
            <w:tcW w:w="959" w:type="dxa"/>
            <w:tcBorders>
              <w:top w:val="single" w:sz="4" w:space="0" w:color="auto"/>
              <w:left w:val="single" w:sz="4" w:space="0" w:color="auto"/>
              <w:bottom w:val="single" w:sz="4" w:space="0" w:color="auto"/>
              <w:right w:val="single" w:sz="4" w:space="0" w:color="auto"/>
            </w:tcBorders>
          </w:tcPr>
          <w:p w:rsidR="009F7727" w:rsidRPr="00A06425" w:rsidRDefault="009F7727" w:rsidP="0073391A">
            <w:pPr>
              <w:pStyle w:val="Default"/>
              <w:spacing w:after="240"/>
              <w:rPr>
                <w:sz w:val="22"/>
                <w:szCs w:val="22"/>
              </w:rPr>
            </w:pPr>
            <w:r w:rsidRPr="00A06425">
              <w:rPr>
                <w:b/>
                <w:bCs/>
                <w:sz w:val="22"/>
                <w:szCs w:val="22"/>
              </w:rPr>
              <w:t xml:space="preserve">Part 1 </w:t>
            </w:r>
          </w:p>
        </w:tc>
        <w:tc>
          <w:tcPr>
            <w:tcW w:w="7766" w:type="dxa"/>
            <w:gridSpan w:val="2"/>
            <w:tcBorders>
              <w:top w:val="single" w:sz="4" w:space="0" w:color="auto"/>
              <w:left w:val="single" w:sz="4" w:space="0" w:color="auto"/>
              <w:bottom w:val="single" w:sz="4" w:space="0" w:color="auto"/>
              <w:right w:val="single" w:sz="4" w:space="0" w:color="auto"/>
            </w:tcBorders>
          </w:tcPr>
          <w:p w:rsidR="009F7727" w:rsidRPr="00A06425" w:rsidRDefault="009F7727" w:rsidP="0073391A">
            <w:pPr>
              <w:pStyle w:val="Default"/>
              <w:spacing w:after="240"/>
              <w:rPr>
                <w:sz w:val="22"/>
                <w:szCs w:val="22"/>
              </w:rPr>
            </w:pPr>
            <w:r w:rsidRPr="00A06425">
              <w:rPr>
                <w:b/>
                <w:bCs/>
                <w:sz w:val="22"/>
                <w:szCs w:val="22"/>
              </w:rPr>
              <w:t xml:space="preserve">To be completed by all operators </w:t>
            </w:r>
          </w:p>
        </w:tc>
      </w:tr>
      <w:tr w:rsidR="001A1830" w:rsidRPr="00A06425" w:rsidTr="001A1830">
        <w:trPr>
          <w:trHeight w:val="112"/>
        </w:trPr>
        <w:tc>
          <w:tcPr>
            <w:tcW w:w="959" w:type="dxa"/>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1.1 </w:t>
            </w:r>
          </w:p>
        </w:tc>
        <w:tc>
          <w:tcPr>
            <w:tcW w:w="2126"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r w:rsidRPr="00A06425">
              <w:rPr>
                <w:sz w:val="22"/>
                <w:szCs w:val="22"/>
              </w:rPr>
              <w:t xml:space="preserve">Name of Operator </w:t>
            </w:r>
          </w:p>
        </w:tc>
        <w:tc>
          <w:tcPr>
            <w:tcW w:w="5640"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p>
        </w:tc>
      </w:tr>
      <w:tr w:rsidR="009F7727" w:rsidRPr="00A06425" w:rsidTr="001A1830">
        <w:trPr>
          <w:trHeight w:val="112"/>
        </w:trPr>
        <w:tc>
          <w:tcPr>
            <w:tcW w:w="959" w:type="dxa"/>
            <w:tcBorders>
              <w:top w:val="single" w:sz="4" w:space="0" w:color="auto"/>
              <w:left w:val="single" w:sz="4" w:space="0" w:color="auto"/>
              <w:bottom w:val="single" w:sz="4" w:space="0" w:color="auto"/>
              <w:right w:val="single" w:sz="4" w:space="0" w:color="auto"/>
            </w:tcBorders>
          </w:tcPr>
          <w:p w:rsidR="009F7727" w:rsidRPr="00A06425" w:rsidRDefault="009F7727" w:rsidP="0073391A">
            <w:pPr>
              <w:pStyle w:val="Default"/>
              <w:spacing w:after="240"/>
              <w:rPr>
                <w:sz w:val="22"/>
                <w:szCs w:val="22"/>
              </w:rPr>
            </w:pPr>
            <w:r w:rsidRPr="00A06425">
              <w:rPr>
                <w:sz w:val="22"/>
                <w:szCs w:val="22"/>
              </w:rPr>
              <w:t xml:space="preserve">1.2 </w:t>
            </w:r>
          </w:p>
        </w:tc>
        <w:tc>
          <w:tcPr>
            <w:tcW w:w="7766" w:type="dxa"/>
            <w:gridSpan w:val="2"/>
            <w:tcBorders>
              <w:top w:val="single" w:sz="4" w:space="0" w:color="auto"/>
              <w:left w:val="single" w:sz="4" w:space="0" w:color="auto"/>
              <w:bottom w:val="single" w:sz="4" w:space="0" w:color="auto"/>
              <w:right w:val="single" w:sz="4" w:space="0" w:color="auto"/>
            </w:tcBorders>
          </w:tcPr>
          <w:p w:rsidR="009F7727" w:rsidRPr="00A06425" w:rsidRDefault="009F7727" w:rsidP="0073391A">
            <w:pPr>
              <w:pStyle w:val="Default"/>
              <w:spacing w:after="240"/>
              <w:rPr>
                <w:sz w:val="22"/>
                <w:szCs w:val="22"/>
              </w:rPr>
            </w:pPr>
            <w:r w:rsidRPr="00A06425">
              <w:rPr>
                <w:sz w:val="22"/>
                <w:szCs w:val="22"/>
              </w:rPr>
              <w:t xml:space="preserve">Contact details of person submitting EMS information for the Operator. </w:t>
            </w:r>
          </w:p>
        </w:tc>
      </w:tr>
      <w:tr w:rsidR="001A1830" w:rsidRPr="00A06425" w:rsidTr="001A1830">
        <w:trPr>
          <w:trHeight w:val="112"/>
        </w:trPr>
        <w:tc>
          <w:tcPr>
            <w:tcW w:w="3085"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Name </w:t>
            </w:r>
          </w:p>
        </w:tc>
        <w:tc>
          <w:tcPr>
            <w:tcW w:w="5640"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p>
        </w:tc>
      </w:tr>
      <w:tr w:rsidR="001A1830" w:rsidRPr="00A06425" w:rsidTr="001A1830">
        <w:trPr>
          <w:trHeight w:val="112"/>
        </w:trPr>
        <w:tc>
          <w:tcPr>
            <w:tcW w:w="3085"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Title </w:t>
            </w:r>
          </w:p>
        </w:tc>
        <w:tc>
          <w:tcPr>
            <w:tcW w:w="5640"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p>
        </w:tc>
      </w:tr>
      <w:tr w:rsidR="001A1830" w:rsidRPr="00A06425" w:rsidTr="001A1830">
        <w:trPr>
          <w:trHeight w:val="112"/>
        </w:trPr>
        <w:tc>
          <w:tcPr>
            <w:tcW w:w="3085"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Contact Address </w:t>
            </w:r>
          </w:p>
        </w:tc>
        <w:tc>
          <w:tcPr>
            <w:tcW w:w="5640"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p>
        </w:tc>
      </w:tr>
      <w:tr w:rsidR="001A1830" w:rsidRPr="00A06425" w:rsidTr="001A1830">
        <w:trPr>
          <w:trHeight w:val="112"/>
        </w:trPr>
        <w:tc>
          <w:tcPr>
            <w:tcW w:w="3085"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Contact Phone Number </w:t>
            </w:r>
          </w:p>
        </w:tc>
        <w:tc>
          <w:tcPr>
            <w:tcW w:w="5640"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p>
        </w:tc>
      </w:tr>
      <w:tr w:rsidR="001A1830" w:rsidRPr="00A06425" w:rsidTr="001A1830">
        <w:trPr>
          <w:trHeight w:val="112"/>
        </w:trPr>
        <w:tc>
          <w:tcPr>
            <w:tcW w:w="3085"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E-mail address </w:t>
            </w:r>
          </w:p>
        </w:tc>
        <w:tc>
          <w:tcPr>
            <w:tcW w:w="5640" w:type="dxa"/>
            <w:tcBorders>
              <w:top w:val="single" w:sz="4" w:space="0" w:color="auto"/>
              <w:left w:val="single" w:sz="4" w:space="0" w:color="auto"/>
              <w:bottom w:val="single" w:sz="4" w:space="0" w:color="auto"/>
              <w:right w:val="single" w:sz="4" w:space="0" w:color="auto"/>
            </w:tcBorders>
          </w:tcPr>
          <w:p w:rsidR="001A1830" w:rsidRPr="00A06425" w:rsidRDefault="001A1830" w:rsidP="001A1830">
            <w:pPr>
              <w:pStyle w:val="Default"/>
              <w:spacing w:after="240"/>
              <w:rPr>
                <w:sz w:val="22"/>
                <w:szCs w:val="22"/>
              </w:rPr>
            </w:pPr>
          </w:p>
        </w:tc>
      </w:tr>
      <w:tr w:rsidR="001A1830" w:rsidRPr="00A06425" w:rsidTr="00FC325C">
        <w:trPr>
          <w:trHeight w:val="519"/>
        </w:trPr>
        <w:tc>
          <w:tcPr>
            <w:tcW w:w="959" w:type="dxa"/>
            <w:vMerge w:val="restart"/>
            <w:tcBorders>
              <w:top w:val="single" w:sz="4" w:space="0" w:color="auto"/>
              <w:left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1.3 </w:t>
            </w: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List of offshore installations included within scope of operator’s EMS </w:t>
            </w:r>
          </w:p>
        </w:tc>
      </w:tr>
      <w:tr w:rsidR="001A1830" w:rsidRPr="00A06425" w:rsidTr="00FC325C">
        <w:trPr>
          <w:trHeight w:val="473"/>
        </w:trPr>
        <w:tc>
          <w:tcPr>
            <w:tcW w:w="959" w:type="dxa"/>
            <w:vMerge/>
            <w:tcBorders>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r>
      <w:tr w:rsidR="001A1830" w:rsidRPr="00A06425" w:rsidTr="00C33499">
        <w:trPr>
          <w:trHeight w:val="1390"/>
        </w:trPr>
        <w:tc>
          <w:tcPr>
            <w:tcW w:w="959" w:type="dxa"/>
            <w:vMerge w:val="restart"/>
            <w:tcBorders>
              <w:top w:val="single" w:sz="4" w:space="0" w:color="auto"/>
              <w:left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1.4 </w:t>
            </w: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Are all of operator’s installations included within scope of operator’s EMS? </w:t>
            </w:r>
          </w:p>
          <w:p w:rsidR="001A1830" w:rsidRPr="00A06425" w:rsidRDefault="001A1830" w:rsidP="0073391A">
            <w:pPr>
              <w:pStyle w:val="Default"/>
              <w:spacing w:after="240"/>
              <w:rPr>
                <w:sz w:val="22"/>
                <w:szCs w:val="22"/>
              </w:rPr>
            </w:pPr>
            <w:r w:rsidRPr="00A06425">
              <w:rPr>
                <w:sz w:val="22"/>
                <w:szCs w:val="22"/>
              </w:rPr>
              <w:t xml:space="preserve">Answer Yes or No. </w:t>
            </w:r>
          </w:p>
          <w:p w:rsidR="001A1830" w:rsidRPr="00A06425" w:rsidRDefault="001A1830" w:rsidP="0073391A">
            <w:pPr>
              <w:pStyle w:val="Default"/>
              <w:spacing w:after="240"/>
              <w:rPr>
                <w:sz w:val="22"/>
                <w:szCs w:val="22"/>
              </w:rPr>
            </w:pPr>
            <w:r w:rsidRPr="00A06425">
              <w:rPr>
                <w:sz w:val="22"/>
                <w:szCs w:val="22"/>
              </w:rPr>
              <w:t xml:space="preserve">If “No”, list installations not included </w:t>
            </w:r>
          </w:p>
        </w:tc>
      </w:tr>
      <w:tr w:rsidR="001A1830" w:rsidRPr="00A06425" w:rsidTr="00C33499">
        <w:trPr>
          <w:trHeight w:val="1115"/>
        </w:trPr>
        <w:tc>
          <w:tcPr>
            <w:tcW w:w="959" w:type="dxa"/>
            <w:vMerge/>
            <w:tcBorders>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p w:rsidR="001A1830" w:rsidRPr="00A06425" w:rsidRDefault="001A1830" w:rsidP="0073391A">
            <w:pPr>
              <w:pStyle w:val="Default"/>
              <w:spacing w:after="240"/>
              <w:rPr>
                <w:sz w:val="22"/>
                <w:szCs w:val="22"/>
              </w:rPr>
            </w:pPr>
          </w:p>
        </w:tc>
      </w:tr>
      <w:tr w:rsidR="001A1830" w:rsidRPr="00A06425" w:rsidTr="00A0190F">
        <w:trPr>
          <w:trHeight w:val="1817"/>
        </w:trPr>
        <w:tc>
          <w:tcPr>
            <w:tcW w:w="959" w:type="dxa"/>
            <w:vMerge w:val="restart"/>
            <w:tcBorders>
              <w:top w:val="single" w:sz="4" w:space="0" w:color="auto"/>
              <w:left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1.5 </w:t>
            </w: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Does operator’s EMS currently have accredited certification to ISO 14001 or registration to EMAS </w:t>
            </w:r>
          </w:p>
          <w:p w:rsidR="001A1830" w:rsidRPr="00A06425" w:rsidRDefault="001A1830" w:rsidP="0073391A">
            <w:pPr>
              <w:pStyle w:val="Default"/>
              <w:spacing w:after="240"/>
              <w:rPr>
                <w:sz w:val="22"/>
                <w:szCs w:val="22"/>
              </w:rPr>
            </w:pPr>
            <w:r w:rsidRPr="00A06425">
              <w:rPr>
                <w:sz w:val="22"/>
                <w:szCs w:val="22"/>
              </w:rPr>
              <w:t xml:space="preserve">Answer Yes or No. </w:t>
            </w:r>
          </w:p>
          <w:p w:rsidR="001A1830" w:rsidRPr="00A06425" w:rsidRDefault="001A1830" w:rsidP="0073391A">
            <w:pPr>
              <w:pStyle w:val="Default"/>
              <w:spacing w:after="240"/>
              <w:rPr>
                <w:sz w:val="22"/>
                <w:szCs w:val="22"/>
              </w:rPr>
            </w:pPr>
            <w:r w:rsidRPr="00A06425">
              <w:rPr>
                <w:sz w:val="22"/>
                <w:szCs w:val="22"/>
              </w:rPr>
              <w:t>If “Yes”, complete Part 2. If “No” complete Parts 3 &amp; 4</w:t>
            </w:r>
          </w:p>
        </w:tc>
      </w:tr>
      <w:tr w:rsidR="001A1830" w:rsidRPr="00A06425" w:rsidTr="00A0190F">
        <w:trPr>
          <w:trHeight w:val="1119"/>
        </w:trPr>
        <w:tc>
          <w:tcPr>
            <w:tcW w:w="959" w:type="dxa"/>
            <w:vMerge/>
            <w:tcBorders>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r>
      <w:tr w:rsidR="001A1830" w:rsidRPr="00A06425" w:rsidTr="00DA5CCE">
        <w:trPr>
          <w:trHeight w:val="1557"/>
        </w:trPr>
        <w:tc>
          <w:tcPr>
            <w:tcW w:w="959" w:type="dxa"/>
            <w:vMerge w:val="restart"/>
            <w:tcBorders>
              <w:top w:val="single" w:sz="4" w:space="0" w:color="auto"/>
              <w:left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1.6 </w:t>
            </w: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r w:rsidRPr="00A06425">
              <w:rPr>
                <w:sz w:val="22"/>
                <w:szCs w:val="22"/>
              </w:rPr>
              <w:t xml:space="preserve">Does operator currently produce an annual public statement as detailed in Section 2 of DECC EMS Guidance? </w:t>
            </w:r>
          </w:p>
          <w:p w:rsidR="001A1830" w:rsidRPr="00A06425" w:rsidRDefault="001A1830" w:rsidP="0073391A">
            <w:pPr>
              <w:pStyle w:val="Default"/>
              <w:spacing w:after="240"/>
              <w:rPr>
                <w:sz w:val="22"/>
                <w:szCs w:val="22"/>
              </w:rPr>
            </w:pPr>
            <w:r w:rsidRPr="00A06425">
              <w:rPr>
                <w:sz w:val="22"/>
                <w:szCs w:val="22"/>
              </w:rPr>
              <w:t xml:space="preserve">Answer Yes or No. </w:t>
            </w:r>
          </w:p>
        </w:tc>
      </w:tr>
      <w:tr w:rsidR="001A1830" w:rsidRPr="00A06425" w:rsidTr="00DA5CCE">
        <w:trPr>
          <w:trHeight w:val="708"/>
        </w:trPr>
        <w:tc>
          <w:tcPr>
            <w:tcW w:w="959" w:type="dxa"/>
            <w:vMerge/>
            <w:tcBorders>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c>
          <w:tcPr>
            <w:tcW w:w="7766" w:type="dxa"/>
            <w:gridSpan w:val="2"/>
            <w:tcBorders>
              <w:top w:val="single" w:sz="4" w:space="0" w:color="auto"/>
              <w:left w:val="single" w:sz="4" w:space="0" w:color="auto"/>
              <w:bottom w:val="single" w:sz="4" w:space="0" w:color="auto"/>
              <w:right w:val="single" w:sz="4" w:space="0" w:color="auto"/>
            </w:tcBorders>
          </w:tcPr>
          <w:p w:rsidR="001A1830" w:rsidRPr="00A06425" w:rsidRDefault="001A1830" w:rsidP="0073391A">
            <w:pPr>
              <w:pStyle w:val="Default"/>
              <w:spacing w:after="240"/>
              <w:rPr>
                <w:sz w:val="22"/>
                <w:szCs w:val="22"/>
              </w:rPr>
            </w:pPr>
          </w:p>
        </w:tc>
      </w:tr>
    </w:tbl>
    <w:p w:rsidR="001F3FF0" w:rsidRPr="00A06425" w:rsidRDefault="001F3FF0" w:rsidP="0073391A">
      <w:pPr>
        <w:spacing w:after="240"/>
      </w:pPr>
    </w:p>
    <w:p w:rsidR="001A1830" w:rsidRPr="00A06425" w:rsidRDefault="001A1830" w:rsidP="0073391A">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78"/>
      </w:tblGrid>
      <w:tr w:rsidR="001A1830" w:rsidRPr="00A06425" w:rsidTr="00642DE1">
        <w:trPr>
          <w:trHeight w:val="251"/>
        </w:trPr>
        <w:tc>
          <w:tcPr>
            <w:tcW w:w="959" w:type="dxa"/>
          </w:tcPr>
          <w:p w:rsidR="001A1830" w:rsidRPr="00A06425" w:rsidRDefault="001A1830">
            <w:pPr>
              <w:pStyle w:val="Default"/>
              <w:rPr>
                <w:sz w:val="22"/>
                <w:szCs w:val="22"/>
              </w:rPr>
            </w:pPr>
            <w:r w:rsidRPr="00A06425">
              <w:rPr>
                <w:b/>
                <w:bCs/>
                <w:sz w:val="22"/>
                <w:szCs w:val="22"/>
              </w:rPr>
              <w:t xml:space="preserve">Part 2 </w:t>
            </w:r>
          </w:p>
        </w:tc>
        <w:tc>
          <w:tcPr>
            <w:tcW w:w="7778" w:type="dxa"/>
          </w:tcPr>
          <w:p w:rsidR="001A1830" w:rsidRPr="00A06425" w:rsidRDefault="001A1830">
            <w:pPr>
              <w:pStyle w:val="Default"/>
              <w:rPr>
                <w:b/>
                <w:bCs/>
                <w:sz w:val="22"/>
                <w:szCs w:val="22"/>
              </w:rPr>
            </w:pPr>
            <w:r w:rsidRPr="00A06425">
              <w:rPr>
                <w:b/>
                <w:bCs/>
                <w:sz w:val="22"/>
                <w:szCs w:val="22"/>
              </w:rPr>
              <w:t xml:space="preserve">To be completed by operators who have an EMS that has accredited certification to ISO 14001 or is registered to EMAS </w:t>
            </w:r>
          </w:p>
          <w:p w:rsidR="001A1830" w:rsidRPr="00A06425" w:rsidRDefault="001A1830">
            <w:pPr>
              <w:pStyle w:val="Default"/>
              <w:rPr>
                <w:sz w:val="22"/>
                <w:szCs w:val="22"/>
              </w:rPr>
            </w:pPr>
          </w:p>
        </w:tc>
      </w:tr>
      <w:tr w:rsidR="00642DE1" w:rsidRPr="00A06425" w:rsidTr="00642DE1">
        <w:trPr>
          <w:trHeight w:val="2662"/>
        </w:trPr>
        <w:tc>
          <w:tcPr>
            <w:tcW w:w="959" w:type="dxa"/>
            <w:vMerge w:val="restart"/>
          </w:tcPr>
          <w:p w:rsidR="00642DE1" w:rsidRPr="00A06425" w:rsidRDefault="00642DE1" w:rsidP="00642DE1">
            <w:pPr>
              <w:pStyle w:val="Default"/>
              <w:spacing w:after="240"/>
              <w:rPr>
                <w:sz w:val="22"/>
                <w:szCs w:val="22"/>
              </w:rPr>
            </w:pPr>
            <w:r w:rsidRPr="00A06425">
              <w:rPr>
                <w:sz w:val="22"/>
                <w:szCs w:val="22"/>
              </w:rPr>
              <w:t xml:space="preserve">2.1 </w:t>
            </w:r>
          </w:p>
        </w:tc>
        <w:tc>
          <w:tcPr>
            <w:tcW w:w="7778" w:type="dxa"/>
          </w:tcPr>
          <w:p w:rsidR="00642DE1" w:rsidRPr="00A06425" w:rsidRDefault="00642DE1" w:rsidP="00642DE1">
            <w:pPr>
              <w:pStyle w:val="Default"/>
              <w:spacing w:after="240"/>
              <w:rPr>
                <w:sz w:val="22"/>
                <w:szCs w:val="22"/>
              </w:rPr>
            </w:pPr>
            <w:r w:rsidRPr="00A06425">
              <w:rPr>
                <w:sz w:val="22"/>
                <w:szCs w:val="22"/>
              </w:rPr>
              <w:t xml:space="preserve">Is EMS designed to achieve the environmental goals of the prevention and elimination of pollution from offshore sources and of the protection and conservation of the maritime area against other adverse effects of offshore activities (as applicable - taking account of the OSPAR Offshore Strategy)? </w:t>
            </w:r>
          </w:p>
          <w:p w:rsidR="00642DE1" w:rsidRPr="00A06425" w:rsidRDefault="00642DE1" w:rsidP="00642DE1">
            <w:pPr>
              <w:pStyle w:val="Default"/>
              <w:spacing w:after="240"/>
              <w:rPr>
                <w:sz w:val="22"/>
                <w:szCs w:val="22"/>
              </w:rPr>
            </w:pPr>
            <w:r w:rsidRPr="00A06425">
              <w:rPr>
                <w:sz w:val="22"/>
                <w:szCs w:val="22"/>
              </w:rPr>
              <w:t xml:space="preserve">Answer Yes or No. </w:t>
            </w:r>
          </w:p>
          <w:p w:rsidR="00642DE1" w:rsidRPr="00A06425" w:rsidRDefault="00642DE1" w:rsidP="00642DE1">
            <w:pPr>
              <w:pStyle w:val="Default"/>
              <w:spacing w:after="240"/>
              <w:rPr>
                <w:sz w:val="22"/>
                <w:szCs w:val="22"/>
              </w:rPr>
            </w:pPr>
            <w:r w:rsidRPr="00A06425">
              <w:rPr>
                <w:sz w:val="22"/>
                <w:szCs w:val="22"/>
              </w:rPr>
              <w:t xml:space="preserve">If “No”, provide an explanation. </w:t>
            </w:r>
          </w:p>
        </w:tc>
      </w:tr>
      <w:tr w:rsidR="00642DE1" w:rsidRPr="00A06425" w:rsidTr="00642DE1">
        <w:trPr>
          <w:trHeight w:val="1910"/>
        </w:trPr>
        <w:tc>
          <w:tcPr>
            <w:tcW w:w="959" w:type="dxa"/>
            <w:vMerge/>
          </w:tcPr>
          <w:p w:rsidR="00642DE1" w:rsidRPr="00A06425" w:rsidRDefault="00642DE1" w:rsidP="00642DE1">
            <w:pPr>
              <w:pStyle w:val="Default"/>
              <w:spacing w:after="240"/>
              <w:rPr>
                <w:sz w:val="22"/>
                <w:szCs w:val="22"/>
              </w:rPr>
            </w:pPr>
          </w:p>
        </w:tc>
        <w:tc>
          <w:tcPr>
            <w:tcW w:w="7778" w:type="dxa"/>
          </w:tcPr>
          <w:p w:rsidR="00642DE1" w:rsidRPr="00A06425" w:rsidRDefault="00642DE1" w:rsidP="00642DE1">
            <w:pPr>
              <w:pStyle w:val="Default"/>
              <w:spacing w:after="240"/>
              <w:rPr>
                <w:sz w:val="22"/>
                <w:szCs w:val="22"/>
              </w:rPr>
            </w:pPr>
          </w:p>
        </w:tc>
      </w:tr>
      <w:tr w:rsidR="00642DE1" w:rsidRPr="00A06425" w:rsidTr="00642DE1">
        <w:trPr>
          <w:trHeight w:val="1842"/>
        </w:trPr>
        <w:tc>
          <w:tcPr>
            <w:tcW w:w="959" w:type="dxa"/>
            <w:vMerge w:val="restart"/>
          </w:tcPr>
          <w:p w:rsidR="00642DE1" w:rsidRPr="00A06425" w:rsidRDefault="00642DE1" w:rsidP="00642DE1">
            <w:pPr>
              <w:pStyle w:val="Default"/>
              <w:spacing w:after="240"/>
              <w:rPr>
                <w:sz w:val="22"/>
                <w:szCs w:val="22"/>
              </w:rPr>
            </w:pPr>
            <w:r w:rsidRPr="00A06425">
              <w:rPr>
                <w:sz w:val="22"/>
                <w:szCs w:val="22"/>
              </w:rPr>
              <w:t xml:space="preserve">2.2 </w:t>
            </w:r>
          </w:p>
        </w:tc>
        <w:tc>
          <w:tcPr>
            <w:tcW w:w="7778" w:type="dxa"/>
          </w:tcPr>
          <w:p w:rsidR="00642DE1" w:rsidRPr="00A06425" w:rsidRDefault="00642DE1" w:rsidP="00642DE1">
            <w:pPr>
              <w:pStyle w:val="Default"/>
              <w:spacing w:after="240"/>
              <w:rPr>
                <w:sz w:val="22"/>
                <w:szCs w:val="22"/>
              </w:rPr>
            </w:pPr>
            <w:r w:rsidRPr="00A06425">
              <w:rPr>
                <w:sz w:val="22"/>
                <w:szCs w:val="22"/>
              </w:rPr>
              <w:t xml:space="preserve">Is the EMS designed to achieve continual improvement in environmental performance? </w:t>
            </w:r>
          </w:p>
          <w:p w:rsidR="00642DE1" w:rsidRPr="00A06425" w:rsidRDefault="00642DE1" w:rsidP="00642DE1">
            <w:pPr>
              <w:pStyle w:val="Default"/>
              <w:spacing w:after="240"/>
              <w:rPr>
                <w:sz w:val="22"/>
                <w:szCs w:val="22"/>
              </w:rPr>
            </w:pPr>
            <w:r w:rsidRPr="00A06425">
              <w:rPr>
                <w:sz w:val="22"/>
                <w:szCs w:val="22"/>
              </w:rPr>
              <w:t xml:space="preserve">Answer Yes or No. </w:t>
            </w:r>
          </w:p>
          <w:p w:rsidR="00642DE1" w:rsidRPr="00A06425" w:rsidRDefault="00642DE1" w:rsidP="00642DE1">
            <w:pPr>
              <w:pStyle w:val="Default"/>
              <w:spacing w:after="240"/>
              <w:rPr>
                <w:sz w:val="22"/>
                <w:szCs w:val="22"/>
              </w:rPr>
            </w:pPr>
            <w:r w:rsidRPr="00A06425">
              <w:rPr>
                <w:sz w:val="22"/>
                <w:szCs w:val="22"/>
              </w:rPr>
              <w:t xml:space="preserve">If “No”, provide an explanation. </w:t>
            </w:r>
          </w:p>
        </w:tc>
      </w:tr>
      <w:tr w:rsidR="00642DE1" w:rsidRPr="00A06425" w:rsidTr="00642DE1">
        <w:trPr>
          <w:trHeight w:val="1432"/>
        </w:trPr>
        <w:tc>
          <w:tcPr>
            <w:tcW w:w="959" w:type="dxa"/>
            <w:vMerge/>
          </w:tcPr>
          <w:p w:rsidR="00642DE1" w:rsidRPr="00A06425" w:rsidRDefault="00642DE1" w:rsidP="00642DE1">
            <w:pPr>
              <w:pStyle w:val="Default"/>
              <w:spacing w:after="240"/>
              <w:rPr>
                <w:sz w:val="22"/>
                <w:szCs w:val="22"/>
              </w:rPr>
            </w:pPr>
          </w:p>
        </w:tc>
        <w:tc>
          <w:tcPr>
            <w:tcW w:w="7778" w:type="dxa"/>
          </w:tcPr>
          <w:p w:rsidR="00642DE1" w:rsidRPr="00A06425" w:rsidRDefault="00642DE1" w:rsidP="00642DE1">
            <w:pPr>
              <w:pStyle w:val="Default"/>
              <w:spacing w:after="240"/>
              <w:rPr>
                <w:sz w:val="22"/>
                <w:szCs w:val="22"/>
              </w:rPr>
            </w:pPr>
          </w:p>
          <w:p w:rsidR="00642DE1" w:rsidRPr="00A06425" w:rsidRDefault="00642DE1" w:rsidP="00642DE1">
            <w:pPr>
              <w:pStyle w:val="Default"/>
              <w:spacing w:after="240"/>
              <w:rPr>
                <w:sz w:val="22"/>
                <w:szCs w:val="22"/>
              </w:rPr>
            </w:pPr>
          </w:p>
          <w:p w:rsidR="00642DE1" w:rsidRPr="00A06425" w:rsidRDefault="00642DE1" w:rsidP="00642DE1">
            <w:pPr>
              <w:pStyle w:val="Default"/>
              <w:spacing w:after="240"/>
              <w:rPr>
                <w:sz w:val="22"/>
                <w:szCs w:val="22"/>
              </w:rPr>
            </w:pPr>
          </w:p>
          <w:p w:rsidR="00642DE1" w:rsidRPr="00A06425" w:rsidRDefault="00642DE1" w:rsidP="00642DE1">
            <w:pPr>
              <w:pStyle w:val="Default"/>
              <w:spacing w:after="240"/>
              <w:rPr>
                <w:sz w:val="22"/>
                <w:szCs w:val="22"/>
              </w:rPr>
            </w:pPr>
          </w:p>
        </w:tc>
      </w:tr>
      <w:tr w:rsidR="00642DE1" w:rsidRPr="00A06425" w:rsidTr="00642DE1">
        <w:trPr>
          <w:trHeight w:val="851"/>
        </w:trPr>
        <w:tc>
          <w:tcPr>
            <w:tcW w:w="959" w:type="dxa"/>
            <w:vMerge w:val="restart"/>
          </w:tcPr>
          <w:p w:rsidR="00642DE1" w:rsidRPr="00A06425" w:rsidRDefault="00642DE1" w:rsidP="00642DE1">
            <w:pPr>
              <w:pStyle w:val="Default"/>
              <w:spacing w:after="240"/>
              <w:rPr>
                <w:sz w:val="22"/>
                <w:szCs w:val="22"/>
              </w:rPr>
            </w:pPr>
            <w:r w:rsidRPr="00A06425">
              <w:rPr>
                <w:sz w:val="22"/>
                <w:szCs w:val="22"/>
              </w:rPr>
              <w:t xml:space="preserve">2.3 </w:t>
            </w:r>
          </w:p>
        </w:tc>
        <w:tc>
          <w:tcPr>
            <w:tcW w:w="7778" w:type="dxa"/>
          </w:tcPr>
          <w:p w:rsidR="00642DE1" w:rsidRPr="00A06425" w:rsidRDefault="00642DE1" w:rsidP="00642DE1">
            <w:pPr>
              <w:pStyle w:val="Default"/>
              <w:spacing w:after="240"/>
              <w:rPr>
                <w:sz w:val="22"/>
                <w:szCs w:val="22"/>
              </w:rPr>
            </w:pPr>
            <w:r w:rsidRPr="00A06425">
              <w:rPr>
                <w:sz w:val="22"/>
                <w:szCs w:val="22"/>
              </w:rPr>
              <w:t xml:space="preserve">Which international standard is the operator’s EMS currently certified / registered to? </w:t>
            </w:r>
          </w:p>
        </w:tc>
      </w:tr>
      <w:tr w:rsidR="00642DE1" w:rsidRPr="00A06425" w:rsidTr="00642DE1">
        <w:trPr>
          <w:trHeight w:val="904"/>
        </w:trPr>
        <w:tc>
          <w:tcPr>
            <w:tcW w:w="959" w:type="dxa"/>
            <w:vMerge/>
          </w:tcPr>
          <w:p w:rsidR="00642DE1" w:rsidRPr="00A06425" w:rsidRDefault="00642DE1" w:rsidP="00642DE1">
            <w:pPr>
              <w:pStyle w:val="Default"/>
              <w:spacing w:after="240"/>
              <w:rPr>
                <w:sz w:val="22"/>
                <w:szCs w:val="22"/>
              </w:rPr>
            </w:pPr>
          </w:p>
        </w:tc>
        <w:tc>
          <w:tcPr>
            <w:tcW w:w="7778" w:type="dxa"/>
          </w:tcPr>
          <w:p w:rsidR="00642DE1" w:rsidRPr="00A06425" w:rsidRDefault="00642DE1" w:rsidP="00642DE1">
            <w:pPr>
              <w:pStyle w:val="Default"/>
              <w:rPr>
                <w:sz w:val="22"/>
                <w:szCs w:val="22"/>
              </w:rPr>
            </w:pPr>
          </w:p>
        </w:tc>
      </w:tr>
      <w:tr w:rsidR="00642DE1" w:rsidRPr="00A06425" w:rsidTr="00642DE1">
        <w:trPr>
          <w:trHeight w:val="251"/>
        </w:trPr>
        <w:tc>
          <w:tcPr>
            <w:tcW w:w="959" w:type="dxa"/>
            <w:vMerge w:val="restart"/>
          </w:tcPr>
          <w:p w:rsidR="00642DE1" w:rsidRPr="00A06425" w:rsidRDefault="00642DE1" w:rsidP="00642DE1">
            <w:pPr>
              <w:pStyle w:val="Default"/>
              <w:spacing w:after="240"/>
              <w:rPr>
                <w:sz w:val="22"/>
                <w:szCs w:val="22"/>
              </w:rPr>
            </w:pPr>
            <w:r w:rsidRPr="00A06425">
              <w:rPr>
                <w:sz w:val="22"/>
                <w:szCs w:val="22"/>
              </w:rPr>
              <w:t xml:space="preserve">2.4 </w:t>
            </w:r>
          </w:p>
          <w:p w:rsidR="00642DE1" w:rsidRPr="00A06425" w:rsidRDefault="00642DE1" w:rsidP="00642DE1">
            <w:pPr>
              <w:pStyle w:val="Default"/>
              <w:spacing w:after="240"/>
              <w:rPr>
                <w:sz w:val="22"/>
                <w:szCs w:val="22"/>
              </w:rPr>
            </w:pPr>
            <w:r w:rsidRPr="00A06425">
              <w:rPr>
                <w:sz w:val="22"/>
                <w:szCs w:val="22"/>
              </w:rPr>
              <w:t xml:space="preserve">. </w:t>
            </w:r>
          </w:p>
        </w:tc>
        <w:tc>
          <w:tcPr>
            <w:tcW w:w="7778" w:type="dxa"/>
          </w:tcPr>
          <w:p w:rsidR="00642DE1" w:rsidRPr="00A06425" w:rsidRDefault="00642DE1" w:rsidP="00642DE1">
            <w:pPr>
              <w:pStyle w:val="Default"/>
              <w:spacing w:after="240"/>
              <w:rPr>
                <w:sz w:val="22"/>
                <w:szCs w:val="22"/>
              </w:rPr>
            </w:pPr>
            <w:r w:rsidRPr="00A06425">
              <w:rPr>
                <w:sz w:val="22"/>
                <w:szCs w:val="22"/>
              </w:rPr>
              <w:t xml:space="preserve">What was the last date on which the EMS certification / registration was awarded / renewed? </w:t>
            </w:r>
          </w:p>
        </w:tc>
      </w:tr>
      <w:tr w:rsidR="00642DE1" w:rsidRPr="00A06425" w:rsidTr="00642DE1">
        <w:trPr>
          <w:trHeight w:val="112"/>
        </w:trPr>
        <w:tc>
          <w:tcPr>
            <w:tcW w:w="959" w:type="dxa"/>
            <w:vMerge/>
          </w:tcPr>
          <w:p w:rsidR="00642DE1" w:rsidRPr="00A06425" w:rsidRDefault="00642DE1" w:rsidP="00642DE1">
            <w:pPr>
              <w:pStyle w:val="Default"/>
              <w:spacing w:after="240"/>
              <w:rPr>
                <w:sz w:val="22"/>
                <w:szCs w:val="22"/>
              </w:rPr>
            </w:pPr>
          </w:p>
        </w:tc>
        <w:tc>
          <w:tcPr>
            <w:tcW w:w="7778" w:type="dxa"/>
          </w:tcPr>
          <w:p w:rsidR="00642DE1" w:rsidRPr="00A06425" w:rsidRDefault="00642DE1" w:rsidP="00642DE1">
            <w:pPr>
              <w:pStyle w:val="Default"/>
              <w:spacing w:after="240"/>
              <w:rPr>
                <w:sz w:val="22"/>
                <w:szCs w:val="22"/>
              </w:rPr>
            </w:pPr>
          </w:p>
        </w:tc>
      </w:tr>
      <w:tr w:rsidR="00642DE1" w:rsidRPr="00A06425" w:rsidTr="00642DE1">
        <w:trPr>
          <w:trHeight w:val="686"/>
        </w:trPr>
        <w:tc>
          <w:tcPr>
            <w:tcW w:w="959" w:type="dxa"/>
            <w:vMerge w:val="restart"/>
          </w:tcPr>
          <w:p w:rsidR="00642DE1" w:rsidRPr="00A06425" w:rsidRDefault="00642DE1" w:rsidP="00642DE1">
            <w:pPr>
              <w:pStyle w:val="Default"/>
              <w:spacing w:after="240"/>
              <w:rPr>
                <w:sz w:val="22"/>
                <w:szCs w:val="22"/>
              </w:rPr>
            </w:pPr>
            <w:r w:rsidRPr="00A06425">
              <w:rPr>
                <w:sz w:val="22"/>
                <w:szCs w:val="22"/>
              </w:rPr>
              <w:t xml:space="preserve">2.5 </w:t>
            </w:r>
          </w:p>
        </w:tc>
        <w:tc>
          <w:tcPr>
            <w:tcW w:w="7778" w:type="dxa"/>
          </w:tcPr>
          <w:p w:rsidR="00642DE1" w:rsidRPr="00A06425" w:rsidRDefault="00642DE1" w:rsidP="00642DE1">
            <w:pPr>
              <w:pStyle w:val="Default"/>
              <w:spacing w:after="240"/>
              <w:rPr>
                <w:sz w:val="22"/>
                <w:szCs w:val="22"/>
              </w:rPr>
            </w:pPr>
            <w:r w:rsidRPr="00A06425">
              <w:rPr>
                <w:sz w:val="22"/>
                <w:szCs w:val="22"/>
              </w:rPr>
              <w:t xml:space="preserve">What is the name of the certification body that carried out the EMS certification / registration? </w:t>
            </w:r>
          </w:p>
        </w:tc>
      </w:tr>
      <w:tr w:rsidR="00642DE1" w:rsidRPr="00A06425" w:rsidTr="00642DE1">
        <w:trPr>
          <w:trHeight w:val="570"/>
        </w:trPr>
        <w:tc>
          <w:tcPr>
            <w:tcW w:w="959" w:type="dxa"/>
            <w:vMerge/>
          </w:tcPr>
          <w:p w:rsidR="00642DE1" w:rsidRPr="00A06425" w:rsidRDefault="00642DE1" w:rsidP="00642DE1">
            <w:pPr>
              <w:pStyle w:val="Default"/>
              <w:spacing w:after="240"/>
              <w:rPr>
                <w:sz w:val="22"/>
                <w:szCs w:val="22"/>
              </w:rPr>
            </w:pPr>
          </w:p>
        </w:tc>
        <w:tc>
          <w:tcPr>
            <w:tcW w:w="7778" w:type="dxa"/>
          </w:tcPr>
          <w:p w:rsidR="00642DE1" w:rsidRPr="00A06425" w:rsidRDefault="00642DE1" w:rsidP="00642DE1">
            <w:pPr>
              <w:pStyle w:val="Default"/>
              <w:spacing w:after="240"/>
              <w:rPr>
                <w:sz w:val="22"/>
                <w:szCs w:val="22"/>
              </w:rPr>
            </w:pPr>
          </w:p>
        </w:tc>
      </w:tr>
      <w:tr w:rsidR="00642DE1" w:rsidRPr="00A06425" w:rsidTr="00642DE1">
        <w:trPr>
          <w:trHeight w:val="490"/>
        </w:trPr>
        <w:tc>
          <w:tcPr>
            <w:tcW w:w="959" w:type="dxa"/>
            <w:vMerge w:val="restart"/>
          </w:tcPr>
          <w:p w:rsidR="00642DE1" w:rsidRPr="00A06425" w:rsidRDefault="00642DE1" w:rsidP="00642DE1">
            <w:pPr>
              <w:pStyle w:val="Default"/>
              <w:spacing w:after="240"/>
              <w:rPr>
                <w:sz w:val="22"/>
                <w:szCs w:val="22"/>
              </w:rPr>
            </w:pPr>
            <w:r w:rsidRPr="00A06425">
              <w:rPr>
                <w:sz w:val="22"/>
                <w:szCs w:val="22"/>
              </w:rPr>
              <w:t xml:space="preserve">2.6 </w:t>
            </w:r>
          </w:p>
        </w:tc>
        <w:tc>
          <w:tcPr>
            <w:tcW w:w="7778" w:type="dxa"/>
          </w:tcPr>
          <w:p w:rsidR="00642DE1" w:rsidRPr="00A06425" w:rsidRDefault="00642DE1" w:rsidP="00642DE1">
            <w:pPr>
              <w:pStyle w:val="Default"/>
              <w:spacing w:after="240"/>
              <w:rPr>
                <w:sz w:val="22"/>
                <w:szCs w:val="22"/>
              </w:rPr>
            </w:pPr>
            <w:r w:rsidRPr="00A06425">
              <w:rPr>
                <w:sz w:val="22"/>
                <w:szCs w:val="22"/>
              </w:rPr>
              <w:t xml:space="preserve">Is that certification body UKAS accredited? </w:t>
            </w:r>
          </w:p>
        </w:tc>
      </w:tr>
      <w:tr w:rsidR="00642DE1" w:rsidRPr="00A06425" w:rsidTr="00642DE1">
        <w:trPr>
          <w:trHeight w:val="502"/>
        </w:trPr>
        <w:tc>
          <w:tcPr>
            <w:tcW w:w="959" w:type="dxa"/>
            <w:vMerge/>
          </w:tcPr>
          <w:p w:rsidR="00642DE1" w:rsidRPr="00A06425" w:rsidRDefault="00642DE1" w:rsidP="00642DE1">
            <w:pPr>
              <w:pStyle w:val="Default"/>
              <w:spacing w:after="240"/>
              <w:rPr>
                <w:sz w:val="22"/>
                <w:szCs w:val="22"/>
              </w:rPr>
            </w:pPr>
          </w:p>
        </w:tc>
        <w:tc>
          <w:tcPr>
            <w:tcW w:w="7778" w:type="dxa"/>
          </w:tcPr>
          <w:p w:rsidR="00642DE1" w:rsidRPr="00A06425" w:rsidRDefault="00642DE1" w:rsidP="00642DE1">
            <w:pPr>
              <w:pStyle w:val="Default"/>
              <w:spacing w:after="240"/>
              <w:rPr>
                <w:sz w:val="22"/>
                <w:szCs w:val="22"/>
              </w:rPr>
            </w:pPr>
          </w:p>
        </w:tc>
      </w:tr>
      <w:tr w:rsidR="00642DE1" w:rsidRPr="00A06425" w:rsidTr="00651A72">
        <w:trPr>
          <w:trHeight w:val="1803"/>
        </w:trPr>
        <w:tc>
          <w:tcPr>
            <w:tcW w:w="959" w:type="dxa"/>
            <w:vMerge w:val="restart"/>
            <w:tcBorders>
              <w:top w:val="single" w:sz="4" w:space="0" w:color="auto"/>
              <w:left w:val="single" w:sz="4" w:space="0" w:color="auto"/>
              <w:right w:val="single" w:sz="4" w:space="0" w:color="auto"/>
            </w:tcBorders>
          </w:tcPr>
          <w:p w:rsidR="00642DE1" w:rsidRPr="00A06425" w:rsidRDefault="00642DE1" w:rsidP="00642DE1">
            <w:pPr>
              <w:pStyle w:val="Default"/>
              <w:spacing w:after="240"/>
              <w:rPr>
                <w:sz w:val="22"/>
                <w:szCs w:val="22"/>
              </w:rPr>
            </w:pPr>
            <w:r w:rsidRPr="00A06425">
              <w:rPr>
                <w:sz w:val="22"/>
                <w:szCs w:val="22"/>
              </w:rPr>
              <w:t xml:space="preserve">2.7 </w:t>
            </w:r>
          </w:p>
        </w:tc>
        <w:tc>
          <w:tcPr>
            <w:tcW w:w="7778" w:type="dxa"/>
            <w:tcBorders>
              <w:top w:val="single" w:sz="4" w:space="0" w:color="auto"/>
              <w:left w:val="single" w:sz="4" w:space="0" w:color="auto"/>
              <w:bottom w:val="single" w:sz="4" w:space="0" w:color="auto"/>
              <w:right w:val="single" w:sz="4" w:space="0" w:color="auto"/>
            </w:tcBorders>
          </w:tcPr>
          <w:p w:rsidR="00642DE1" w:rsidRPr="00A06425" w:rsidRDefault="00642DE1" w:rsidP="00642DE1">
            <w:pPr>
              <w:pStyle w:val="Default"/>
              <w:spacing w:after="240"/>
              <w:rPr>
                <w:sz w:val="22"/>
                <w:szCs w:val="22"/>
              </w:rPr>
            </w:pPr>
            <w:r w:rsidRPr="00A06425">
              <w:rPr>
                <w:sz w:val="22"/>
                <w:szCs w:val="22"/>
              </w:rPr>
              <w:t xml:space="preserve">Does the operator intend to maintain certification / registration to that international standard over the next 3 years? </w:t>
            </w:r>
          </w:p>
          <w:p w:rsidR="00642DE1" w:rsidRPr="00A06425" w:rsidRDefault="00642DE1" w:rsidP="00642DE1">
            <w:pPr>
              <w:pStyle w:val="Default"/>
              <w:spacing w:after="240"/>
              <w:rPr>
                <w:sz w:val="22"/>
                <w:szCs w:val="22"/>
              </w:rPr>
            </w:pPr>
            <w:r w:rsidRPr="00A06425">
              <w:rPr>
                <w:sz w:val="22"/>
                <w:szCs w:val="22"/>
              </w:rPr>
              <w:t xml:space="preserve">Answer Yes or No. </w:t>
            </w:r>
          </w:p>
          <w:p w:rsidR="00642DE1" w:rsidRPr="00A06425" w:rsidRDefault="00642DE1" w:rsidP="00642DE1">
            <w:pPr>
              <w:pStyle w:val="Default"/>
              <w:spacing w:after="240"/>
              <w:rPr>
                <w:sz w:val="22"/>
                <w:szCs w:val="22"/>
              </w:rPr>
            </w:pPr>
            <w:r w:rsidRPr="00A06425">
              <w:rPr>
                <w:sz w:val="22"/>
                <w:szCs w:val="22"/>
              </w:rPr>
              <w:t xml:space="preserve">If “No” provide an explanation. </w:t>
            </w:r>
          </w:p>
        </w:tc>
      </w:tr>
      <w:tr w:rsidR="00642DE1" w:rsidRPr="00A06425" w:rsidTr="00651A72">
        <w:trPr>
          <w:trHeight w:val="1976"/>
        </w:trPr>
        <w:tc>
          <w:tcPr>
            <w:tcW w:w="959" w:type="dxa"/>
            <w:vMerge/>
            <w:tcBorders>
              <w:left w:val="single" w:sz="4" w:space="0" w:color="auto"/>
              <w:bottom w:val="single" w:sz="4" w:space="0" w:color="auto"/>
              <w:right w:val="single" w:sz="4" w:space="0" w:color="auto"/>
            </w:tcBorders>
          </w:tcPr>
          <w:p w:rsidR="00642DE1" w:rsidRPr="00A06425" w:rsidRDefault="00642DE1" w:rsidP="00642DE1">
            <w:pPr>
              <w:pStyle w:val="Default"/>
              <w:spacing w:after="240"/>
              <w:rPr>
                <w:sz w:val="22"/>
                <w:szCs w:val="22"/>
              </w:rPr>
            </w:pPr>
          </w:p>
        </w:tc>
        <w:tc>
          <w:tcPr>
            <w:tcW w:w="7778" w:type="dxa"/>
            <w:tcBorders>
              <w:top w:val="single" w:sz="4" w:space="0" w:color="auto"/>
              <w:left w:val="single" w:sz="4" w:space="0" w:color="auto"/>
              <w:bottom w:val="single" w:sz="4" w:space="0" w:color="auto"/>
              <w:right w:val="single" w:sz="4" w:space="0" w:color="auto"/>
            </w:tcBorders>
          </w:tcPr>
          <w:p w:rsidR="00642DE1" w:rsidRPr="00A06425" w:rsidRDefault="00642DE1" w:rsidP="00642DE1">
            <w:pPr>
              <w:pStyle w:val="Default"/>
              <w:spacing w:after="240"/>
              <w:rPr>
                <w:sz w:val="22"/>
                <w:szCs w:val="22"/>
              </w:rPr>
            </w:pPr>
          </w:p>
          <w:p w:rsidR="00642DE1" w:rsidRPr="00A06425" w:rsidRDefault="00642DE1" w:rsidP="00642DE1">
            <w:pPr>
              <w:pStyle w:val="Default"/>
              <w:spacing w:after="240"/>
              <w:rPr>
                <w:sz w:val="22"/>
                <w:szCs w:val="22"/>
              </w:rPr>
            </w:pPr>
          </w:p>
          <w:p w:rsidR="00642DE1" w:rsidRPr="00A06425" w:rsidRDefault="00642DE1" w:rsidP="00642DE1">
            <w:pPr>
              <w:pStyle w:val="Default"/>
              <w:spacing w:after="240"/>
              <w:rPr>
                <w:sz w:val="22"/>
                <w:szCs w:val="22"/>
              </w:rPr>
            </w:pPr>
          </w:p>
          <w:p w:rsidR="00642DE1" w:rsidRPr="00A06425" w:rsidRDefault="00642DE1" w:rsidP="00642DE1">
            <w:pPr>
              <w:pStyle w:val="Default"/>
              <w:spacing w:after="240"/>
              <w:rPr>
                <w:sz w:val="22"/>
                <w:szCs w:val="22"/>
              </w:rPr>
            </w:pPr>
          </w:p>
        </w:tc>
      </w:tr>
    </w:tbl>
    <w:p w:rsidR="00642DE1" w:rsidRPr="00A06425" w:rsidRDefault="00642DE1" w:rsidP="00642DE1">
      <w:pPr>
        <w:autoSpaceDE w:val="0"/>
        <w:autoSpaceDN w:val="0"/>
        <w:adjustRightInd w:val="0"/>
        <w:spacing w:after="0" w:line="240" w:lineRule="auto"/>
        <w:rPr>
          <w:rFonts w:ascii="Arial" w:hAnsi="Arial" w:cs="Arial"/>
          <w:color w:val="000000"/>
        </w:rPr>
      </w:pPr>
    </w:p>
    <w:p w:rsidR="001A1830" w:rsidRPr="00A06425" w:rsidRDefault="001A1830"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p w:rsidR="00A06425" w:rsidRPr="00A06425" w:rsidRDefault="00A06425" w:rsidP="0073391A">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679"/>
        <w:gridCol w:w="5259"/>
      </w:tblGrid>
      <w:tr w:rsidR="00A06425" w:rsidRPr="00A06425" w:rsidTr="001C4EBF">
        <w:trPr>
          <w:cantSplit/>
        </w:trPr>
        <w:tc>
          <w:tcPr>
            <w:tcW w:w="1008" w:type="dxa"/>
            <w:tcBorders>
              <w:top w:val="single" w:sz="12" w:space="0" w:color="auto"/>
              <w:left w:val="single" w:sz="12" w:space="0" w:color="auto"/>
              <w:bottom w:val="single" w:sz="12" w:space="0" w:color="auto"/>
            </w:tcBorders>
          </w:tcPr>
          <w:p w:rsidR="00A06425" w:rsidRPr="00A06425" w:rsidRDefault="00A06425" w:rsidP="001C4EBF">
            <w:pPr>
              <w:jc w:val="both"/>
              <w:rPr>
                <w:rFonts w:ascii="Arial" w:hAnsi="Arial" w:cs="Arial"/>
                <w:b/>
                <w:bCs/>
              </w:rPr>
            </w:pPr>
            <w:r w:rsidRPr="00A06425">
              <w:rPr>
                <w:rFonts w:ascii="Arial" w:hAnsi="Arial" w:cs="Arial"/>
                <w:b/>
                <w:bCs/>
              </w:rPr>
              <w:t xml:space="preserve">Part 3 </w:t>
            </w:r>
          </w:p>
        </w:tc>
        <w:tc>
          <w:tcPr>
            <w:tcW w:w="7938" w:type="dxa"/>
            <w:gridSpan w:val="2"/>
            <w:tcBorders>
              <w:top w:val="single" w:sz="12" w:space="0" w:color="auto"/>
              <w:bottom w:val="single" w:sz="12" w:space="0" w:color="auto"/>
              <w:right w:val="single" w:sz="12" w:space="0" w:color="auto"/>
            </w:tcBorders>
          </w:tcPr>
          <w:p w:rsidR="00A06425" w:rsidRPr="00A06425" w:rsidRDefault="00A06425" w:rsidP="001C4EBF">
            <w:pPr>
              <w:jc w:val="both"/>
              <w:rPr>
                <w:rFonts w:ascii="Arial" w:hAnsi="Arial" w:cs="Arial"/>
                <w:b/>
                <w:bCs/>
              </w:rPr>
            </w:pPr>
            <w:r w:rsidRPr="00A06425">
              <w:rPr>
                <w:rFonts w:ascii="Arial" w:hAnsi="Arial" w:cs="Arial"/>
                <w:b/>
                <w:bCs/>
              </w:rPr>
              <w:t>To be completed by independent certification body completing verification on behalf of operators who do not have an EMS that has accredited certification to ISO 14001 or registration to EMAS</w:t>
            </w:r>
          </w:p>
        </w:tc>
      </w:tr>
      <w:tr w:rsidR="00A06425" w:rsidRPr="00A06425" w:rsidTr="001C4EBF">
        <w:tc>
          <w:tcPr>
            <w:tcW w:w="1008" w:type="dxa"/>
            <w:tcBorders>
              <w:top w:val="single" w:sz="12" w:space="0" w:color="auto"/>
              <w:left w:val="single" w:sz="12" w:space="0" w:color="auto"/>
              <w:bottom w:val="single" w:sz="12" w:space="0" w:color="auto"/>
            </w:tcBorders>
          </w:tcPr>
          <w:p w:rsidR="00A06425" w:rsidRPr="00A06425" w:rsidRDefault="00A06425" w:rsidP="001C4EBF">
            <w:pPr>
              <w:jc w:val="both"/>
              <w:rPr>
                <w:rFonts w:ascii="Arial" w:hAnsi="Arial" w:cs="Arial"/>
              </w:rPr>
            </w:pPr>
            <w:r w:rsidRPr="00A06425">
              <w:rPr>
                <w:rFonts w:ascii="Arial" w:hAnsi="Arial" w:cs="Arial"/>
              </w:rPr>
              <w:t>3.1</w:t>
            </w:r>
          </w:p>
        </w:tc>
        <w:tc>
          <w:tcPr>
            <w:tcW w:w="2679" w:type="dxa"/>
            <w:tcBorders>
              <w:top w:val="single" w:sz="12" w:space="0" w:color="auto"/>
              <w:bottom w:val="single" w:sz="12" w:space="0" w:color="auto"/>
            </w:tcBorders>
          </w:tcPr>
          <w:p w:rsidR="00A06425" w:rsidRPr="00A06425" w:rsidRDefault="00A06425" w:rsidP="001C4EBF">
            <w:pPr>
              <w:jc w:val="both"/>
              <w:rPr>
                <w:rFonts w:ascii="Arial" w:hAnsi="Arial" w:cs="Arial"/>
              </w:rPr>
            </w:pPr>
            <w:r w:rsidRPr="00A06425">
              <w:rPr>
                <w:rFonts w:ascii="Arial" w:hAnsi="Arial" w:cs="Arial"/>
              </w:rPr>
              <w:t>Name of Certification Body</w:t>
            </w:r>
          </w:p>
        </w:tc>
        <w:tc>
          <w:tcPr>
            <w:tcW w:w="5259" w:type="dxa"/>
            <w:tcBorders>
              <w:top w:val="single" w:sz="12" w:space="0" w:color="auto"/>
              <w:bottom w:val="single" w:sz="12" w:space="0" w:color="auto"/>
              <w:right w:val="single" w:sz="12" w:space="0" w:color="auto"/>
            </w:tcBorders>
          </w:tcPr>
          <w:p w:rsidR="00A06425" w:rsidRPr="00A06425" w:rsidRDefault="00A06425" w:rsidP="001C4EBF">
            <w:pPr>
              <w:jc w:val="both"/>
              <w:rPr>
                <w:rFonts w:ascii="Arial" w:hAnsi="Arial" w:cs="Arial"/>
                <w:b/>
                <w:bCs/>
              </w:rPr>
            </w:pPr>
          </w:p>
        </w:tc>
      </w:tr>
      <w:tr w:rsidR="00A06425" w:rsidRPr="00A06425" w:rsidTr="001C4EBF">
        <w:trPr>
          <w:cantSplit/>
        </w:trPr>
        <w:tc>
          <w:tcPr>
            <w:tcW w:w="1008" w:type="dxa"/>
            <w:vMerge w:val="restart"/>
            <w:tcBorders>
              <w:top w:val="single" w:sz="12" w:space="0" w:color="auto"/>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3.2</w:t>
            </w:r>
          </w:p>
        </w:tc>
        <w:tc>
          <w:tcPr>
            <w:tcW w:w="7938" w:type="dxa"/>
            <w:gridSpan w:val="2"/>
            <w:tcBorders>
              <w:top w:val="single" w:sz="12" w:space="0" w:color="auto"/>
              <w:right w:val="single" w:sz="12" w:space="0" w:color="auto"/>
            </w:tcBorders>
          </w:tcPr>
          <w:p w:rsidR="00A06425" w:rsidRPr="00A06425" w:rsidRDefault="00A06425" w:rsidP="001C4EBF">
            <w:pPr>
              <w:jc w:val="both"/>
              <w:rPr>
                <w:rFonts w:ascii="Arial" w:hAnsi="Arial" w:cs="Arial"/>
              </w:rPr>
            </w:pPr>
            <w:r w:rsidRPr="00A06425">
              <w:rPr>
                <w:rFonts w:ascii="Arial" w:hAnsi="Arial" w:cs="Arial"/>
              </w:rPr>
              <w:t xml:space="preserve">Contact details of person completing EMS verification for the operator. </w:t>
            </w:r>
          </w:p>
        </w:tc>
      </w:tr>
      <w:tr w:rsidR="00A06425" w:rsidRPr="00A06425" w:rsidTr="001C4EBF">
        <w:trPr>
          <w:cantSplit/>
        </w:trPr>
        <w:tc>
          <w:tcPr>
            <w:tcW w:w="1008" w:type="dxa"/>
            <w:vMerge/>
            <w:tcBorders>
              <w:left w:val="single" w:sz="12" w:space="0" w:color="auto"/>
            </w:tcBorders>
          </w:tcPr>
          <w:p w:rsidR="00A06425" w:rsidRPr="00A06425" w:rsidRDefault="00A06425" w:rsidP="001C4EBF">
            <w:pPr>
              <w:jc w:val="both"/>
              <w:rPr>
                <w:rFonts w:ascii="Arial" w:hAnsi="Arial" w:cs="Arial"/>
              </w:rPr>
            </w:pPr>
          </w:p>
        </w:tc>
        <w:tc>
          <w:tcPr>
            <w:tcW w:w="2679" w:type="dxa"/>
          </w:tcPr>
          <w:p w:rsidR="00A06425" w:rsidRPr="00A06425" w:rsidRDefault="00A06425" w:rsidP="001C4EBF">
            <w:pPr>
              <w:jc w:val="both"/>
              <w:rPr>
                <w:rFonts w:ascii="Arial" w:hAnsi="Arial" w:cs="Arial"/>
              </w:rPr>
            </w:pPr>
            <w:r w:rsidRPr="00A06425">
              <w:rPr>
                <w:rFonts w:ascii="Arial" w:hAnsi="Arial" w:cs="Arial"/>
              </w:rPr>
              <w:t>Name</w:t>
            </w:r>
          </w:p>
        </w:tc>
        <w:tc>
          <w:tcPr>
            <w:tcW w:w="5259" w:type="dxa"/>
            <w:tcBorders>
              <w:right w:val="single" w:sz="12" w:space="0" w:color="auto"/>
            </w:tcBorders>
          </w:tcPr>
          <w:p w:rsidR="00A06425" w:rsidRPr="00A06425" w:rsidRDefault="00A06425" w:rsidP="001C4EBF">
            <w:pPr>
              <w:jc w:val="both"/>
              <w:rPr>
                <w:rFonts w:ascii="Arial" w:hAnsi="Arial" w:cs="Arial"/>
                <w:b/>
                <w:bCs/>
              </w:rPr>
            </w:pPr>
          </w:p>
        </w:tc>
      </w:tr>
      <w:tr w:rsidR="00A06425" w:rsidRPr="00A06425" w:rsidTr="001C4EBF">
        <w:trPr>
          <w:cantSplit/>
        </w:trPr>
        <w:tc>
          <w:tcPr>
            <w:tcW w:w="1008" w:type="dxa"/>
            <w:vMerge/>
            <w:tcBorders>
              <w:left w:val="single" w:sz="12" w:space="0" w:color="auto"/>
            </w:tcBorders>
          </w:tcPr>
          <w:p w:rsidR="00A06425" w:rsidRPr="00A06425" w:rsidRDefault="00A06425" w:rsidP="001C4EBF">
            <w:pPr>
              <w:jc w:val="both"/>
              <w:rPr>
                <w:rFonts w:ascii="Arial" w:hAnsi="Arial" w:cs="Arial"/>
              </w:rPr>
            </w:pPr>
          </w:p>
        </w:tc>
        <w:tc>
          <w:tcPr>
            <w:tcW w:w="2679" w:type="dxa"/>
          </w:tcPr>
          <w:p w:rsidR="00A06425" w:rsidRPr="00A06425" w:rsidRDefault="00A06425" w:rsidP="001C4EBF">
            <w:pPr>
              <w:jc w:val="both"/>
              <w:rPr>
                <w:rFonts w:ascii="Arial" w:hAnsi="Arial" w:cs="Arial"/>
              </w:rPr>
            </w:pPr>
            <w:r w:rsidRPr="00A06425">
              <w:rPr>
                <w:rFonts w:ascii="Arial" w:hAnsi="Arial" w:cs="Arial"/>
              </w:rPr>
              <w:t>Title</w:t>
            </w:r>
          </w:p>
        </w:tc>
        <w:tc>
          <w:tcPr>
            <w:tcW w:w="5259" w:type="dxa"/>
            <w:tcBorders>
              <w:right w:val="single" w:sz="12" w:space="0" w:color="auto"/>
            </w:tcBorders>
          </w:tcPr>
          <w:p w:rsidR="00A06425" w:rsidRPr="00A06425" w:rsidRDefault="00A06425" w:rsidP="001C4EBF">
            <w:pPr>
              <w:jc w:val="both"/>
              <w:rPr>
                <w:rFonts w:ascii="Arial" w:hAnsi="Arial" w:cs="Arial"/>
                <w:b/>
                <w:bCs/>
              </w:rPr>
            </w:pPr>
          </w:p>
        </w:tc>
      </w:tr>
      <w:tr w:rsidR="00A06425" w:rsidRPr="00A06425" w:rsidTr="001C4EBF">
        <w:trPr>
          <w:cantSplit/>
        </w:trPr>
        <w:tc>
          <w:tcPr>
            <w:tcW w:w="1008" w:type="dxa"/>
            <w:vMerge/>
            <w:tcBorders>
              <w:left w:val="single" w:sz="12" w:space="0" w:color="auto"/>
            </w:tcBorders>
          </w:tcPr>
          <w:p w:rsidR="00A06425" w:rsidRPr="00A06425" w:rsidRDefault="00A06425" w:rsidP="001C4EBF">
            <w:pPr>
              <w:jc w:val="both"/>
              <w:rPr>
                <w:rFonts w:ascii="Arial" w:hAnsi="Arial" w:cs="Arial"/>
              </w:rPr>
            </w:pPr>
          </w:p>
        </w:tc>
        <w:tc>
          <w:tcPr>
            <w:tcW w:w="2679" w:type="dxa"/>
          </w:tcPr>
          <w:p w:rsidR="00A06425" w:rsidRPr="00A06425" w:rsidRDefault="00A06425" w:rsidP="001C4EBF">
            <w:pPr>
              <w:jc w:val="both"/>
              <w:rPr>
                <w:rFonts w:ascii="Arial" w:hAnsi="Arial" w:cs="Arial"/>
              </w:rPr>
            </w:pPr>
            <w:r w:rsidRPr="00A06425">
              <w:rPr>
                <w:rFonts w:ascii="Arial" w:hAnsi="Arial" w:cs="Arial"/>
              </w:rPr>
              <w:t>Contact Address</w:t>
            </w:r>
          </w:p>
        </w:tc>
        <w:tc>
          <w:tcPr>
            <w:tcW w:w="5259" w:type="dxa"/>
            <w:tcBorders>
              <w:right w:val="single" w:sz="12" w:space="0" w:color="auto"/>
            </w:tcBorders>
          </w:tcPr>
          <w:p w:rsidR="00A06425" w:rsidRPr="00A06425" w:rsidRDefault="00A06425" w:rsidP="001C4EBF">
            <w:pPr>
              <w:jc w:val="both"/>
              <w:rPr>
                <w:rFonts w:ascii="Arial" w:hAnsi="Arial" w:cs="Arial"/>
                <w:b/>
                <w:bCs/>
              </w:rPr>
            </w:pPr>
          </w:p>
        </w:tc>
      </w:tr>
      <w:tr w:rsidR="00A06425" w:rsidRPr="00A06425" w:rsidTr="001C4EBF">
        <w:trPr>
          <w:cantSplit/>
        </w:trPr>
        <w:tc>
          <w:tcPr>
            <w:tcW w:w="1008" w:type="dxa"/>
            <w:vMerge/>
            <w:tcBorders>
              <w:left w:val="single" w:sz="12" w:space="0" w:color="auto"/>
            </w:tcBorders>
          </w:tcPr>
          <w:p w:rsidR="00A06425" w:rsidRPr="00A06425" w:rsidRDefault="00A06425" w:rsidP="001C4EBF">
            <w:pPr>
              <w:jc w:val="both"/>
              <w:rPr>
                <w:rFonts w:ascii="Arial" w:hAnsi="Arial" w:cs="Arial"/>
              </w:rPr>
            </w:pPr>
          </w:p>
        </w:tc>
        <w:tc>
          <w:tcPr>
            <w:tcW w:w="2679" w:type="dxa"/>
          </w:tcPr>
          <w:p w:rsidR="00A06425" w:rsidRPr="00A06425" w:rsidRDefault="00A06425" w:rsidP="001C4EBF">
            <w:pPr>
              <w:jc w:val="both"/>
              <w:rPr>
                <w:rFonts w:ascii="Arial" w:hAnsi="Arial" w:cs="Arial"/>
              </w:rPr>
            </w:pPr>
            <w:r w:rsidRPr="00A06425">
              <w:rPr>
                <w:rFonts w:ascii="Arial" w:hAnsi="Arial" w:cs="Arial"/>
              </w:rPr>
              <w:t>Contact Phone Number</w:t>
            </w:r>
          </w:p>
        </w:tc>
        <w:tc>
          <w:tcPr>
            <w:tcW w:w="5259" w:type="dxa"/>
            <w:tcBorders>
              <w:right w:val="single" w:sz="12" w:space="0" w:color="auto"/>
            </w:tcBorders>
          </w:tcPr>
          <w:p w:rsidR="00A06425" w:rsidRPr="00A06425" w:rsidRDefault="00A06425" w:rsidP="001C4EBF">
            <w:pPr>
              <w:jc w:val="both"/>
              <w:rPr>
                <w:rFonts w:ascii="Arial" w:hAnsi="Arial" w:cs="Arial"/>
              </w:rPr>
            </w:pPr>
          </w:p>
        </w:tc>
      </w:tr>
      <w:tr w:rsidR="00A06425" w:rsidRPr="00A06425" w:rsidTr="001C4EBF">
        <w:trPr>
          <w:cantSplit/>
        </w:trPr>
        <w:tc>
          <w:tcPr>
            <w:tcW w:w="1008" w:type="dxa"/>
            <w:vMerge/>
            <w:tcBorders>
              <w:left w:val="single" w:sz="12" w:space="0" w:color="auto"/>
              <w:bottom w:val="single" w:sz="12" w:space="0" w:color="auto"/>
            </w:tcBorders>
          </w:tcPr>
          <w:p w:rsidR="00A06425" w:rsidRPr="00A06425" w:rsidRDefault="00A06425" w:rsidP="001C4EBF">
            <w:pPr>
              <w:jc w:val="both"/>
              <w:rPr>
                <w:rFonts w:ascii="Arial" w:hAnsi="Arial" w:cs="Arial"/>
              </w:rPr>
            </w:pPr>
          </w:p>
        </w:tc>
        <w:tc>
          <w:tcPr>
            <w:tcW w:w="2679" w:type="dxa"/>
            <w:tcBorders>
              <w:bottom w:val="single" w:sz="12" w:space="0" w:color="auto"/>
            </w:tcBorders>
          </w:tcPr>
          <w:p w:rsidR="00A06425" w:rsidRPr="00A06425" w:rsidRDefault="00A06425" w:rsidP="001C4EBF">
            <w:pPr>
              <w:jc w:val="both"/>
              <w:rPr>
                <w:rFonts w:ascii="Arial" w:hAnsi="Arial" w:cs="Arial"/>
              </w:rPr>
            </w:pPr>
            <w:r w:rsidRPr="00A06425">
              <w:rPr>
                <w:rFonts w:ascii="Arial" w:hAnsi="Arial" w:cs="Arial"/>
              </w:rPr>
              <w:t>E-mail address</w:t>
            </w:r>
          </w:p>
        </w:tc>
        <w:tc>
          <w:tcPr>
            <w:tcW w:w="5259" w:type="dxa"/>
            <w:tcBorders>
              <w:bottom w:val="single" w:sz="12" w:space="0" w:color="auto"/>
              <w:right w:val="single" w:sz="12" w:space="0" w:color="auto"/>
            </w:tcBorders>
          </w:tcPr>
          <w:p w:rsidR="00A06425" w:rsidRPr="00A06425" w:rsidRDefault="00A06425" w:rsidP="001C4EBF">
            <w:pPr>
              <w:jc w:val="both"/>
              <w:rPr>
                <w:rFonts w:ascii="Arial" w:hAnsi="Arial" w:cs="Arial"/>
              </w:rPr>
            </w:pPr>
          </w:p>
        </w:tc>
      </w:tr>
      <w:tr w:rsidR="00A06425" w:rsidRPr="00A06425" w:rsidTr="001C4EBF">
        <w:tc>
          <w:tcPr>
            <w:tcW w:w="1008" w:type="dxa"/>
            <w:tcBorders>
              <w:top w:val="single" w:sz="12" w:space="0" w:color="auto"/>
              <w:left w:val="single" w:sz="12" w:space="0" w:color="auto"/>
              <w:bottom w:val="single" w:sz="12" w:space="0" w:color="auto"/>
            </w:tcBorders>
          </w:tcPr>
          <w:p w:rsidR="00A06425" w:rsidRPr="00A06425" w:rsidRDefault="00A06425" w:rsidP="001C4EBF">
            <w:pPr>
              <w:jc w:val="both"/>
              <w:rPr>
                <w:rFonts w:ascii="Arial" w:hAnsi="Arial" w:cs="Arial"/>
              </w:rPr>
            </w:pPr>
            <w:r w:rsidRPr="00A06425">
              <w:rPr>
                <w:rFonts w:ascii="Arial" w:hAnsi="Arial" w:cs="Arial"/>
              </w:rPr>
              <w:t>3.3</w:t>
            </w:r>
          </w:p>
        </w:tc>
        <w:tc>
          <w:tcPr>
            <w:tcW w:w="2679" w:type="dxa"/>
            <w:tcBorders>
              <w:top w:val="single" w:sz="12" w:space="0" w:color="auto"/>
              <w:bottom w:val="single" w:sz="12" w:space="0" w:color="auto"/>
            </w:tcBorders>
          </w:tcPr>
          <w:p w:rsidR="00A06425" w:rsidRPr="00A06425" w:rsidRDefault="00A06425" w:rsidP="001C4EBF">
            <w:pPr>
              <w:jc w:val="both"/>
              <w:rPr>
                <w:rFonts w:ascii="Arial" w:hAnsi="Arial" w:cs="Arial"/>
              </w:rPr>
            </w:pPr>
            <w:r w:rsidRPr="00A06425">
              <w:rPr>
                <w:rFonts w:ascii="Arial" w:hAnsi="Arial" w:cs="Arial"/>
              </w:rPr>
              <w:t xml:space="preserve">Name of Operator being verified </w:t>
            </w:r>
          </w:p>
        </w:tc>
        <w:tc>
          <w:tcPr>
            <w:tcW w:w="5259" w:type="dxa"/>
            <w:tcBorders>
              <w:top w:val="single" w:sz="12" w:space="0" w:color="auto"/>
              <w:bottom w:val="single" w:sz="12" w:space="0" w:color="auto"/>
              <w:right w:val="single" w:sz="12" w:space="0" w:color="auto"/>
            </w:tcBorders>
          </w:tcPr>
          <w:p w:rsidR="00A06425" w:rsidRPr="00A06425" w:rsidRDefault="00A06425" w:rsidP="001C4EBF">
            <w:pPr>
              <w:jc w:val="both"/>
              <w:rPr>
                <w:rFonts w:ascii="Arial" w:hAnsi="Arial" w:cs="Arial"/>
                <w:b/>
                <w:bCs/>
              </w:rPr>
            </w:pPr>
          </w:p>
        </w:tc>
      </w:tr>
      <w:tr w:rsidR="00A06425" w:rsidRPr="00A06425" w:rsidTr="001C4EBF">
        <w:trPr>
          <w:cantSplit/>
        </w:trPr>
        <w:tc>
          <w:tcPr>
            <w:tcW w:w="1008" w:type="dxa"/>
            <w:vMerge w:val="restart"/>
            <w:tcBorders>
              <w:top w:val="single" w:sz="12" w:space="0" w:color="auto"/>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3.4</w:t>
            </w:r>
          </w:p>
        </w:tc>
        <w:tc>
          <w:tcPr>
            <w:tcW w:w="7938" w:type="dxa"/>
            <w:gridSpan w:val="2"/>
            <w:tcBorders>
              <w:top w:val="single" w:sz="12" w:space="0" w:color="auto"/>
              <w:right w:val="single" w:sz="12" w:space="0" w:color="auto"/>
            </w:tcBorders>
          </w:tcPr>
          <w:p w:rsidR="00A06425" w:rsidRPr="00A06425" w:rsidRDefault="00A06425" w:rsidP="001C4EBF">
            <w:pPr>
              <w:jc w:val="both"/>
              <w:rPr>
                <w:rFonts w:ascii="Arial" w:hAnsi="Arial" w:cs="Arial"/>
              </w:rPr>
            </w:pPr>
            <w:r w:rsidRPr="00A06425">
              <w:rPr>
                <w:rFonts w:ascii="Arial" w:hAnsi="Arial" w:cs="Arial"/>
              </w:rPr>
              <w:t>Date(s) on which verification exercise was carried out.</w:t>
            </w:r>
          </w:p>
        </w:tc>
      </w:tr>
      <w:tr w:rsidR="00A06425" w:rsidRPr="00A06425" w:rsidTr="001C4EBF">
        <w:trPr>
          <w:cantSplit/>
        </w:trPr>
        <w:tc>
          <w:tcPr>
            <w:tcW w:w="1008" w:type="dxa"/>
            <w:vMerge/>
            <w:tcBorders>
              <w:left w:val="single" w:sz="12" w:space="0" w:color="auto"/>
              <w:bottom w:val="single" w:sz="12" w:space="0" w:color="auto"/>
            </w:tcBorders>
          </w:tcPr>
          <w:p w:rsidR="00A06425" w:rsidRPr="00A06425" w:rsidRDefault="00A06425" w:rsidP="001C4EBF">
            <w:pPr>
              <w:jc w:val="both"/>
              <w:rPr>
                <w:rFonts w:ascii="Arial" w:hAnsi="Arial" w:cs="Arial"/>
              </w:rPr>
            </w:pPr>
          </w:p>
        </w:tc>
        <w:tc>
          <w:tcPr>
            <w:tcW w:w="7938" w:type="dxa"/>
            <w:gridSpan w:val="2"/>
            <w:tcBorders>
              <w:bottom w:val="single" w:sz="12" w:space="0" w:color="auto"/>
              <w:right w:val="single" w:sz="12" w:space="0" w:color="auto"/>
            </w:tcBorders>
          </w:tcPr>
          <w:p w:rsidR="00A06425" w:rsidRPr="00A06425" w:rsidRDefault="00A06425" w:rsidP="001C4EBF">
            <w:pPr>
              <w:jc w:val="both"/>
              <w:rPr>
                <w:rFonts w:ascii="Arial" w:hAnsi="Arial" w:cs="Arial"/>
              </w:rPr>
            </w:pPr>
          </w:p>
        </w:tc>
      </w:tr>
      <w:tr w:rsidR="00A06425" w:rsidRPr="00A06425" w:rsidTr="001C4EBF">
        <w:trPr>
          <w:cantSplit/>
        </w:trPr>
        <w:tc>
          <w:tcPr>
            <w:tcW w:w="1008" w:type="dxa"/>
            <w:vMerge w:val="restart"/>
            <w:tcBorders>
              <w:top w:val="single" w:sz="12" w:space="0" w:color="auto"/>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3.5</w:t>
            </w:r>
          </w:p>
        </w:tc>
        <w:tc>
          <w:tcPr>
            <w:tcW w:w="7938" w:type="dxa"/>
            <w:gridSpan w:val="2"/>
            <w:tcBorders>
              <w:top w:val="single" w:sz="12" w:space="0" w:color="auto"/>
              <w:right w:val="single" w:sz="12" w:space="0" w:color="auto"/>
            </w:tcBorders>
          </w:tcPr>
          <w:p w:rsidR="00A06425" w:rsidRPr="00A06425" w:rsidRDefault="00A06425" w:rsidP="001C4EBF">
            <w:pPr>
              <w:jc w:val="both"/>
              <w:rPr>
                <w:rFonts w:ascii="Arial" w:hAnsi="Arial" w:cs="Arial"/>
              </w:rPr>
            </w:pPr>
            <w:r w:rsidRPr="00A06425">
              <w:rPr>
                <w:rFonts w:ascii="Arial" w:hAnsi="Arial" w:cs="Arial"/>
              </w:rPr>
              <w:t>Is there evidence that the operator has, as applicable, identified, defined, established, implemented, and maintained the EMS elements and requirements set out in Section 2 of DECC EMS Guidance and the Recommendation.</w:t>
            </w:r>
          </w:p>
          <w:p w:rsidR="00A06425" w:rsidRPr="00A06425" w:rsidRDefault="00A06425" w:rsidP="001C4EBF">
            <w:pPr>
              <w:jc w:val="both"/>
              <w:rPr>
                <w:rFonts w:ascii="Arial" w:hAnsi="Arial" w:cs="Arial"/>
              </w:rPr>
            </w:pPr>
            <w:r w:rsidRPr="00A06425">
              <w:rPr>
                <w:rFonts w:ascii="Arial" w:hAnsi="Arial" w:cs="Arial"/>
              </w:rPr>
              <w:t>Answer Yes or No</w:t>
            </w:r>
          </w:p>
          <w:p w:rsidR="00A06425" w:rsidRPr="00A06425" w:rsidRDefault="00A06425" w:rsidP="001C4EBF">
            <w:pPr>
              <w:jc w:val="both"/>
              <w:rPr>
                <w:rFonts w:ascii="Arial" w:hAnsi="Arial" w:cs="Arial"/>
              </w:rPr>
            </w:pPr>
            <w:r w:rsidRPr="00A06425">
              <w:rPr>
                <w:rFonts w:ascii="Arial" w:hAnsi="Arial" w:cs="Arial"/>
              </w:rPr>
              <w:t xml:space="preserve">If “No”, indicate which elements or requirements have NOT been identified, defined, established, implemented and maintained, and provide brief details of supporting evidence.  </w:t>
            </w:r>
          </w:p>
        </w:tc>
      </w:tr>
      <w:tr w:rsidR="00A06425" w:rsidRPr="00A06425" w:rsidTr="001C4EBF">
        <w:trPr>
          <w:cantSplit/>
        </w:trPr>
        <w:tc>
          <w:tcPr>
            <w:tcW w:w="1008" w:type="dxa"/>
            <w:vMerge/>
            <w:tcBorders>
              <w:left w:val="single" w:sz="12" w:space="0" w:color="auto"/>
              <w:bottom w:val="single" w:sz="12" w:space="0" w:color="auto"/>
            </w:tcBorders>
          </w:tcPr>
          <w:p w:rsidR="00A06425" w:rsidRPr="00A06425" w:rsidRDefault="00A06425" w:rsidP="001C4EBF">
            <w:pPr>
              <w:jc w:val="both"/>
              <w:rPr>
                <w:rFonts w:ascii="Arial" w:hAnsi="Arial" w:cs="Arial"/>
              </w:rPr>
            </w:pPr>
          </w:p>
        </w:tc>
        <w:tc>
          <w:tcPr>
            <w:tcW w:w="7938" w:type="dxa"/>
            <w:gridSpan w:val="2"/>
            <w:tcBorders>
              <w:bottom w:val="single" w:sz="12" w:space="0" w:color="auto"/>
              <w:right w:val="single" w:sz="12" w:space="0" w:color="auto"/>
            </w:tcBorders>
          </w:tcPr>
          <w:p w:rsidR="00A06425" w:rsidRPr="00A06425" w:rsidRDefault="00A06425" w:rsidP="001C4EBF">
            <w:pPr>
              <w:jc w:val="both"/>
              <w:rPr>
                <w:rFonts w:ascii="Arial" w:hAnsi="Arial" w:cs="Arial"/>
              </w:rPr>
            </w:pPr>
          </w:p>
          <w:p w:rsidR="00A06425" w:rsidRPr="00A06425" w:rsidRDefault="00A06425" w:rsidP="001C4EBF">
            <w:pPr>
              <w:jc w:val="both"/>
              <w:rPr>
                <w:rFonts w:ascii="Arial" w:hAnsi="Arial" w:cs="Arial"/>
              </w:rPr>
            </w:pPr>
          </w:p>
        </w:tc>
      </w:tr>
      <w:tr w:rsidR="00A06425" w:rsidRPr="00A06425" w:rsidTr="001C4EBF">
        <w:trPr>
          <w:cantSplit/>
        </w:trPr>
        <w:tc>
          <w:tcPr>
            <w:tcW w:w="1008" w:type="dxa"/>
            <w:vMerge w:val="restart"/>
            <w:tcBorders>
              <w:top w:val="single" w:sz="12" w:space="0" w:color="auto"/>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3.6</w:t>
            </w:r>
          </w:p>
        </w:tc>
        <w:tc>
          <w:tcPr>
            <w:tcW w:w="7938" w:type="dxa"/>
            <w:gridSpan w:val="2"/>
            <w:tcBorders>
              <w:top w:val="single" w:sz="12" w:space="0" w:color="auto"/>
              <w:right w:val="single" w:sz="12" w:space="0" w:color="auto"/>
            </w:tcBorders>
          </w:tcPr>
          <w:p w:rsidR="00A06425" w:rsidRPr="00A06425" w:rsidRDefault="00A06425" w:rsidP="001C4EBF">
            <w:pPr>
              <w:jc w:val="both"/>
              <w:rPr>
                <w:rFonts w:ascii="Arial" w:hAnsi="Arial" w:cs="Arial"/>
              </w:rPr>
            </w:pPr>
            <w:r w:rsidRPr="00A06425">
              <w:rPr>
                <w:rFonts w:ascii="Arial" w:hAnsi="Arial" w:cs="Arial"/>
              </w:rPr>
              <w:t xml:space="preserve">Is the EMS designed to achieve the environmental goals of the prevention and elimination of pollution from offshore sources and of the protection and conservation of the maritime area against other adverse effects of offshore activities (as applicable - taking account of the OSPAR Offshore Strategy)? </w:t>
            </w:r>
          </w:p>
          <w:p w:rsidR="00A06425" w:rsidRPr="00A06425" w:rsidRDefault="00A06425" w:rsidP="001C4EBF">
            <w:pPr>
              <w:jc w:val="both"/>
              <w:rPr>
                <w:rFonts w:ascii="Arial" w:hAnsi="Arial" w:cs="Arial"/>
              </w:rPr>
            </w:pPr>
            <w:r w:rsidRPr="00A06425">
              <w:rPr>
                <w:rFonts w:ascii="Arial" w:hAnsi="Arial" w:cs="Arial"/>
              </w:rPr>
              <w:t>Answer Yes or No</w:t>
            </w:r>
          </w:p>
          <w:p w:rsidR="00A06425" w:rsidRPr="00A06425" w:rsidRDefault="00A06425" w:rsidP="001C4EBF">
            <w:pPr>
              <w:jc w:val="both"/>
              <w:rPr>
                <w:rFonts w:ascii="Arial" w:hAnsi="Arial" w:cs="Arial"/>
              </w:rPr>
            </w:pPr>
            <w:r w:rsidRPr="00A06425">
              <w:rPr>
                <w:rFonts w:ascii="Arial" w:hAnsi="Arial" w:cs="Arial"/>
              </w:rPr>
              <w:t>If “No”, provide a brief description of deficiencies.</w:t>
            </w:r>
          </w:p>
        </w:tc>
      </w:tr>
      <w:tr w:rsidR="00A06425" w:rsidRPr="00A06425" w:rsidTr="001C4EBF">
        <w:trPr>
          <w:cantSplit/>
        </w:trPr>
        <w:tc>
          <w:tcPr>
            <w:tcW w:w="1008" w:type="dxa"/>
            <w:vMerge/>
            <w:tcBorders>
              <w:left w:val="single" w:sz="12" w:space="0" w:color="auto"/>
              <w:bottom w:val="single" w:sz="12" w:space="0" w:color="auto"/>
            </w:tcBorders>
          </w:tcPr>
          <w:p w:rsidR="00A06425" w:rsidRPr="00A06425" w:rsidRDefault="00A06425" w:rsidP="001C4EBF">
            <w:pPr>
              <w:jc w:val="both"/>
              <w:rPr>
                <w:rFonts w:ascii="Arial" w:hAnsi="Arial" w:cs="Arial"/>
              </w:rPr>
            </w:pPr>
          </w:p>
        </w:tc>
        <w:tc>
          <w:tcPr>
            <w:tcW w:w="7938" w:type="dxa"/>
            <w:gridSpan w:val="2"/>
            <w:tcBorders>
              <w:bottom w:val="single" w:sz="12" w:space="0" w:color="auto"/>
              <w:right w:val="single" w:sz="12" w:space="0" w:color="auto"/>
            </w:tcBorders>
          </w:tcPr>
          <w:p w:rsidR="00A06425" w:rsidRPr="00A06425" w:rsidRDefault="00A06425" w:rsidP="001C4EBF">
            <w:pPr>
              <w:jc w:val="both"/>
              <w:rPr>
                <w:rFonts w:ascii="Arial" w:hAnsi="Arial" w:cs="Arial"/>
              </w:rPr>
            </w:pPr>
          </w:p>
          <w:p w:rsidR="00A06425" w:rsidRPr="00A06425" w:rsidRDefault="00A06425" w:rsidP="001C4EBF">
            <w:pPr>
              <w:jc w:val="both"/>
              <w:rPr>
                <w:rFonts w:ascii="Arial" w:hAnsi="Arial" w:cs="Arial"/>
              </w:rPr>
            </w:pPr>
          </w:p>
        </w:tc>
      </w:tr>
      <w:tr w:rsidR="00A06425" w:rsidRPr="00A06425" w:rsidTr="001C4EBF">
        <w:trPr>
          <w:cantSplit/>
        </w:trPr>
        <w:tc>
          <w:tcPr>
            <w:tcW w:w="1008" w:type="dxa"/>
            <w:vMerge w:val="restart"/>
            <w:tcBorders>
              <w:top w:val="single" w:sz="12" w:space="0" w:color="auto"/>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3.7</w:t>
            </w:r>
          </w:p>
        </w:tc>
        <w:tc>
          <w:tcPr>
            <w:tcW w:w="7938" w:type="dxa"/>
            <w:gridSpan w:val="2"/>
            <w:tcBorders>
              <w:top w:val="single" w:sz="12" w:space="0" w:color="auto"/>
              <w:right w:val="single" w:sz="12" w:space="0" w:color="auto"/>
            </w:tcBorders>
          </w:tcPr>
          <w:p w:rsidR="00A06425" w:rsidRPr="00A06425" w:rsidRDefault="00A06425" w:rsidP="001C4EBF">
            <w:pPr>
              <w:jc w:val="both"/>
              <w:rPr>
                <w:rFonts w:ascii="Arial" w:hAnsi="Arial" w:cs="Arial"/>
              </w:rPr>
            </w:pPr>
            <w:r w:rsidRPr="00A06425">
              <w:rPr>
                <w:rFonts w:ascii="Arial" w:hAnsi="Arial" w:cs="Arial"/>
              </w:rPr>
              <w:t>Is the EMS designed to achieve continual improvement in environmental performance?</w:t>
            </w:r>
          </w:p>
          <w:p w:rsidR="00A06425" w:rsidRPr="00A06425" w:rsidRDefault="00A06425" w:rsidP="001C4EBF">
            <w:pPr>
              <w:jc w:val="both"/>
              <w:rPr>
                <w:rFonts w:ascii="Arial" w:hAnsi="Arial" w:cs="Arial"/>
              </w:rPr>
            </w:pPr>
            <w:r w:rsidRPr="00A06425">
              <w:rPr>
                <w:rFonts w:ascii="Arial" w:hAnsi="Arial" w:cs="Arial"/>
              </w:rPr>
              <w:t>Answer Yes or No</w:t>
            </w:r>
          </w:p>
          <w:p w:rsidR="00A06425" w:rsidRPr="00A06425" w:rsidRDefault="00A06425" w:rsidP="001C4EBF">
            <w:pPr>
              <w:jc w:val="both"/>
              <w:rPr>
                <w:rFonts w:ascii="Arial" w:hAnsi="Arial" w:cs="Arial"/>
              </w:rPr>
            </w:pPr>
            <w:r w:rsidRPr="00A06425">
              <w:rPr>
                <w:rFonts w:ascii="Arial" w:hAnsi="Arial" w:cs="Arial"/>
              </w:rPr>
              <w:t xml:space="preserve">If “No”, provide a brief description of the deficiencies. </w:t>
            </w:r>
          </w:p>
        </w:tc>
      </w:tr>
      <w:tr w:rsidR="00A06425" w:rsidRPr="00A06425" w:rsidTr="001C4EBF">
        <w:trPr>
          <w:cantSplit/>
        </w:trPr>
        <w:tc>
          <w:tcPr>
            <w:tcW w:w="1008" w:type="dxa"/>
            <w:vMerge/>
            <w:tcBorders>
              <w:left w:val="single" w:sz="12" w:space="0" w:color="auto"/>
              <w:bottom w:val="single" w:sz="12" w:space="0" w:color="auto"/>
            </w:tcBorders>
          </w:tcPr>
          <w:p w:rsidR="00A06425" w:rsidRPr="00A06425" w:rsidRDefault="00A06425" w:rsidP="001C4EBF">
            <w:pPr>
              <w:jc w:val="both"/>
              <w:rPr>
                <w:rFonts w:ascii="Arial" w:hAnsi="Arial" w:cs="Arial"/>
              </w:rPr>
            </w:pPr>
          </w:p>
        </w:tc>
        <w:tc>
          <w:tcPr>
            <w:tcW w:w="7938" w:type="dxa"/>
            <w:gridSpan w:val="2"/>
            <w:tcBorders>
              <w:bottom w:val="single" w:sz="12" w:space="0" w:color="auto"/>
              <w:right w:val="single" w:sz="12" w:space="0" w:color="auto"/>
            </w:tcBorders>
          </w:tcPr>
          <w:p w:rsidR="00A06425" w:rsidRPr="00A06425" w:rsidRDefault="00A06425" w:rsidP="001C4EBF">
            <w:pPr>
              <w:jc w:val="both"/>
              <w:rPr>
                <w:rFonts w:ascii="Arial" w:hAnsi="Arial" w:cs="Arial"/>
              </w:rPr>
            </w:pPr>
          </w:p>
          <w:p w:rsidR="00A06425" w:rsidRPr="00A06425" w:rsidRDefault="00A06425" w:rsidP="001C4EBF">
            <w:pPr>
              <w:jc w:val="both"/>
              <w:rPr>
                <w:rFonts w:ascii="Arial" w:hAnsi="Arial" w:cs="Arial"/>
              </w:rPr>
            </w:pPr>
          </w:p>
        </w:tc>
      </w:tr>
      <w:tr w:rsidR="00A06425" w:rsidRPr="00A06425" w:rsidTr="001C4EBF">
        <w:trPr>
          <w:cantSplit/>
        </w:trPr>
        <w:tc>
          <w:tcPr>
            <w:tcW w:w="1008" w:type="dxa"/>
            <w:vMerge w:val="restart"/>
            <w:tcBorders>
              <w:top w:val="single" w:sz="12" w:space="0" w:color="auto"/>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3.8</w:t>
            </w:r>
          </w:p>
        </w:tc>
        <w:tc>
          <w:tcPr>
            <w:tcW w:w="7938" w:type="dxa"/>
            <w:gridSpan w:val="2"/>
            <w:tcBorders>
              <w:top w:val="single" w:sz="12" w:space="0" w:color="auto"/>
              <w:right w:val="single" w:sz="12" w:space="0" w:color="auto"/>
            </w:tcBorders>
          </w:tcPr>
          <w:p w:rsidR="00A06425" w:rsidRPr="00A06425" w:rsidRDefault="00A06425" w:rsidP="001C4EBF">
            <w:pPr>
              <w:jc w:val="both"/>
              <w:rPr>
                <w:rFonts w:ascii="Arial" w:hAnsi="Arial" w:cs="Arial"/>
              </w:rPr>
            </w:pPr>
            <w:r w:rsidRPr="00A06425">
              <w:rPr>
                <w:rFonts w:ascii="Arial" w:hAnsi="Arial" w:cs="Arial"/>
              </w:rPr>
              <w:t>Does the scope of the EMS cover all the operator’s offshore installations?</w:t>
            </w:r>
          </w:p>
          <w:p w:rsidR="00A06425" w:rsidRPr="00A06425" w:rsidRDefault="00A06425" w:rsidP="001C4EBF">
            <w:pPr>
              <w:jc w:val="both"/>
              <w:rPr>
                <w:rFonts w:ascii="Arial" w:hAnsi="Arial" w:cs="Arial"/>
              </w:rPr>
            </w:pPr>
            <w:r w:rsidRPr="00A06425">
              <w:rPr>
                <w:rFonts w:ascii="Arial" w:hAnsi="Arial" w:cs="Arial"/>
              </w:rPr>
              <w:t>Answer Yes or No</w:t>
            </w:r>
          </w:p>
          <w:p w:rsidR="00A06425" w:rsidRPr="00A06425" w:rsidRDefault="00A06425" w:rsidP="001C4EBF">
            <w:pPr>
              <w:jc w:val="both"/>
              <w:rPr>
                <w:rFonts w:ascii="Arial" w:hAnsi="Arial" w:cs="Arial"/>
              </w:rPr>
            </w:pPr>
            <w:r w:rsidRPr="00A06425">
              <w:rPr>
                <w:rFonts w:ascii="Arial" w:hAnsi="Arial" w:cs="Arial"/>
              </w:rPr>
              <w:t>If “No”, provide a brief description of the deficiencies.</w:t>
            </w:r>
          </w:p>
        </w:tc>
      </w:tr>
      <w:tr w:rsidR="00A06425" w:rsidRPr="00A06425" w:rsidTr="001C4EBF">
        <w:trPr>
          <w:cantSplit/>
          <w:trHeight w:val="835"/>
        </w:trPr>
        <w:tc>
          <w:tcPr>
            <w:tcW w:w="1008" w:type="dxa"/>
            <w:vMerge/>
            <w:tcBorders>
              <w:left w:val="single" w:sz="12" w:space="0" w:color="auto"/>
            </w:tcBorders>
          </w:tcPr>
          <w:p w:rsidR="00A06425" w:rsidRPr="00A06425" w:rsidRDefault="00A06425" w:rsidP="001C4EBF">
            <w:pPr>
              <w:jc w:val="both"/>
              <w:rPr>
                <w:rFonts w:ascii="Arial" w:hAnsi="Arial" w:cs="Arial"/>
              </w:rPr>
            </w:pPr>
          </w:p>
        </w:tc>
        <w:tc>
          <w:tcPr>
            <w:tcW w:w="7938" w:type="dxa"/>
            <w:gridSpan w:val="2"/>
            <w:tcBorders>
              <w:right w:val="single" w:sz="12" w:space="0" w:color="auto"/>
            </w:tcBorders>
          </w:tcPr>
          <w:p w:rsidR="00A06425" w:rsidRPr="00A06425" w:rsidRDefault="00A06425" w:rsidP="001C4EBF">
            <w:pPr>
              <w:jc w:val="both"/>
              <w:rPr>
                <w:rFonts w:ascii="Arial" w:hAnsi="Arial" w:cs="Arial"/>
              </w:rPr>
            </w:pPr>
          </w:p>
          <w:p w:rsidR="00A06425" w:rsidRPr="00A06425" w:rsidRDefault="00A06425" w:rsidP="001C4EBF">
            <w:pPr>
              <w:jc w:val="both"/>
              <w:rPr>
                <w:rFonts w:ascii="Arial" w:hAnsi="Arial" w:cs="Arial"/>
              </w:rPr>
            </w:pPr>
          </w:p>
        </w:tc>
      </w:tr>
      <w:tr w:rsidR="00A06425" w:rsidRPr="00A06425" w:rsidTr="001C4EBF">
        <w:trPr>
          <w:cantSplit/>
          <w:trHeight w:val="835"/>
        </w:trPr>
        <w:tc>
          <w:tcPr>
            <w:tcW w:w="1008" w:type="dxa"/>
            <w:tcBorders>
              <w:left w:val="single" w:sz="12" w:space="0" w:color="auto"/>
            </w:tcBorders>
          </w:tcPr>
          <w:p w:rsidR="00A06425" w:rsidRPr="00A06425" w:rsidRDefault="00A06425" w:rsidP="001C4EBF">
            <w:pPr>
              <w:jc w:val="both"/>
              <w:rPr>
                <w:rFonts w:ascii="Arial" w:hAnsi="Arial" w:cs="Arial"/>
              </w:rPr>
            </w:pPr>
            <w:r w:rsidRPr="00A06425">
              <w:rPr>
                <w:rFonts w:ascii="Arial" w:hAnsi="Arial" w:cs="Arial"/>
              </w:rPr>
              <w:t xml:space="preserve">3.9 </w:t>
            </w:r>
          </w:p>
        </w:tc>
        <w:tc>
          <w:tcPr>
            <w:tcW w:w="7938" w:type="dxa"/>
            <w:gridSpan w:val="2"/>
            <w:tcBorders>
              <w:right w:val="single" w:sz="12" w:space="0" w:color="auto"/>
            </w:tcBorders>
          </w:tcPr>
          <w:p w:rsidR="00A06425" w:rsidRPr="00A06425" w:rsidRDefault="00A06425" w:rsidP="001C4EBF">
            <w:pPr>
              <w:jc w:val="both"/>
              <w:rPr>
                <w:rFonts w:ascii="Arial" w:hAnsi="Arial" w:cs="Arial"/>
                <w:b/>
              </w:rPr>
            </w:pPr>
            <w:r w:rsidRPr="00A06425">
              <w:rPr>
                <w:rFonts w:ascii="Arial" w:hAnsi="Arial" w:cs="Arial"/>
                <w:b/>
              </w:rPr>
              <w:t>Certification Body Verification Opinion Statement</w:t>
            </w:r>
          </w:p>
          <w:p w:rsidR="00A06425" w:rsidRPr="00A06425" w:rsidRDefault="00A06425" w:rsidP="001C4EBF">
            <w:pPr>
              <w:jc w:val="both"/>
              <w:rPr>
                <w:rFonts w:ascii="Arial" w:hAnsi="Arial" w:cs="Arial"/>
              </w:rPr>
            </w:pPr>
            <w:r w:rsidRPr="00A06425">
              <w:rPr>
                <w:rFonts w:ascii="Arial" w:hAnsi="Arial" w:cs="Arial"/>
              </w:rPr>
              <w:t xml:space="preserve">Certification body to </w:t>
            </w:r>
            <w:r w:rsidRPr="00A06425">
              <w:rPr>
                <w:rFonts w:ascii="Arial" w:hAnsi="Arial" w:cs="Arial"/>
                <w:b/>
              </w:rPr>
              <w:t>complete 1 of the following 3 opinion options (and delete those not applicable)</w:t>
            </w:r>
            <w:r w:rsidRPr="00A06425">
              <w:rPr>
                <w:rFonts w:ascii="Arial" w:hAnsi="Arial" w:cs="Arial"/>
              </w:rPr>
              <w:t xml:space="preserve"> and provide comments, if applicable, in comments box below or via an attached summary of the verification report.</w:t>
            </w:r>
          </w:p>
        </w:tc>
      </w:tr>
      <w:tr w:rsidR="00A06425" w:rsidRPr="00A06425" w:rsidTr="001C4EBF">
        <w:trPr>
          <w:cantSplit/>
          <w:trHeight w:val="835"/>
        </w:trPr>
        <w:tc>
          <w:tcPr>
            <w:tcW w:w="1008" w:type="dxa"/>
            <w:tcBorders>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3.9.1</w:t>
            </w:r>
          </w:p>
        </w:tc>
        <w:tc>
          <w:tcPr>
            <w:tcW w:w="7938" w:type="dxa"/>
            <w:gridSpan w:val="2"/>
            <w:tcBorders>
              <w:right w:val="single" w:sz="12" w:space="0" w:color="auto"/>
            </w:tcBorders>
          </w:tcPr>
          <w:p w:rsidR="00A06425" w:rsidRPr="00A06425" w:rsidRDefault="00A06425" w:rsidP="001C4EBF">
            <w:pPr>
              <w:jc w:val="both"/>
              <w:rPr>
                <w:rFonts w:ascii="Arial" w:hAnsi="Arial" w:cs="Arial"/>
                <w:b/>
              </w:rPr>
            </w:pPr>
            <w:r w:rsidRPr="00A06425">
              <w:rPr>
                <w:rFonts w:ascii="Arial" w:hAnsi="Arial" w:cs="Arial"/>
                <w:b/>
              </w:rPr>
              <w:t>Verified</w:t>
            </w:r>
          </w:p>
          <w:p w:rsidR="00A06425" w:rsidRPr="00A06425" w:rsidRDefault="00A06425" w:rsidP="001C4EBF">
            <w:pPr>
              <w:jc w:val="both"/>
              <w:rPr>
                <w:rFonts w:ascii="Arial" w:hAnsi="Arial" w:cs="Arial"/>
                <w:b/>
              </w:rPr>
            </w:pPr>
            <w:r w:rsidRPr="00A06425">
              <w:rPr>
                <w:rFonts w:ascii="Arial" w:hAnsi="Arial" w:cs="Arial"/>
                <w:highlight w:val="darkGray"/>
              </w:rPr>
              <w:t>&lt;insert name of verifying organisation&gt;</w:t>
            </w:r>
            <w:r w:rsidRPr="00A06425">
              <w:rPr>
                <w:rFonts w:ascii="Arial" w:hAnsi="Arial" w:cs="Arial"/>
              </w:rPr>
              <w:t xml:space="preserve"> has conducted a verification of the </w:t>
            </w:r>
            <w:r w:rsidRPr="00A06425">
              <w:rPr>
                <w:rFonts w:ascii="Arial" w:hAnsi="Arial" w:cs="Arial"/>
                <w:highlight w:val="darkGray"/>
              </w:rPr>
              <w:t>&lt;licensed operator&gt;</w:t>
            </w:r>
            <w:r w:rsidRPr="00A06425">
              <w:rPr>
                <w:rFonts w:ascii="Arial" w:hAnsi="Arial" w:cs="Arial"/>
              </w:rPr>
              <w:t xml:space="preserve"> EMS.  On the basis of this verification the system fulfils the requirements as specified in DECC Guidance and OSPAR 2003/5.</w:t>
            </w:r>
          </w:p>
        </w:tc>
      </w:tr>
      <w:tr w:rsidR="00A06425" w:rsidRPr="00A06425" w:rsidTr="001C4EBF">
        <w:trPr>
          <w:cantSplit/>
          <w:trHeight w:val="835"/>
        </w:trPr>
        <w:tc>
          <w:tcPr>
            <w:tcW w:w="1008" w:type="dxa"/>
            <w:tcBorders>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3.9.2.</w:t>
            </w:r>
          </w:p>
        </w:tc>
        <w:tc>
          <w:tcPr>
            <w:tcW w:w="7938" w:type="dxa"/>
            <w:gridSpan w:val="2"/>
            <w:tcBorders>
              <w:right w:val="single" w:sz="12" w:space="0" w:color="auto"/>
            </w:tcBorders>
          </w:tcPr>
          <w:p w:rsidR="00A06425" w:rsidRPr="00A06425" w:rsidRDefault="00A06425" w:rsidP="001C4EBF">
            <w:pPr>
              <w:jc w:val="both"/>
              <w:rPr>
                <w:rFonts w:ascii="Arial" w:hAnsi="Arial" w:cs="Arial"/>
                <w:i/>
                <w:iCs/>
                <w:shd w:val="clear" w:color="auto" w:fill="FFFF00"/>
              </w:rPr>
            </w:pPr>
            <w:r w:rsidRPr="00A06425">
              <w:rPr>
                <w:rFonts w:ascii="Arial" w:hAnsi="Arial" w:cs="Arial"/>
                <w:b/>
              </w:rPr>
              <w:t>Verified with comments</w:t>
            </w:r>
          </w:p>
          <w:p w:rsidR="00A06425" w:rsidRPr="00A06425" w:rsidRDefault="00A06425" w:rsidP="001C4EBF">
            <w:pPr>
              <w:jc w:val="both"/>
              <w:rPr>
                <w:rFonts w:ascii="Arial" w:hAnsi="Arial" w:cs="Arial"/>
              </w:rPr>
            </w:pPr>
            <w:r w:rsidRPr="00A06425">
              <w:rPr>
                <w:rFonts w:ascii="Arial" w:hAnsi="Arial" w:cs="Arial"/>
                <w:highlight w:val="darkGray"/>
              </w:rPr>
              <w:t>&lt;insert name of verifying organisation&gt;</w:t>
            </w:r>
            <w:r w:rsidRPr="00A06425">
              <w:rPr>
                <w:rFonts w:ascii="Arial" w:hAnsi="Arial" w:cs="Arial"/>
              </w:rPr>
              <w:t xml:space="preserve"> has conducted a verification of the </w:t>
            </w:r>
            <w:r w:rsidRPr="00A06425">
              <w:rPr>
                <w:rFonts w:ascii="Arial" w:hAnsi="Arial" w:cs="Arial"/>
                <w:highlight w:val="darkGray"/>
              </w:rPr>
              <w:t>&lt;licensed operator&gt;</w:t>
            </w:r>
            <w:r w:rsidRPr="00A06425">
              <w:rPr>
                <w:rFonts w:ascii="Arial" w:hAnsi="Arial" w:cs="Arial"/>
              </w:rPr>
              <w:t xml:space="preserve"> EMS.  On the basis of the verification, at this time, it has been verified but with the following comments as below/attached:</w:t>
            </w:r>
          </w:p>
          <w:p w:rsidR="00A06425" w:rsidRPr="00A06425" w:rsidRDefault="00A06425" w:rsidP="001C4EBF">
            <w:pPr>
              <w:jc w:val="both"/>
              <w:rPr>
                <w:rFonts w:ascii="Arial" w:hAnsi="Arial" w:cs="Arial"/>
              </w:rPr>
            </w:pPr>
          </w:p>
        </w:tc>
      </w:tr>
      <w:tr w:rsidR="00A06425" w:rsidRPr="00A06425" w:rsidTr="001C4EBF">
        <w:trPr>
          <w:cantSplit/>
          <w:trHeight w:val="3211"/>
        </w:trPr>
        <w:tc>
          <w:tcPr>
            <w:tcW w:w="1008" w:type="dxa"/>
            <w:tcBorders>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3.9.3.</w:t>
            </w:r>
          </w:p>
        </w:tc>
        <w:tc>
          <w:tcPr>
            <w:tcW w:w="7938" w:type="dxa"/>
            <w:gridSpan w:val="2"/>
            <w:tcBorders>
              <w:right w:val="single" w:sz="12" w:space="0" w:color="auto"/>
            </w:tcBorders>
          </w:tcPr>
          <w:p w:rsidR="00A06425" w:rsidRPr="00A06425" w:rsidRDefault="00A06425" w:rsidP="001C4EBF">
            <w:pPr>
              <w:jc w:val="both"/>
              <w:rPr>
                <w:rFonts w:ascii="Arial" w:hAnsi="Arial" w:cs="Arial"/>
                <w:b/>
              </w:rPr>
            </w:pPr>
            <w:r w:rsidRPr="00A06425">
              <w:rPr>
                <w:rFonts w:ascii="Arial" w:hAnsi="Arial" w:cs="Arial"/>
                <w:b/>
              </w:rPr>
              <w:t>Not Verified</w:t>
            </w:r>
          </w:p>
          <w:p w:rsidR="00A06425" w:rsidRPr="00A06425" w:rsidRDefault="00A06425" w:rsidP="001C4EBF">
            <w:pPr>
              <w:jc w:val="both"/>
              <w:rPr>
                <w:rFonts w:ascii="Arial" w:hAnsi="Arial" w:cs="Arial"/>
              </w:rPr>
            </w:pPr>
            <w:r w:rsidRPr="00A06425">
              <w:rPr>
                <w:rFonts w:ascii="Arial" w:hAnsi="Arial" w:cs="Arial"/>
                <w:highlight w:val="darkGray"/>
              </w:rPr>
              <w:t>&lt;insert name of verifying organisation&gt;</w:t>
            </w:r>
            <w:r w:rsidRPr="00A06425">
              <w:rPr>
                <w:rFonts w:ascii="Arial" w:hAnsi="Arial" w:cs="Arial"/>
              </w:rPr>
              <w:t xml:space="preserve"> has conducted a verification of the </w:t>
            </w:r>
            <w:r w:rsidRPr="00A06425">
              <w:rPr>
                <w:rFonts w:ascii="Arial" w:hAnsi="Arial" w:cs="Arial"/>
                <w:highlight w:val="darkGray"/>
              </w:rPr>
              <w:t>&lt;licensed operator&gt;</w:t>
            </w:r>
            <w:r w:rsidRPr="00A06425">
              <w:rPr>
                <w:rFonts w:ascii="Arial" w:hAnsi="Arial" w:cs="Arial"/>
              </w:rPr>
              <w:t xml:space="preserve"> EMS.  On the basis of the verification, at this time, it has </w:t>
            </w:r>
            <w:r w:rsidRPr="00A06425">
              <w:rPr>
                <w:rFonts w:ascii="Arial" w:hAnsi="Arial" w:cs="Arial"/>
                <w:b/>
              </w:rPr>
              <w:t>NOT</w:t>
            </w:r>
            <w:r w:rsidRPr="00A06425">
              <w:rPr>
                <w:rFonts w:ascii="Arial" w:hAnsi="Arial" w:cs="Arial"/>
              </w:rPr>
              <w:t xml:space="preserve"> been verified as a result of the following comments as below/attached:</w:t>
            </w:r>
          </w:p>
          <w:p w:rsidR="00A06425" w:rsidRPr="00A06425" w:rsidRDefault="00A06425" w:rsidP="001C4EBF">
            <w:pPr>
              <w:rPr>
                <w:rFonts w:ascii="Arial" w:hAnsi="Arial" w:cs="Arial"/>
              </w:rPr>
            </w:pPr>
          </w:p>
          <w:p w:rsidR="00A06425" w:rsidRPr="00A06425" w:rsidRDefault="00A06425" w:rsidP="001C4EBF">
            <w:pPr>
              <w:rPr>
                <w:rFonts w:ascii="Arial" w:hAnsi="Arial" w:cs="Arial"/>
              </w:rPr>
            </w:pPr>
          </w:p>
        </w:tc>
      </w:tr>
      <w:tr w:rsidR="00A06425" w:rsidRPr="00A06425" w:rsidTr="001C4EBF">
        <w:trPr>
          <w:cantSplit/>
          <w:trHeight w:val="835"/>
        </w:trPr>
        <w:tc>
          <w:tcPr>
            <w:tcW w:w="1008" w:type="dxa"/>
            <w:tcBorders>
              <w:left w:val="single" w:sz="12" w:space="0" w:color="auto"/>
            </w:tcBorders>
          </w:tcPr>
          <w:p w:rsidR="00A06425" w:rsidRPr="00A06425" w:rsidRDefault="00A06425" w:rsidP="001C4EBF">
            <w:pPr>
              <w:jc w:val="both"/>
              <w:rPr>
                <w:rFonts w:ascii="Arial" w:hAnsi="Arial" w:cs="Arial"/>
              </w:rPr>
            </w:pPr>
            <w:r w:rsidRPr="00A06425">
              <w:rPr>
                <w:rFonts w:ascii="Arial" w:hAnsi="Arial" w:cs="Arial"/>
              </w:rPr>
              <w:t>3.9.4.</w:t>
            </w:r>
          </w:p>
        </w:tc>
        <w:tc>
          <w:tcPr>
            <w:tcW w:w="7938" w:type="dxa"/>
            <w:gridSpan w:val="2"/>
            <w:tcBorders>
              <w:right w:val="single" w:sz="12" w:space="0" w:color="auto"/>
            </w:tcBorders>
          </w:tcPr>
          <w:p w:rsidR="00A06425" w:rsidRPr="00A06425" w:rsidRDefault="00A06425" w:rsidP="001C4EBF">
            <w:pPr>
              <w:jc w:val="both"/>
              <w:rPr>
                <w:rFonts w:ascii="Arial" w:hAnsi="Arial" w:cs="Arial"/>
                <w:b/>
              </w:rPr>
            </w:pPr>
            <w:r w:rsidRPr="00A06425">
              <w:rPr>
                <w:rFonts w:ascii="Arial" w:hAnsi="Arial" w:cs="Arial"/>
                <w:b/>
              </w:rPr>
              <w:t>Comments to be provided in relation to 3.9.2 or 3.9.3 above as applicable</w:t>
            </w:r>
          </w:p>
          <w:p w:rsidR="00A06425" w:rsidRPr="00A06425" w:rsidRDefault="00A06425" w:rsidP="001C4EBF">
            <w:pPr>
              <w:jc w:val="both"/>
              <w:rPr>
                <w:rFonts w:ascii="Arial" w:hAnsi="Arial" w:cs="Arial"/>
                <w:b/>
              </w:rPr>
            </w:pPr>
          </w:p>
          <w:p w:rsidR="00A06425" w:rsidRPr="00A06425" w:rsidRDefault="00A06425" w:rsidP="001C4EBF">
            <w:pPr>
              <w:jc w:val="both"/>
              <w:rPr>
                <w:rFonts w:ascii="Arial" w:hAnsi="Arial" w:cs="Arial"/>
                <w:b/>
              </w:rPr>
            </w:pPr>
          </w:p>
          <w:p w:rsidR="00A06425" w:rsidRPr="00A06425" w:rsidRDefault="00A06425" w:rsidP="001C4EBF">
            <w:pPr>
              <w:jc w:val="both"/>
              <w:rPr>
                <w:rFonts w:ascii="Arial" w:hAnsi="Arial" w:cs="Arial"/>
              </w:rPr>
            </w:pPr>
          </w:p>
        </w:tc>
      </w:tr>
      <w:tr w:rsidR="00A06425" w:rsidRPr="00A06425" w:rsidTr="001C4EBF">
        <w:trPr>
          <w:cantSplit/>
          <w:trHeight w:val="835"/>
        </w:trPr>
        <w:tc>
          <w:tcPr>
            <w:tcW w:w="1008" w:type="dxa"/>
            <w:tcBorders>
              <w:left w:val="single" w:sz="12" w:space="0" w:color="auto"/>
              <w:bottom w:val="single" w:sz="12" w:space="0" w:color="auto"/>
            </w:tcBorders>
          </w:tcPr>
          <w:p w:rsidR="00A06425" w:rsidRPr="00A06425" w:rsidRDefault="00A06425" w:rsidP="001C4EBF">
            <w:pPr>
              <w:jc w:val="both"/>
              <w:rPr>
                <w:rFonts w:ascii="Arial" w:hAnsi="Arial" w:cs="Arial"/>
              </w:rPr>
            </w:pPr>
          </w:p>
        </w:tc>
        <w:tc>
          <w:tcPr>
            <w:tcW w:w="7938" w:type="dxa"/>
            <w:gridSpan w:val="2"/>
            <w:tcBorders>
              <w:bottom w:val="single" w:sz="12" w:space="0" w:color="auto"/>
              <w:right w:val="single" w:sz="12" w:space="0" w:color="auto"/>
            </w:tcBorders>
          </w:tcPr>
          <w:p w:rsidR="00A06425" w:rsidRPr="00A06425" w:rsidRDefault="00A06425" w:rsidP="001C4EBF">
            <w:pPr>
              <w:jc w:val="both"/>
              <w:rPr>
                <w:rFonts w:ascii="Arial" w:hAnsi="Arial" w:cs="Arial"/>
                <w:b/>
              </w:rPr>
            </w:pPr>
          </w:p>
        </w:tc>
      </w:tr>
    </w:tbl>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p w:rsidR="00A06425" w:rsidRPr="00A06425" w:rsidRDefault="00A06425" w:rsidP="00A064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938"/>
      </w:tblGrid>
      <w:tr w:rsidR="00A06425" w:rsidRPr="00A06425" w:rsidTr="001C4EBF">
        <w:trPr>
          <w:cantSplit/>
        </w:trPr>
        <w:tc>
          <w:tcPr>
            <w:tcW w:w="1008" w:type="dxa"/>
            <w:tcBorders>
              <w:top w:val="single" w:sz="12" w:space="0" w:color="auto"/>
              <w:left w:val="single" w:sz="12" w:space="0" w:color="auto"/>
              <w:bottom w:val="single" w:sz="12" w:space="0" w:color="auto"/>
            </w:tcBorders>
          </w:tcPr>
          <w:p w:rsidR="00A06425" w:rsidRPr="00A06425" w:rsidRDefault="00A06425" w:rsidP="001C4EBF">
            <w:pPr>
              <w:jc w:val="both"/>
              <w:rPr>
                <w:rFonts w:ascii="Arial" w:hAnsi="Arial" w:cs="Arial"/>
                <w:b/>
                <w:bCs/>
              </w:rPr>
            </w:pPr>
            <w:r w:rsidRPr="00A06425">
              <w:rPr>
                <w:rFonts w:ascii="Arial" w:hAnsi="Arial" w:cs="Arial"/>
                <w:b/>
                <w:bCs/>
              </w:rPr>
              <w:t xml:space="preserve">Part 4 </w:t>
            </w:r>
          </w:p>
        </w:tc>
        <w:tc>
          <w:tcPr>
            <w:tcW w:w="7938" w:type="dxa"/>
            <w:tcBorders>
              <w:top w:val="single" w:sz="12" w:space="0" w:color="auto"/>
              <w:bottom w:val="single" w:sz="12" w:space="0" w:color="auto"/>
              <w:right w:val="single" w:sz="12" w:space="0" w:color="auto"/>
            </w:tcBorders>
          </w:tcPr>
          <w:p w:rsidR="00A06425" w:rsidRPr="00A06425" w:rsidRDefault="00A06425" w:rsidP="001C4EBF">
            <w:pPr>
              <w:jc w:val="both"/>
              <w:rPr>
                <w:rFonts w:ascii="Arial" w:hAnsi="Arial" w:cs="Arial"/>
                <w:b/>
                <w:bCs/>
              </w:rPr>
            </w:pPr>
            <w:r w:rsidRPr="00A06425">
              <w:rPr>
                <w:rFonts w:ascii="Arial" w:hAnsi="Arial" w:cs="Arial"/>
                <w:b/>
                <w:bCs/>
              </w:rPr>
              <w:t xml:space="preserve">To be completed by operators when the certification body completing the independent verification exercise has concluded within its final Verification Opinion Statement a </w:t>
            </w:r>
          </w:p>
          <w:p w:rsidR="00A06425" w:rsidRPr="00A06425" w:rsidRDefault="00A06425" w:rsidP="001C4EBF">
            <w:pPr>
              <w:jc w:val="both"/>
              <w:rPr>
                <w:rFonts w:ascii="Arial" w:hAnsi="Arial" w:cs="Arial"/>
                <w:b/>
                <w:bCs/>
              </w:rPr>
            </w:pPr>
            <w:r w:rsidRPr="00A06425">
              <w:rPr>
                <w:rFonts w:ascii="Arial" w:hAnsi="Arial" w:cs="Arial"/>
                <w:b/>
                <w:bCs/>
              </w:rPr>
              <w:t xml:space="preserve">“Verified with comments” or “Not verified” result.   </w:t>
            </w:r>
          </w:p>
        </w:tc>
      </w:tr>
      <w:tr w:rsidR="00A06425" w:rsidRPr="00A06425" w:rsidTr="001C4EBF">
        <w:trPr>
          <w:cantSplit/>
          <w:trHeight w:val="5357"/>
        </w:trPr>
        <w:tc>
          <w:tcPr>
            <w:tcW w:w="1008" w:type="dxa"/>
            <w:tcBorders>
              <w:top w:val="single" w:sz="12" w:space="0" w:color="auto"/>
              <w:left w:val="single" w:sz="12" w:space="0" w:color="auto"/>
            </w:tcBorders>
          </w:tcPr>
          <w:p w:rsidR="00A06425" w:rsidRPr="00A06425" w:rsidRDefault="00A06425" w:rsidP="001C4EBF">
            <w:pPr>
              <w:jc w:val="both"/>
              <w:rPr>
                <w:rFonts w:ascii="Arial" w:hAnsi="Arial" w:cs="Arial"/>
                <w:bCs/>
              </w:rPr>
            </w:pPr>
          </w:p>
        </w:tc>
        <w:tc>
          <w:tcPr>
            <w:tcW w:w="7938" w:type="dxa"/>
            <w:tcBorders>
              <w:top w:val="single" w:sz="12" w:space="0" w:color="auto"/>
              <w:bottom w:val="single" w:sz="12" w:space="0" w:color="auto"/>
              <w:right w:val="single" w:sz="12" w:space="0" w:color="auto"/>
            </w:tcBorders>
          </w:tcPr>
          <w:p w:rsidR="00A06425" w:rsidRPr="00A06425" w:rsidRDefault="00A06425" w:rsidP="001C4EBF">
            <w:pPr>
              <w:jc w:val="both"/>
              <w:rPr>
                <w:rFonts w:ascii="Arial" w:hAnsi="Arial" w:cs="Arial"/>
                <w:bCs/>
              </w:rPr>
            </w:pPr>
            <w:r w:rsidRPr="00A06425">
              <w:rPr>
                <w:rFonts w:ascii="Arial" w:hAnsi="Arial" w:cs="Arial"/>
              </w:rPr>
              <w:t xml:space="preserve">What actions are being taken to address the deficiencies of the EMS as detailed in Part 3.5, 3.6, 3.7, 3.8 and 3.9.4 (as applicable). You must provide details of the actions being taken or proposed, the timescales for implementation, and the person responsible for the implementation.   </w:t>
            </w:r>
          </w:p>
        </w:tc>
      </w:tr>
    </w:tbl>
    <w:p w:rsidR="00A06425" w:rsidRPr="00A06425" w:rsidRDefault="00A06425" w:rsidP="0073391A">
      <w:pPr>
        <w:spacing w:after="240"/>
      </w:pPr>
    </w:p>
    <w:sectPr w:rsidR="00A06425" w:rsidRPr="00A0642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E8" w:rsidRDefault="00E10DE8" w:rsidP="009F7727">
      <w:pPr>
        <w:spacing w:after="0" w:line="240" w:lineRule="auto"/>
      </w:pPr>
      <w:r>
        <w:separator/>
      </w:r>
    </w:p>
  </w:endnote>
  <w:endnote w:type="continuationSeparator" w:id="0">
    <w:p w:rsidR="00E10DE8" w:rsidRDefault="00E10DE8" w:rsidP="009F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5184"/>
      <w:docPartObj>
        <w:docPartGallery w:val="Page Numbers (Bottom of Page)"/>
        <w:docPartUnique/>
      </w:docPartObj>
    </w:sdtPr>
    <w:sdtEndPr>
      <w:rPr>
        <w:noProof/>
      </w:rPr>
    </w:sdtEndPr>
    <w:sdtContent>
      <w:p w:rsidR="009F7727" w:rsidRDefault="009F7727" w:rsidP="009F7727">
        <w:pPr>
          <w:pStyle w:val="Default"/>
        </w:pPr>
        <w:r>
          <w:fldChar w:fldCharType="begin"/>
        </w:r>
        <w:r>
          <w:instrText xml:space="preserve"> PAGE   \* MERGEFORMAT </w:instrText>
        </w:r>
        <w:r>
          <w:fldChar w:fldCharType="separate"/>
        </w:r>
        <w:r w:rsidR="00DA4CB2">
          <w:rPr>
            <w:noProof/>
          </w:rPr>
          <w:t>2</w:t>
        </w:r>
        <w:r>
          <w:rPr>
            <w:noProof/>
          </w:rPr>
          <w:fldChar w:fldCharType="end"/>
        </w:r>
        <w:r>
          <w:rPr>
            <w:noProof/>
          </w:rPr>
          <w:t xml:space="preserve"> </w:t>
        </w:r>
        <w:r>
          <w:t xml:space="preserve"> </w:t>
        </w:r>
        <w:r w:rsidR="00100C9D">
          <w:rPr>
            <w:sz w:val="22"/>
            <w:szCs w:val="22"/>
          </w:rPr>
          <w:t>OSPAR 2003/5 EMS Annexes</w:t>
        </w:r>
        <w:r>
          <w:rPr>
            <w:sz w:val="22"/>
            <w:szCs w:val="22"/>
          </w:rPr>
          <w:t xml:space="preserve">: Revised Issue </w:t>
        </w:r>
        <w:r w:rsidR="00100C9D">
          <w:rPr>
            <w:sz w:val="22"/>
            <w:szCs w:val="22"/>
          </w:rPr>
          <w:t>001/2015</w:t>
        </w:r>
        <w:r>
          <w:rPr>
            <w:sz w:val="22"/>
            <w:szCs w:val="22"/>
          </w:rPr>
          <w:t xml:space="preserve">: </w:t>
        </w:r>
        <w:r w:rsidR="00100C9D">
          <w:rPr>
            <w:sz w:val="22"/>
            <w:szCs w:val="22"/>
          </w:rPr>
          <w:t>December 2015</w:t>
        </w:r>
      </w:p>
    </w:sdtContent>
  </w:sdt>
  <w:p w:rsidR="009F7727" w:rsidRDefault="009F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E8" w:rsidRDefault="00E10DE8" w:rsidP="009F7727">
      <w:pPr>
        <w:spacing w:after="0" w:line="240" w:lineRule="auto"/>
      </w:pPr>
      <w:r>
        <w:separator/>
      </w:r>
    </w:p>
  </w:footnote>
  <w:footnote w:type="continuationSeparator" w:id="0">
    <w:p w:rsidR="00E10DE8" w:rsidRDefault="00E10DE8" w:rsidP="009F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308"/>
    <w:multiLevelType w:val="hybridMultilevel"/>
    <w:tmpl w:val="863C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15A6E"/>
    <w:multiLevelType w:val="hybridMultilevel"/>
    <w:tmpl w:val="D9762630"/>
    <w:lvl w:ilvl="0" w:tplc="2A848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61982"/>
    <w:multiLevelType w:val="hybridMultilevel"/>
    <w:tmpl w:val="82A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C6ABD"/>
    <w:multiLevelType w:val="hybridMultilevel"/>
    <w:tmpl w:val="26D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72631"/>
    <w:multiLevelType w:val="hybridMultilevel"/>
    <w:tmpl w:val="C39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316A4"/>
    <w:multiLevelType w:val="hybridMultilevel"/>
    <w:tmpl w:val="83C4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E267D0"/>
    <w:multiLevelType w:val="hybridMultilevel"/>
    <w:tmpl w:val="A328B936"/>
    <w:lvl w:ilvl="0" w:tplc="2A8487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27"/>
    <w:rsid w:val="00100C9D"/>
    <w:rsid w:val="001A1830"/>
    <w:rsid w:val="001A33B9"/>
    <w:rsid w:val="001F3FF0"/>
    <w:rsid w:val="00642DE1"/>
    <w:rsid w:val="0073391A"/>
    <w:rsid w:val="007479CE"/>
    <w:rsid w:val="009F7727"/>
    <w:rsid w:val="00A0190F"/>
    <w:rsid w:val="00A06425"/>
    <w:rsid w:val="00AC12FD"/>
    <w:rsid w:val="00B60CA7"/>
    <w:rsid w:val="00DA4CB2"/>
    <w:rsid w:val="00E1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7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7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27"/>
  </w:style>
  <w:style w:type="paragraph" w:styleId="Footer">
    <w:name w:val="footer"/>
    <w:basedOn w:val="Normal"/>
    <w:link w:val="FooterChar"/>
    <w:uiPriority w:val="99"/>
    <w:unhideWhenUsed/>
    <w:rsid w:val="009F7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27"/>
  </w:style>
  <w:style w:type="paragraph" w:styleId="BalloonText">
    <w:name w:val="Balloon Text"/>
    <w:basedOn w:val="Normal"/>
    <w:link w:val="BalloonTextChar"/>
    <w:uiPriority w:val="99"/>
    <w:semiHidden/>
    <w:unhideWhenUsed/>
    <w:rsid w:val="009F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27"/>
    <w:rPr>
      <w:rFonts w:ascii="Tahoma" w:hAnsi="Tahoma" w:cs="Tahoma"/>
      <w:sz w:val="16"/>
      <w:szCs w:val="16"/>
    </w:rPr>
  </w:style>
  <w:style w:type="character" w:styleId="Hyperlink">
    <w:name w:val="Hyperlink"/>
    <w:basedOn w:val="DefaultParagraphFont"/>
    <w:uiPriority w:val="99"/>
    <w:unhideWhenUsed/>
    <w:rsid w:val="00733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7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7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27"/>
  </w:style>
  <w:style w:type="paragraph" w:styleId="Footer">
    <w:name w:val="footer"/>
    <w:basedOn w:val="Normal"/>
    <w:link w:val="FooterChar"/>
    <w:uiPriority w:val="99"/>
    <w:unhideWhenUsed/>
    <w:rsid w:val="009F7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27"/>
  </w:style>
  <w:style w:type="paragraph" w:styleId="BalloonText">
    <w:name w:val="Balloon Text"/>
    <w:basedOn w:val="Normal"/>
    <w:link w:val="BalloonTextChar"/>
    <w:uiPriority w:val="99"/>
    <w:semiHidden/>
    <w:unhideWhenUsed/>
    <w:rsid w:val="009F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27"/>
    <w:rPr>
      <w:rFonts w:ascii="Tahoma" w:hAnsi="Tahoma" w:cs="Tahoma"/>
      <w:sz w:val="16"/>
      <w:szCs w:val="16"/>
    </w:rPr>
  </w:style>
  <w:style w:type="character" w:styleId="Hyperlink">
    <w:name w:val="Hyperlink"/>
    <w:basedOn w:val="DefaultParagraphFont"/>
    <w:uiPriority w:val="99"/>
    <w:unhideWhenUsed/>
    <w:rsid w:val="00733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offshore.inspectorate@decc.gsi.gov.uk" TargetMode="External"/><Relationship Id="rId2" Type="http://schemas.openxmlformats.org/officeDocument/2006/relationships/customXml" Target="../customXml/item2.xml"/><Relationship Id="rId16" Type="http://schemas.openxmlformats.org/officeDocument/2006/relationships/hyperlink" Target="http://www.uk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drew.Taylor@decc.gsi.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ffshore.inspectorate@dec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2FF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c6981cf-ca77-4d25-a722-9ba9d442762a" ContentTypeId="0x0101003443357B6A36D349B402B6E1B711035E" PreviousValue="false"/>
</file>

<file path=customXml/item3.xml><?xml version="1.0" encoding="utf-8"?>
<?mso-contentType ?>
<p:Policy xmlns:p="office.server.policy" id="" local="true">
  <p:Name>DECC Matrix</p:Name>
  <p:Description/>
  <p:Statement/>
  <p:PolicyItems>
    <p:PolicyItem featureId="Microsoft.Office.RecordsManagement.PolicyFeatures.PolicyAudit" staticId="0x0101003443357B6A36D349B402B6E1B711035E|8138272" UniqueId="106b6a88-00c9-4fcb-b65f-7cad98b41ea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ECC Matrix" ma:contentTypeID="0x0101003443357B6A36D349B402B6E1B711035E00DA3D3B311EC96841AAA018A4AF5B2BF6" ma:contentTypeVersion="44" ma:contentTypeDescription="Content type for content migrated from Matrix." ma:contentTypeScope="" ma:versionID="418257d610469ebe85ef2177d15f8864">
  <xsd:schema xmlns:xsd="http://www.w3.org/2001/XMLSchema" xmlns:xs="http://www.w3.org/2001/XMLSchema" xmlns:p="http://schemas.microsoft.com/office/2006/metadata/properties" xmlns:ns1="http://schemas.microsoft.com/sharepoint/v3" xmlns:ns2="f7e53c2a-c5c2-4bbb-ab47-6d506cb60401" xmlns:ns5="623095f3-38aa-4f22-abef-deb55fbeba49" targetNamespace="http://schemas.microsoft.com/office/2006/metadata/properties" ma:root="true" ma:fieldsID="392ffe4e18c04f779b792f29741564b2" ns1:_="" ns2:_="" ns5:_="">
    <xsd:import namespace="http://schemas.microsoft.com/sharepoint/v3"/>
    <xsd:import namespace="f7e53c2a-c5c2-4bbb-ab47-6d506cb60401"/>
    <xsd:import namespace="623095f3-38aa-4f22-abef-deb55fbeba49"/>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5:_dlc_DocId" minOccurs="0"/>
                <xsd:element ref="ns5:_dlc_DocIdUrl" minOccurs="0"/>
                <xsd:element ref="ns5: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Matrix_x0020_Title" ma:index="1" nillable="true" ma:displayName="Matrix Title" ma:description="." ma:internalName="Matrix_x0020_Title">
      <xsd:simpleType>
        <xsd:restriction base="dms:Note"/>
      </xsd:simpleType>
    </xsd:element>
    <xsd:element name="Date_x0020_Registered" ma:index="3" nillable="true" ma:displayName="Date Registered" ma:description="Please enter the date the item was registered." ma:format="DateTime" ma:internalName="Date_x0020_Registered" ma:readOnly="false">
      <xsd:simpleType>
        <xsd:restriction base="dms:DateTime"/>
      </xsd:simpleType>
    </xsd:element>
    <xsd:element name="Descriptor" ma:index="4" nillable="true" ma:displayName="Descriptor" ma:description="Please enter the descriptor." ma:internalName="Descriptor" ma:readOnly="false">
      <xsd:simpleType>
        <xsd:restriction base="dms:Note"/>
      </xsd:simpleType>
    </xsd:element>
    <xsd:element name="Foreign_x0020_Barcode" ma:index="5" nillable="true" ma:displayName="Foreign Barcode" ma:description="Please enter the foreign barcode." ma:internalName="Foreign_x0020_Barcode" ma:readOnly="false">
      <xsd:simpleType>
        <xsd:restriction base="dms:Text">
          <xsd:maxLength value="255"/>
        </xsd:restriction>
      </xsd:simpleType>
    </xsd:element>
    <xsd:element name="ISBN" ma:index="6" nillable="true" ma:displayName="ISBN" ma:description="Please enter the ISBN." ma:internalName="ISBN" ma:readOnly="false">
      <xsd:simpleType>
        <xsd:restriction base="dms:Text">
          <xsd:maxLength value="255"/>
        </xsd:restriction>
      </xsd:simpleType>
    </xsd:element>
    <xsd:element name="ISSN" ma:index="7" nillable="true" ma:displayName="ISSN" ma:description="Please enter the ISSN" ma:internalName="ISSN" ma:readOnly="false">
      <xsd:simpleType>
        <xsd:restriction base="dms:Text">
          <xsd:maxLength value="255"/>
        </xsd:restriction>
      </xsd:simpleType>
    </xsd:element>
    <xsd:element name="Location_x0020_Of_x0020_Original_x0020_Source_x0020_Document" ma:index="8"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Non-Matrix_x0020_Author" ma:index="9" nillable="true" ma:displayName="Non-Matrix Author" ma:description="Please enter the non-matrix author." ma:internalName="Non_x002d_Matrix_x0020_Author" ma:readOnly="false">
      <xsd:simpleType>
        <xsd:restriction base="dms:Text">
          <xsd:maxLength value="255"/>
        </xsd:restriction>
      </xsd:simpleType>
    </xsd:element>
    <xsd:element name="Old_x0020_ISBN" ma:index="10" nillable="true" ma:displayName="Old ISBN" ma:description="Please enter the old ISBN." ma:internalName="Old_x0020_ISBN" ma:readOnly="false">
      <xsd:simpleType>
        <xsd:restriction base="dms:Text">
          <xsd:maxLength value="255"/>
        </xsd:restriction>
      </xsd:simpleType>
    </xsd:element>
    <xsd:element name="Old_x0020_ISSN" ma:index="11" nillable="true" ma:displayName="Old ISSN" ma:description="Please enter the old ISSN." ma:internalName="Old_x0020_ISSN" ma:readOnly="false">
      <xsd:simpleType>
        <xsd:restriction base="dms:Text">
          <xsd:maxLength value="255"/>
        </xsd:restriction>
      </xsd:simpleType>
    </xsd:element>
    <xsd:element name="Owner_x0020_Location" ma:index="12" nillable="true" ma:displayName="Owner Location" ma:description="Please enter the owner location." ma:internalName="Owner_x0020_Location" ma:readOnly="false">
      <xsd:simpleType>
        <xsd:restriction base="dms:Note"/>
      </xsd:simpleType>
    </xsd:element>
    <xsd:element name="Physical_x0020_Format" ma:index="13" nillable="true" ma:displayName="Physical Format" ma:description="Please enter the items physical format." ma:internalName="Physical_x0020_Format" ma:readOnly="false">
      <xsd:simpleType>
        <xsd:restriction base="dms:Text">
          <xsd:maxLength value="255"/>
        </xsd:restriction>
      </xsd:simpleType>
    </xsd:element>
    <xsd:element name="Protective_x0020_Marking" ma:index="14" nillable="true" ma:displayName="Protective Marking" ma:description="Please enter the protective marking assigned in Matrix." ma:internalName="Protective_x0020_Marking" ma:readOnly="false">
      <xsd:simpleType>
        <xsd:restriction base="dms:Text">
          <xsd:maxLength value="255"/>
        </xsd:restriction>
      </xsd:simpleType>
    </xsd:element>
    <xsd:element name="Document_x0020_Number" ma:index="15" nillable="true" ma:displayName="Document Number" ma:description="Please enter the document number for the item." ma:internalName="Document_x0020_Number" ma:readOnly="false">
      <xsd:simpleType>
        <xsd:restriction base="dms:Text">
          <xsd:maxLength value="255"/>
        </xsd:restriction>
      </xsd:simpleType>
    </xsd:element>
    <xsd:element name="Registered_x0020_By" ma:index="16" nillable="true" ma:displayName="Registered By" ma:description="Please enter the name of the individual who added the item to Matrix." ma:internalName="Registered_x0020_By" ma:readOnly="false">
      <xsd:simpleType>
        <xsd:restriction base="dms:Text">
          <xsd:maxLength value="255"/>
        </xsd:restriction>
      </xsd:simpleType>
    </xsd:element>
    <xsd:element name="Related_x0020_Records" ma:index="17" nillable="true" ma:displayName="Related Records" ma:description="Please enter the ID's of any related records." ma:internalName="Related_x0020_Records" ma:readOnly="false">
      <xsd:simpleType>
        <xsd:restriction base="dms:Note"/>
      </xsd:simpleType>
    </xsd:element>
    <xsd:element name="TRIM_x0020_Barcode" ma:index="18" nillable="true" ma:displayName="TRIM Barcode" ma:description="Please enter the TRIM barcode." ma:internalName="TRIM_x0020_Barcode" ma:readOnly="false">
      <xsd:simpleType>
        <xsd:restriction base="dms:Text">
          <xsd:maxLength value="255"/>
        </xsd:restriction>
      </xsd:simpleType>
    </xsd:element>
    <xsd:element name="URN" ma:index="19" nillable="true" ma:displayName="URN" ma:description="Please enter the uniform resource name." ma:internalName="URN" ma:readOnly="false">
      <xsd:simpleType>
        <xsd:restriction base="dms:Text">
          <xsd:maxLength value="255"/>
        </xsd:restriction>
      </xsd:simpleType>
    </xsd:element>
    <xsd:element name="Record_x0020_Type" ma:index="20" nillable="true" ma:displayName="Record Type" ma:description="Matrix Record Type" ma:internalName="Record_x0020_Type" ma:readOnly="false">
      <xsd:simpleType>
        <xsd:restriction base="dms:Text">
          <xsd:maxLength value="255"/>
        </xsd:restriction>
      </xsd:simpleType>
    </xsd:element>
    <xsd:element name="Alternative_x0020_Folders" ma:index="21" nillable="true" ma:displayName="Alternative Folders" ma:description="." ma:internalName="Alternative_x0020_Folders" ma:readOnly="false">
      <xsd:simpleType>
        <xsd:restriction base="dms:Note">
          <xsd:maxLength value="255"/>
        </xsd:restriction>
      </xsd:simpleType>
    </xsd:element>
    <xsd:element name="Folder_x0020_Number" ma:index="23" nillable="true" ma:displayName="Folder Number" ma:internalName="Folder_x0020_Number" ma:readOnly="false">
      <xsd:simpleType>
        <xsd:restriction base="dms:Text">
          <xsd:maxLength value="255"/>
        </xsd:restriction>
      </xsd:simpleType>
    </xsd:element>
    <xsd:element name="Document_x0020_Notes" ma:index="24" nillable="true" ma:displayName="Document Notes" ma:description="Notes field for the item" ma:internalName="Document_x0020_Notes" ma:readOnly="false">
      <xsd:simpleType>
        <xsd:restriction base="dms:Note"/>
      </xsd:simpleType>
    </xsd:element>
    <xsd:element name="Linked_x0020_Documents" ma:index="25" nillable="true" ma:displayName="Linked Documents" ma:description="Documents linked to this item" ma:internalName="Linked_x0020_Documents" ma:readOnly="false">
      <xsd:simpleType>
        <xsd:restriction base="dms:Note"/>
      </xsd:simpleType>
    </xsd:element>
    <xsd:element name="Matrix_x0020_Author" ma:index="26" nillable="true" ma:displayName="Matrix Author" ma:description=".." ma:internalName="Matrix_x0020_Auth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095f3-38aa-4f22-abef-deb55fbeba49" elementFormDefault="qualified">
    <xsd:import namespace="http://schemas.microsoft.com/office/2006/documentManagement/types"/>
    <xsd:import namespace="http://schemas.microsoft.com/office/infopath/2007/PartnerControls"/>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Author"/>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SBN xmlns="f7e53c2a-c5c2-4bbb-ab47-6d506cb60401" xsi:nil="true"/>
    <TRIM_x0020_Barcode xmlns="f7e53c2a-c5c2-4bbb-ab47-6d506cb60401">RM10098A8L</TRIM_x0020_Barcode>
    <Non-Matrix_x0020_Author xmlns="f7e53c2a-c5c2-4bbb-ab47-6d506cb60401" xsi:nil="true"/>
    <Old_x0020_ISBN xmlns="f7e53c2a-c5c2-4bbb-ab47-6d506cb60401" xsi:nil="true"/>
    <Owner_x0020_Location xmlns="f7e53c2a-c5c2-4bbb-ab47-6d506cb60401">&lt;div class="ExternalClass61A2E6DC5F4F4404AA68686DCB6681D8"&gt;Department of Energy and Climate Change&lt;/div&gt;</Owner_x0020_Location>
    <Document_x0020_Notes xmlns="f7e53c2a-c5c2-4bbb-ab47-6d506cb60401" xsi:nil="true"/>
    <_dlc_Exempt xmlns="http://schemas.microsoft.com/sharepoint/v3" xsi:nil="true"/>
    <_dlc_DocId xmlns="623095f3-38aa-4f22-abef-deb55fbeba49">DECCMIH-28-649</_dlc_DocId>
    <Registered_x0020_By xmlns="f7e53c2a-c5c2-4bbb-ab47-6d506cb60401">Ritchie, Lorna (Ms)</Registered_x0020_By>
    <Folder_x0020_Number xmlns="f7e53c2a-c5c2-4bbb-ab47-6d506cb60401">01.08.06.17/1C</Folder_x0020_Number>
    <Related_x0020_Records xmlns="f7e53c2a-c5c2-4bbb-ab47-6d506cb60401">&lt;div class="ExternalClass3E3DE5EA3E38404F9E75597016908832"&gt;
              &lt;/div&gt;</Related_x0020_Records>
    <Date_x0020_Registered xmlns="f7e53c2a-c5c2-4bbb-ab47-6d506cb60401">2014-02-21T12:48:00+00:00</Date_x0020_Registered>
    <Matrix_x0020_Title xmlns="f7e53c2a-c5c2-4bbb-ab47-6d506cb60401">DECC Guidance and Reporting Requirements - updated February 2014</Matrix_x0020_Title>
    <Location_x0020_Of_x0020_Original_x0020_Source_x0020_Document xmlns="f7e53c2a-c5c2-4bbb-ab47-6d506cb60401" xsi:nil="true"/>
    <Linked_x0020_Documents xmlns="f7e53c2a-c5c2-4bbb-ab47-6d506cb60401" xsi:nil="true"/>
    <Document_x0020_Number xmlns="f7e53c2a-c5c2-4bbb-ab47-6d506cb60401">D14/202728</Document_x0020_Number>
    <Protective_x0020_Marking xmlns="f7e53c2a-c5c2-4bbb-ab47-6d506cb60401" xsi:nil="true"/>
    <Descriptor xmlns="f7e53c2a-c5c2-4bbb-ab47-6d506cb60401" xsi:nil="true"/>
    <Alternative_x0020_Folders xmlns="f7e53c2a-c5c2-4bbb-ab47-6d506cb60401" xsi:nil="true"/>
    <ISSN xmlns="f7e53c2a-c5c2-4bbb-ab47-6d506cb60401" xsi:nil="true"/>
    <Record_x0020_Type xmlns="f7e53c2a-c5c2-4bbb-ab47-6d506cb60401">DOCUMENT</Record_x0020_Type>
    <Old_x0020_ISSN xmlns="f7e53c2a-c5c2-4bbb-ab47-6d506cb60401" xsi:nil="true"/>
    <_dlc_DocIdUrl xmlns="623095f3-38aa-4f22-abef-deb55fbeba49">
      <Url>https://sharepoint.op1.psn360.fcos.gsi.gov.uk/mi/ogo4/ems/_layouts/15/DocIdRedir.aspx?ID=DECCMIH-28-649</Url>
      <Description>DECCMIH-28-649</Description>
    </_dlc_DocIdUrl>
    <Matrix_x0020_Author xmlns="f7e53c2a-c5c2-4bbb-ab47-6d506cb60401">Ritchie, Lorna (Ms)</Matrix_x0020_Author>
    <Foreign_x0020_Barcode xmlns="f7e53c2a-c5c2-4bbb-ab47-6d506cb60401" xsi:nil="true"/>
    <URN xmlns="f7e53c2a-c5c2-4bbb-ab47-6d506cb60401" xsi:nil="true"/>
    <Physical_x0020_Format xmlns="f7e53c2a-c5c2-4bbb-ab47-6d506cb6040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8D499-B602-453B-BE27-5B9C8F47D23D}">
  <ds:schemaRefs>
    <ds:schemaRef ds:uri="http://schemas.microsoft.com/sharepoint/events"/>
  </ds:schemaRefs>
</ds:datastoreItem>
</file>

<file path=customXml/itemProps2.xml><?xml version="1.0" encoding="utf-8"?>
<ds:datastoreItem xmlns:ds="http://schemas.openxmlformats.org/officeDocument/2006/customXml" ds:itemID="{A8746E11-8C31-4C3D-8C9E-DA6929D7E9F3}">
  <ds:schemaRefs>
    <ds:schemaRef ds:uri="Microsoft.SharePoint.Taxonomy.ContentTypeSync"/>
  </ds:schemaRefs>
</ds:datastoreItem>
</file>

<file path=customXml/itemProps3.xml><?xml version="1.0" encoding="utf-8"?>
<ds:datastoreItem xmlns:ds="http://schemas.openxmlformats.org/officeDocument/2006/customXml" ds:itemID="{A1FCFEB7-B4F8-4A21-9D08-5A66E825410D}">
  <ds:schemaRefs>
    <ds:schemaRef ds:uri="office.server.policy"/>
  </ds:schemaRefs>
</ds:datastoreItem>
</file>

<file path=customXml/itemProps4.xml><?xml version="1.0" encoding="utf-8"?>
<ds:datastoreItem xmlns:ds="http://schemas.openxmlformats.org/officeDocument/2006/customXml" ds:itemID="{B8ADD63D-4480-4A7D-83D2-4E686B72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623095f3-38aa-4f22-abef-deb55fbe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29B951-A60B-4C86-9A35-CE5F1D0A579C}">
  <ds:schemaRefs>
    <ds:schemaRef ds:uri="http://schemas.microsoft.com/office/2006/metadata/properties"/>
    <ds:schemaRef ds:uri="http://schemas.microsoft.com/office/infopath/2007/PartnerControls"/>
    <ds:schemaRef ds:uri="f7e53c2a-c5c2-4bbb-ab47-6d506cb60401"/>
    <ds:schemaRef ds:uri="http://schemas.microsoft.com/sharepoint/v3"/>
    <ds:schemaRef ds:uri="623095f3-38aa-4f22-abef-deb55fbeba49"/>
  </ds:schemaRefs>
</ds:datastoreItem>
</file>

<file path=customXml/itemProps6.xml><?xml version="1.0" encoding="utf-8"?>
<ds:datastoreItem xmlns:ds="http://schemas.openxmlformats.org/officeDocument/2006/customXml" ds:itemID="{08BEB5EB-8BA3-4678-B4DA-0DDD58A12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Lorna (Energy Development)</dc:creator>
  <cp:lastModifiedBy>Moir Cara (Energy Development)</cp:lastModifiedBy>
  <cp:revision>3</cp:revision>
  <dcterms:created xsi:type="dcterms:W3CDTF">2015-11-20T10:35:00Z</dcterms:created>
  <dcterms:modified xsi:type="dcterms:W3CDTF">2015-12-28T22:01:00Z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0x0101003443357B6A36D349B402B6E1B711035E00DA3D3B311EC96841AAA018A4AF5B2BF6</vt:lpwstr>
  </property>
  <property fmtid="{D5CDD505-2E9C-101B-9397-08002B2CF9AE}" pid="4" name="Document Security Classification">
    <vt:lpwstr>Official</vt:lpwstr>
  </property>
  <property fmtid="{D5CDD505-2E9C-101B-9397-08002B2CF9AE}" pid="5" name="ItemRetentionFormula">
    <vt:lpwstr/>
  </property>
  <property fmtid="{D5CDD505-2E9C-101B-9397-08002B2CF9AE}" pid="6" name="_dlc_DocIdItemGuid">
    <vt:lpwstr>a5deffba-ea74-41b1-96aa-965178ac36ea</vt:lpwstr>
  </property>
</Properties>
</file>