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6120"/>
        <w:gridCol w:w="180"/>
        <w:gridCol w:w="3145"/>
      </w:tblGrid>
      <w:tr w:rsidR="007B271C" w:rsidRPr="00142878" w:rsidTr="00E361D3">
        <w:trPr>
          <w:cantSplit/>
          <w:trHeight w:val="1361"/>
        </w:trPr>
        <w:tc>
          <w:tcPr>
            <w:tcW w:w="7334" w:type="dxa"/>
            <w:gridSpan w:val="2"/>
            <w:tcBorders>
              <w:top w:val="nil"/>
            </w:tcBorders>
          </w:tcPr>
          <w:p w:rsidR="007B271C" w:rsidRPr="00142878" w:rsidRDefault="007B271C" w:rsidP="00E361D3">
            <w:r w:rsidRPr="00142878">
              <w:rPr>
                <w:rFonts w:ascii="Arial" w:hAnsi="Arial"/>
                <w:color w:val="000000"/>
              </w:rPr>
              <w:t xml:space="preserve">   </w:t>
            </w:r>
          </w:p>
          <w:p w:rsidR="007B271C" w:rsidRPr="00142878" w:rsidRDefault="007B271C" w:rsidP="00E361D3"/>
          <w:p w:rsidR="007B271C" w:rsidRPr="00142878" w:rsidRDefault="007B271C" w:rsidP="00E361D3">
            <w:pPr>
              <w:ind w:left="1214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inline distT="0" distB="0" distL="0" distR="0" wp14:anchorId="6E9B6E05" wp14:editId="5BD89C51">
                  <wp:extent cx="1219200" cy="1266825"/>
                  <wp:effectExtent l="0" t="0" r="0" b="9525"/>
                  <wp:docPr id="5" name="Picture 5" descr="J:\AGO document templates, logos and branding guidance\Logos\SMALL AW\AGO_248_SML_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AGO document templates, logos and branding guidance\Logos\SMALL AW\AGO_248_SML_A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B271C" w:rsidRPr="00142878" w:rsidRDefault="007B271C" w:rsidP="00E361D3">
            <w:pPr>
              <w:pStyle w:val="MOJnormal"/>
              <w:rPr>
                <w:color w:val="000000"/>
                <w:szCs w:val="24"/>
              </w:rPr>
            </w:pPr>
          </w:p>
        </w:tc>
        <w:tc>
          <w:tcPr>
            <w:tcW w:w="3145" w:type="dxa"/>
            <w:vMerge w:val="restart"/>
            <w:tcBorders>
              <w:top w:val="nil"/>
            </w:tcBorders>
          </w:tcPr>
          <w:p w:rsidR="007B271C" w:rsidRPr="00142878" w:rsidRDefault="007B271C" w:rsidP="00E361D3">
            <w:pPr>
              <w:tabs>
                <w:tab w:val="left" w:pos="170"/>
              </w:tabs>
            </w:pPr>
          </w:p>
          <w:p w:rsidR="007B271C" w:rsidRPr="00142878" w:rsidRDefault="007B271C" w:rsidP="00E361D3">
            <w:pPr>
              <w:tabs>
                <w:tab w:val="left" w:pos="170"/>
              </w:tabs>
            </w:pPr>
          </w:p>
          <w:p w:rsidR="007B271C" w:rsidRPr="00142878" w:rsidRDefault="007B271C" w:rsidP="00E361D3">
            <w:pPr>
              <w:tabs>
                <w:tab w:val="left" w:pos="170"/>
              </w:tabs>
            </w:pPr>
          </w:p>
          <w:p w:rsidR="007B271C" w:rsidRPr="00142878" w:rsidRDefault="007B271C" w:rsidP="00E361D3">
            <w:pPr>
              <w:tabs>
                <w:tab w:val="left" w:pos="170"/>
              </w:tabs>
            </w:pPr>
          </w:p>
          <w:p w:rsidR="007B271C" w:rsidRPr="00142878" w:rsidRDefault="007B271C" w:rsidP="00E361D3">
            <w:pPr>
              <w:tabs>
                <w:tab w:val="left" w:pos="170"/>
              </w:tabs>
            </w:pPr>
          </w:p>
          <w:p w:rsidR="007B271C" w:rsidRPr="00142878" w:rsidRDefault="007B271C" w:rsidP="00E361D3">
            <w:pPr>
              <w:tabs>
                <w:tab w:val="left" w:pos="170"/>
              </w:tabs>
            </w:pPr>
          </w:p>
          <w:p w:rsidR="007B271C" w:rsidRPr="00142878" w:rsidRDefault="007B271C" w:rsidP="00E361D3">
            <w:pPr>
              <w:tabs>
                <w:tab w:val="left" w:pos="170"/>
              </w:tabs>
            </w:pPr>
          </w:p>
          <w:p w:rsidR="007B271C" w:rsidRPr="00142878" w:rsidRDefault="007B271C" w:rsidP="00E361D3">
            <w:pPr>
              <w:tabs>
                <w:tab w:val="left" w:pos="170"/>
              </w:tabs>
            </w:pPr>
          </w:p>
          <w:p w:rsidR="007B271C" w:rsidRPr="00142878" w:rsidRDefault="007B271C" w:rsidP="00E361D3">
            <w:pPr>
              <w:tabs>
                <w:tab w:val="left" w:pos="170"/>
              </w:tabs>
              <w:ind w:right="1365"/>
              <w:jc w:val="right"/>
              <w:rPr>
                <w:rFonts w:ascii="Arial" w:hAnsi="Arial"/>
                <w:b/>
              </w:rPr>
            </w:pPr>
            <w:r w:rsidRPr="00142878">
              <w:rPr>
                <w:rFonts w:ascii="Arial" w:hAnsi="Arial"/>
                <w:b/>
                <w:sz w:val="22"/>
              </w:rPr>
              <w:t>www.gov.uk/ago</w:t>
            </w:r>
          </w:p>
        </w:tc>
      </w:tr>
      <w:tr w:rsidR="007B271C" w:rsidRPr="00142878" w:rsidTr="00E361D3">
        <w:trPr>
          <w:cantSplit/>
          <w:trHeight w:val="701"/>
        </w:trPr>
        <w:tc>
          <w:tcPr>
            <w:tcW w:w="1214" w:type="dxa"/>
          </w:tcPr>
          <w:p w:rsidR="007B271C" w:rsidRPr="00142878" w:rsidRDefault="007B271C" w:rsidP="00E361D3">
            <w:pPr>
              <w:pStyle w:val="MOJtext-otheraddress"/>
              <w:rPr>
                <w:szCs w:val="24"/>
              </w:rPr>
            </w:pPr>
          </w:p>
        </w:tc>
        <w:tc>
          <w:tcPr>
            <w:tcW w:w="6120" w:type="dxa"/>
          </w:tcPr>
          <w:p w:rsidR="007B271C" w:rsidRPr="00142878" w:rsidRDefault="007B271C" w:rsidP="00E361D3">
            <w:pPr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80" w:type="dxa"/>
          </w:tcPr>
          <w:p w:rsidR="007B271C" w:rsidRPr="00142878" w:rsidRDefault="007B271C" w:rsidP="00E361D3">
            <w:pPr>
              <w:pStyle w:val="MOJnormal"/>
              <w:rPr>
                <w:szCs w:val="24"/>
              </w:rPr>
            </w:pPr>
          </w:p>
        </w:tc>
        <w:tc>
          <w:tcPr>
            <w:tcW w:w="3145" w:type="dxa"/>
            <w:vMerge/>
          </w:tcPr>
          <w:p w:rsidR="007B271C" w:rsidRPr="00142878" w:rsidRDefault="007B271C" w:rsidP="00E361D3">
            <w:pPr>
              <w:pStyle w:val="MOJtext-otheraddress"/>
              <w:rPr>
                <w:szCs w:val="24"/>
              </w:rPr>
            </w:pPr>
          </w:p>
        </w:tc>
      </w:tr>
      <w:tr w:rsidR="007B271C" w:rsidRPr="00142878" w:rsidTr="00E361D3">
        <w:trPr>
          <w:cantSplit/>
          <w:trHeight w:val="73"/>
        </w:trPr>
        <w:tc>
          <w:tcPr>
            <w:tcW w:w="1214" w:type="dxa"/>
          </w:tcPr>
          <w:p w:rsidR="007B271C" w:rsidRPr="00142878" w:rsidRDefault="007B271C" w:rsidP="00E361D3">
            <w:pPr>
              <w:pStyle w:val="MOJnormal"/>
              <w:spacing w:line="276" w:lineRule="auto"/>
              <w:rPr>
                <w:szCs w:val="24"/>
              </w:rPr>
            </w:pPr>
          </w:p>
        </w:tc>
        <w:tc>
          <w:tcPr>
            <w:tcW w:w="6120" w:type="dxa"/>
          </w:tcPr>
          <w:p w:rsidR="007B271C" w:rsidRPr="00142878" w:rsidRDefault="007B271C" w:rsidP="007B271C">
            <w:pPr>
              <w:spacing w:line="276" w:lineRule="auto"/>
              <w:rPr>
                <w:rFonts w:ascii="Arial" w:hAnsi="Arial"/>
              </w:rPr>
            </w:pPr>
            <w:r w:rsidRPr="00142878">
              <w:rPr>
                <w:rFonts w:ascii="Arial" w:hAnsi="Arial" w:cs="Arial"/>
              </w:rPr>
              <w:t>FOI</w:t>
            </w:r>
            <w:r>
              <w:rPr>
                <w:rFonts w:ascii="Arial" w:hAnsi="Arial" w:cs="Arial"/>
              </w:rPr>
              <w:t>|8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|15</w:t>
            </w:r>
            <w:r w:rsidRPr="00142878">
              <w:rPr>
                <w:rFonts w:ascii="Arial" w:hAnsi="Arial"/>
              </w:rPr>
              <w:br/>
            </w:r>
          </w:p>
        </w:tc>
        <w:tc>
          <w:tcPr>
            <w:tcW w:w="180" w:type="dxa"/>
          </w:tcPr>
          <w:p w:rsidR="007B271C" w:rsidRPr="00142878" w:rsidRDefault="007B271C" w:rsidP="00E361D3">
            <w:pPr>
              <w:spacing w:line="276" w:lineRule="auto"/>
              <w:rPr>
                <w:rFonts w:ascii="Arial" w:hAnsi="Arial"/>
              </w:rPr>
            </w:pPr>
            <w:r w:rsidRPr="00142878">
              <w:rPr>
                <w:rFonts w:ascii="Arial" w:hAnsi="Arial"/>
              </w:rPr>
              <w:tab/>
            </w:r>
          </w:p>
        </w:tc>
        <w:tc>
          <w:tcPr>
            <w:tcW w:w="3145" w:type="dxa"/>
          </w:tcPr>
          <w:p w:rsidR="007B271C" w:rsidRPr="00142878" w:rsidRDefault="007B271C" w:rsidP="00E361D3">
            <w:pPr>
              <w:pStyle w:val="MOJnormal"/>
              <w:spacing w:line="276" w:lineRule="auto"/>
              <w:ind w:right="1365"/>
              <w:jc w:val="right"/>
              <w:rPr>
                <w:szCs w:val="24"/>
              </w:rPr>
            </w:pPr>
            <w:r>
              <w:rPr>
                <w:szCs w:val="24"/>
              </w:rPr>
              <w:t>May 2015</w:t>
            </w:r>
          </w:p>
        </w:tc>
      </w:tr>
    </w:tbl>
    <w:p w:rsidR="007B271C" w:rsidRPr="000D2403" w:rsidRDefault="007B271C" w:rsidP="007B271C">
      <w:pPr>
        <w:spacing w:line="276" w:lineRule="auto"/>
        <w:jc w:val="center"/>
        <w:rPr>
          <w:rFonts w:ascii="Arial" w:hAnsi="Arial" w:cs="Arial"/>
          <w:b/>
        </w:rPr>
      </w:pPr>
      <w:r w:rsidRPr="000D2403">
        <w:rPr>
          <w:rFonts w:ascii="Arial" w:hAnsi="Arial" w:cs="Arial"/>
          <w:b/>
        </w:rPr>
        <w:t xml:space="preserve">Freedom of Information Request </w:t>
      </w:r>
    </w:p>
    <w:p w:rsidR="007B271C" w:rsidRPr="007B271C" w:rsidRDefault="007B271C" w:rsidP="007B271C">
      <w:pPr>
        <w:spacing w:line="360" w:lineRule="auto"/>
        <w:rPr>
          <w:rFonts w:ascii="Arial" w:hAnsi="Arial" w:cs="Arial"/>
        </w:rPr>
      </w:pPr>
    </w:p>
    <w:p w:rsidR="007B271C" w:rsidRPr="007B271C" w:rsidRDefault="007B271C" w:rsidP="007B271C">
      <w:pPr>
        <w:spacing w:line="360" w:lineRule="auto"/>
        <w:rPr>
          <w:rFonts w:ascii="Arial" w:hAnsi="Arial" w:cs="Arial"/>
        </w:rPr>
      </w:pPr>
    </w:p>
    <w:p w:rsidR="007B271C" w:rsidRPr="007B271C" w:rsidRDefault="007B271C" w:rsidP="007B271C">
      <w:pPr>
        <w:spacing w:line="360" w:lineRule="auto"/>
        <w:rPr>
          <w:rFonts w:ascii="Arial" w:hAnsi="Arial" w:cs="Arial"/>
        </w:rPr>
      </w:pPr>
      <w:r w:rsidRPr="007B271C">
        <w:rPr>
          <w:rFonts w:ascii="Arial" w:hAnsi="Arial" w:cs="Arial"/>
        </w:rPr>
        <w:t xml:space="preserve">You requested: </w:t>
      </w:r>
    </w:p>
    <w:p w:rsidR="007B271C" w:rsidRPr="007B271C" w:rsidRDefault="007B271C" w:rsidP="007B271C">
      <w:pPr>
        <w:spacing w:line="360" w:lineRule="auto"/>
        <w:rPr>
          <w:rFonts w:ascii="Arial" w:hAnsi="Arial" w:cs="Arial"/>
        </w:rPr>
      </w:pPr>
    </w:p>
    <w:p w:rsidR="007B271C" w:rsidRPr="007B271C" w:rsidRDefault="007B271C" w:rsidP="007B271C">
      <w:pPr>
        <w:pStyle w:val="PlainText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7B271C">
        <w:rPr>
          <w:rFonts w:ascii="Arial" w:hAnsi="Arial" w:cs="Arial"/>
          <w:sz w:val="24"/>
          <w:szCs w:val="24"/>
        </w:rPr>
        <w:t>“</w:t>
      </w:r>
      <w:r w:rsidRPr="007B271C">
        <w:rPr>
          <w:rFonts w:ascii="Arial" w:hAnsi="Arial" w:cs="Arial"/>
          <w:i/>
          <w:sz w:val="24"/>
          <w:szCs w:val="24"/>
        </w:rPr>
        <w:t>How many computers are still running Windows XP?</w:t>
      </w:r>
    </w:p>
    <w:p w:rsidR="007B271C" w:rsidRPr="007B271C" w:rsidRDefault="007B271C" w:rsidP="007B271C">
      <w:pPr>
        <w:pStyle w:val="PlainText"/>
        <w:rPr>
          <w:rFonts w:ascii="Arial" w:hAnsi="Arial" w:cs="Arial"/>
          <w:i/>
          <w:sz w:val="24"/>
          <w:szCs w:val="24"/>
        </w:rPr>
      </w:pPr>
    </w:p>
    <w:p w:rsidR="007B271C" w:rsidRPr="007B271C" w:rsidRDefault="007B271C" w:rsidP="007B271C">
      <w:pPr>
        <w:pStyle w:val="PlainText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7B271C">
        <w:rPr>
          <w:rFonts w:ascii="Arial" w:hAnsi="Arial" w:cs="Arial"/>
          <w:i/>
          <w:sz w:val="24"/>
          <w:szCs w:val="24"/>
        </w:rPr>
        <w:t>When do you anticipate you will transition all of these XP machines to a new operating system? Which operating system are you switching these machines to?</w:t>
      </w:r>
    </w:p>
    <w:p w:rsidR="007B271C" w:rsidRPr="007B271C" w:rsidRDefault="007B271C" w:rsidP="007B271C">
      <w:pPr>
        <w:pStyle w:val="PlainText"/>
        <w:rPr>
          <w:rFonts w:ascii="Arial" w:hAnsi="Arial" w:cs="Arial"/>
          <w:i/>
          <w:sz w:val="24"/>
          <w:szCs w:val="24"/>
        </w:rPr>
      </w:pPr>
    </w:p>
    <w:p w:rsidR="007B271C" w:rsidRPr="007B271C" w:rsidRDefault="007B271C" w:rsidP="007B271C">
      <w:pPr>
        <w:pStyle w:val="PlainText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7B271C">
        <w:rPr>
          <w:rFonts w:ascii="Arial" w:hAnsi="Arial" w:cs="Arial"/>
          <w:i/>
          <w:sz w:val="24"/>
          <w:szCs w:val="24"/>
        </w:rPr>
        <w:t>What parts of the department are these machines mainly used in?</w:t>
      </w:r>
    </w:p>
    <w:p w:rsidR="007B271C" w:rsidRPr="007B271C" w:rsidRDefault="007B271C" w:rsidP="007B271C">
      <w:pPr>
        <w:pStyle w:val="PlainText"/>
        <w:rPr>
          <w:rFonts w:ascii="Arial" w:hAnsi="Arial" w:cs="Arial"/>
          <w:i/>
          <w:sz w:val="24"/>
          <w:szCs w:val="24"/>
        </w:rPr>
      </w:pPr>
    </w:p>
    <w:p w:rsidR="007B271C" w:rsidRPr="007B271C" w:rsidRDefault="007B271C" w:rsidP="007B271C">
      <w:pPr>
        <w:pStyle w:val="PlainText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7B271C">
        <w:rPr>
          <w:rFonts w:ascii="Arial" w:hAnsi="Arial" w:cs="Arial"/>
          <w:i/>
          <w:sz w:val="24"/>
          <w:szCs w:val="24"/>
        </w:rPr>
        <w:t>How are you securing the XP machines in the interim period before their operating system is replaced?</w:t>
      </w:r>
    </w:p>
    <w:p w:rsidR="007B271C" w:rsidRPr="007B271C" w:rsidRDefault="007B271C" w:rsidP="007B271C">
      <w:pPr>
        <w:pStyle w:val="PlainText"/>
        <w:rPr>
          <w:rFonts w:ascii="Arial" w:hAnsi="Arial" w:cs="Arial"/>
          <w:i/>
          <w:sz w:val="24"/>
          <w:szCs w:val="24"/>
        </w:rPr>
      </w:pPr>
    </w:p>
    <w:p w:rsidR="007B271C" w:rsidRPr="007B271C" w:rsidRDefault="007B271C" w:rsidP="007B271C">
      <w:pPr>
        <w:pStyle w:val="PlainText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7B271C">
        <w:rPr>
          <w:rFonts w:ascii="Arial" w:hAnsi="Arial" w:cs="Arial"/>
          <w:i/>
          <w:sz w:val="24"/>
          <w:szCs w:val="24"/>
        </w:rPr>
        <w:t>Have you taken out an Extended Support deal with Microsoft to update these XP machines?</w:t>
      </w:r>
    </w:p>
    <w:p w:rsidR="007B271C" w:rsidRPr="007B271C" w:rsidRDefault="007B271C" w:rsidP="007B271C">
      <w:pPr>
        <w:pStyle w:val="PlainText"/>
        <w:rPr>
          <w:rFonts w:ascii="Arial" w:hAnsi="Arial" w:cs="Arial"/>
          <w:i/>
          <w:sz w:val="24"/>
          <w:szCs w:val="24"/>
        </w:rPr>
      </w:pPr>
    </w:p>
    <w:p w:rsidR="007B271C" w:rsidRPr="007B271C" w:rsidRDefault="007B271C" w:rsidP="007B271C">
      <w:pPr>
        <w:pStyle w:val="PlainText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7B271C">
        <w:rPr>
          <w:rFonts w:ascii="Arial" w:hAnsi="Arial" w:cs="Arial"/>
          <w:i/>
          <w:sz w:val="24"/>
          <w:szCs w:val="24"/>
        </w:rPr>
        <w:t>What is the cost of this Extended Support deal?</w:t>
      </w:r>
    </w:p>
    <w:p w:rsidR="007B271C" w:rsidRPr="007B271C" w:rsidRDefault="007B271C" w:rsidP="007B271C">
      <w:pPr>
        <w:pStyle w:val="PlainText"/>
        <w:rPr>
          <w:rFonts w:ascii="Arial" w:hAnsi="Arial" w:cs="Arial"/>
          <w:i/>
          <w:sz w:val="24"/>
          <w:szCs w:val="24"/>
        </w:rPr>
      </w:pPr>
    </w:p>
    <w:p w:rsidR="007B271C" w:rsidRPr="007B271C" w:rsidRDefault="007B271C" w:rsidP="007B271C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271C">
        <w:rPr>
          <w:rFonts w:ascii="Arial" w:hAnsi="Arial" w:cs="Arial"/>
          <w:i/>
          <w:sz w:val="24"/>
          <w:szCs w:val="24"/>
        </w:rPr>
        <w:t>When does this Extended Support deal expire?</w:t>
      </w:r>
      <w:r w:rsidRPr="007B271C">
        <w:rPr>
          <w:rFonts w:ascii="Arial" w:hAnsi="Arial" w:cs="Arial"/>
          <w:sz w:val="24"/>
          <w:szCs w:val="24"/>
        </w:rPr>
        <w:t> ”</w:t>
      </w:r>
    </w:p>
    <w:p w:rsidR="007B271C" w:rsidRPr="007B271C" w:rsidRDefault="007B271C" w:rsidP="007B271C">
      <w:pPr>
        <w:spacing w:line="360" w:lineRule="auto"/>
        <w:rPr>
          <w:rFonts w:ascii="Arial" w:hAnsi="Arial" w:cs="Arial"/>
        </w:rPr>
      </w:pPr>
    </w:p>
    <w:p w:rsidR="007B271C" w:rsidRPr="00263B05" w:rsidRDefault="007B271C" w:rsidP="007B271C">
      <w:pPr>
        <w:spacing w:line="360" w:lineRule="auto"/>
        <w:rPr>
          <w:rFonts w:ascii="Arial" w:hAnsi="Arial" w:cs="Arial"/>
        </w:rPr>
      </w:pPr>
      <w:r w:rsidRPr="007B271C">
        <w:rPr>
          <w:rFonts w:ascii="Arial" w:hAnsi="Arial" w:cs="Arial"/>
        </w:rPr>
        <w:t xml:space="preserve">I have now been able to consider your request, and I can </w:t>
      </w:r>
      <w:proofErr w:type="gramStart"/>
      <w:r w:rsidRPr="007B271C">
        <w:rPr>
          <w:rFonts w:ascii="Arial" w:hAnsi="Arial" w:cs="Arial"/>
        </w:rPr>
        <w:t>confirm  under</w:t>
      </w:r>
      <w:proofErr w:type="gramEnd"/>
      <w:r w:rsidRPr="007B271C">
        <w:rPr>
          <w:rFonts w:ascii="Arial" w:hAnsi="Arial" w:cs="Arial"/>
        </w:rPr>
        <w:t xml:space="preserve"> section 1 (1) (a) of the Act that we do not hold the information you have requested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7B271C" w:rsidRPr="00263B05" w:rsidRDefault="007B271C" w:rsidP="007B271C">
      <w:pPr>
        <w:rPr>
          <w:rFonts w:ascii="Arial" w:hAnsi="Arial" w:cs="Arial"/>
        </w:rPr>
      </w:pPr>
    </w:p>
    <w:p w:rsidR="00E72553" w:rsidRPr="00263B05" w:rsidRDefault="00E72553">
      <w:pPr>
        <w:rPr>
          <w:rFonts w:ascii="Arial" w:hAnsi="Arial" w:cs="Arial"/>
        </w:rPr>
      </w:pPr>
      <w:bookmarkStart w:id="0" w:name="_GoBack"/>
      <w:bookmarkEnd w:id="0"/>
    </w:p>
    <w:sectPr w:rsidR="00E72553" w:rsidRPr="00263B05" w:rsidSect="00142878">
      <w:footerReference w:type="default" r:id="rId7"/>
      <w:pgSz w:w="11906" w:h="16838"/>
      <w:pgMar w:top="142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F0" w:rsidRPr="002179DD" w:rsidRDefault="007B271C" w:rsidP="002179DD">
    <w:pPr>
      <w:pStyle w:val="Footer"/>
      <w:jc w:val="center"/>
      <w:rPr>
        <w:rFonts w:ascii="Arial" w:hAnsi="Arial" w:cs="Arial"/>
        <w:b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3E31"/>
    <w:multiLevelType w:val="hybridMultilevel"/>
    <w:tmpl w:val="39665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90FEA"/>
    <w:multiLevelType w:val="multilevel"/>
    <w:tmpl w:val="6CE2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1C"/>
    <w:rsid w:val="00263B05"/>
    <w:rsid w:val="007B271C"/>
    <w:rsid w:val="00E7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normal">
    <w:name w:val="MOJ normal"/>
    <w:next w:val="Normal"/>
    <w:rsid w:val="007B271C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MOJtext-otheraddress">
    <w:name w:val="MOJ text - other address"/>
    <w:next w:val="Normal"/>
    <w:rsid w:val="007B271C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7B27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B271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B2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1C"/>
    <w:rPr>
      <w:rFonts w:ascii="Tahoma" w:eastAsia="Times New Roman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B271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B271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normal">
    <w:name w:val="MOJ normal"/>
    <w:next w:val="Normal"/>
    <w:rsid w:val="007B271C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MOJtext-otheraddress">
    <w:name w:val="MOJ text - other address"/>
    <w:next w:val="Normal"/>
    <w:rsid w:val="007B271C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7B27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B271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B2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1C"/>
    <w:rPr>
      <w:rFonts w:ascii="Tahoma" w:eastAsia="Times New Roman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B271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B271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Sayma Khatun</dc:creator>
  <cp:lastModifiedBy>Sayma Khatun</cp:lastModifiedBy>
  <cp:revision>1</cp:revision>
  <dcterms:created xsi:type="dcterms:W3CDTF">2015-08-05T14:51:00Z</dcterms:created>
  <dcterms:modified xsi:type="dcterms:W3CDTF">2015-08-05T14:53:00Z</dcterms:modified>
</cp:coreProperties>
</file>