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5600" w:rsidRPr="006D3706" w:rsidRDefault="0081003D" w:rsidP="00D67FE7">
      <w:pPr>
        <w:pStyle w:val="Title"/>
      </w:pPr>
      <w:r w:rsidRPr="006D3706">
        <w:t xml:space="preserve">Publication of statistics on </w:t>
      </w:r>
      <w:r w:rsidR="00D85C35">
        <w:t>‘M</w:t>
      </w:r>
      <w:r w:rsidR="00D85C35" w:rsidRPr="006D3706">
        <w:t xml:space="preserve">aintained </w:t>
      </w:r>
      <w:r w:rsidR="00AB6856" w:rsidRPr="006D3706">
        <w:t>schools and academies: inspections and outcomes</w:t>
      </w:r>
      <w:r w:rsidR="00D85C35">
        <w:t>’</w:t>
      </w:r>
    </w:p>
    <w:p w:rsidR="003C5600" w:rsidRPr="006D3706" w:rsidRDefault="001378CB" w:rsidP="00D67FE7">
      <w:pPr>
        <w:pStyle w:val="Sub-title"/>
      </w:pPr>
      <w:r w:rsidRPr="006D3706">
        <w:t>Consultation document</w:t>
      </w:r>
    </w:p>
    <w:tbl>
      <w:tblPr>
        <w:tblW w:w="9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98"/>
      </w:tblGrid>
      <w:tr w:rsidR="003C5600" w:rsidRPr="005E574D" w:rsidTr="006D3706">
        <w:trPr>
          <w:trHeight w:val="8172"/>
        </w:trPr>
        <w:tc>
          <w:tcPr>
            <w:tcW w:w="9098" w:type="dxa"/>
            <w:tcBorders>
              <w:top w:val="nil"/>
              <w:left w:val="nil"/>
              <w:bottom w:val="nil"/>
              <w:right w:val="nil"/>
            </w:tcBorders>
          </w:tcPr>
          <w:p w:rsidR="001378CB" w:rsidRPr="00AB6856" w:rsidRDefault="00AB6856" w:rsidP="00D67FE7">
            <w:pPr>
              <w:pStyle w:val="Summary"/>
            </w:pPr>
            <w:r w:rsidRPr="00AB6856">
              <w:t xml:space="preserve">This is a consultation document on Ofsted’s proposals for revisions to the </w:t>
            </w:r>
            <w:r w:rsidR="00D67FE7">
              <w:t>way we publish inspection outcome statistics for maintained schools and academies</w:t>
            </w:r>
            <w:r w:rsidRPr="00AB6856">
              <w:t xml:space="preserve">. We are seeking the widest possible range of views to ensure that the revised publication format takes into account the needs and circumstances of all those who have an interest or expertise in maintained schools and academies. We are particularly keen to hear from people who have been directly involved with schools – including children, parents and carers and those who run and commission services. </w:t>
            </w:r>
          </w:p>
          <w:p w:rsidR="00AB6856" w:rsidRPr="00AB6856" w:rsidRDefault="00AB6856" w:rsidP="00D67FE7">
            <w:pPr>
              <w:pStyle w:val="Summary"/>
              <w:rPr>
                <w:color w:val="auto"/>
              </w:rPr>
            </w:pPr>
          </w:p>
          <w:p w:rsidR="00AB6856" w:rsidRPr="00AB6856" w:rsidRDefault="00AB6856" w:rsidP="006D3706">
            <w:pPr>
              <w:pStyle w:val="Summary"/>
            </w:pPr>
            <w:r w:rsidRPr="00AB6856">
              <w:t xml:space="preserve">The closing date for the consultation is </w:t>
            </w:r>
            <w:r w:rsidR="00395516">
              <w:t>Wednesday, 29</w:t>
            </w:r>
            <w:r w:rsidRPr="00AB6856">
              <w:t xml:space="preserve"> July</w:t>
            </w:r>
            <w:r w:rsidR="008C5D0B">
              <w:t xml:space="preserve"> 2015</w:t>
            </w:r>
            <w:r w:rsidRPr="00AB6856">
              <w:t>.</w:t>
            </w:r>
          </w:p>
          <w:p w:rsidR="001378CB" w:rsidRPr="005E574D" w:rsidRDefault="001378CB" w:rsidP="00D67FE7">
            <w:pPr>
              <w:pStyle w:val="Summary"/>
              <w:rPr>
                <w:color w:val="auto"/>
              </w:rPr>
            </w:pPr>
          </w:p>
          <w:p w:rsidR="00616704" w:rsidRPr="005E574D" w:rsidRDefault="001378CB" w:rsidP="00D67FE7">
            <w:pPr>
              <w:pStyle w:val="Summary"/>
              <w:rPr>
                <w:color w:val="auto"/>
              </w:rPr>
            </w:pPr>
            <w:r w:rsidRPr="005E574D">
              <w:rPr>
                <w:color w:val="auto"/>
              </w:rPr>
              <w:t>If you would like a version of this document in a different format, such as large print or Braille, please telephone 0300 123 1231 or email</w:t>
            </w:r>
            <w:r w:rsidR="00B9170F">
              <w:rPr>
                <w:color w:val="auto"/>
              </w:rPr>
              <w:t xml:space="preserve"> </w:t>
            </w:r>
            <w:hyperlink r:id="rId13" w:history="1">
              <w:r w:rsidR="00B9170F" w:rsidRPr="00001771">
                <w:rPr>
                  <w:rStyle w:val="Hyperlink"/>
                </w:rPr>
                <w:t>enquiries@ofsted.gov.uk</w:t>
              </w:r>
            </w:hyperlink>
            <w:r w:rsidRPr="005E574D">
              <w:rPr>
                <w:color w:val="auto"/>
              </w:rPr>
              <w:t>.</w:t>
            </w:r>
          </w:p>
        </w:tc>
      </w:tr>
    </w:tbl>
    <w:p w:rsidR="00D67FE7" w:rsidRDefault="00D67FE7" w:rsidP="00D67FE7">
      <w:pPr>
        <w:pStyle w:val="CoverStats"/>
      </w:pPr>
      <w:r w:rsidRPr="00AB22BC">
        <w:rPr>
          <w:rStyle w:val="StyleCoverStatsBoldChar"/>
        </w:rPr>
        <w:t>Age group:</w:t>
      </w:r>
      <w:r>
        <w:t xml:space="preserve"> </w:t>
      </w:r>
      <w:r w:rsidR="008C5D0B">
        <w:t>2 to 19</w:t>
      </w:r>
    </w:p>
    <w:p w:rsidR="00D67FE7" w:rsidRDefault="00D67FE7" w:rsidP="00D67FE7">
      <w:pPr>
        <w:pStyle w:val="CoverStats"/>
      </w:pPr>
      <w:r w:rsidRPr="00AB22BC">
        <w:rPr>
          <w:rStyle w:val="StyleCoverStatsBoldChar"/>
        </w:rPr>
        <w:t>Published:</w:t>
      </w:r>
      <w:r>
        <w:t xml:space="preserve"> </w:t>
      </w:r>
      <w:r w:rsidR="00E71C87">
        <w:t>June 2015</w:t>
      </w:r>
    </w:p>
    <w:p w:rsidR="00D67FE7" w:rsidRPr="006E641F" w:rsidRDefault="00D67FE7" w:rsidP="00D67FE7">
      <w:pPr>
        <w:pStyle w:val="CoverStats"/>
      </w:pPr>
      <w:r w:rsidRPr="00AB22BC">
        <w:rPr>
          <w:rStyle w:val="StyleCoverStatsBoldChar"/>
        </w:rPr>
        <w:t>Reference no:</w:t>
      </w:r>
      <w:r>
        <w:t xml:space="preserve"> </w:t>
      </w:r>
      <w:r w:rsidR="00E71C87">
        <w:t>150083</w:t>
      </w:r>
    </w:p>
    <w:p w:rsidR="00EB2E3E" w:rsidRDefault="00EB2E3E" w:rsidP="003C5600">
      <w:pPr>
        <w:pStyle w:val="Unnumberedparagraph"/>
        <w:spacing w:after="0"/>
        <w:sectPr w:rsidR="00EB2E3E" w:rsidSect="0071679F">
          <w:headerReference w:type="even" r:id="rId14"/>
          <w:headerReference w:type="default" r:id="rId15"/>
          <w:footerReference w:type="even" r:id="rId16"/>
          <w:footerReference w:type="default" r:id="rId17"/>
          <w:headerReference w:type="first" r:id="rId18"/>
          <w:footerReference w:type="first" r:id="rId19"/>
          <w:pgSz w:w="11906" w:h="16838" w:code="9"/>
          <w:pgMar w:top="2438" w:right="1418" w:bottom="1134" w:left="1418" w:header="567" w:footer="567" w:gutter="0"/>
          <w:cols w:space="708"/>
          <w:formProt w:val="0"/>
          <w:docGrid w:linePitch="360"/>
        </w:sectPr>
      </w:pPr>
    </w:p>
    <w:p w:rsidR="003C5600" w:rsidRDefault="003C5600" w:rsidP="003C5600">
      <w:pPr>
        <w:pStyle w:val="Unnumberedparagraph"/>
        <w:spacing w:after="0"/>
      </w:pPr>
    </w:p>
    <w:p w:rsidR="002E55A9" w:rsidRDefault="002E55A9">
      <w:pPr>
        <w:rPr>
          <w:vanish/>
        </w:rPr>
      </w:pPr>
    </w:p>
    <w:p w:rsidR="002E55A9" w:rsidRDefault="002E55A9">
      <w:pPr>
        <w:rPr>
          <w:vanish/>
        </w:rPr>
      </w:pPr>
    </w:p>
    <w:p w:rsidR="002E55A9" w:rsidRDefault="002E55A9"/>
    <w:p w:rsidR="00EB2E3E" w:rsidRDefault="00EB2E3E" w:rsidP="00BB4268">
      <w:pPr>
        <w:pStyle w:val="Contentsheading"/>
        <w:sectPr w:rsidR="00EB2E3E" w:rsidSect="0071679F">
          <w:headerReference w:type="even" r:id="rId20"/>
          <w:footerReference w:type="even" r:id="rId21"/>
          <w:pgSz w:w="11906" w:h="16838" w:code="9"/>
          <w:pgMar w:top="2438" w:right="1418" w:bottom="1134" w:left="1418" w:header="567" w:footer="567" w:gutter="0"/>
          <w:cols w:space="708"/>
          <w:formProt w:val="0"/>
          <w:docGrid w:linePitch="360"/>
        </w:sectPr>
      </w:pPr>
    </w:p>
    <w:p w:rsidR="00BB4268" w:rsidRDefault="00BB4268" w:rsidP="00BB4268">
      <w:pPr>
        <w:pStyle w:val="Contentsheading"/>
      </w:pPr>
      <w:r>
        <w:lastRenderedPageBreak/>
        <w:t>Contents</w:t>
      </w:r>
    </w:p>
    <w:p w:rsidR="00D85C35" w:rsidRPr="003E4EEF" w:rsidRDefault="00E71C87">
      <w:pPr>
        <w:pStyle w:val="TOC1"/>
        <w:rPr>
          <w:rFonts w:ascii="Calibri" w:hAnsi="Calibri"/>
          <w:b w:val="0"/>
          <w:noProof/>
          <w:color w:val="auto"/>
          <w:sz w:val="22"/>
          <w:szCs w:val="22"/>
          <w:lang w:eastAsia="en-GB"/>
        </w:rPr>
      </w:pPr>
      <w:r>
        <w:rPr>
          <w:b w:val="0"/>
        </w:rPr>
        <w:fldChar w:fldCharType="begin"/>
      </w:r>
      <w:r>
        <w:rPr>
          <w:b w:val="0"/>
        </w:rPr>
        <w:instrText xml:space="preserve"> TOC \o "1-2" \h \z \u </w:instrText>
      </w:r>
      <w:r>
        <w:rPr>
          <w:b w:val="0"/>
        </w:rPr>
        <w:fldChar w:fldCharType="separate"/>
      </w:r>
      <w:hyperlink w:anchor="_Toc423510205" w:history="1">
        <w:r w:rsidR="00D85C35" w:rsidRPr="009243C5">
          <w:rPr>
            <w:rStyle w:val="Hyperlink"/>
            <w:noProof/>
          </w:rPr>
          <w:t>About Ofsted</w:t>
        </w:r>
        <w:r w:rsidR="00D85C35">
          <w:rPr>
            <w:noProof/>
            <w:webHidden/>
          </w:rPr>
          <w:tab/>
        </w:r>
        <w:r w:rsidR="00D85C35">
          <w:rPr>
            <w:noProof/>
            <w:webHidden/>
          </w:rPr>
          <w:fldChar w:fldCharType="begin"/>
        </w:r>
        <w:r w:rsidR="00D85C35">
          <w:rPr>
            <w:noProof/>
            <w:webHidden/>
          </w:rPr>
          <w:instrText xml:space="preserve"> PAGEREF _Toc423510205 \h </w:instrText>
        </w:r>
        <w:r w:rsidR="00D85C35">
          <w:rPr>
            <w:noProof/>
            <w:webHidden/>
          </w:rPr>
        </w:r>
        <w:r w:rsidR="00D85C35">
          <w:rPr>
            <w:noProof/>
            <w:webHidden/>
          </w:rPr>
          <w:fldChar w:fldCharType="separate"/>
        </w:r>
        <w:r w:rsidR="0046637F">
          <w:rPr>
            <w:noProof/>
            <w:webHidden/>
          </w:rPr>
          <w:t>4</w:t>
        </w:r>
        <w:r w:rsidR="00D85C35">
          <w:rPr>
            <w:noProof/>
            <w:webHidden/>
          </w:rPr>
          <w:fldChar w:fldCharType="end"/>
        </w:r>
      </w:hyperlink>
    </w:p>
    <w:p w:rsidR="00D85C35" w:rsidRPr="003E4EEF" w:rsidRDefault="00F83975">
      <w:pPr>
        <w:pStyle w:val="TOC1"/>
        <w:rPr>
          <w:rFonts w:ascii="Calibri" w:hAnsi="Calibri"/>
          <w:b w:val="0"/>
          <w:noProof/>
          <w:color w:val="auto"/>
          <w:sz w:val="22"/>
          <w:szCs w:val="22"/>
          <w:lang w:eastAsia="en-GB"/>
        </w:rPr>
      </w:pPr>
      <w:hyperlink w:anchor="_Toc423510206" w:history="1">
        <w:r w:rsidR="00D85C35" w:rsidRPr="009243C5">
          <w:rPr>
            <w:rStyle w:val="Hyperlink"/>
            <w:noProof/>
          </w:rPr>
          <w:t>Purpose and background to the consultation</w:t>
        </w:r>
        <w:r w:rsidR="00D85C35">
          <w:rPr>
            <w:noProof/>
            <w:webHidden/>
          </w:rPr>
          <w:tab/>
        </w:r>
        <w:r w:rsidR="00D85C35">
          <w:rPr>
            <w:noProof/>
            <w:webHidden/>
          </w:rPr>
          <w:fldChar w:fldCharType="begin"/>
        </w:r>
        <w:r w:rsidR="00D85C35">
          <w:rPr>
            <w:noProof/>
            <w:webHidden/>
          </w:rPr>
          <w:instrText xml:space="preserve"> PAGEREF _Toc423510206 \h </w:instrText>
        </w:r>
        <w:r w:rsidR="00D85C35">
          <w:rPr>
            <w:noProof/>
            <w:webHidden/>
          </w:rPr>
        </w:r>
        <w:r w:rsidR="00D85C35">
          <w:rPr>
            <w:noProof/>
            <w:webHidden/>
          </w:rPr>
          <w:fldChar w:fldCharType="separate"/>
        </w:r>
        <w:r w:rsidR="0046637F">
          <w:rPr>
            <w:noProof/>
            <w:webHidden/>
          </w:rPr>
          <w:t>4</w:t>
        </w:r>
        <w:r w:rsidR="00D85C35">
          <w:rPr>
            <w:noProof/>
            <w:webHidden/>
          </w:rPr>
          <w:fldChar w:fldCharType="end"/>
        </w:r>
      </w:hyperlink>
    </w:p>
    <w:p w:rsidR="00D85C35" w:rsidRPr="003E4EEF" w:rsidRDefault="00F83975">
      <w:pPr>
        <w:pStyle w:val="TOC1"/>
        <w:rPr>
          <w:rFonts w:ascii="Calibri" w:hAnsi="Calibri"/>
          <w:b w:val="0"/>
          <w:noProof/>
          <w:color w:val="auto"/>
          <w:sz w:val="22"/>
          <w:szCs w:val="22"/>
          <w:lang w:eastAsia="en-GB"/>
        </w:rPr>
      </w:pPr>
      <w:hyperlink w:anchor="_Toc423510207" w:history="1">
        <w:r w:rsidR="00D85C35" w:rsidRPr="009243C5">
          <w:rPr>
            <w:rStyle w:val="Hyperlink"/>
            <w:noProof/>
          </w:rPr>
          <w:t>The aim of the consultation</w:t>
        </w:r>
        <w:r w:rsidR="00D85C35">
          <w:rPr>
            <w:noProof/>
            <w:webHidden/>
          </w:rPr>
          <w:tab/>
        </w:r>
        <w:r w:rsidR="00D85C35">
          <w:rPr>
            <w:noProof/>
            <w:webHidden/>
          </w:rPr>
          <w:fldChar w:fldCharType="begin"/>
        </w:r>
        <w:r w:rsidR="00D85C35">
          <w:rPr>
            <w:noProof/>
            <w:webHidden/>
          </w:rPr>
          <w:instrText xml:space="preserve"> PAGEREF _Toc423510207 \h </w:instrText>
        </w:r>
        <w:r w:rsidR="00D85C35">
          <w:rPr>
            <w:noProof/>
            <w:webHidden/>
          </w:rPr>
        </w:r>
        <w:r w:rsidR="00D85C35">
          <w:rPr>
            <w:noProof/>
            <w:webHidden/>
          </w:rPr>
          <w:fldChar w:fldCharType="separate"/>
        </w:r>
        <w:r w:rsidR="0046637F">
          <w:rPr>
            <w:noProof/>
            <w:webHidden/>
          </w:rPr>
          <w:t>4</w:t>
        </w:r>
        <w:r w:rsidR="00D85C35">
          <w:rPr>
            <w:noProof/>
            <w:webHidden/>
          </w:rPr>
          <w:fldChar w:fldCharType="end"/>
        </w:r>
      </w:hyperlink>
    </w:p>
    <w:p w:rsidR="00D85C35" w:rsidRPr="003E4EEF" w:rsidRDefault="00F83975">
      <w:pPr>
        <w:pStyle w:val="TOC1"/>
        <w:rPr>
          <w:rFonts w:ascii="Calibri" w:hAnsi="Calibri"/>
          <w:b w:val="0"/>
          <w:noProof/>
          <w:color w:val="auto"/>
          <w:sz w:val="22"/>
          <w:szCs w:val="22"/>
          <w:lang w:eastAsia="en-GB"/>
        </w:rPr>
      </w:pPr>
      <w:hyperlink w:anchor="_Toc423510208" w:history="1">
        <w:r w:rsidR="00D85C35" w:rsidRPr="009243C5">
          <w:rPr>
            <w:rStyle w:val="Hyperlink"/>
            <w:noProof/>
          </w:rPr>
          <w:t>Proposed new arrangements</w:t>
        </w:r>
        <w:r w:rsidR="00D85C35">
          <w:rPr>
            <w:noProof/>
            <w:webHidden/>
          </w:rPr>
          <w:tab/>
        </w:r>
        <w:r w:rsidR="00D85C35">
          <w:rPr>
            <w:noProof/>
            <w:webHidden/>
          </w:rPr>
          <w:fldChar w:fldCharType="begin"/>
        </w:r>
        <w:r w:rsidR="00D85C35">
          <w:rPr>
            <w:noProof/>
            <w:webHidden/>
          </w:rPr>
          <w:instrText xml:space="preserve"> PAGEREF _Toc423510208 \h </w:instrText>
        </w:r>
        <w:r w:rsidR="00D85C35">
          <w:rPr>
            <w:noProof/>
            <w:webHidden/>
          </w:rPr>
        </w:r>
        <w:r w:rsidR="00D85C35">
          <w:rPr>
            <w:noProof/>
            <w:webHidden/>
          </w:rPr>
          <w:fldChar w:fldCharType="separate"/>
        </w:r>
        <w:r w:rsidR="0046637F">
          <w:rPr>
            <w:noProof/>
            <w:webHidden/>
          </w:rPr>
          <w:t>4</w:t>
        </w:r>
        <w:r w:rsidR="00D85C35">
          <w:rPr>
            <w:noProof/>
            <w:webHidden/>
          </w:rPr>
          <w:fldChar w:fldCharType="end"/>
        </w:r>
      </w:hyperlink>
    </w:p>
    <w:p w:rsidR="00D85C35" w:rsidRPr="003E4EEF" w:rsidRDefault="00F83975">
      <w:pPr>
        <w:pStyle w:val="TOC2"/>
        <w:tabs>
          <w:tab w:val="right" w:pos="9060"/>
        </w:tabs>
        <w:rPr>
          <w:rFonts w:ascii="Calibri" w:hAnsi="Calibri"/>
          <w:noProof/>
          <w:color w:val="auto"/>
          <w:sz w:val="22"/>
          <w:szCs w:val="22"/>
          <w:lang w:eastAsia="en-GB"/>
        </w:rPr>
      </w:pPr>
      <w:hyperlink w:anchor="_Toc423510209" w:history="1">
        <w:r w:rsidR="00D85C35" w:rsidRPr="009243C5">
          <w:rPr>
            <w:rStyle w:val="Hyperlink"/>
            <w:noProof/>
          </w:rPr>
          <w:t>Introduction</w:t>
        </w:r>
        <w:r w:rsidR="00D85C35">
          <w:rPr>
            <w:noProof/>
            <w:webHidden/>
          </w:rPr>
          <w:tab/>
        </w:r>
        <w:r w:rsidR="00D85C35">
          <w:rPr>
            <w:noProof/>
            <w:webHidden/>
          </w:rPr>
          <w:fldChar w:fldCharType="begin"/>
        </w:r>
        <w:r w:rsidR="00D85C35">
          <w:rPr>
            <w:noProof/>
            <w:webHidden/>
          </w:rPr>
          <w:instrText xml:space="preserve"> PAGEREF _Toc423510209 \h </w:instrText>
        </w:r>
        <w:r w:rsidR="00D85C35">
          <w:rPr>
            <w:noProof/>
            <w:webHidden/>
          </w:rPr>
        </w:r>
        <w:r w:rsidR="00D85C35">
          <w:rPr>
            <w:noProof/>
            <w:webHidden/>
          </w:rPr>
          <w:fldChar w:fldCharType="separate"/>
        </w:r>
        <w:r w:rsidR="0046637F">
          <w:rPr>
            <w:noProof/>
            <w:webHidden/>
          </w:rPr>
          <w:t>4</w:t>
        </w:r>
        <w:r w:rsidR="00D85C35">
          <w:rPr>
            <w:noProof/>
            <w:webHidden/>
          </w:rPr>
          <w:fldChar w:fldCharType="end"/>
        </w:r>
      </w:hyperlink>
    </w:p>
    <w:p w:rsidR="00D85C35" w:rsidRPr="003E4EEF" w:rsidRDefault="00F83975">
      <w:pPr>
        <w:pStyle w:val="TOC2"/>
        <w:tabs>
          <w:tab w:val="right" w:pos="9060"/>
        </w:tabs>
        <w:rPr>
          <w:rFonts w:ascii="Calibri" w:hAnsi="Calibri"/>
          <w:noProof/>
          <w:color w:val="auto"/>
          <w:sz w:val="22"/>
          <w:szCs w:val="22"/>
          <w:lang w:eastAsia="en-GB"/>
        </w:rPr>
      </w:pPr>
      <w:hyperlink w:anchor="_Toc423510210" w:history="1">
        <w:r w:rsidR="00D85C35" w:rsidRPr="009243C5">
          <w:rPr>
            <w:rStyle w:val="Hyperlink"/>
            <w:rFonts w:cs="Tahoma"/>
            <w:bCs/>
            <w:noProof/>
          </w:rPr>
          <w:t>Changing the frequency of statistical releases (question 1)</w:t>
        </w:r>
        <w:r w:rsidR="00D85C35">
          <w:rPr>
            <w:noProof/>
            <w:webHidden/>
          </w:rPr>
          <w:tab/>
        </w:r>
        <w:r w:rsidR="00D85C35">
          <w:rPr>
            <w:noProof/>
            <w:webHidden/>
          </w:rPr>
          <w:fldChar w:fldCharType="begin"/>
        </w:r>
        <w:r w:rsidR="00D85C35">
          <w:rPr>
            <w:noProof/>
            <w:webHidden/>
          </w:rPr>
          <w:instrText xml:space="preserve"> PAGEREF _Toc423510210 \h </w:instrText>
        </w:r>
        <w:r w:rsidR="00D85C35">
          <w:rPr>
            <w:noProof/>
            <w:webHidden/>
          </w:rPr>
        </w:r>
        <w:r w:rsidR="00D85C35">
          <w:rPr>
            <w:noProof/>
            <w:webHidden/>
          </w:rPr>
          <w:fldChar w:fldCharType="separate"/>
        </w:r>
        <w:r w:rsidR="0046637F">
          <w:rPr>
            <w:noProof/>
            <w:webHidden/>
          </w:rPr>
          <w:t>4</w:t>
        </w:r>
        <w:r w:rsidR="00D85C35">
          <w:rPr>
            <w:noProof/>
            <w:webHidden/>
          </w:rPr>
          <w:fldChar w:fldCharType="end"/>
        </w:r>
      </w:hyperlink>
    </w:p>
    <w:p w:rsidR="00D85C35" w:rsidRPr="003E4EEF" w:rsidRDefault="00F83975">
      <w:pPr>
        <w:pStyle w:val="TOC2"/>
        <w:tabs>
          <w:tab w:val="right" w:pos="9060"/>
        </w:tabs>
        <w:rPr>
          <w:rFonts w:ascii="Calibri" w:hAnsi="Calibri"/>
          <w:noProof/>
          <w:color w:val="auto"/>
          <w:sz w:val="22"/>
          <w:szCs w:val="22"/>
          <w:lang w:eastAsia="en-GB"/>
        </w:rPr>
      </w:pPr>
      <w:hyperlink w:anchor="_Toc423510211" w:history="1">
        <w:r w:rsidR="00D85C35" w:rsidRPr="009243C5">
          <w:rPr>
            <w:rStyle w:val="Hyperlink"/>
            <w:noProof/>
          </w:rPr>
          <w:t>Making the data more relevant for our users (questions 2 and 3)</w:t>
        </w:r>
        <w:r w:rsidR="00D85C35">
          <w:rPr>
            <w:noProof/>
            <w:webHidden/>
          </w:rPr>
          <w:tab/>
        </w:r>
        <w:r w:rsidR="00D85C35">
          <w:rPr>
            <w:noProof/>
            <w:webHidden/>
          </w:rPr>
          <w:fldChar w:fldCharType="begin"/>
        </w:r>
        <w:r w:rsidR="00D85C35">
          <w:rPr>
            <w:noProof/>
            <w:webHidden/>
          </w:rPr>
          <w:instrText xml:space="preserve"> PAGEREF _Toc423510211 \h </w:instrText>
        </w:r>
        <w:r w:rsidR="00D85C35">
          <w:rPr>
            <w:noProof/>
            <w:webHidden/>
          </w:rPr>
        </w:r>
        <w:r w:rsidR="00D85C35">
          <w:rPr>
            <w:noProof/>
            <w:webHidden/>
          </w:rPr>
          <w:fldChar w:fldCharType="separate"/>
        </w:r>
        <w:r w:rsidR="0046637F">
          <w:rPr>
            <w:noProof/>
            <w:webHidden/>
          </w:rPr>
          <w:t>5</w:t>
        </w:r>
        <w:r w:rsidR="00D85C35">
          <w:rPr>
            <w:noProof/>
            <w:webHidden/>
          </w:rPr>
          <w:fldChar w:fldCharType="end"/>
        </w:r>
      </w:hyperlink>
    </w:p>
    <w:p w:rsidR="00D85C35" w:rsidRPr="003E4EEF" w:rsidRDefault="00F83975">
      <w:pPr>
        <w:pStyle w:val="TOC2"/>
        <w:tabs>
          <w:tab w:val="right" w:pos="9060"/>
        </w:tabs>
        <w:rPr>
          <w:rFonts w:ascii="Calibri" w:hAnsi="Calibri"/>
          <w:noProof/>
          <w:color w:val="auto"/>
          <w:sz w:val="22"/>
          <w:szCs w:val="22"/>
          <w:lang w:eastAsia="en-GB"/>
        </w:rPr>
      </w:pPr>
      <w:hyperlink w:anchor="_Toc423510212" w:history="1">
        <w:r w:rsidR="00D85C35" w:rsidRPr="009243C5">
          <w:rPr>
            <w:rStyle w:val="Hyperlink"/>
            <w:noProof/>
          </w:rPr>
          <w:t>Streamlining the release (questions 4 to 6)</w:t>
        </w:r>
        <w:r w:rsidR="00D85C35">
          <w:rPr>
            <w:noProof/>
            <w:webHidden/>
          </w:rPr>
          <w:tab/>
        </w:r>
        <w:r w:rsidR="00D85C35">
          <w:rPr>
            <w:noProof/>
            <w:webHidden/>
          </w:rPr>
          <w:fldChar w:fldCharType="begin"/>
        </w:r>
        <w:r w:rsidR="00D85C35">
          <w:rPr>
            <w:noProof/>
            <w:webHidden/>
          </w:rPr>
          <w:instrText xml:space="preserve"> PAGEREF _Toc423510212 \h </w:instrText>
        </w:r>
        <w:r w:rsidR="00D85C35">
          <w:rPr>
            <w:noProof/>
            <w:webHidden/>
          </w:rPr>
        </w:r>
        <w:r w:rsidR="00D85C35">
          <w:rPr>
            <w:noProof/>
            <w:webHidden/>
          </w:rPr>
          <w:fldChar w:fldCharType="separate"/>
        </w:r>
        <w:r w:rsidR="0046637F">
          <w:rPr>
            <w:noProof/>
            <w:webHidden/>
          </w:rPr>
          <w:t>7</w:t>
        </w:r>
        <w:r w:rsidR="00D85C35">
          <w:rPr>
            <w:noProof/>
            <w:webHidden/>
          </w:rPr>
          <w:fldChar w:fldCharType="end"/>
        </w:r>
      </w:hyperlink>
    </w:p>
    <w:p w:rsidR="00D85C35" w:rsidRPr="003E4EEF" w:rsidRDefault="00F83975">
      <w:pPr>
        <w:pStyle w:val="TOC1"/>
        <w:rPr>
          <w:rFonts w:ascii="Calibri" w:hAnsi="Calibri"/>
          <w:b w:val="0"/>
          <w:noProof/>
          <w:color w:val="auto"/>
          <w:sz w:val="22"/>
          <w:szCs w:val="22"/>
          <w:lang w:eastAsia="en-GB"/>
        </w:rPr>
      </w:pPr>
      <w:hyperlink w:anchor="_Toc423510213" w:history="1">
        <w:r w:rsidR="00D85C35" w:rsidRPr="009243C5">
          <w:rPr>
            <w:rStyle w:val="Hyperlink"/>
            <w:noProof/>
          </w:rPr>
          <w:t>The consultation process and submitting your views</w:t>
        </w:r>
        <w:r w:rsidR="00D85C35">
          <w:rPr>
            <w:noProof/>
            <w:webHidden/>
          </w:rPr>
          <w:tab/>
        </w:r>
        <w:r w:rsidR="00D85C35">
          <w:rPr>
            <w:noProof/>
            <w:webHidden/>
          </w:rPr>
          <w:fldChar w:fldCharType="begin"/>
        </w:r>
        <w:r w:rsidR="00D85C35">
          <w:rPr>
            <w:noProof/>
            <w:webHidden/>
          </w:rPr>
          <w:instrText xml:space="preserve"> PAGEREF _Toc423510213 \h </w:instrText>
        </w:r>
        <w:r w:rsidR="00D85C35">
          <w:rPr>
            <w:noProof/>
            <w:webHidden/>
          </w:rPr>
        </w:r>
        <w:r w:rsidR="00D85C35">
          <w:rPr>
            <w:noProof/>
            <w:webHidden/>
          </w:rPr>
          <w:fldChar w:fldCharType="separate"/>
        </w:r>
        <w:r w:rsidR="0046637F">
          <w:rPr>
            <w:noProof/>
            <w:webHidden/>
          </w:rPr>
          <w:t>8</w:t>
        </w:r>
        <w:r w:rsidR="00D85C35">
          <w:rPr>
            <w:noProof/>
            <w:webHidden/>
          </w:rPr>
          <w:fldChar w:fldCharType="end"/>
        </w:r>
      </w:hyperlink>
    </w:p>
    <w:p w:rsidR="00D85C35" w:rsidRPr="003E4EEF" w:rsidRDefault="00F83975">
      <w:pPr>
        <w:pStyle w:val="TOC2"/>
        <w:tabs>
          <w:tab w:val="right" w:pos="9060"/>
        </w:tabs>
        <w:rPr>
          <w:rFonts w:ascii="Calibri" w:hAnsi="Calibri"/>
          <w:noProof/>
          <w:color w:val="auto"/>
          <w:sz w:val="22"/>
          <w:szCs w:val="22"/>
          <w:lang w:eastAsia="en-GB"/>
        </w:rPr>
      </w:pPr>
      <w:hyperlink w:anchor="_Toc423510214" w:history="1">
        <w:r w:rsidR="00D85C35" w:rsidRPr="009243C5">
          <w:rPr>
            <w:rStyle w:val="Hyperlink"/>
            <w:noProof/>
          </w:rPr>
          <w:t>Sending back your response</w:t>
        </w:r>
        <w:r w:rsidR="00D85C35">
          <w:rPr>
            <w:noProof/>
            <w:webHidden/>
          </w:rPr>
          <w:tab/>
        </w:r>
        <w:r w:rsidR="00D85C35">
          <w:rPr>
            <w:noProof/>
            <w:webHidden/>
          </w:rPr>
          <w:fldChar w:fldCharType="begin"/>
        </w:r>
        <w:r w:rsidR="00D85C35">
          <w:rPr>
            <w:noProof/>
            <w:webHidden/>
          </w:rPr>
          <w:instrText xml:space="preserve"> PAGEREF _Toc423510214 \h </w:instrText>
        </w:r>
        <w:r w:rsidR="00D85C35">
          <w:rPr>
            <w:noProof/>
            <w:webHidden/>
          </w:rPr>
        </w:r>
        <w:r w:rsidR="00D85C35">
          <w:rPr>
            <w:noProof/>
            <w:webHidden/>
          </w:rPr>
          <w:fldChar w:fldCharType="separate"/>
        </w:r>
        <w:r w:rsidR="0046637F">
          <w:rPr>
            <w:noProof/>
            <w:webHidden/>
          </w:rPr>
          <w:t>8</w:t>
        </w:r>
        <w:r w:rsidR="00D85C35">
          <w:rPr>
            <w:noProof/>
            <w:webHidden/>
          </w:rPr>
          <w:fldChar w:fldCharType="end"/>
        </w:r>
      </w:hyperlink>
    </w:p>
    <w:p w:rsidR="00D85C35" w:rsidRPr="003E4EEF" w:rsidRDefault="00F83975">
      <w:pPr>
        <w:pStyle w:val="TOC1"/>
        <w:rPr>
          <w:rFonts w:ascii="Calibri" w:hAnsi="Calibri"/>
          <w:b w:val="0"/>
          <w:noProof/>
          <w:color w:val="auto"/>
          <w:sz w:val="22"/>
          <w:szCs w:val="22"/>
          <w:lang w:eastAsia="en-GB"/>
        </w:rPr>
      </w:pPr>
      <w:hyperlink w:anchor="_Toc423510215" w:history="1">
        <w:r w:rsidR="00D85C35" w:rsidRPr="009243C5">
          <w:rPr>
            <w:rStyle w:val="Hyperlink"/>
            <w:noProof/>
          </w:rPr>
          <w:t>Questionnaire for consultation on statistics for ‘Maintained schools and academies: inspections and outcomes’</w:t>
        </w:r>
        <w:r w:rsidR="00D85C35">
          <w:rPr>
            <w:noProof/>
            <w:webHidden/>
          </w:rPr>
          <w:tab/>
        </w:r>
        <w:r w:rsidR="00D85C35">
          <w:rPr>
            <w:noProof/>
            <w:webHidden/>
          </w:rPr>
          <w:fldChar w:fldCharType="begin"/>
        </w:r>
        <w:r w:rsidR="00D85C35">
          <w:rPr>
            <w:noProof/>
            <w:webHidden/>
          </w:rPr>
          <w:instrText xml:space="preserve"> PAGEREF _Toc423510215 \h </w:instrText>
        </w:r>
        <w:r w:rsidR="00D85C35">
          <w:rPr>
            <w:noProof/>
            <w:webHidden/>
          </w:rPr>
        </w:r>
        <w:r w:rsidR="00D85C35">
          <w:rPr>
            <w:noProof/>
            <w:webHidden/>
          </w:rPr>
          <w:fldChar w:fldCharType="separate"/>
        </w:r>
        <w:r w:rsidR="0046637F">
          <w:rPr>
            <w:noProof/>
            <w:webHidden/>
          </w:rPr>
          <w:t>10</w:t>
        </w:r>
        <w:r w:rsidR="00D85C35">
          <w:rPr>
            <w:noProof/>
            <w:webHidden/>
          </w:rPr>
          <w:fldChar w:fldCharType="end"/>
        </w:r>
      </w:hyperlink>
    </w:p>
    <w:p w:rsidR="00D85C35" w:rsidRPr="003E4EEF" w:rsidRDefault="00F83975">
      <w:pPr>
        <w:pStyle w:val="TOC2"/>
        <w:tabs>
          <w:tab w:val="right" w:pos="9060"/>
        </w:tabs>
        <w:rPr>
          <w:rFonts w:ascii="Calibri" w:hAnsi="Calibri"/>
          <w:noProof/>
          <w:color w:val="auto"/>
          <w:sz w:val="22"/>
          <w:szCs w:val="22"/>
          <w:lang w:eastAsia="en-GB"/>
        </w:rPr>
      </w:pPr>
      <w:hyperlink w:anchor="_Toc423510216" w:history="1">
        <w:r w:rsidR="00D85C35" w:rsidRPr="009243C5">
          <w:rPr>
            <w:rStyle w:val="Hyperlink"/>
            <w:noProof/>
          </w:rPr>
          <w:t>Confidentiality</w:t>
        </w:r>
        <w:r w:rsidR="00D85C35">
          <w:rPr>
            <w:noProof/>
            <w:webHidden/>
          </w:rPr>
          <w:tab/>
        </w:r>
        <w:r w:rsidR="00D85C35">
          <w:rPr>
            <w:noProof/>
            <w:webHidden/>
          </w:rPr>
          <w:fldChar w:fldCharType="begin"/>
        </w:r>
        <w:r w:rsidR="00D85C35">
          <w:rPr>
            <w:noProof/>
            <w:webHidden/>
          </w:rPr>
          <w:instrText xml:space="preserve"> PAGEREF _Toc423510216 \h </w:instrText>
        </w:r>
        <w:r w:rsidR="00D85C35">
          <w:rPr>
            <w:noProof/>
            <w:webHidden/>
          </w:rPr>
        </w:r>
        <w:r w:rsidR="00D85C35">
          <w:rPr>
            <w:noProof/>
            <w:webHidden/>
          </w:rPr>
          <w:fldChar w:fldCharType="separate"/>
        </w:r>
        <w:r w:rsidR="0046637F">
          <w:rPr>
            <w:noProof/>
            <w:webHidden/>
          </w:rPr>
          <w:t>10</w:t>
        </w:r>
        <w:r w:rsidR="00D85C35">
          <w:rPr>
            <w:noProof/>
            <w:webHidden/>
          </w:rPr>
          <w:fldChar w:fldCharType="end"/>
        </w:r>
      </w:hyperlink>
    </w:p>
    <w:p w:rsidR="00D85C35" w:rsidRPr="003E4EEF" w:rsidRDefault="00F83975">
      <w:pPr>
        <w:pStyle w:val="TOC2"/>
        <w:tabs>
          <w:tab w:val="right" w:pos="9060"/>
        </w:tabs>
        <w:rPr>
          <w:rFonts w:ascii="Calibri" w:hAnsi="Calibri"/>
          <w:noProof/>
          <w:color w:val="auto"/>
          <w:sz w:val="22"/>
          <w:szCs w:val="22"/>
          <w:lang w:eastAsia="en-GB"/>
        </w:rPr>
      </w:pPr>
      <w:hyperlink w:anchor="_Toc423510217" w:history="1">
        <w:r w:rsidR="00D85C35" w:rsidRPr="009243C5">
          <w:rPr>
            <w:rStyle w:val="Hyperlink"/>
            <w:noProof/>
          </w:rPr>
          <w:t>The questionnaire</w:t>
        </w:r>
        <w:r w:rsidR="00D85C35">
          <w:rPr>
            <w:noProof/>
            <w:webHidden/>
          </w:rPr>
          <w:tab/>
        </w:r>
        <w:r w:rsidR="00D85C35">
          <w:rPr>
            <w:noProof/>
            <w:webHidden/>
          </w:rPr>
          <w:fldChar w:fldCharType="begin"/>
        </w:r>
        <w:r w:rsidR="00D85C35">
          <w:rPr>
            <w:noProof/>
            <w:webHidden/>
          </w:rPr>
          <w:instrText xml:space="preserve"> PAGEREF _Toc423510217 \h </w:instrText>
        </w:r>
        <w:r w:rsidR="00D85C35">
          <w:rPr>
            <w:noProof/>
            <w:webHidden/>
          </w:rPr>
        </w:r>
        <w:r w:rsidR="00D85C35">
          <w:rPr>
            <w:noProof/>
            <w:webHidden/>
          </w:rPr>
          <w:fldChar w:fldCharType="separate"/>
        </w:r>
        <w:r w:rsidR="0046637F">
          <w:rPr>
            <w:noProof/>
            <w:webHidden/>
          </w:rPr>
          <w:t>11</w:t>
        </w:r>
        <w:r w:rsidR="00D85C35">
          <w:rPr>
            <w:noProof/>
            <w:webHidden/>
          </w:rPr>
          <w:fldChar w:fldCharType="end"/>
        </w:r>
      </w:hyperlink>
    </w:p>
    <w:p w:rsidR="00D85C35" w:rsidRPr="003E4EEF" w:rsidRDefault="00F83975">
      <w:pPr>
        <w:pStyle w:val="TOC2"/>
        <w:tabs>
          <w:tab w:val="right" w:pos="9060"/>
        </w:tabs>
        <w:rPr>
          <w:rFonts w:ascii="Calibri" w:hAnsi="Calibri"/>
          <w:noProof/>
          <w:color w:val="auto"/>
          <w:sz w:val="22"/>
          <w:szCs w:val="22"/>
          <w:lang w:eastAsia="en-GB"/>
        </w:rPr>
      </w:pPr>
      <w:hyperlink w:anchor="_Toc423510218" w:history="1">
        <w:r w:rsidR="00D85C35" w:rsidRPr="009243C5">
          <w:rPr>
            <w:rStyle w:val="Hyperlink"/>
            <w:noProof/>
          </w:rPr>
          <w:t>Other improvements</w:t>
        </w:r>
        <w:r w:rsidR="00D85C35">
          <w:rPr>
            <w:noProof/>
            <w:webHidden/>
          </w:rPr>
          <w:tab/>
        </w:r>
        <w:r w:rsidR="00D85C35">
          <w:rPr>
            <w:noProof/>
            <w:webHidden/>
          </w:rPr>
          <w:fldChar w:fldCharType="begin"/>
        </w:r>
        <w:r w:rsidR="00D85C35">
          <w:rPr>
            <w:noProof/>
            <w:webHidden/>
          </w:rPr>
          <w:instrText xml:space="preserve"> PAGEREF _Toc423510218 \h </w:instrText>
        </w:r>
        <w:r w:rsidR="00D85C35">
          <w:rPr>
            <w:noProof/>
            <w:webHidden/>
          </w:rPr>
        </w:r>
        <w:r w:rsidR="00D85C35">
          <w:rPr>
            <w:noProof/>
            <w:webHidden/>
          </w:rPr>
          <w:fldChar w:fldCharType="separate"/>
        </w:r>
        <w:r w:rsidR="0046637F">
          <w:rPr>
            <w:noProof/>
            <w:webHidden/>
          </w:rPr>
          <w:t>14</w:t>
        </w:r>
        <w:r w:rsidR="00D85C35">
          <w:rPr>
            <w:noProof/>
            <w:webHidden/>
          </w:rPr>
          <w:fldChar w:fldCharType="end"/>
        </w:r>
      </w:hyperlink>
    </w:p>
    <w:p w:rsidR="00D85C35" w:rsidRPr="003E4EEF" w:rsidRDefault="00F83975">
      <w:pPr>
        <w:pStyle w:val="TOC2"/>
        <w:tabs>
          <w:tab w:val="right" w:pos="9060"/>
        </w:tabs>
        <w:rPr>
          <w:rFonts w:ascii="Calibri" w:hAnsi="Calibri"/>
          <w:noProof/>
          <w:color w:val="auto"/>
          <w:sz w:val="22"/>
          <w:szCs w:val="22"/>
          <w:lang w:eastAsia="en-GB"/>
        </w:rPr>
      </w:pPr>
      <w:hyperlink w:anchor="_Toc423510219" w:history="1">
        <w:r w:rsidR="00D85C35" w:rsidRPr="009243C5">
          <w:rPr>
            <w:rStyle w:val="Hyperlink"/>
            <w:noProof/>
          </w:rPr>
          <w:t>What did you think of this consultation?</w:t>
        </w:r>
        <w:r w:rsidR="00D85C35">
          <w:rPr>
            <w:noProof/>
            <w:webHidden/>
          </w:rPr>
          <w:tab/>
        </w:r>
        <w:r w:rsidR="00D85C35">
          <w:rPr>
            <w:noProof/>
            <w:webHidden/>
          </w:rPr>
          <w:fldChar w:fldCharType="begin"/>
        </w:r>
        <w:r w:rsidR="00D85C35">
          <w:rPr>
            <w:noProof/>
            <w:webHidden/>
          </w:rPr>
          <w:instrText xml:space="preserve"> PAGEREF _Toc423510219 \h </w:instrText>
        </w:r>
        <w:r w:rsidR="00D85C35">
          <w:rPr>
            <w:noProof/>
            <w:webHidden/>
          </w:rPr>
        </w:r>
        <w:r w:rsidR="00D85C35">
          <w:rPr>
            <w:noProof/>
            <w:webHidden/>
          </w:rPr>
          <w:fldChar w:fldCharType="separate"/>
        </w:r>
        <w:r w:rsidR="0046637F">
          <w:rPr>
            <w:noProof/>
            <w:webHidden/>
          </w:rPr>
          <w:t>14</w:t>
        </w:r>
        <w:r w:rsidR="00D85C35">
          <w:rPr>
            <w:noProof/>
            <w:webHidden/>
          </w:rPr>
          <w:fldChar w:fldCharType="end"/>
        </w:r>
      </w:hyperlink>
    </w:p>
    <w:p w:rsidR="00D85C35" w:rsidRPr="003E4EEF" w:rsidRDefault="00F83975">
      <w:pPr>
        <w:pStyle w:val="TOC2"/>
        <w:tabs>
          <w:tab w:val="right" w:pos="9060"/>
        </w:tabs>
        <w:rPr>
          <w:rFonts w:ascii="Calibri" w:hAnsi="Calibri"/>
          <w:noProof/>
          <w:color w:val="auto"/>
          <w:sz w:val="22"/>
          <w:szCs w:val="22"/>
          <w:lang w:eastAsia="en-GB"/>
        </w:rPr>
      </w:pPr>
      <w:hyperlink w:anchor="_Toc423510220" w:history="1">
        <w:r w:rsidR="00D85C35" w:rsidRPr="009243C5">
          <w:rPr>
            <w:rStyle w:val="Hyperlink"/>
            <w:noProof/>
          </w:rPr>
          <w:t>Additional questions about you</w:t>
        </w:r>
        <w:r w:rsidR="00D85C35">
          <w:rPr>
            <w:noProof/>
            <w:webHidden/>
          </w:rPr>
          <w:tab/>
        </w:r>
        <w:r w:rsidR="00D85C35">
          <w:rPr>
            <w:noProof/>
            <w:webHidden/>
          </w:rPr>
          <w:fldChar w:fldCharType="begin"/>
        </w:r>
        <w:r w:rsidR="00D85C35">
          <w:rPr>
            <w:noProof/>
            <w:webHidden/>
          </w:rPr>
          <w:instrText xml:space="preserve"> PAGEREF _Toc423510220 \h </w:instrText>
        </w:r>
        <w:r w:rsidR="00D85C35">
          <w:rPr>
            <w:noProof/>
            <w:webHidden/>
          </w:rPr>
        </w:r>
        <w:r w:rsidR="00D85C35">
          <w:rPr>
            <w:noProof/>
            <w:webHidden/>
          </w:rPr>
          <w:fldChar w:fldCharType="separate"/>
        </w:r>
        <w:r w:rsidR="0046637F">
          <w:rPr>
            <w:noProof/>
            <w:webHidden/>
          </w:rPr>
          <w:t>16</w:t>
        </w:r>
        <w:r w:rsidR="00D85C35">
          <w:rPr>
            <w:noProof/>
            <w:webHidden/>
          </w:rPr>
          <w:fldChar w:fldCharType="end"/>
        </w:r>
      </w:hyperlink>
    </w:p>
    <w:p w:rsidR="001378CB" w:rsidRDefault="00E71C87">
      <w:r>
        <w:rPr>
          <w:b/>
        </w:rPr>
        <w:fldChar w:fldCharType="end"/>
      </w:r>
    </w:p>
    <w:p w:rsidR="00BB4268" w:rsidRDefault="00BB4268" w:rsidP="00BB4268">
      <w:pPr>
        <w:pStyle w:val="TOC1"/>
      </w:pPr>
    </w:p>
    <w:p w:rsidR="00BB4268" w:rsidRDefault="00BB4268" w:rsidP="00BB4268"/>
    <w:p w:rsidR="008F2AC8" w:rsidRDefault="008F2AC8" w:rsidP="008412A3">
      <w:pPr>
        <w:pStyle w:val="Unnumberedparagraph"/>
        <w:sectPr w:rsidR="008F2AC8" w:rsidSect="00317361">
          <w:headerReference w:type="default" r:id="rId22"/>
          <w:footerReference w:type="default" r:id="rId23"/>
          <w:pgSz w:w="11906" w:h="16838" w:code="9"/>
          <w:pgMar w:top="1871" w:right="1418" w:bottom="1134" w:left="1418" w:header="567" w:footer="567" w:gutter="0"/>
          <w:cols w:space="708"/>
          <w:formProt w:val="0"/>
          <w:docGrid w:linePitch="360"/>
        </w:sectPr>
      </w:pPr>
    </w:p>
    <w:p w:rsidR="001378CB" w:rsidRDefault="001378CB" w:rsidP="001378CB">
      <w:pPr>
        <w:pStyle w:val="Heading1"/>
      </w:pPr>
      <w:bookmarkStart w:id="0" w:name="_Toc403135623"/>
      <w:bookmarkStart w:id="1" w:name="_Toc423510205"/>
      <w:r>
        <w:lastRenderedPageBreak/>
        <w:t>About Ofsted</w:t>
      </w:r>
      <w:bookmarkEnd w:id="0"/>
      <w:bookmarkEnd w:id="1"/>
    </w:p>
    <w:p w:rsidR="001378CB" w:rsidRDefault="001378CB" w:rsidP="006D3706">
      <w:pPr>
        <w:pStyle w:val="Numberedparagraph"/>
      </w:pPr>
      <w:r>
        <w:t xml:space="preserve">The Office for Standards in Education, Children’s Services and Skills (Ofsted) regulates and inspects to achieve excellence in the care of children and young people, and in education and skills for learners of all ages. </w:t>
      </w:r>
    </w:p>
    <w:p w:rsidR="001378CB" w:rsidRDefault="001378CB" w:rsidP="001378CB">
      <w:pPr>
        <w:pStyle w:val="Heading1"/>
      </w:pPr>
      <w:bookmarkStart w:id="2" w:name="_Toc403135624"/>
      <w:bookmarkStart w:id="3" w:name="_Toc423510206"/>
      <w:r>
        <w:t>Purpose and background to the consultation</w:t>
      </w:r>
      <w:bookmarkEnd w:id="2"/>
      <w:bookmarkEnd w:id="3"/>
      <w:r>
        <w:t xml:space="preserve"> </w:t>
      </w:r>
    </w:p>
    <w:p w:rsidR="00AB6856" w:rsidRDefault="00AB6856" w:rsidP="006D3706">
      <w:pPr>
        <w:pStyle w:val="Numberedparagraph"/>
      </w:pPr>
      <w:bookmarkStart w:id="4" w:name="_Toc403135625"/>
      <w:r>
        <w:t xml:space="preserve">This consultation seeks your views on proposed new arrangements for the </w:t>
      </w:r>
      <w:r w:rsidR="00CA23A0">
        <w:t>‘M</w:t>
      </w:r>
      <w:r w:rsidR="00CA23A0" w:rsidRPr="00F13B12">
        <w:t xml:space="preserve">aintained </w:t>
      </w:r>
      <w:r w:rsidRPr="00F13B12">
        <w:t>schools and academies: inspections and outcomes</w:t>
      </w:r>
      <w:r w:rsidR="00CA23A0">
        <w:t>’</w:t>
      </w:r>
      <w:r>
        <w:t xml:space="preserve"> official statistics that are published by Ofsted. Your contribution will help to refine and develop these publications to meet users’ needs. </w:t>
      </w:r>
    </w:p>
    <w:p w:rsidR="00AB6856" w:rsidRDefault="00AB6856" w:rsidP="0091346B">
      <w:pPr>
        <w:pStyle w:val="Numberedparagraph"/>
      </w:pPr>
      <w:r>
        <w:t>The release</w:t>
      </w:r>
      <w:r w:rsidR="0091346B">
        <w:t>, which we are consulting on,</w:t>
      </w:r>
      <w:r>
        <w:t xml:space="preserve"> reports on most recent inspection outcomes of all open schools and the outcomes of inspections in the previous quarter. The release is published quarterly on the gov.uk website: </w:t>
      </w:r>
      <w:hyperlink r:id="rId24" w:history="1">
        <w:r w:rsidR="004B1339" w:rsidRPr="00F05248">
          <w:rPr>
            <w:rStyle w:val="Hyperlink"/>
          </w:rPr>
          <w:t>www.gov.uk/government/collections/maintained-schools-and-academies-inspections-and-outcomes-official-statistics</w:t>
        </w:r>
      </w:hyperlink>
    </w:p>
    <w:p w:rsidR="001378CB" w:rsidRDefault="001378CB" w:rsidP="001378CB">
      <w:pPr>
        <w:pStyle w:val="Heading1"/>
      </w:pPr>
      <w:bookmarkStart w:id="5" w:name="_Toc423510207"/>
      <w:r>
        <w:t>The aim of the consultation</w:t>
      </w:r>
      <w:bookmarkEnd w:id="4"/>
      <w:bookmarkEnd w:id="5"/>
    </w:p>
    <w:p w:rsidR="00AB6856" w:rsidRDefault="00AB6856" w:rsidP="006D3706">
      <w:pPr>
        <w:pStyle w:val="Numberedparagraph"/>
      </w:pPr>
      <w:bookmarkStart w:id="6" w:name="_Toc403135626"/>
      <w:r>
        <w:t>The aim of this consultation is to investigate how Ofsted can make the content of the</w:t>
      </w:r>
      <w:r w:rsidR="00FD6AB1">
        <w:t>se</w:t>
      </w:r>
      <w:r>
        <w:t xml:space="preserve"> official statistics releases more useful. </w:t>
      </w:r>
    </w:p>
    <w:p w:rsidR="00AB6856" w:rsidRDefault="00AB6856" w:rsidP="0091346B">
      <w:pPr>
        <w:pStyle w:val="Numberedparagraph"/>
      </w:pPr>
      <w:r>
        <w:t>Responses will inform the review of the publication. The c</w:t>
      </w:r>
      <w:r w:rsidR="00EC6BA9">
        <w:t>onsultation closes on Wednesday</w:t>
      </w:r>
      <w:r w:rsidR="00543661">
        <w:t>, 29</w:t>
      </w:r>
      <w:r>
        <w:t xml:space="preserve"> July</w:t>
      </w:r>
      <w:r w:rsidR="008C5D0B">
        <w:t xml:space="preserve"> 2015</w:t>
      </w:r>
      <w:r>
        <w:t xml:space="preserve"> and results will be published in early autumn 2015.</w:t>
      </w:r>
    </w:p>
    <w:p w:rsidR="001378CB" w:rsidRDefault="001378CB" w:rsidP="001378CB">
      <w:pPr>
        <w:pStyle w:val="Heading1"/>
      </w:pPr>
      <w:bookmarkStart w:id="7" w:name="_Toc423510208"/>
      <w:r>
        <w:t>Propo</w:t>
      </w:r>
      <w:r w:rsidR="00D60E25">
        <w:t>s</w:t>
      </w:r>
      <w:r>
        <w:t>ed new arrangements</w:t>
      </w:r>
      <w:bookmarkEnd w:id="6"/>
      <w:bookmarkEnd w:id="7"/>
    </w:p>
    <w:p w:rsidR="00AB6856" w:rsidRDefault="00AB6856" w:rsidP="00AB6856">
      <w:pPr>
        <w:pStyle w:val="Heading2"/>
      </w:pPr>
      <w:bookmarkStart w:id="8" w:name="_Toc403135627"/>
      <w:bookmarkStart w:id="9" w:name="_Toc423510209"/>
      <w:r>
        <w:t>Introduction</w:t>
      </w:r>
      <w:bookmarkEnd w:id="8"/>
      <w:bookmarkEnd w:id="9"/>
    </w:p>
    <w:p w:rsidR="00AB6856" w:rsidRPr="000B6329" w:rsidRDefault="00AB6856" w:rsidP="006D3706">
      <w:pPr>
        <w:pStyle w:val="Numberedparagraph"/>
      </w:pPr>
      <w:r w:rsidRPr="000B6329">
        <w:t xml:space="preserve">We are proposing three key changes to the </w:t>
      </w:r>
      <w:r w:rsidR="00C10444">
        <w:t>‘M</w:t>
      </w:r>
      <w:r w:rsidR="00C10444" w:rsidRPr="000B6329">
        <w:t xml:space="preserve">aintained </w:t>
      </w:r>
      <w:r w:rsidRPr="000B6329">
        <w:t>schools and academies: inspections and outcomes</w:t>
      </w:r>
      <w:r w:rsidR="00C10444">
        <w:t>'</w:t>
      </w:r>
      <w:r w:rsidRPr="000B6329">
        <w:t xml:space="preserve"> release, namely:</w:t>
      </w:r>
    </w:p>
    <w:p w:rsidR="00AB6856" w:rsidRPr="005F17AC" w:rsidRDefault="00AB6856" w:rsidP="006D3706">
      <w:pPr>
        <w:pStyle w:val="Bulletsspaced"/>
        <w:rPr>
          <w:b/>
        </w:rPr>
      </w:pPr>
      <w:r>
        <w:t>changing the frequency of the releases</w:t>
      </w:r>
    </w:p>
    <w:p w:rsidR="00AB6856" w:rsidRPr="00FD6AB1" w:rsidRDefault="00AB6856" w:rsidP="006D3706">
      <w:pPr>
        <w:pStyle w:val="Bulletsspaced"/>
        <w:rPr>
          <w:rFonts w:cs="Tahoma"/>
          <w:b/>
          <w:bCs/>
        </w:rPr>
      </w:pPr>
      <w:r>
        <w:t xml:space="preserve">making the data more relevant </w:t>
      </w:r>
    </w:p>
    <w:p w:rsidR="00AB6856" w:rsidRPr="00AB6856" w:rsidRDefault="00AB6856" w:rsidP="006D3706">
      <w:pPr>
        <w:pStyle w:val="Bulletsspaced-lastbullet"/>
        <w:rPr>
          <w:b/>
        </w:rPr>
      </w:pPr>
      <w:proofErr w:type="gramStart"/>
      <w:r>
        <w:t>streamlining</w:t>
      </w:r>
      <w:proofErr w:type="gramEnd"/>
      <w:r>
        <w:t xml:space="preserve"> the release to make it more focused and user-friendly.</w:t>
      </w:r>
    </w:p>
    <w:p w:rsidR="00AB6856" w:rsidRDefault="00AB6856" w:rsidP="006D3706">
      <w:pPr>
        <w:pStyle w:val="Heading2"/>
        <w:rPr>
          <w:rFonts w:cs="Tahoma"/>
          <w:bCs/>
        </w:rPr>
      </w:pPr>
      <w:bookmarkStart w:id="10" w:name="_Toc423510210"/>
      <w:r>
        <w:rPr>
          <w:rFonts w:cs="Tahoma"/>
          <w:bCs/>
        </w:rPr>
        <w:t>Changing the frequency of statistical releases (question 1)</w:t>
      </w:r>
      <w:bookmarkEnd w:id="10"/>
    </w:p>
    <w:p w:rsidR="00AB6856" w:rsidRDefault="00AB6856" w:rsidP="006D3706">
      <w:pPr>
        <w:pStyle w:val="Numberedparagraph"/>
      </w:pPr>
      <w:r>
        <w:t xml:space="preserve">Ofsted currently publishes official statistics every quarter for the inspection outcomes of maintained schools and academies. </w:t>
      </w:r>
    </w:p>
    <w:p w:rsidR="00AB6856" w:rsidRDefault="00AB6856" w:rsidP="00AB6856"/>
    <w:p w:rsidR="00AB6856" w:rsidRDefault="00AB6856" w:rsidP="006D3706">
      <w:pPr>
        <w:pStyle w:val="Numberedparagraph"/>
      </w:pPr>
      <w:r>
        <w:lastRenderedPageBreak/>
        <w:t>When we first began to publish official statistics, we did not publish any management information</w:t>
      </w:r>
      <w:r w:rsidR="00FD6AB1">
        <w:t>.</w:t>
      </w:r>
      <w:r>
        <w:rPr>
          <w:rStyle w:val="FootnoteReference"/>
          <w:rFonts w:cs="Tahoma"/>
          <w:bCs/>
        </w:rPr>
        <w:footnoteReference w:id="1"/>
      </w:r>
      <w:r>
        <w:t xml:space="preserve"> However, now that </w:t>
      </w:r>
      <w:r w:rsidR="00FD6AB1">
        <w:t xml:space="preserve">we publish </w:t>
      </w:r>
      <w:r>
        <w:t xml:space="preserve">management information </w:t>
      </w:r>
      <w:r w:rsidR="00FD6AB1">
        <w:t xml:space="preserve">regularly, </w:t>
      </w:r>
      <w:r>
        <w:t xml:space="preserve">we believe that there is less need to publish official statistics as frequently as before. We therefore propose reducing the frequency of this publication from four times to three times a year. We </w:t>
      </w:r>
      <w:r w:rsidR="00FD5AD5">
        <w:t>propose</w:t>
      </w:r>
      <w:r>
        <w:t xml:space="preserve"> </w:t>
      </w:r>
      <w:r w:rsidR="004A7BA1">
        <w:t xml:space="preserve">to </w:t>
      </w:r>
      <w:r>
        <w:t>publish official statistics on inspection outcomes in March, June and December.</w:t>
      </w:r>
    </w:p>
    <w:p w:rsidR="00AB6856" w:rsidRDefault="00AB6856" w:rsidP="0091346B">
      <w:pPr>
        <w:pStyle w:val="Numberedparagraph"/>
      </w:pPr>
      <w:r>
        <w:t xml:space="preserve">These official statistics </w:t>
      </w:r>
      <w:r w:rsidR="00FD6AB1">
        <w:t xml:space="preserve">will </w:t>
      </w:r>
      <w:r>
        <w:t>continue to be supplemented by regular management information</w:t>
      </w:r>
      <w:r w:rsidR="00C41BC6">
        <w:t>,</w:t>
      </w:r>
      <w:r>
        <w:t xml:space="preserve"> which </w:t>
      </w:r>
      <w:r w:rsidR="00C41BC6">
        <w:t xml:space="preserve">will </w:t>
      </w:r>
      <w:r>
        <w:t xml:space="preserve">indicate the most recent inspection of each school. At present, there is sometimes a time lag between the production of this information and its publication. Going forward, we intend to publish this management information every month in order to provide users with more timely data. </w:t>
      </w:r>
    </w:p>
    <w:p w:rsidR="00AB6856" w:rsidRDefault="00AB6856" w:rsidP="006D3706">
      <w:pPr>
        <w:pStyle w:val="Heading2"/>
      </w:pPr>
      <w:bookmarkStart w:id="11" w:name="_Toc423510211"/>
      <w:r>
        <w:t>Making the data more relevant for our users (questions 2 and 3)</w:t>
      </w:r>
      <w:bookmarkEnd w:id="11"/>
    </w:p>
    <w:p w:rsidR="00AB6856" w:rsidRDefault="00AB6856" w:rsidP="006D3706">
      <w:pPr>
        <w:pStyle w:val="Numberedparagraph"/>
      </w:pPr>
      <w:r>
        <w:t xml:space="preserve">We intend to make this release more relevant to our users by: </w:t>
      </w:r>
    </w:p>
    <w:p w:rsidR="00AB6856" w:rsidRDefault="00A82C32" w:rsidP="006D3706">
      <w:pPr>
        <w:pStyle w:val="Bulletsspaced"/>
      </w:pPr>
      <w:r>
        <w:t>r</w:t>
      </w:r>
      <w:r w:rsidR="00AB6856">
        <w:t xml:space="preserve">eporting data on inspection outcomes within the academic year to date instead of reporting </w:t>
      </w:r>
      <w:r>
        <w:t xml:space="preserve">on </w:t>
      </w:r>
      <w:r w:rsidR="00AB6856">
        <w:t xml:space="preserve">the previous </w:t>
      </w:r>
      <w:r>
        <w:t>academic year</w:t>
      </w:r>
      <w:r w:rsidR="00AB6856">
        <w:t xml:space="preserve"> </w:t>
      </w:r>
    </w:p>
    <w:p w:rsidR="00AB6856" w:rsidRPr="00CF7501" w:rsidRDefault="00A82C32" w:rsidP="006D3706">
      <w:pPr>
        <w:pStyle w:val="Bulletsspaced-lastbullet"/>
      </w:pPr>
      <w:proofErr w:type="gramStart"/>
      <w:r>
        <w:t>p</w:t>
      </w:r>
      <w:r w:rsidR="00AB6856">
        <w:t>ublishing</w:t>
      </w:r>
      <w:proofErr w:type="gramEnd"/>
      <w:r w:rsidR="00AB6856">
        <w:t xml:space="preserve"> information on how inspection outcomes of different types of providers compare. </w:t>
      </w:r>
    </w:p>
    <w:p w:rsidR="00AB6856" w:rsidRDefault="00AB6856" w:rsidP="006D3706">
      <w:pPr>
        <w:pStyle w:val="Numberedparagraph"/>
      </w:pPr>
      <w:r>
        <w:t xml:space="preserve">At present, we report on: </w:t>
      </w:r>
    </w:p>
    <w:p w:rsidR="00AB6856" w:rsidRPr="005C14AC" w:rsidRDefault="00AB6856" w:rsidP="006D3706">
      <w:pPr>
        <w:pStyle w:val="Bulletsspaced"/>
      </w:pPr>
      <w:r>
        <w:t xml:space="preserve">the most recent inspection outcome of all open schools </w:t>
      </w:r>
    </w:p>
    <w:p w:rsidR="00AB6856" w:rsidRDefault="00AB6856" w:rsidP="006D3706">
      <w:pPr>
        <w:pStyle w:val="Bulletsspaced-lastbullet"/>
      </w:pPr>
      <w:proofErr w:type="gramStart"/>
      <w:r>
        <w:t>the</w:t>
      </w:r>
      <w:proofErr w:type="gramEnd"/>
      <w:r>
        <w:t xml:space="preserve"> outcomes of inspections that took place in the previous quarter. </w:t>
      </w:r>
    </w:p>
    <w:p w:rsidR="00AB6856" w:rsidRDefault="00AB6856" w:rsidP="006D3706">
      <w:pPr>
        <w:pStyle w:val="Numberedparagraph"/>
      </w:pPr>
      <w:r>
        <w:t xml:space="preserve">It is proposed that: </w:t>
      </w:r>
    </w:p>
    <w:p w:rsidR="00AB6856" w:rsidRDefault="00AB6856" w:rsidP="006D3706">
      <w:pPr>
        <w:pStyle w:val="Bulletsspaced"/>
      </w:pPr>
      <w:r>
        <w:t>we continue to report on the most recent inspection outcome</w:t>
      </w:r>
    </w:p>
    <w:p w:rsidR="00AB6856" w:rsidRDefault="00AB6856" w:rsidP="006D3706">
      <w:pPr>
        <w:pStyle w:val="Bulletsspaced-lastbullet"/>
      </w:pPr>
      <w:proofErr w:type="gramStart"/>
      <w:r>
        <w:t>we</w:t>
      </w:r>
      <w:proofErr w:type="gramEnd"/>
      <w:r>
        <w:t xml:space="preserve"> report on inspections in the academic year to date as opposed to reporting inspections in the most recent quarter. </w:t>
      </w:r>
    </w:p>
    <w:p w:rsidR="00AB6856" w:rsidRDefault="00AB6856" w:rsidP="006D3706">
      <w:pPr>
        <w:pStyle w:val="Numberedparagraph"/>
      </w:pPr>
      <w:r>
        <w:t xml:space="preserve">This seems to be a more sensible approach to reporting on inspection outcomes. It is believed that doing so would </w:t>
      </w:r>
      <w:r w:rsidR="00A82C32">
        <w:t xml:space="preserve">make the </w:t>
      </w:r>
      <w:r>
        <w:t xml:space="preserve">reporting data more useful in an educational context and more helpful to our users. Comparisons would be more powerful as they would be based on </w:t>
      </w:r>
      <w:r w:rsidR="008D20D8">
        <w:t xml:space="preserve">larger numbers of inspections. For instance, in </w:t>
      </w:r>
      <w:r w:rsidR="00CA23A0">
        <w:t>‘</w:t>
      </w:r>
      <w:r w:rsidR="008D20D8" w:rsidRPr="00F13B12">
        <w:t>Maintained schools and academies: inspections and outcomes</w:t>
      </w:r>
      <w:r w:rsidR="00CA23A0">
        <w:t>’</w:t>
      </w:r>
      <w:r w:rsidR="008D20D8" w:rsidRPr="008D20D8">
        <w:t xml:space="preserve"> January 2015 to March 2015</w:t>
      </w:r>
      <w:r w:rsidR="008D20D8">
        <w:t xml:space="preserve">, we reported on the outcomes of the 1437 inspections that had taken place in that quarter. If we were to have </w:t>
      </w:r>
      <w:r w:rsidR="008D20D8">
        <w:lastRenderedPageBreak/>
        <w:t xml:space="preserve">reported on inspections from the beginning of the academic year until the end of March, then we would have reported on 3361 inspections. </w:t>
      </w:r>
    </w:p>
    <w:p w:rsidR="005C564F" w:rsidRDefault="005C564F" w:rsidP="0091346B">
      <w:pPr>
        <w:pStyle w:val="Numberedparagraph"/>
      </w:pPr>
      <w:r>
        <w:t xml:space="preserve">This change would affect the following tables and charts: </w:t>
      </w:r>
    </w:p>
    <w:p w:rsidR="005C564F" w:rsidRDefault="005C564F" w:rsidP="006D3706">
      <w:pPr>
        <w:pStyle w:val="Bulletsspaced"/>
      </w:pPr>
      <w:r>
        <w:t>Number of school inspections in the previous period (Table 1)</w:t>
      </w:r>
    </w:p>
    <w:p w:rsidR="005C564F" w:rsidRDefault="005C564F" w:rsidP="006D3706">
      <w:pPr>
        <w:pStyle w:val="Bulletsspaced"/>
      </w:pPr>
      <w:r>
        <w:t>School inspection outcomes in the previous period (Table 2)</w:t>
      </w:r>
    </w:p>
    <w:p w:rsidR="005C564F" w:rsidRDefault="005C564F" w:rsidP="006D3706">
      <w:pPr>
        <w:pStyle w:val="Bulletsspaced"/>
      </w:pPr>
      <w:r w:rsidRPr="00FA6FE2">
        <w:t xml:space="preserve">Number of schools placed into, coming out of </w:t>
      </w:r>
      <w:r>
        <w:t>and closing while in a category</w:t>
      </w:r>
      <w:r w:rsidR="00A82C32">
        <w:t xml:space="preserve"> </w:t>
      </w:r>
      <w:r w:rsidRPr="00FA6FE2">
        <w:t xml:space="preserve">of concern </w:t>
      </w:r>
      <w:r w:rsidR="006D3706">
        <w:t xml:space="preserve">in the previous quarter </w:t>
      </w:r>
      <w:r>
        <w:t>(Table 4)</w:t>
      </w:r>
    </w:p>
    <w:p w:rsidR="005C564F" w:rsidRDefault="005C564F" w:rsidP="006D3706">
      <w:pPr>
        <w:pStyle w:val="Bulletsspaced"/>
      </w:pPr>
      <w:r>
        <w:t>Overall effectiveness of schools inspected in the previous period (Chart 2)</w:t>
      </w:r>
    </w:p>
    <w:p w:rsidR="005C564F" w:rsidRDefault="005C564F" w:rsidP="006D3706">
      <w:pPr>
        <w:pStyle w:val="Bulletsspaced-lastbullet"/>
      </w:pPr>
      <w:r>
        <w:t xml:space="preserve">Key inspection judgements for schools inspected in the previous period (Chart 3) </w:t>
      </w:r>
    </w:p>
    <w:p w:rsidR="005C564F" w:rsidRDefault="00116C2B" w:rsidP="006D3706">
      <w:pPr>
        <w:pStyle w:val="Unnumberedparagraph"/>
        <w:jc w:val="right"/>
      </w:pPr>
      <w:r>
        <w:t>(</w:t>
      </w:r>
      <w:r w:rsidR="005C564F">
        <w:t>Question 2)</w:t>
      </w:r>
    </w:p>
    <w:p w:rsidR="00595B8C" w:rsidRPr="005C564F" w:rsidRDefault="00595B8C" w:rsidP="006D3706">
      <w:pPr>
        <w:pStyle w:val="Numberedparagraph"/>
      </w:pPr>
      <w:r>
        <w:t xml:space="preserve">The two charts below demonstrate the changes to Chart 2 as a result of the above changes. </w:t>
      </w:r>
    </w:p>
    <w:p w:rsidR="005C564F" w:rsidRPr="009270A7" w:rsidRDefault="005C564F" w:rsidP="006D3706">
      <w:pPr>
        <w:pStyle w:val="Numberedparagraph-unnumberdextrapara"/>
      </w:pPr>
      <w:r w:rsidRPr="006D3706">
        <w:t xml:space="preserve">Current </w:t>
      </w:r>
      <w:r w:rsidR="00CA23A0">
        <w:t>C</w:t>
      </w:r>
      <w:r w:rsidR="00CA23A0" w:rsidRPr="006D3706">
        <w:t xml:space="preserve">hart </w:t>
      </w:r>
      <w:r w:rsidRPr="006D3706">
        <w:t xml:space="preserve">2: </w:t>
      </w:r>
      <w:r w:rsidRPr="009270A7">
        <w:t xml:space="preserve">Overall effectiveness of schools inspected </w:t>
      </w:r>
      <w:proofErr w:type="gramStart"/>
      <w:r w:rsidRPr="009270A7">
        <w:t>between 1 January</w:t>
      </w:r>
      <w:r w:rsidR="002446ED">
        <w:t xml:space="preserve"> </w:t>
      </w:r>
      <w:r w:rsidRPr="009270A7">
        <w:t>to 31 March 2015, by phase (Provisional)</w:t>
      </w:r>
      <w:proofErr w:type="gramEnd"/>
    </w:p>
    <w:p w:rsidR="005C564F" w:rsidRPr="005C564F" w:rsidRDefault="005C564F" w:rsidP="006D3706">
      <w:pPr>
        <w:pStyle w:val="Tableheader-left"/>
      </w:pPr>
      <w:r>
        <w:t>Maintained schools and academies: inspections and outcomes: January 2015 to March 2015</w:t>
      </w:r>
    </w:p>
    <w:p w:rsidR="005C564F" w:rsidRDefault="000757C5" w:rsidP="00F13B12">
      <w:pPr>
        <w:pStyle w:val="Numberedparagraph"/>
        <w:numPr>
          <w:ilvl w:val="0"/>
          <w:numId w:val="0"/>
        </w:numPr>
        <w:tabs>
          <w:tab w:val="clear" w:pos="567"/>
          <w:tab w:val="left" w:pos="0"/>
        </w:tabs>
        <w:jc w:val="both"/>
        <w:rPr>
          <w:noProof/>
        </w:rPr>
      </w:pPr>
      <w:r>
        <w:rPr>
          <w:noProof/>
        </w:rPr>
        <w:drawing>
          <wp:inline distT="0" distB="0" distL="0" distR="0">
            <wp:extent cx="5724525" cy="2922905"/>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C564F" w:rsidRDefault="005C564F" w:rsidP="00F13B12">
      <w:pPr>
        <w:pStyle w:val="Numberedparagraph"/>
        <w:numPr>
          <w:ilvl w:val="0"/>
          <w:numId w:val="0"/>
        </w:numPr>
        <w:ind w:left="567"/>
        <w:jc w:val="right"/>
        <w:rPr>
          <w:noProof/>
        </w:rPr>
      </w:pPr>
      <w:r w:rsidRPr="00595B8C">
        <w:rPr>
          <w:noProof/>
        </w:rPr>
        <w:t>Percentage of inspections</w:t>
      </w:r>
    </w:p>
    <w:p w:rsidR="00CA23A0" w:rsidRPr="00595B8C" w:rsidRDefault="00CA23A0" w:rsidP="00CA23A0">
      <w:pPr>
        <w:pStyle w:val="Numberedparagraph"/>
        <w:numPr>
          <w:ilvl w:val="0"/>
          <w:numId w:val="0"/>
        </w:numPr>
        <w:ind w:left="567"/>
        <w:rPr>
          <w:noProof/>
        </w:rPr>
      </w:pPr>
    </w:p>
    <w:p w:rsidR="00595B8C" w:rsidRDefault="00595B8C" w:rsidP="006D3706">
      <w:pPr>
        <w:pStyle w:val="Numberedparagraph"/>
        <w:numPr>
          <w:ilvl w:val="0"/>
          <w:numId w:val="0"/>
        </w:numPr>
        <w:ind w:left="1134"/>
      </w:pPr>
    </w:p>
    <w:p w:rsidR="005C564F" w:rsidRPr="005C564F" w:rsidRDefault="00BA68CE" w:rsidP="006D3706">
      <w:pPr>
        <w:pStyle w:val="Numberedparagraph-unnumberdextrapara"/>
        <w:rPr>
          <w:sz w:val="20"/>
        </w:rPr>
      </w:pPr>
      <w:r>
        <w:br w:type="page"/>
      </w:r>
      <w:r w:rsidR="005C564F" w:rsidRPr="006D3706">
        <w:lastRenderedPageBreak/>
        <w:t>Chart 2 with proposed changes (year to date):</w:t>
      </w:r>
      <w:r w:rsidR="005C564F" w:rsidRPr="005C564F">
        <w:t xml:space="preserve"> Overall effectiveness of schools inspected between 1 September 2014 to 31 March 2015, by phase </w:t>
      </w:r>
    </w:p>
    <w:p w:rsidR="005C564F" w:rsidRPr="00595B8C" w:rsidRDefault="00C71CEB" w:rsidP="00F13B12">
      <w:pPr>
        <w:pStyle w:val="Numberedparagraph"/>
        <w:numPr>
          <w:ilvl w:val="0"/>
          <w:numId w:val="0"/>
        </w:numPr>
        <w:tabs>
          <w:tab w:val="clear" w:pos="567"/>
          <w:tab w:val="left" w:pos="0"/>
        </w:tabs>
        <w:jc w:val="right"/>
        <w:rPr>
          <w:noProof/>
        </w:rPr>
      </w:pPr>
      <w:r>
        <w:rPr>
          <w:noProof/>
        </w:rPr>
        <w:drawing>
          <wp:inline distT="0" distB="0" distL="0" distR="0">
            <wp:extent cx="5755005" cy="2905171"/>
            <wp:effectExtent l="0" t="0" r="0" b="0"/>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5C564F" w:rsidRPr="00595B8C">
        <w:rPr>
          <w:noProof/>
        </w:rPr>
        <w:t>Percentage of inspections</w:t>
      </w:r>
    </w:p>
    <w:p w:rsidR="00AB6856" w:rsidRPr="00077AFF" w:rsidRDefault="00AB6856" w:rsidP="00AB6856">
      <w:pPr>
        <w:rPr>
          <w:rFonts w:cs="Tahoma"/>
          <w:b/>
        </w:rPr>
      </w:pPr>
    </w:p>
    <w:p w:rsidR="00AB6856" w:rsidRDefault="00AB6856" w:rsidP="006D3706">
      <w:pPr>
        <w:pStyle w:val="Numberedparagraph"/>
      </w:pPr>
      <w:r>
        <w:t>At present, we provide data on the most recent inspection judgements of schools by phase. We are proposing that we also provide additional information showing how the latest inspection judgements for local authority maintained schools, free schools, academy converters and sponsor-led academies compare for each phase</w:t>
      </w:r>
      <w:r w:rsidR="00CA23A0">
        <w:t xml:space="preserve"> </w:t>
      </w:r>
      <w:r>
        <w:t>(Question 3)</w:t>
      </w:r>
      <w:r w:rsidR="00CA23A0">
        <w:t>.</w:t>
      </w:r>
    </w:p>
    <w:p w:rsidR="00AB6856" w:rsidRDefault="00AB6856" w:rsidP="006D3706">
      <w:pPr>
        <w:pStyle w:val="Heading2"/>
      </w:pPr>
      <w:bookmarkStart w:id="12" w:name="_Toc423510212"/>
      <w:r>
        <w:t>Streamlining the release (questions 4</w:t>
      </w:r>
      <w:r w:rsidR="00CA23A0">
        <w:t xml:space="preserve"> to </w:t>
      </w:r>
      <w:r>
        <w:t>6)</w:t>
      </w:r>
      <w:bookmarkEnd w:id="12"/>
    </w:p>
    <w:p w:rsidR="00AB6856" w:rsidRDefault="00AB6856" w:rsidP="006D3706">
      <w:pPr>
        <w:pStyle w:val="Numberedparagraph"/>
      </w:pPr>
      <w:r>
        <w:t xml:space="preserve">We envisage making changes to the content of </w:t>
      </w:r>
      <w:r w:rsidR="00D85C35">
        <w:t xml:space="preserve">‘Maintained </w:t>
      </w:r>
      <w:r>
        <w:t>schools and academies</w:t>
      </w:r>
      <w:r w:rsidR="00D85C35">
        <w:t>:</w:t>
      </w:r>
      <w:r>
        <w:t xml:space="preserve"> inspections and outcomes</w:t>
      </w:r>
      <w:r w:rsidR="00D85C35">
        <w:t>’</w:t>
      </w:r>
      <w:r>
        <w:t xml:space="preserve"> by: </w:t>
      </w:r>
    </w:p>
    <w:p w:rsidR="00AB6856" w:rsidRPr="00291D17" w:rsidRDefault="00291D17" w:rsidP="006D3706">
      <w:pPr>
        <w:pStyle w:val="Bulletsspaced"/>
      </w:pPr>
      <w:r w:rsidRPr="00291D17">
        <w:t>r</w:t>
      </w:r>
      <w:r w:rsidR="00AB6856" w:rsidRPr="00291D17">
        <w:t xml:space="preserve">emoving some tables and charts that we believe add little value for the user </w:t>
      </w:r>
    </w:p>
    <w:p w:rsidR="00AB6856" w:rsidRPr="008B40B3" w:rsidRDefault="00291D17" w:rsidP="00291D17">
      <w:pPr>
        <w:pStyle w:val="Bulletsspaced"/>
      </w:pPr>
      <w:r w:rsidRPr="008B40B3">
        <w:t xml:space="preserve">combining </w:t>
      </w:r>
      <w:r w:rsidR="00AB6856" w:rsidRPr="008B40B3">
        <w:t xml:space="preserve">some tables in order to present data in a format that allows users to more easily compare outcomes </w:t>
      </w:r>
    </w:p>
    <w:p w:rsidR="00AB6856" w:rsidRDefault="00291D17" w:rsidP="006D3706">
      <w:pPr>
        <w:pStyle w:val="Bulletsspaced-lastbullet"/>
      </w:pPr>
      <w:proofErr w:type="gramStart"/>
      <w:r>
        <w:t>o</w:t>
      </w:r>
      <w:r w:rsidR="00AB6856">
        <w:t>nly</w:t>
      </w:r>
      <w:proofErr w:type="gramEnd"/>
      <w:r w:rsidR="00AB6856">
        <w:t xml:space="preserve"> re-issuing key tables and charts within the revised release and commenting on the impact of these changes. </w:t>
      </w:r>
    </w:p>
    <w:p w:rsidR="00AB6856" w:rsidRDefault="00AB6856" w:rsidP="006D3706">
      <w:pPr>
        <w:pStyle w:val="Numberedparagraph"/>
      </w:pPr>
      <w:r>
        <w:t xml:space="preserve">For the release, we would </w:t>
      </w:r>
      <w:r w:rsidR="00291D17">
        <w:t xml:space="preserve">combine </w:t>
      </w:r>
      <w:r>
        <w:t>the information found in Table 2 and Tables 2a</w:t>
      </w:r>
      <w:r w:rsidR="00977BBD">
        <w:t xml:space="preserve"> to </w:t>
      </w:r>
      <w:r>
        <w:t>2e (School inspection outcomes in the previous period by phase). The aim is to allow users to compare the outcomes of different phases on each of the inspection judgements</w:t>
      </w:r>
      <w:r w:rsidR="00CA23A0">
        <w:t xml:space="preserve"> </w:t>
      </w:r>
      <w:r>
        <w:t>(Question 4)</w:t>
      </w:r>
      <w:r w:rsidR="00CA23A0">
        <w:t>.</w:t>
      </w:r>
    </w:p>
    <w:p w:rsidR="00AB6856" w:rsidRDefault="00AB6856" w:rsidP="0091346B">
      <w:pPr>
        <w:pStyle w:val="Numberedparagraph"/>
      </w:pPr>
      <w:r>
        <w:t xml:space="preserve">The current release </w:t>
      </w:r>
      <w:r w:rsidR="008B40B3">
        <w:t>consists of</w:t>
      </w:r>
      <w:r>
        <w:t xml:space="preserve"> 14 tables and 5 charts. In addition to the changes proposed above, we propose to remove several tables where the </w:t>
      </w:r>
      <w:r>
        <w:lastRenderedPageBreak/>
        <w:t>underlying data are available from the school level inspection data</w:t>
      </w:r>
      <w:r w:rsidR="00551F0A">
        <w:t>, which</w:t>
      </w:r>
      <w:r>
        <w:t xml:space="preserve"> we believe are of little additional value to the user (Question 5)</w:t>
      </w:r>
    </w:p>
    <w:p w:rsidR="00AB6856" w:rsidRDefault="00AB6856" w:rsidP="0091346B">
      <w:pPr>
        <w:pStyle w:val="Numberedparagraph"/>
      </w:pPr>
      <w:r>
        <w:t>Currently</w:t>
      </w:r>
      <w:r w:rsidR="00035565">
        <w:t>,</w:t>
      </w:r>
      <w:r>
        <w:t xml:space="preserve"> we revise and republish all tables from the provisional release in the following period. However</w:t>
      </w:r>
      <w:r w:rsidR="00035565">
        <w:t>,</w:t>
      </w:r>
      <w:r>
        <w:t xml:space="preserve"> the difference between the two releases </w:t>
      </w:r>
      <w:r w:rsidR="00271549">
        <w:t xml:space="preserve">is </w:t>
      </w:r>
      <w:r>
        <w:t xml:space="preserve">usually very minor, and we are aware that the revised tables and charts are not as frequently used as our provisional tables and charts. Any revisions to the most recent inspection outcome at the end of the previous reporting period are captured within the provisional release for the following period. We are therefore considering streamlining the revised content that we provide. It is proposed that we continue to provide revisions to </w:t>
      </w:r>
      <w:r w:rsidR="00B730AB">
        <w:t xml:space="preserve">Table </w:t>
      </w:r>
      <w:r>
        <w:t xml:space="preserve">1 (Number of school inspections in the previous period, by inspection type) and </w:t>
      </w:r>
      <w:r w:rsidR="00B730AB">
        <w:t xml:space="preserve">Table </w:t>
      </w:r>
      <w:r>
        <w:t>2 (School inspection outcomes in the previous period). We will no longer republish all the other tables, but will highlight any differences as a result of these revisions in the key findings of the next (provisional) release and correct key findings if necessary</w:t>
      </w:r>
      <w:r w:rsidR="00CA23A0">
        <w:t xml:space="preserve"> </w:t>
      </w:r>
      <w:r>
        <w:t>(Question 6)</w:t>
      </w:r>
      <w:r w:rsidR="00CA23A0">
        <w:t>.</w:t>
      </w:r>
    </w:p>
    <w:p w:rsidR="001378CB" w:rsidRPr="005E574D" w:rsidRDefault="001378CB" w:rsidP="001378CB">
      <w:pPr>
        <w:pStyle w:val="Heading1"/>
      </w:pPr>
      <w:bookmarkStart w:id="13" w:name="_Toc403135631"/>
      <w:bookmarkStart w:id="14" w:name="_Toc423510213"/>
      <w:r w:rsidRPr="005E574D">
        <w:t>The consultation process and submitting your views</w:t>
      </w:r>
      <w:bookmarkEnd w:id="13"/>
      <w:bookmarkEnd w:id="14"/>
    </w:p>
    <w:p w:rsidR="001378CB" w:rsidRPr="005E574D" w:rsidRDefault="001378CB" w:rsidP="006D3706">
      <w:pPr>
        <w:pStyle w:val="Numberedparagraph"/>
      </w:pPr>
      <w:r w:rsidRPr="005E574D">
        <w:t xml:space="preserve">We welcome your responses to this consultation paper. The consultation opens on </w:t>
      </w:r>
      <w:r w:rsidR="006336A7">
        <w:t>Wednesday</w:t>
      </w:r>
      <w:r w:rsidR="00AB6856">
        <w:t xml:space="preserve">, </w:t>
      </w:r>
      <w:r w:rsidR="008C5D0B">
        <w:t>1 July 2015</w:t>
      </w:r>
      <w:r w:rsidR="00D121A8">
        <w:t xml:space="preserve"> and closes on </w:t>
      </w:r>
      <w:r w:rsidR="00EC6BA9">
        <w:t>Wednesday</w:t>
      </w:r>
      <w:r w:rsidR="00D121A8">
        <w:t>, 29</w:t>
      </w:r>
      <w:r w:rsidR="00AB6856">
        <w:t xml:space="preserve"> July</w:t>
      </w:r>
      <w:r w:rsidR="008C5D0B">
        <w:t xml:space="preserve"> 2015</w:t>
      </w:r>
      <w:r w:rsidR="00AB6856">
        <w:t>.</w:t>
      </w:r>
    </w:p>
    <w:p w:rsidR="001378CB" w:rsidRPr="005E574D" w:rsidRDefault="001378CB" w:rsidP="0091346B">
      <w:pPr>
        <w:pStyle w:val="Numberedparagraph"/>
      </w:pPr>
      <w:r w:rsidRPr="005E574D">
        <w:t xml:space="preserve">The information you provide us with will inform our changes to the publication of </w:t>
      </w:r>
      <w:r w:rsidR="00D85C35">
        <w:t xml:space="preserve">statistics on ‘Maintained </w:t>
      </w:r>
      <w:r w:rsidR="00116C2B">
        <w:t>schools and academies</w:t>
      </w:r>
      <w:r w:rsidR="00D85C35">
        <w:t>: inspections and outcomes’</w:t>
      </w:r>
      <w:r w:rsidR="00F52523" w:rsidRPr="005E574D">
        <w:t>.</w:t>
      </w:r>
    </w:p>
    <w:p w:rsidR="00AB6856" w:rsidRDefault="00AB6856" w:rsidP="006D3706">
      <w:pPr>
        <w:pStyle w:val="Numberedparagraph"/>
      </w:pPr>
      <w:bookmarkStart w:id="15" w:name="_Toc403135632"/>
      <w:r>
        <w:t xml:space="preserve">We will publish a response to the consultation in early </w:t>
      </w:r>
      <w:r w:rsidR="00CA23A0">
        <w:t xml:space="preserve">autumn </w:t>
      </w:r>
      <w:r>
        <w:t>2015.</w:t>
      </w:r>
    </w:p>
    <w:p w:rsidR="001378CB" w:rsidRPr="005E574D" w:rsidRDefault="001378CB" w:rsidP="001378CB">
      <w:pPr>
        <w:pStyle w:val="Heading2"/>
      </w:pPr>
      <w:bookmarkStart w:id="16" w:name="_Toc423510214"/>
      <w:r w:rsidRPr="005E574D">
        <w:t>Sending back your response</w:t>
      </w:r>
      <w:bookmarkEnd w:id="15"/>
      <w:bookmarkEnd w:id="16"/>
    </w:p>
    <w:p w:rsidR="001378CB" w:rsidRPr="005E574D" w:rsidRDefault="001378CB" w:rsidP="006D3706">
      <w:pPr>
        <w:pStyle w:val="Numberedparagraph"/>
      </w:pPr>
      <w:r w:rsidRPr="005E574D">
        <w:t>There are three ways of completing and submitting your response.</w:t>
      </w:r>
    </w:p>
    <w:p w:rsidR="001378CB" w:rsidRDefault="001378CB" w:rsidP="001378CB">
      <w:pPr>
        <w:pStyle w:val="Heading3"/>
      </w:pPr>
      <w:bookmarkStart w:id="17" w:name="_Toc398553951"/>
      <w:bookmarkStart w:id="18" w:name="_Toc403135633"/>
      <w:r>
        <w:t>Online electronic questionnaire</w:t>
      </w:r>
      <w:bookmarkEnd w:id="17"/>
      <w:bookmarkEnd w:id="18"/>
    </w:p>
    <w:p w:rsidR="001378CB" w:rsidRPr="009342C2" w:rsidRDefault="00C56902" w:rsidP="00C56902">
      <w:pPr>
        <w:pStyle w:val="Numberedparagraph"/>
      </w:pPr>
      <w:r w:rsidRPr="009342C2">
        <w:t xml:space="preserve">Visit </w:t>
      </w:r>
      <w:hyperlink r:id="rId27" w:history="1">
        <w:r w:rsidR="004B1339" w:rsidRPr="00F05248">
          <w:rPr>
            <w:rStyle w:val="Hyperlink"/>
            <w:rFonts w:cs="Tahoma"/>
            <w:b/>
          </w:rPr>
          <w:t>www.surveymonkey.com/r/PubsofSandAstats</w:t>
        </w:r>
      </w:hyperlink>
      <w:r>
        <w:t xml:space="preserve"> </w:t>
      </w:r>
      <w:r w:rsidR="001378CB" w:rsidRPr="009342C2">
        <w:t>to complete and submit an electronic version of the response form.</w:t>
      </w:r>
    </w:p>
    <w:p w:rsidR="001378CB" w:rsidRDefault="001378CB" w:rsidP="001378CB">
      <w:pPr>
        <w:pStyle w:val="Heading3"/>
      </w:pPr>
      <w:bookmarkStart w:id="19" w:name="_Toc398553952"/>
      <w:bookmarkStart w:id="20" w:name="_Toc403135634"/>
      <w:r>
        <w:t>Download and email</w:t>
      </w:r>
      <w:bookmarkEnd w:id="19"/>
      <w:bookmarkEnd w:id="20"/>
    </w:p>
    <w:p w:rsidR="00E567BB" w:rsidRDefault="001378CB" w:rsidP="006D3706">
      <w:pPr>
        <w:pStyle w:val="Numberedparagraph"/>
      </w:pPr>
      <w:r w:rsidRPr="009342C2">
        <w:t>Visit</w:t>
      </w:r>
      <w:r w:rsidR="00E567BB">
        <w:t xml:space="preserve"> </w:t>
      </w:r>
      <w:hyperlink r:id="rId28" w:history="1">
        <w:bookmarkStart w:id="21" w:name="_GoBack"/>
        <w:bookmarkEnd w:id="21"/>
        <w:r w:rsidR="00E567BB" w:rsidRPr="00135429">
          <w:rPr>
            <w:rStyle w:val="Hyperlink"/>
          </w:rPr>
          <w:t>www.gov.uk/government/consultations/publication-of-statistics-on-maintained-schools-and-academies-inspections-and-outcomes</w:t>
        </w:r>
      </w:hyperlink>
      <w:r w:rsidR="00E567BB">
        <w:t xml:space="preserve"> </w:t>
      </w:r>
      <w:r w:rsidRPr="009342C2">
        <w:t>to download a Word version of this document and complete the questions on your computer.</w:t>
      </w:r>
      <w:r>
        <w:t xml:space="preserve"> </w:t>
      </w:r>
    </w:p>
    <w:p w:rsidR="001378CB" w:rsidRDefault="001378CB" w:rsidP="00E567BB">
      <w:pPr>
        <w:pStyle w:val="Numberedparagraph"/>
        <w:numPr>
          <w:ilvl w:val="0"/>
          <w:numId w:val="0"/>
        </w:numPr>
        <w:ind w:left="567"/>
      </w:pPr>
      <w:r>
        <w:t xml:space="preserve">When you have completed the form, please email it to </w:t>
      </w:r>
      <w:hyperlink r:id="rId29" w:history="1">
        <w:r w:rsidR="00AB6856" w:rsidRPr="001808A2">
          <w:rPr>
            <w:rStyle w:val="Hyperlink"/>
          </w:rPr>
          <w:t>inspectioninsight@ofsted.gov.uk</w:t>
        </w:r>
      </w:hyperlink>
      <w:r w:rsidR="009342C2">
        <w:t xml:space="preserve"> </w:t>
      </w:r>
      <w:r>
        <w:t xml:space="preserve">with the consultation name in the subject line </w:t>
      </w:r>
      <w:r w:rsidR="00AB6856">
        <w:t>(Maintained schools and academies official statistics consultation).</w:t>
      </w:r>
    </w:p>
    <w:p w:rsidR="001378CB" w:rsidRDefault="005936B5" w:rsidP="001378CB">
      <w:pPr>
        <w:pStyle w:val="Heading3"/>
      </w:pPr>
      <w:bookmarkStart w:id="22" w:name="_Toc398553953"/>
      <w:bookmarkStart w:id="23" w:name="_Toc403135635"/>
      <w:r>
        <w:br w:type="page"/>
      </w:r>
      <w:r w:rsidR="001378CB">
        <w:lastRenderedPageBreak/>
        <w:t>Print and post</w:t>
      </w:r>
      <w:bookmarkEnd w:id="22"/>
      <w:bookmarkEnd w:id="23"/>
    </w:p>
    <w:p w:rsidR="001378CB" w:rsidRPr="00E567BB" w:rsidRDefault="00E567BB" w:rsidP="00E567BB">
      <w:pPr>
        <w:pStyle w:val="Numberedparagraph"/>
        <w:rPr>
          <w:color w:val="000000"/>
        </w:rPr>
      </w:pPr>
      <w:r>
        <w:t xml:space="preserve">Visit </w:t>
      </w:r>
      <w:hyperlink r:id="rId30" w:history="1">
        <w:r w:rsidR="004B1339" w:rsidRPr="00F05248">
          <w:rPr>
            <w:rStyle w:val="Hyperlink"/>
          </w:rPr>
          <w:t>www.gov.uk/government/consultations/publication-of-statistics-on-maintained-schools-and-academies-inspections-and-outcomes</w:t>
        </w:r>
      </w:hyperlink>
      <w:r>
        <w:rPr>
          <w:color w:val="000000"/>
        </w:rPr>
        <w:t xml:space="preserve"> </w:t>
      </w:r>
      <w:r w:rsidR="001378CB" w:rsidRPr="009342C2">
        <w:t>to print a Word or PDF version of the response form that can be filled in by hand.</w:t>
      </w:r>
      <w:r w:rsidR="001378CB">
        <w:t xml:space="preserve"> When you have completed it please post it to:</w:t>
      </w:r>
    </w:p>
    <w:p w:rsidR="00AB6856" w:rsidRDefault="00AB6856" w:rsidP="006D3706">
      <w:pPr>
        <w:ind w:left="567"/>
      </w:pPr>
      <w:bookmarkStart w:id="24" w:name="_Toc379744552"/>
      <w:bookmarkStart w:id="25" w:name="_Toc396457576"/>
      <w:r>
        <w:t xml:space="preserve">Data and Insight </w:t>
      </w:r>
    </w:p>
    <w:p w:rsidR="00AB6856" w:rsidRDefault="00AB6856" w:rsidP="006D3706">
      <w:pPr>
        <w:ind w:left="567"/>
      </w:pPr>
      <w:r>
        <w:t>Ofsted</w:t>
      </w:r>
    </w:p>
    <w:p w:rsidR="00AB6856" w:rsidRDefault="00AB6856" w:rsidP="006D3706">
      <w:pPr>
        <w:ind w:left="567"/>
      </w:pPr>
      <w:r>
        <w:t>2 Rivergate</w:t>
      </w:r>
    </w:p>
    <w:p w:rsidR="00AB6856" w:rsidRDefault="00AB6856" w:rsidP="006D3706">
      <w:pPr>
        <w:ind w:left="567"/>
      </w:pPr>
      <w:r>
        <w:t xml:space="preserve">Temple Quay </w:t>
      </w:r>
    </w:p>
    <w:p w:rsidR="00AB6856" w:rsidRDefault="00AB6856" w:rsidP="006D3706">
      <w:pPr>
        <w:ind w:left="567"/>
      </w:pPr>
      <w:r>
        <w:t xml:space="preserve">Bristol </w:t>
      </w:r>
    </w:p>
    <w:p w:rsidR="00077432" w:rsidRDefault="00AB6856" w:rsidP="006D3706">
      <w:pPr>
        <w:pStyle w:val="Numberedparagraph-unnumberdextrapara"/>
      </w:pPr>
      <w:r>
        <w:t>BS1 6EH</w:t>
      </w:r>
    </w:p>
    <w:p w:rsidR="00077432" w:rsidRDefault="00077432" w:rsidP="006D3706">
      <w:pPr>
        <w:pStyle w:val="Numberedparagraph-unnumberdextrapara"/>
        <w:sectPr w:rsidR="00077432" w:rsidSect="00D83C3B">
          <w:headerReference w:type="even" r:id="rId31"/>
          <w:headerReference w:type="default" r:id="rId32"/>
          <w:footerReference w:type="even" r:id="rId33"/>
          <w:footerReference w:type="default" r:id="rId34"/>
          <w:headerReference w:type="first" r:id="rId35"/>
          <w:type w:val="continuous"/>
          <w:pgSz w:w="11899" w:h="16838"/>
          <w:pgMar w:top="1871" w:right="1418" w:bottom="1134" w:left="1418" w:header="567" w:footer="567" w:gutter="0"/>
          <w:cols w:space="708"/>
          <w:formProt w:val="0"/>
        </w:sectPr>
      </w:pPr>
    </w:p>
    <w:p w:rsidR="00D83C3B" w:rsidRPr="004A4342" w:rsidRDefault="00077432" w:rsidP="006D3706">
      <w:pPr>
        <w:pStyle w:val="Numberedparagraph-unnumberdextrapara"/>
        <w:rPr>
          <w:i/>
        </w:rPr>
      </w:pPr>
      <w:r>
        <w:lastRenderedPageBreak/>
        <w:br/>
      </w:r>
      <w:r w:rsidR="00B95913">
        <w:br w:type="page"/>
      </w:r>
    </w:p>
    <w:p w:rsidR="001378CB" w:rsidRPr="00CA23A0" w:rsidRDefault="001378CB" w:rsidP="001378CB">
      <w:pPr>
        <w:pStyle w:val="Heading1"/>
      </w:pPr>
      <w:bookmarkStart w:id="26" w:name="_Toc403135636"/>
      <w:bookmarkStart w:id="27" w:name="_Toc423510215"/>
      <w:r>
        <w:lastRenderedPageBreak/>
        <w:t>Qu</w:t>
      </w:r>
      <w:r w:rsidRPr="00120429">
        <w:t xml:space="preserve">estionnaire for </w:t>
      </w:r>
      <w:r w:rsidR="00CB7E5D">
        <w:t xml:space="preserve">consultation on statistics for </w:t>
      </w:r>
      <w:r w:rsidR="00D85C35">
        <w:t>‘</w:t>
      </w:r>
      <w:r w:rsidR="00CA23A0">
        <w:t>M</w:t>
      </w:r>
      <w:r w:rsidR="00CA23A0" w:rsidRPr="00F13B12">
        <w:t xml:space="preserve">aintained </w:t>
      </w:r>
      <w:r w:rsidR="00AB6856" w:rsidRPr="00F13B12">
        <w:t>schools and academies: inspections and outcomes</w:t>
      </w:r>
      <w:r w:rsidR="00D85C35">
        <w:t>’</w:t>
      </w:r>
      <w:bookmarkEnd w:id="24"/>
      <w:bookmarkEnd w:id="25"/>
      <w:bookmarkEnd w:id="26"/>
      <w:bookmarkEnd w:id="27"/>
    </w:p>
    <w:p w:rsidR="001378CB" w:rsidRPr="00027858" w:rsidRDefault="001378CB" w:rsidP="006D3706">
      <w:pPr>
        <w:pStyle w:val="Heading2"/>
      </w:pPr>
      <w:bookmarkStart w:id="28" w:name="_Toc423510216"/>
      <w:r w:rsidRPr="00027858">
        <w:t>Confidentiality</w:t>
      </w:r>
      <w:bookmarkEnd w:id="28"/>
    </w:p>
    <w:p w:rsidR="001378CB" w:rsidRPr="002F22DD" w:rsidRDefault="001378CB" w:rsidP="001378CB">
      <w:pPr>
        <w:pStyle w:val="Unnumberedparagraph"/>
        <w:rPr>
          <w:lang w:eastAsia="en-GB"/>
        </w:rPr>
      </w:pPr>
      <w:r w:rsidRPr="002F22DD">
        <w:rPr>
          <w:lang w:eastAsia="en-GB"/>
        </w:rPr>
        <w:t xml:space="preserve">The information you provide will be held by us. </w:t>
      </w:r>
      <w:r w:rsidRPr="00BC7497">
        <w:rPr>
          <w:lang w:eastAsia="en-GB"/>
        </w:rPr>
        <w:t>It will only be used for the purposes of consultation and to help us plan and develop our statistical outputs.</w:t>
      </w:r>
    </w:p>
    <w:p w:rsidR="001378CB" w:rsidRPr="002F22DD" w:rsidRDefault="001378CB" w:rsidP="001378CB">
      <w:pPr>
        <w:pStyle w:val="Unnumberedparagraph"/>
        <w:rPr>
          <w:lang w:eastAsia="en-GB"/>
        </w:rPr>
      </w:pPr>
      <w:r w:rsidRPr="002F22DD">
        <w:rPr>
          <w:lang w:eastAsia="en-GB"/>
        </w:rPr>
        <w:t xml:space="preserve">We will treat your identity in confidence, if you disclose it to us. </w:t>
      </w:r>
    </w:p>
    <w:p w:rsidR="001378CB" w:rsidRPr="002F22DD" w:rsidRDefault="001378CB" w:rsidP="001378CB">
      <w:pPr>
        <w:pStyle w:val="Unnumberedparagraph"/>
        <w:rPr>
          <w:lang w:eastAsia="en-GB"/>
        </w:rPr>
      </w:pPr>
      <w:r w:rsidRPr="002F22DD">
        <w:rPr>
          <w:lang w:eastAsia="en-GB"/>
        </w:rPr>
        <w:t>Are you responding on behalf of an organisation?</w:t>
      </w:r>
    </w:p>
    <w:p w:rsidR="001378CB" w:rsidRPr="002F22DD" w:rsidRDefault="001378CB" w:rsidP="001378CB">
      <w:pPr>
        <w:pStyle w:val="Unnumberedparagraph"/>
        <w:spacing w:after="0"/>
      </w:pPr>
      <w:r w:rsidRPr="002F22DD">
        <w:t>Yes</w:t>
      </w:r>
      <w:r w:rsidRPr="002F22DD">
        <w:tab/>
      </w:r>
      <w:sdt>
        <w:sdtPr>
          <w:id w:val="-1463652843"/>
          <w14:checkbox>
            <w14:checked w14:val="0"/>
            <w14:checkedState w14:val="2612" w14:font="MS Gothic"/>
            <w14:uncheckedState w14:val="2610" w14:font="MS Gothic"/>
          </w14:checkbox>
        </w:sdtPr>
        <w:sdtEndPr/>
        <w:sdtContent>
          <w:r w:rsidR="0046637F">
            <w:rPr>
              <w:rFonts w:ascii="MS Gothic" w:eastAsia="MS Gothic" w:hAnsi="MS Gothic" w:hint="eastAsia"/>
            </w:rPr>
            <w:t>☐</w:t>
          </w:r>
        </w:sdtContent>
      </w:sdt>
      <w:r w:rsidRPr="002F22DD">
        <w:tab/>
        <w:t>please complete Section 1 and the following questions</w:t>
      </w:r>
    </w:p>
    <w:p w:rsidR="001378CB" w:rsidRPr="002F22DD" w:rsidRDefault="001378CB" w:rsidP="001378CB">
      <w:pPr>
        <w:pStyle w:val="Unnumberedparagraph"/>
        <w:spacing w:after="0"/>
      </w:pPr>
      <w:r w:rsidRPr="002F22DD">
        <w:t>No</w:t>
      </w:r>
      <w:r w:rsidRPr="002F22DD">
        <w:tab/>
      </w:r>
      <w:sdt>
        <w:sdtPr>
          <w:id w:val="-2048753781"/>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Pr="002F22DD">
        <w:tab/>
        <w:t>please complete Section 2 and the following questions</w:t>
      </w:r>
    </w:p>
    <w:p w:rsidR="001378CB" w:rsidRPr="002F22DD" w:rsidRDefault="001378CB" w:rsidP="001378CB">
      <w:pPr>
        <w:pStyle w:val="Unnumberedparagraph"/>
      </w:pPr>
    </w:p>
    <w:p w:rsidR="001378CB" w:rsidRPr="00A14BD9" w:rsidRDefault="001378CB" w:rsidP="001378CB">
      <w:pPr>
        <w:pStyle w:val="Unnumberedparagraph"/>
        <w:rPr>
          <w:b/>
          <w:lang w:eastAsia="en-GB"/>
        </w:rPr>
      </w:pPr>
      <w:r w:rsidRPr="00A14BD9">
        <w:rPr>
          <w:b/>
          <w:lang w:eastAsia="en-GB"/>
        </w:rPr>
        <w:t>Section 1</w:t>
      </w:r>
    </w:p>
    <w:p w:rsidR="001378CB" w:rsidRPr="002F22DD" w:rsidRDefault="001378CB" w:rsidP="001378CB">
      <w:pPr>
        <w:pStyle w:val="Unnumberedparagraph"/>
        <w:rPr>
          <w:lang w:eastAsia="en-GB"/>
        </w:rPr>
      </w:pPr>
      <w:r w:rsidRPr="002F22DD">
        <w:rPr>
          <w:lang w:eastAsia="en-GB"/>
        </w:rPr>
        <w:t>If you would like us to consider publishing the views of your organisation, please indicate this below.</w:t>
      </w:r>
    </w:p>
    <w:p w:rsidR="001378CB" w:rsidRDefault="001378CB" w:rsidP="001378CB">
      <w:pPr>
        <w:pStyle w:val="Unnumberedparagraph"/>
        <w:tabs>
          <w:tab w:val="right" w:pos="7200"/>
        </w:tabs>
      </w:pPr>
      <w:r>
        <w:t>Which o</w:t>
      </w:r>
      <w:r w:rsidRPr="002F22DD">
        <w:t>rganisation</w:t>
      </w:r>
      <w:r>
        <w:t xml:space="preserve"> are you responding on behalf of?</w:t>
      </w:r>
      <w:r w:rsidRPr="002F22DD">
        <w:t xml:space="preserve"> </w:t>
      </w:r>
    </w:p>
    <w:sdt>
      <w:sdtPr>
        <w:rPr>
          <w:u w:val="single"/>
        </w:rPr>
        <w:id w:val="-2130777404"/>
        <w:showingPlcHdr/>
        <w:text/>
      </w:sdtPr>
      <w:sdtEndPr/>
      <w:sdtContent>
        <w:p w:rsidR="003D7309" w:rsidRDefault="003D7309" w:rsidP="001378CB">
          <w:pPr>
            <w:pStyle w:val="Unnumberedparagraph"/>
            <w:tabs>
              <w:tab w:val="right" w:pos="7200"/>
            </w:tabs>
            <w:rPr>
              <w:u w:val="single"/>
            </w:rPr>
          </w:pPr>
          <w:r w:rsidRPr="00DB0619">
            <w:rPr>
              <w:rStyle w:val="PlaceholderText"/>
            </w:rPr>
            <w:t>Click here to enter text.</w:t>
          </w:r>
        </w:p>
      </w:sdtContent>
    </w:sdt>
    <w:p w:rsidR="001378CB" w:rsidRPr="002F22DD" w:rsidRDefault="001378CB" w:rsidP="001378CB">
      <w:pPr>
        <w:pStyle w:val="Unnumberedparagraph"/>
      </w:pPr>
      <w:r w:rsidRPr="00BC7497">
        <w:t>Are you happy for us to consider publishing the views of your organisation?</w:t>
      </w:r>
    </w:p>
    <w:p w:rsidR="001378CB" w:rsidRPr="002F22DD" w:rsidRDefault="001378CB" w:rsidP="001378CB">
      <w:pPr>
        <w:pStyle w:val="Unnumberedparagraph"/>
        <w:spacing w:after="0"/>
      </w:pPr>
      <w:r w:rsidRPr="002F22DD">
        <w:t>Yes</w:t>
      </w:r>
      <w:r w:rsidRPr="002F22DD">
        <w:tab/>
      </w:r>
      <w:sdt>
        <w:sdtPr>
          <w:id w:val="-2005429702"/>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Pr="002F22DD">
        <w:tab/>
      </w:r>
    </w:p>
    <w:p w:rsidR="001378CB" w:rsidRPr="002F22DD" w:rsidRDefault="001378CB" w:rsidP="001378CB">
      <w:pPr>
        <w:pStyle w:val="Unnumberedparagraph"/>
        <w:spacing w:after="0"/>
      </w:pPr>
      <w:r w:rsidRPr="002F22DD">
        <w:t>No</w:t>
      </w:r>
      <w:r w:rsidRPr="002F22DD">
        <w:tab/>
      </w:r>
      <w:sdt>
        <w:sdtPr>
          <w:id w:val="688804718"/>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Pr="002F22DD">
        <w:tab/>
      </w:r>
    </w:p>
    <w:p w:rsidR="001378CB" w:rsidRPr="002F22DD" w:rsidRDefault="001378CB" w:rsidP="001378CB">
      <w:pPr>
        <w:pStyle w:val="Unnumberedparagraph"/>
        <w:tabs>
          <w:tab w:val="right" w:pos="7200"/>
        </w:tabs>
        <w:rPr>
          <w:u w:val="single"/>
        </w:rPr>
      </w:pPr>
    </w:p>
    <w:p w:rsidR="001378CB" w:rsidRPr="00A14BD9" w:rsidRDefault="001378CB" w:rsidP="001378CB">
      <w:pPr>
        <w:pStyle w:val="Unnumberedparagraph"/>
        <w:rPr>
          <w:b/>
          <w:lang w:eastAsia="en-GB"/>
        </w:rPr>
      </w:pPr>
      <w:r w:rsidRPr="00A14BD9">
        <w:rPr>
          <w:b/>
          <w:lang w:eastAsia="en-GB"/>
        </w:rPr>
        <w:t>Section 2</w:t>
      </w:r>
    </w:p>
    <w:p w:rsidR="001378CB" w:rsidRDefault="001378CB" w:rsidP="001378CB">
      <w:pPr>
        <w:pStyle w:val="Unnumberedparagraph"/>
        <w:tabs>
          <w:tab w:val="right" w:pos="7200"/>
        </w:tabs>
        <w:rPr>
          <w:u w:val="single"/>
        </w:rPr>
      </w:pPr>
      <w:r>
        <w:t>What sector do you work in?</w:t>
      </w:r>
      <w:r w:rsidRPr="002F22DD">
        <w:t xml:space="preserve"> </w:t>
      </w:r>
      <w:sdt>
        <w:sdtPr>
          <w:id w:val="1019897740"/>
          <w:showingPlcHdr/>
          <w:text/>
        </w:sdtPr>
        <w:sdtEndPr/>
        <w:sdtContent>
          <w:r w:rsidR="003D7309" w:rsidRPr="00DB0619">
            <w:rPr>
              <w:rStyle w:val="PlaceholderText"/>
            </w:rPr>
            <w:t>Click here to enter text.</w:t>
          </w:r>
        </w:sdtContent>
      </w:sdt>
    </w:p>
    <w:p w:rsidR="001378CB" w:rsidRDefault="001378CB" w:rsidP="001378CB">
      <w:pPr>
        <w:pStyle w:val="Unnumberedparagraph"/>
        <w:rPr>
          <w:b/>
        </w:rPr>
      </w:pPr>
      <w:r>
        <w:t>What is your profession?</w:t>
      </w:r>
      <w:r w:rsidRPr="002F22DD">
        <w:t xml:space="preserve"> </w:t>
      </w:r>
      <w:sdt>
        <w:sdtPr>
          <w:id w:val="869735135"/>
          <w:showingPlcHdr/>
          <w:text/>
        </w:sdtPr>
        <w:sdtEndPr/>
        <w:sdtContent>
          <w:r w:rsidR="003D7309" w:rsidRPr="00DB0619">
            <w:rPr>
              <w:rStyle w:val="PlaceholderText"/>
            </w:rPr>
            <w:t>Click here to enter text.</w:t>
          </w:r>
        </w:sdtContent>
      </w:sdt>
    </w:p>
    <w:p w:rsidR="00E71C87" w:rsidRDefault="001378CB" w:rsidP="006D3706">
      <w:pPr>
        <w:pStyle w:val="Heading2"/>
      </w:pPr>
      <w:r>
        <w:br w:type="page"/>
      </w:r>
      <w:bookmarkStart w:id="29" w:name="_Toc423510217"/>
      <w:r w:rsidR="00E71C87">
        <w:lastRenderedPageBreak/>
        <w:t>The questionnaire</w:t>
      </w:r>
      <w:bookmarkEnd w:id="29"/>
    </w:p>
    <w:p w:rsidR="001378CB" w:rsidRDefault="001378CB" w:rsidP="001378CB">
      <w:pPr>
        <w:pStyle w:val="Unnumberedparagraph"/>
      </w:pPr>
      <w:r w:rsidRPr="00027459">
        <w:t xml:space="preserve">Please help us make the right changes and improve </w:t>
      </w:r>
      <w:r>
        <w:t xml:space="preserve">our </w:t>
      </w:r>
      <w:r w:rsidRPr="00027459">
        <w:t>service</w:t>
      </w:r>
      <w:r>
        <w:t xml:space="preserve"> by completing </w:t>
      </w:r>
      <w:r w:rsidRPr="00027459">
        <w:t>this short questionnaire.</w:t>
      </w:r>
    </w:p>
    <w:p w:rsidR="00C55041" w:rsidRDefault="00C55041" w:rsidP="006D3706">
      <w:pPr>
        <w:pStyle w:val="Heading3"/>
      </w:pPr>
      <w:r w:rsidRPr="003A1321">
        <w:t>Question 1</w:t>
      </w:r>
    </w:p>
    <w:p w:rsidR="00AB6856" w:rsidRDefault="00AB6856" w:rsidP="00C55041">
      <w:pPr>
        <w:pStyle w:val="Unnumberedparagraph"/>
        <w:rPr>
          <w:rFonts w:cs="Tahoma"/>
          <w:bCs/>
        </w:rPr>
      </w:pPr>
      <w:r w:rsidRPr="00AB6856">
        <w:rPr>
          <w:rFonts w:cs="Tahoma"/>
          <w:bCs/>
        </w:rPr>
        <w:t>We are considering reducing the frequency of maintained schools outcomes official statistics releases from four releases per year to three releases per year. If these statistical releases were supplemented with regular management information, published every month, would this be sufficient to meet your needs?</w:t>
      </w:r>
    </w:p>
    <w:p w:rsidR="001378CB" w:rsidRDefault="00C55041" w:rsidP="00C55041">
      <w:pPr>
        <w:pStyle w:val="Unnumberedparagraph"/>
        <w:rPr>
          <w:rFonts w:cs="Tahoma"/>
        </w:rPr>
      </w:pPr>
      <w:r>
        <w:rPr>
          <w:rFonts w:cs="Tahoma"/>
        </w:rPr>
        <w:t>(Please refer to paragraph</w:t>
      </w:r>
      <w:r w:rsidR="00AB6856">
        <w:rPr>
          <w:rFonts w:cs="Tahoma"/>
        </w:rPr>
        <w:t>s</w:t>
      </w:r>
      <w:r>
        <w:rPr>
          <w:rFonts w:cs="Tahoma"/>
        </w:rPr>
        <w:t xml:space="preserve"> </w:t>
      </w:r>
      <w:r w:rsidR="00AB6856">
        <w:rPr>
          <w:rFonts w:cs="Tahoma"/>
        </w:rPr>
        <w:t>7</w:t>
      </w:r>
      <w:r w:rsidR="005936B5">
        <w:rPr>
          <w:rFonts w:cs="Tahoma"/>
        </w:rPr>
        <w:t xml:space="preserve"> to </w:t>
      </w:r>
      <w:r w:rsidR="00AB6856">
        <w:rPr>
          <w:rFonts w:cs="Tahoma"/>
        </w:rPr>
        <w:t>9</w:t>
      </w:r>
      <w:r>
        <w:rPr>
          <w:rFonts w:cs="Tahom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3"/>
        <w:gridCol w:w="3093"/>
        <w:gridCol w:w="3093"/>
      </w:tblGrid>
      <w:tr w:rsidR="003D7309" w:rsidTr="003D7309">
        <w:tc>
          <w:tcPr>
            <w:tcW w:w="3093" w:type="dxa"/>
          </w:tcPr>
          <w:p w:rsidR="003D7309" w:rsidRDefault="00F83975" w:rsidP="00C55041">
            <w:pPr>
              <w:pStyle w:val="Unnumberedparagraph"/>
            </w:pPr>
            <w:sdt>
              <w:sdtPr>
                <w:id w:val="-664001725"/>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Yes</w:t>
            </w:r>
          </w:p>
        </w:tc>
        <w:tc>
          <w:tcPr>
            <w:tcW w:w="3093" w:type="dxa"/>
          </w:tcPr>
          <w:p w:rsidR="003D7309" w:rsidRDefault="00F83975" w:rsidP="00C55041">
            <w:pPr>
              <w:pStyle w:val="Unnumberedparagraph"/>
            </w:pPr>
            <w:sdt>
              <w:sdtPr>
                <w:id w:val="1542246539"/>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No</w:t>
            </w:r>
          </w:p>
        </w:tc>
        <w:tc>
          <w:tcPr>
            <w:tcW w:w="3093" w:type="dxa"/>
          </w:tcPr>
          <w:p w:rsidR="003D7309" w:rsidRDefault="00F83975" w:rsidP="00C55041">
            <w:pPr>
              <w:pStyle w:val="Unnumberedparagraph"/>
            </w:pPr>
            <w:sdt>
              <w:sdtPr>
                <w:id w:val="924467072"/>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Don’t Know</w:t>
            </w:r>
          </w:p>
        </w:tc>
      </w:tr>
    </w:tbl>
    <w:p w:rsidR="001378CB" w:rsidRDefault="001378CB" w:rsidP="001378CB">
      <w:pPr>
        <w:rPr>
          <w:lang w:eastAsia="en-GB"/>
        </w:rPr>
      </w:pPr>
    </w:p>
    <w:p w:rsidR="001378CB" w:rsidRDefault="001378CB" w:rsidP="001378CB">
      <w:pPr>
        <w:pStyle w:val="Unnumberedparagraph"/>
      </w:pPr>
      <w:r w:rsidRPr="004C384C">
        <w:t xml:space="preserve">Do you have any comments </w:t>
      </w:r>
      <w:r>
        <w:t>on</w:t>
      </w:r>
      <w:r w:rsidRPr="004C384C">
        <w:t xml:space="preserve"> this?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1"/>
      </w:tblGrid>
      <w:tr w:rsidR="0016448A" w:rsidTr="00B83B44">
        <w:sdt>
          <w:sdtPr>
            <w:id w:val="-1665386164"/>
            <w:showingPlcHdr/>
          </w:sdtPr>
          <w:sdtEndPr/>
          <w:sdtContent>
            <w:tc>
              <w:tcPr>
                <w:tcW w:w="9171" w:type="dxa"/>
                <w:shd w:val="clear" w:color="auto" w:fill="auto"/>
              </w:tcPr>
              <w:p w:rsidR="0016448A" w:rsidRDefault="003D7309" w:rsidP="001378CB">
                <w:pPr>
                  <w:pStyle w:val="Unnumberedparagraph"/>
                </w:pPr>
                <w:r w:rsidRPr="00DB0619">
                  <w:rPr>
                    <w:rStyle w:val="PlaceholderText"/>
                  </w:rPr>
                  <w:t>Click here to enter text.</w:t>
                </w:r>
              </w:p>
            </w:tc>
          </w:sdtContent>
        </w:sdt>
      </w:tr>
    </w:tbl>
    <w:p w:rsidR="0016448A" w:rsidRPr="004C384C" w:rsidRDefault="0016448A" w:rsidP="001378CB">
      <w:pPr>
        <w:pStyle w:val="Unnumberedparagraph"/>
      </w:pPr>
    </w:p>
    <w:p w:rsidR="001378CB" w:rsidRPr="00CD4295" w:rsidRDefault="001378CB" w:rsidP="006D3706">
      <w:pPr>
        <w:pStyle w:val="Heading3"/>
      </w:pPr>
      <w:r w:rsidRPr="00CD4295">
        <w:t>Question 2</w:t>
      </w:r>
    </w:p>
    <w:p w:rsidR="00C55041" w:rsidRDefault="00AB6856" w:rsidP="00C55041">
      <w:pPr>
        <w:pStyle w:val="Unnumberedparagraph"/>
        <w:rPr>
          <w:rFonts w:cs="Tahoma"/>
        </w:rPr>
      </w:pPr>
      <w:r w:rsidRPr="00AB6856">
        <w:rPr>
          <w:rFonts w:cs="Tahoma"/>
        </w:rPr>
        <w:t>We are considering reporting inspections in the academic year to date as opposed to reporting inspections in the previous quarter. Do you agree that this would improve the way in which we report on the outcomes of school inspections?</w:t>
      </w:r>
      <w:r w:rsidR="0016448A">
        <w:rPr>
          <w:rFonts w:cs="Tahoma"/>
        </w:rPr>
        <w:br/>
      </w:r>
      <w:r>
        <w:rPr>
          <w:rFonts w:cs="Tahoma"/>
        </w:rPr>
        <w:t>(Please refer to paragraphs 11</w:t>
      </w:r>
      <w:r w:rsidR="009270A7">
        <w:rPr>
          <w:rFonts w:cs="Tahoma"/>
        </w:rPr>
        <w:t xml:space="preserve"> </w:t>
      </w:r>
      <w:r w:rsidR="009270A7">
        <w:t xml:space="preserve">to </w:t>
      </w:r>
      <w:r>
        <w:rPr>
          <w:rFonts w:cs="Tahoma"/>
        </w:rPr>
        <w:t>14</w:t>
      </w:r>
      <w:r w:rsidR="00C55041">
        <w:rPr>
          <w:rFonts w:cs="Tahoma"/>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3"/>
        <w:gridCol w:w="3093"/>
        <w:gridCol w:w="3093"/>
      </w:tblGrid>
      <w:tr w:rsidR="003D7309" w:rsidTr="003D7309">
        <w:tc>
          <w:tcPr>
            <w:tcW w:w="3093" w:type="dxa"/>
          </w:tcPr>
          <w:p w:rsidR="003D7309" w:rsidRDefault="00F83975" w:rsidP="006767CB">
            <w:pPr>
              <w:pStyle w:val="Unnumberedparagraph"/>
            </w:pPr>
            <w:sdt>
              <w:sdtPr>
                <w:id w:val="664129127"/>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Yes</w:t>
            </w:r>
          </w:p>
        </w:tc>
        <w:tc>
          <w:tcPr>
            <w:tcW w:w="3093" w:type="dxa"/>
          </w:tcPr>
          <w:p w:rsidR="003D7309" w:rsidRDefault="00F83975" w:rsidP="006767CB">
            <w:pPr>
              <w:pStyle w:val="Unnumberedparagraph"/>
            </w:pPr>
            <w:sdt>
              <w:sdtPr>
                <w:id w:val="-1438903047"/>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No</w:t>
            </w:r>
          </w:p>
        </w:tc>
        <w:tc>
          <w:tcPr>
            <w:tcW w:w="3093" w:type="dxa"/>
          </w:tcPr>
          <w:p w:rsidR="003D7309" w:rsidRDefault="00F83975" w:rsidP="006767CB">
            <w:pPr>
              <w:pStyle w:val="Unnumberedparagraph"/>
            </w:pPr>
            <w:sdt>
              <w:sdtPr>
                <w:id w:val="-317653748"/>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Don’t Know</w:t>
            </w:r>
          </w:p>
        </w:tc>
      </w:tr>
    </w:tbl>
    <w:p w:rsidR="0016448A" w:rsidRDefault="001378CB" w:rsidP="0016448A">
      <w:pPr>
        <w:pStyle w:val="Unnumberedparagraph"/>
      </w:pPr>
      <w:r>
        <w:br/>
      </w:r>
      <w:r w:rsidR="0016448A" w:rsidRPr="004C384C">
        <w:t xml:space="preserve">Do you have any comments </w:t>
      </w:r>
      <w:r w:rsidR="0016448A">
        <w:t>on</w:t>
      </w:r>
      <w:r w:rsidR="0016448A" w:rsidRPr="004C384C">
        <w:t xml:space="preserve"> this?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1"/>
      </w:tblGrid>
      <w:tr w:rsidR="0016448A" w:rsidTr="00B83B44">
        <w:sdt>
          <w:sdtPr>
            <w:id w:val="-709575693"/>
            <w:showingPlcHdr/>
          </w:sdtPr>
          <w:sdtEndPr/>
          <w:sdtContent>
            <w:tc>
              <w:tcPr>
                <w:tcW w:w="9171" w:type="dxa"/>
                <w:shd w:val="clear" w:color="auto" w:fill="auto"/>
              </w:tcPr>
              <w:p w:rsidR="0016448A" w:rsidRDefault="003D7309" w:rsidP="00B83B44">
                <w:pPr>
                  <w:pStyle w:val="Unnumberedparagraph"/>
                </w:pPr>
                <w:r w:rsidRPr="00DB0619">
                  <w:rPr>
                    <w:rStyle w:val="PlaceholderText"/>
                  </w:rPr>
                  <w:t>Click here to enter text.</w:t>
                </w:r>
              </w:p>
            </w:tc>
          </w:sdtContent>
        </w:sdt>
      </w:tr>
    </w:tbl>
    <w:p w:rsidR="0016448A" w:rsidRPr="004C384C" w:rsidRDefault="0016448A" w:rsidP="0016448A">
      <w:pPr>
        <w:pStyle w:val="Unnumberedparagraph"/>
      </w:pPr>
    </w:p>
    <w:p w:rsidR="003D7309" w:rsidRDefault="003D7309">
      <w:pPr>
        <w:rPr>
          <w:b/>
          <w:bCs/>
        </w:rPr>
      </w:pPr>
      <w:r>
        <w:rPr>
          <w:b/>
          <w:bCs/>
        </w:rPr>
        <w:br w:type="page"/>
      </w:r>
    </w:p>
    <w:p w:rsidR="001378CB" w:rsidRDefault="003D7309" w:rsidP="001378CB">
      <w:pPr>
        <w:pStyle w:val="Unnumberedparagraph"/>
        <w:rPr>
          <w:b/>
          <w:bCs/>
        </w:rPr>
      </w:pPr>
      <w:r>
        <w:rPr>
          <w:b/>
          <w:bCs/>
        </w:rPr>
        <w:lastRenderedPageBreak/>
        <w:t>Q</w:t>
      </w:r>
      <w:r w:rsidR="001378CB" w:rsidRPr="00CD4295">
        <w:rPr>
          <w:b/>
          <w:bCs/>
        </w:rPr>
        <w:t>uestion 3</w:t>
      </w:r>
    </w:p>
    <w:p w:rsidR="00C55041" w:rsidRPr="00AB6856" w:rsidRDefault="00AB6856" w:rsidP="00C55041">
      <w:pPr>
        <w:rPr>
          <w:lang w:eastAsia="en-GB"/>
        </w:rPr>
      </w:pPr>
      <w:r w:rsidRPr="00AB6856">
        <w:rPr>
          <w:rFonts w:cs="Tahoma"/>
        </w:rPr>
        <w:t>We are considering providing additional tables to allow users to compare the most recent inspection outcomes of LA maintained schools, academy converters, sponsor-led academies and free schools. Do you agree that this information would be helpful?</w:t>
      </w:r>
    </w:p>
    <w:p w:rsidR="00C55041" w:rsidRDefault="00C55041" w:rsidP="00C55041">
      <w:pPr>
        <w:rPr>
          <w:lang w:eastAsia="en-GB"/>
        </w:rPr>
      </w:pPr>
      <w:r>
        <w:rPr>
          <w:lang w:eastAsia="en-GB"/>
        </w:rPr>
        <w:t xml:space="preserve">(Please refer to paragraph </w:t>
      </w:r>
      <w:r w:rsidR="00AB6856">
        <w:rPr>
          <w:lang w:eastAsia="en-GB"/>
        </w:rPr>
        <w:t>15</w:t>
      </w:r>
      <w:r>
        <w:rPr>
          <w:lang w:eastAsia="en-GB"/>
        </w:rPr>
        <w:t>)</w:t>
      </w:r>
    </w:p>
    <w:p w:rsidR="003D7309" w:rsidRDefault="003D7309" w:rsidP="00C55041">
      <w:pPr>
        <w:rPr>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3"/>
        <w:gridCol w:w="3093"/>
        <w:gridCol w:w="3093"/>
      </w:tblGrid>
      <w:tr w:rsidR="003D7309" w:rsidTr="003D7309">
        <w:tc>
          <w:tcPr>
            <w:tcW w:w="3093" w:type="dxa"/>
          </w:tcPr>
          <w:p w:rsidR="003D7309" w:rsidRDefault="00F83975" w:rsidP="006767CB">
            <w:pPr>
              <w:pStyle w:val="Unnumberedparagraph"/>
            </w:pPr>
            <w:sdt>
              <w:sdtPr>
                <w:id w:val="-1348866672"/>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Yes</w:t>
            </w:r>
          </w:p>
        </w:tc>
        <w:tc>
          <w:tcPr>
            <w:tcW w:w="3093" w:type="dxa"/>
          </w:tcPr>
          <w:p w:rsidR="003D7309" w:rsidRDefault="00F83975" w:rsidP="006767CB">
            <w:pPr>
              <w:pStyle w:val="Unnumberedparagraph"/>
            </w:pPr>
            <w:sdt>
              <w:sdtPr>
                <w:id w:val="375124242"/>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No</w:t>
            </w:r>
          </w:p>
        </w:tc>
        <w:tc>
          <w:tcPr>
            <w:tcW w:w="3093" w:type="dxa"/>
          </w:tcPr>
          <w:p w:rsidR="003D7309" w:rsidRDefault="00F83975" w:rsidP="006767CB">
            <w:pPr>
              <w:pStyle w:val="Unnumberedparagraph"/>
            </w:pPr>
            <w:sdt>
              <w:sdtPr>
                <w:id w:val="-1127089601"/>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Don’t Know</w:t>
            </w:r>
          </w:p>
        </w:tc>
      </w:tr>
    </w:tbl>
    <w:p w:rsidR="003D7309" w:rsidRDefault="003D7309" w:rsidP="0016448A">
      <w:pPr>
        <w:pStyle w:val="Unnumberedparagraph"/>
        <w:rPr>
          <w:b/>
          <w:bCs/>
        </w:rPr>
      </w:pPr>
    </w:p>
    <w:p w:rsidR="0016448A" w:rsidRDefault="0016448A" w:rsidP="0016448A">
      <w:pPr>
        <w:pStyle w:val="Unnumberedparagraph"/>
      </w:pPr>
      <w:r w:rsidRPr="004C384C">
        <w:t xml:space="preserve">Do you have any comments </w:t>
      </w:r>
      <w:r>
        <w:t>on</w:t>
      </w:r>
      <w:r w:rsidRPr="004C384C">
        <w:t xml:space="preserve"> this?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1"/>
      </w:tblGrid>
      <w:tr w:rsidR="0016448A" w:rsidTr="00B83B44">
        <w:sdt>
          <w:sdtPr>
            <w:id w:val="959850545"/>
            <w:showingPlcHdr/>
          </w:sdtPr>
          <w:sdtEndPr/>
          <w:sdtContent>
            <w:tc>
              <w:tcPr>
                <w:tcW w:w="9171" w:type="dxa"/>
                <w:shd w:val="clear" w:color="auto" w:fill="auto"/>
              </w:tcPr>
              <w:p w:rsidR="0016448A" w:rsidRDefault="003D7309" w:rsidP="00B83B44">
                <w:pPr>
                  <w:pStyle w:val="Unnumberedparagraph"/>
                </w:pPr>
                <w:r w:rsidRPr="00DB0619">
                  <w:rPr>
                    <w:rStyle w:val="PlaceholderText"/>
                  </w:rPr>
                  <w:t>Click here to enter text.</w:t>
                </w:r>
              </w:p>
            </w:tc>
          </w:sdtContent>
        </w:sdt>
      </w:tr>
    </w:tbl>
    <w:p w:rsidR="0016448A" w:rsidRPr="004C384C" w:rsidRDefault="0016448A" w:rsidP="0016448A">
      <w:pPr>
        <w:pStyle w:val="Unnumberedparagraph"/>
      </w:pPr>
    </w:p>
    <w:p w:rsidR="001378CB" w:rsidRDefault="001378CB" w:rsidP="001378CB">
      <w:pPr>
        <w:pStyle w:val="Unnumberedparagraph"/>
        <w:rPr>
          <w:b/>
          <w:bCs/>
          <w:lang w:eastAsia="en-GB"/>
        </w:rPr>
      </w:pPr>
      <w:r w:rsidRPr="00CD4295">
        <w:rPr>
          <w:b/>
          <w:bCs/>
          <w:lang w:eastAsia="en-GB"/>
        </w:rPr>
        <w:t>Question 4</w:t>
      </w:r>
    </w:p>
    <w:p w:rsidR="00C55041" w:rsidRPr="00AB6856" w:rsidRDefault="00AB6856" w:rsidP="00C55041">
      <w:pPr>
        <w:rPr>
          <w:lang w:eastAsia="en-GB"/>
        </w:rPr>
      </w:pPr>
      <w:r w:rsidRPr="00AB6856">
        <w:rPr>
          <w:rFonts w:cs="Tahoma"/>
        </w:rPr>
        <w:t>We are considering combining the information found in Tables 2a</w:t>
      </w:r>
      <w:r w:rsidR="009270A7">
        <w:rPr>
          <w:rFonts w:cs="Tahoma"/>
        </w:rPr>
        <w:t xml:space="preserve"> to </w:t>
      </w:r>
      <w:r w:rsidRPr="00AB6856">
        <w:rPr>
          <w:rFonts w:cs="Tahoma"/>
        </w:rPr>
        <w:t>2e (School inspection outcomes in the previous period by phase) into Table 2 (School inspection outcomes in the previous period). Do you agree that this change would allow you to better compare data across different phases?</w:t>
      </w:r>
    </w:p>
    <w:p w:rsidR="00C55041" w:rsidRDefault="00AB6856" w:rsidP="00C55041">
      <w:pPr>
        <w:rPr>
          <w:lang w:eastAsia="en-GB"/>
        </w:rPr>
      </w:pPr>
      <w:r>
        <w:rPr>
          <w:lang w:eastAsia="en-GB"/>
        </w:rPr>
        <w:t>(Please refer to paragraph 17</w:t>
      </w:r>
      <w:r w:rsidR="00C55041">
        <w:rPr>
          <w:lang w:eastAsia="en-GB"/>
        </w:rPr>
        <w:t>)</w:t>
      </w:r>
    </w:p>
    <w:p w:rsidR="001378CB" w:rsidRDefault="001378CB" w:rsidP="001378CB">
      <w:pPr>
        <w:pStyle w:val="Unnumberedparagraph"/>
        <w:rPr>
          <w:b/>
          <w:bCs/>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3"/>
        <w:gridCol w:w="3093"/>
        <w:gridCol w:w="3093"/>
      </w:tblGrid>
      <w:tr w:rsidR="003D7309" w:rsidTr="003D7309">
        <w:tc>
          <w:tcPr>
            <w:tcW w:w="3093" w:type="dxa"/>
          </w:tcPr>
          <w:p w:rsidR="003D7309" w:rsidRDefault="00F83975" w:rsidP="006767CB">
            <w:pPr>
              <w:pStyle w:val="Unnumberedparagraph"/>
            </w:pPr>
            <w:sdt>
              <w:sdtPr>
                <w:id w:val="-1103572207"/>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Yes</w:t>
            </w:r>
          </w:p>
        </w:tc>
        <w:tc>
          <w:tcPr>
            <w:tcW w:w="3093" w:type="dxa"/>
          </w:tcPr>
          <w:p w:rsidR="003D7309" w:rsidRDefault="00F83975" w:rsidP="006767CB">
            <w:pPr>
              <w:pStyle w:val="Unnumberedparagraph"/>
            </w:pPr>
            <w:sdt>
              <w:sdtPr>
                <w:id w:val="-1632163063"/>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No</w:t>
            </w:r>
          </w:p>
        </w:tc>
        <w:tc>
          <w:tcPr>
            <w:tcW w:w="3093" w:type="dxa"/>
          </w:tcPr>
          <w:p w:rsidR="003D7309" w:rsidRDefault="00F83975" w:rsidP="006767CB">
            <w:pPr>
              <w:pStyle w:val="Unnumberedparagraph"/>
            </w:pPr>
            <w:sdt>
              <w:sdtPr>
                <w:id w:val="1138221376"/>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Don’t Know</w:t>
            </w:r>
          </w:p>
        </w:tc>
      </w:tr>
    </w:tbl>
    <w:p w:rsidR="003D7309" w:rsidRDefault="003D7309" w:rsidP="003D7309">
      <w:pPr>
        <w:pStyle w:val="Unnumberedparagraph"/>
        <w:rPr>
          <w:b/>
          <w:bCs/>
        </w:rPr>
      </w:pPr>
    </w:p>
    <w:p w:rsidR="003D7309" w:rsidRDefault="003D7309" w:rsidP="003D7309">
      <w:pPr>
        <w:pStyle w:val="Unnumberedparagraph"/>
      </w:pPr>
      <w:r w:rsidRPr="004C384C">
        <w:t xml:space="preserve">Do you have any comments </w:t>
      </w:r>
      <w:r>
        <w:t>on</w:t>
      </w:r>
      <w:r w:rsidRPr="004C384C">
        <w:t xml:space="preserve"> this?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1"/>
      </w:tblGrid>
      <w:tr w:rsidR="003D7309" w:rsidTr="006767CB">
        <w:sdt>
          <w:sdtPr>
            <w:id w:val="-1398661169"/>
            <w:showingPlcHdr/>
          </w:sdtPr>
          <w:sdtEndPr/>
          <w:sdtContent>
            <w:tc>
              <w:tcPr>
                <w:tcW w:w="9171" w:type="dxa"/>
                <w:shd w:val="clear" w:color="auto" w:fill="auto"/>
              </w:tcPr>
              <w:p w:rsidR="003D7309" w:rsidRDefault="003D7309" w:rsidP="006767CB">
                <w:pPr>
                  <w:pStyle w:val="Unnumberedparagraph"/>
                </w:pPr>
                <w:r w:rsidRPr="00DB0619">
                  <w:rPr>
                    <w:rStyle w:val="PlaceholderText"/>
                  </w:rPr>
                  <w:t>Click here to enter text.</w:t>
                </w:r>
              </w:p>
            </w:tc>
          </w:sdtContent>
        </w:sdt>
      </w:tr>
    </w:tbl>
    <w:p w:rsidR="0016448A" w:rsidRDefault="0016448A" w:rsidP="001378CB">
      <w:pPr>
        <w:pStyle w:val="Unnumberedparagraph"/>
      </w:pPr>
    </w:p>
    <w:p w:rsidR="001378CB" w:rsidRDefault="0016448A" w:rsidP="001378CB">
      <w:pPr>
        <w:pStyle w:val="Unnumberedparagraph"/>
        <w:rPr>
          <w:b/>
          <w:bCs/>
          <w:lang w:eastAsia="en-GB"/>
        </w:rPr>
      </w:pPr>
      <w:r>
        <w:rPr>
          <w:b/>
          <w:bCs/>
          <w:lang w:eastAsia="en-GB"/>
        </w:rPr>
        <w:br w:type="page"/>
      </w:r>
      <w:r w:rsidR="001378CB">
        <w:rPr>
          <w:b/>
          <w:bCs/>
          <w:lang w:eastAsia="en-GB"/>
        </w:rPr>
        <w:lastRenderedPageBreak/>
        <w:t>Question 5</w:t>
      </w:r>
    </w:p>
    <w:p w:rsidR="00AB6856" w:rsidRPr="00AB6856" w:rsidRDefault="00AB6856" w:rsidP="00AB6856">
      <w:pPr>
        <w:rPr>
          <w:rFonts w:cs="Tahoma"/>
        </w:rPr>
      </w:pPr>
      <w:r w:rsidRPr="00AB6856">
        <w:rPr>
          <w:rFonts w:cs="Tahoma"/>
        </w:rPr>
        <w:t>To streamline the release, are you happy for us to remove the following tables?</w:t>
      </w:r>
    </w:p>
    <w:p w:rsidR="00AB6856" w:rsidRDefault="00AB6856" w:rsidP="00AB6856">
      <w:pPr>
        <w:rPr>
          <w:rFonts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961"/>
        <w:gridCol w:w="1134"/>
        <w:gridCol w:w="992"/>
        <w:gridCol w:w="1196"/>
      </w:tblGrid>
      <w:tr w:rsidR="00AB6856" w:rsidRPr="00C04425" w:rsidTr="003D7309">
        <w:tc>
          <w:tcPr>
            <w:tcW w:w="959" w:type="dxa"/>
            <w:shd w:val="clear" w:color="auto" w:fill="auto"/>
            <w:vAlign w:val="center"/>
          </w:tcPr>
          <w:p w:rsidR="00AB6856" w:rsidRPr="00C04425" w:rsidRDefault="00AB6856" w:rsidP="003D7309">
            <w:pPr>
              <w:pStyle w:val="Tableheader-left"/>
            </w:pPr>
            <w:r w:rsidRPr="00C04425">
              <w:t>Table</w:t>
            </w:r>
          </w:p>
        </w:tc>
        <w:tc>
          <w:tcPr>
            <w:tcW w:w="4961" w:type="dxa"/>
            <w:shd w:val="clear" w:color="auto" w:fill="auto"/>
            <w:vAlign w:val="center"/>
          </w:tcPr>
          <w:p w:rsidR="00AB6856" w:rsidRPr="00C04425" w:rsidRDefault="00AB6856" w:rsidP="003D7309">
            <w:pPr>
              <w:pStyle w:val="Tableheader-left"/>
            </w:pPr>
            <w:r w:rsidRPr="00C04425">
              <w:t>Table title</w:t>
            </w:r>
          </w:p>
        </w:tc>
        <w:tc>
          <w:tcPr>
            <w:tcW w:w="1134" w:type="dxa"/>
            <w:shd w:val="clear" w:color="auto" w:fill="auto"/>
            <w:vAlign w:val="center"/>
          </w:tcPr>
          <w:p w:rsidR="00AB6856" w:rsidRPr="00C04425" w:rsidRDefault="00AB6856" w:rsidP="003D7309">
            <w:pPr>
              <w:pStyle w:val="Tableheader-left"/>
              <w:jc w:val="center"/>
            </w:pPr>
            <w:r w:rsidRPr="00C04425">
              <w:t>Yes</w:t>
            </w:r>
          </w:p>
        </w:tc>
        <w:tc>
          <w:tcPr>
            <w:tcW w:w="992" w:type="dxa"/>
            <w:shd w:val="clear" w:color="auto" w:fill="auto"/>
            <w:vAlign w:val="center"/>
          </w:tcPr>
          <w:p w:rsidR="00AB6856" w:rsidRPr="00C04425" w:rsidRDefault="00AB6856" w:rsidP="003D7309">
            <w:pPr>
              <w:pStyle w:val="Tableheader-left"/>
              <w:jc w:val="center"/>
            </w:pPr>
            <w:r w:rsidRPr="00C04425">
              <w:t>No</w:t>
            </w:r>
          </w:p>
        </w:tc>
        <w:tc>
          <w:tcPr>
            <w:tcW w:w="1196" w:type="dxa"/>
            <w:shd w:val="clear" w:color="auto" w:fill="auto"/>
            <w:vAlign w:val="center"/>
          </w:tcPr>
          <w:p w:rsidR="00AB6856" w:rsidRPr="00C04425" w:rsidRDefault="00AB6856" w:rsidP="003D7309">
            <w:pPr>
              <w:pStyle w:val="Tableheader-left"/>
              <w:jc w:val="center"/>
            </w:pPr>
            <w:r w:rsidRPr="00C04425">
              <w:t>Don’t know</w:t>
            </w:r>
          </w:p>
        </w:tc>
      </w:tr>
      <w:tr w:rsidR="00AB6856" w:rsidRPr="00C04425" w:rsidTr="003D7309">
        <w:tc>
          <w:tcPr>
            <w:tcW w:w="959" w:type="dxa"/>
            <w:shd w:val="clear" w:color="auto" w:fill="auto"/>
          </w:tcPr>
          <w:p w:rsidR="00AB6856" w:rsidRPr="00AB6856" w:rsidRDefault="00AB6856" w:rsidP="006D3706">
            <w:pPr>
              <w:pStyle w:val="Tabletext-left"/>
            </w:pPr>
            <w:r w:rsidRPr="00AB6856">
              <w:t>4a</w:t>
            </w:r>
          </w:p>
        </w:tc>
        <w:tc>
          <w:tcPr>
            <w:tcW w:w="4961" w:type="dxa"/>
            <w:shd w:val="clear" w:color="auto" w:fill="auto"/>
          </w:tcPr>
          <w:p w:rsidR="00AB6856" w:rsidRPr="00AB6856" w:rsidRDefault="00AB6856" w:rsidP="006D3706">
            <w:pPr>
              <w:pStyle w:val="Tabletext-left"/>
            </w:pPr>
            <w:r w:rsidRPr="00AB6856">
              <w:t>Schools in special measures at end of previous quarter (provisional)</w:t>
            </w:r>
          </w:p>
          <w:p w:rsidR="00AB6856" w:rsidRPr="00AB6856" w:rsidRDefault="00AB6856" w:rsidP="006D3706">
            <w:pPr>
              <w:pStyle w:val="Tabletext-left"/>
            </w:pPr>
          </w:p>
        </w:tc>
        <w:tc>
          <w:tcPr>
            <w:tcW w:w="1134" w:type="dxa"/>
            <w:shd w:val="clear" w:color="auto" w:fill="auto"/>
            <w:vAlign w:val="center"/>
          </w:tcPr>
          <w:p w:rsidR="00AB6856" w:rsidRPr="00AB6856" w:rsidRDefault="00F83975" w:rsidP="003D7309">
            <w:pPr>
              <w:pStyle w:val="Tabletext-left"/>
              <w:jc w:val="center"/>
            </w:pPr>
            <w:sdt>
              <w:sdtPr>
                <w:id w:val="663439250"/>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c>
          <w:tcPr>
            <w:tcW w:w="992" w:type="dxa"/>
            <w:shd w:val="clear" w:color="auto" w:fill="auto"/>
            <w:vAlign w:val="center"/>
          </w:tcPr>
          <w:p w:rsidR="00AB6856" w:rsidRPr="00AB6856" w:rsidRDefault="00F83975" w:rsidP="003D7309">
            <w:pPr>
              <w:pStyle w:val="Tabletext-left"/>
              <w:jc w:val="center"/>
            </w:pPr>
            <w:sdt>
              <w:sdtPr>
                <w:id w:val="200374929"/>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c>
          <w:tcPr>
            <w:tcW w:w="1196" w:type="dxa"/>
            <w:shd w:val="clear" w:color="auto" w:fill="auto"/>
            <w:vAlign w:val="center"/>
          </w:tcPr>
          <w:p w:rsidR="00AB6856" w:rsidRPr="00AB6856" w:rsidRDefault="00F83975" w:rsidP="003D7309">
            <w:pPr>
              <w:pStyle w:val="Tabletext-left"/>
              <w:jc w:val="center"/>
            </w:pPr>
            <w:sdt>
              <w:sdtPr>
                <w:id w:val="1705519992"/>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r>
      <w:tr w:rsidR="00AB6856" w:rsidRPr="00C04425" w:rsidTr="003D7309">
        <w:tc>
          <w:tcPr>
            <w:tcW w:w="959" w:type="dxa"/>
            <w:shd w:val="clear" w:color="auto" w:fill="auto"/>
          </w:tcPr>
          <w:p w:rsidR="00AB6856" w:rsidRPr="00AB6856" w:rsidRDefault="00AB6856" w:rsidP="006D3706">
            <w:pPr>
              <w:pStyle w:val="Tabletext-left"/>
            </w:pPr>
            <w:r w:rsidRPr="00AB6856">
              <w:t>4b</w:t>
            </w:r>
          </w:p>
        </w:tc>
        <w:tc>
          <w:tcPr>
            <w:tcW w:w="4961" w:type="dxa"/>
            <w:shd w:val="clear" w:color="auto" w:fill="auto"/>
          </w:tcPr>
          <w:p w:rsidR="00AB6856" w:rsidRPr="00AB6856" w:rsidRDefault="00AB6856" w:rsidP="006D3706">
            <w:pPr>
              <w:pStyle w:val="Tabletext-left"/>
            </w:pPr>
            <w:r w:rsidRPr="00AB6856">
              <w:t xml:space="preserve">Schools having serious weaknesses </w:t>
            </w:r>
            <w:r w:rsidR="00A1349F" w:rsidRPr="00AB6856">
              <w:t xml:space="preserve">at end of previous quarter </w:t>
            </w:r>
            <w:r w:rsidRPr="00AB6856">
              <w:t>(provisional)</w:t>
            </w:r>
          </w:p>
          <w:p w:rsidR="00AB6856" w:rsidRPr="00AB6856" w:rsidRDefault="00AB6856" w:rsidP="006D3706">
            <w:pPr>
              <w:pStyle w:val="Tabletext-left"/>
            </w:pPr>
          </w:p>
        </w:tc>
        <w:tc>
          <w:tcPr>
            <w:tcW w:w="1134" w:type="dxa"/>
            <w:shd w:val="clear" w:color="auto" w:fill="auto"/>
            <w:vAlign w:val="center"/>
          </w:tcPr>
          <w:p w:rsidR="00AB6856" w:rsidRPr="00AB6856" w:rsidRDefault="00F83975" w:rsidP="003D7309">
            <w:pPr>
              <w:pStyle w:val="Tabletext-left"/>
              <w:jc w:val="center"/>
            </w:pPr>
            <w:sdt>
              <w:sdtPr>
                <w:id w:val="1637763939"/>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c>
          <w:tcPr>
            <w:tcW w:w="992" w:type="dxa"/>
            <w:shd w:val="clear" w:color="auto" w:fill="auto"/>
            <w:vAlign w:val="center"/>
          </w:tcPr>
          <w:p w:rsidR="00AB6856" w:rsidRPr="00AB6856" w:rsidRDefault="00F83975" w:rsidP="003D7309">
            <w:pPr>
              <w:pStyle w:val="Tabletext-left"/>
              <w:jc w:val="center"/>
            </w:pPr>
            <w:sdt>
              <w:sdtPr>
                <w:id w:val="1460991503"/>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c>
          <w:tcPr>
            <w:tcW w:w="1196" w:type="dxa"/>
            <w:shd w:val="clear" w:color="auto" w:fill="auto"/>
            <w:vAlign w:val="center"/>
          </w:tcPr>
          <w:p w:rsidR="00AB6856" w:rsidRPr="00AB6856" w:rsidRDefault="00F83975" w:rsidP="003D7309">
            <w:pPr>
              <w:pStyle w:val="Tabletext-left"/>
              <w:jc w:val="center"/>
            </w:pPr>
            <w:sdt>
              <w:sdtPr>
                <w:id w:val="-392277016"/>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r>
      <w:tr w:rsidR="00AB6856" w:rsidRPr="00C04425" w:rsidTr="003D7309">
        <w:tc>
          <w:tcPr>
            <w:tcW w:w="959" w:type="dxa"/>
            <w:shd w:val="clear" w:color="auto" w:fill="auto"/>
          </w:tcPr>
          <w:p w:rsidR="00AB6856" w:rsidRPr="00AB6856" w:rsidRDefault="00AB6856" w:rsidP="006D3706">
            <w:pPr>
              <w:pStyle w:val="Tabletext-left"/>
            </w:pPr>
            <w:r w:rsidRPr="00AB6856">
              <w:t>4c</w:t>
            </w:r>
          </w:p>
        </w:tc>
        <w:tc>
          <w:tcPr>
            <w:tcW w:w="4961" w:type="dxa"/>
            <w:shd w:val="clear" w:color="auto" w:fill="auto"/>
          </w:tcPr>
          <w:p w:rsidR="00AB6856" w:rsidRPr="00AB6856" w:rsidRDefault="00AB6856" w:rsidP="006D3706">
            <w:pPr>
              <w:pStyle w:val="Tabletext-left"/>
            </w:pPr>
            <w:r w:rsidRPr="00AB6856">
              <w:t>Schools removed from special measures during previous quarter (provisional)</w:t>
            </w:r>
          </w:p>
          <w:p w:rsidR="00AB6856" w:rsidRPr="00AB6856" w:rsidRDefault="00AB6856" w:rsidP="006D3706">
            <w:pPr>
              <w:pStyle w:val="Tabletext-left"/>
            </w:pPr>
          </w:p>
        </w:tc>
        <w:tc>
          <w:tcPr>
            <w:tcW w:w="1134" w:type="dxa"/>
            <w:shd w:val="clear" w:color="auto" w:fill="auto"/>
            <w:vAlign w:val="center"/>
          </w:tcPr>
          <w:p w:rsidR="00AB6856" w:rsidRPr="00AB6856" w:rsidRDefault="00F83975" w:rsidP="003D7309">
            <w:pPr>
              <w:pStyle w:val="Tabletext-left"/>
              <w:jc w:val="center"/>
            </w:pPr>
            <w:sdt>
              <w:sdtPr>
                <w:id w:val="119425695"/>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c>
          <w:tcPr>
            <w:tcW w:w="992" w:type="dxa"/>
            <w:shd w:val="clear" w:color="auto" w:fill="auto"/>
            <w:vAlign w:val="center"/>
          </w:tcPr>
          <w:p w:rsidR="00AB6856" w:rsidRPr="00AB6856" w:rsidRDefault="00F83975" w:rsidP="003D7309">
            <w:pPr>
              <w:pStyle w:val="Tabletext-left"/>
              <w:jc w:val="center"/>
            </w:pPr>
            <w:sdt>
              <w:sdtPr>
                <w:id w:val="70010847"/>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c>
          <w:tcPr>
            <w:tcW w:w="1196" w:type="dxa"/>
            <w:shd w:val="clear" w:color="auto" w:fill="auto"/>
            <w:vAlign w:val="center"/>
          </w:tcPr>
          <w:p w:rsidR="00AB6856" w:rsidRPr="00AB6856" w:rsidRDefault="00F83975" w:rsidP="003D7309">
            <w:pPr>
              <w:pStyle w:val="Tabletext-left"/>
              <w:jc w:val="center"/>
            </w:pPr>
            <w:sdt>
              <w:sdtPr>
                <w:id w:val="986437091"/>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r>
      <w:tr w:rsidR="00AB6856" w:rsidRPr="00C04425" w:rsidTr="003D7309">
        <w:tc>
          <w:tcPr>
            <w:tcW w:w="959" w:type="dxa"/>
            <w:shd w:val="clear" w:color="auto" w:fill="auto"/>
          </w:tcPr>
          <w:p w:rsidR="00AB6856" w:rsidRPr="00AB6856" w:rsidRDefault="00AB6856" w:rsidP="006D3706">
            <w:pPr>
              <w:pStyle w:val="Tabletext-left"/>
            </w:pPr>
            <w:r w:rsidRPr="00AB6856">
              <w:t>4d</w:t>
            </w:r>
          </w:p>
        </w:tc>
        <w:tc>
          <w:tcPr>
            <w:tcW w:w="4961" w:type="dxa"/>
            <w:shd w:val="clear" w:color="auto" w:fill="auto"/>
          </w:tcPr>
          <w:p w:rsidR="00AB6856" w:rsidRPr="00AB6856" w:rsidRDefault="00AB6856" w:rsidP="006D3706">
            <w:pPr>
              <w:pStyle w:val="Tabletext-left"/>
            </w:pPr>
            <w:r w:rsidRPr="00AB6856">
              <w:t>Schools removed from serious weaknesses during previous quarter (provisional)</w:t>
            </w:r>
          </w:p>
          <w:p w:rsidR="00AB6856" w:rsidRPr="00AB6856" w:rsidRDefault="00AB6856" w:rsidP="006D3706">
            <w:pPr>
              <w:pStyle w:val="Tabletext-left"/>
            </w:pPr>
          </w:p>
        </w:tc>
        <w:tc>
          <w:tcPr>
            <w:tcW w:w="1134" w:type="dxa"/>
            <w:shd w:val="clear" w:color="auto" w:fill="auto"/>
            <w:vAlign w:val="center"/>
          </w:tcPr>
          <w:p w:rsidR="00AB6856" w:rsidRPr="00AB6856" w:rsidRDefault="00F83975" w:rsidP="003D7309">
            <w:pPr>
              <w:pStyle w:val="Tabletext-left"/>
              <w:jc w:val="center"/>
            </w:pPr>
            <w:sdt>
              <w:sdtPr>
                <w:id w:val="2036917376"/>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c>
          <w:tcPr>
            <w:tcW w:w="992" w:type="dxa"/>
            <w:shd w:val="clear" w:color="auto" w:fill="auto"/>
            <w:vAlign w:val="center"/>
          </w:tcPr>
          <w:p w:rsidR="00AB6856" w:rsidRPr="00AB6856" w:rsidRDefault="00F83975" w:rsidP="003D7309">
            <w:pPr>
              <w:pStyle w:val="Tabletext-left"/>
              <w:jc w:val="center"/>
            </w:pPr>
            <w:sdt>
              <w:sdtPr>
                <w:id w:val="1587341443"/>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c>
          <w:tcPr>
            <w:tcW w:w="1196" w:type="dxa"/>
            <w:shd w:val="clear" w:color="auto" w:fill="auto"/>
            <w:vAlign w:val="center"/>
          </w:tcPr>
          <w:p w:rsidR="00AB6856" w:rsidRPr="00AB6856" w:rsidRDefault="00F83975" w:rsidP="003D7309">
            <w:pPr>
              <w:pStyle w:val="Tabletext-left"/>
              <w:jc w:val="center"/>
            </w:pPr>
            <w:sdt>
              <w:sdtPr>
                <w:id w:val="-658703120"/>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r>
    </w:tbl>
    <w:p w:rsidR="00AB6856" w:rsidRPr="000B6329" w:rsidRDefault="00AB6856" w:rsidP="00AB6856">
      <w:pPr>
        <w:rPr>
          <w:rFonts w:cs="Tahoma"/>
          <w:b/>
        </w:rPr>
      </w:pPr>
    </w:p>
    <w:p w:rsidR="00AB6856" w:rsidRPr="000B6329" w:rsidRDefault="00AB6856" w:rsidP="006D3706">
      <w:pPr>
        <w:pStyle w:val="Unnumberedparagraph"/>
      </w:pPr>
      <w:r w:rsidRPr="000B6329">
        <w:t>If you have responded 'No' or 'Don’t know' to any of the above, please give the table/chart number and say why it should be kept below.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1"/>
      </w:tblGrid>
      <w:tr w:rsidR="0016448A" w:rsidTr="00B83B44">
        <w:sdt>
          <w:sdtPr>
            <w:id w:val="594216529"/>
            <w:showingPlcHdr/>
          </w:sdtPr>
          <w:sdtEndPr/>
          <w:sdtContent>
            <w:tc>
              <w:tcPr>
                <w:tcW w:w="9171" w:type="dxa"/>
                <w:shd w:val="clear" w:color="auto" w:fill="auto"/>
              </w:tcPr>
              <w:p w:rsidR="0016448A" w:rsidRDefault="003D7309" w:rsidP="00B83B44">
                <w:pPr>
                  <w:pStyle w:val="Unnumberedparagraph"/>
                </w:pPr>
                <w:r w:rsidRPr="00DB0619">
                  <w:rPr>
                    <w:rStyle w:val="PlaceholderText"/>
                  </w:rPr>
                  <w:t>Click here to enter text.</w:t>
                </w:r>
              </w:p>
            </w:tc>
          </w:sdtContent>
        </w:sdt>
      </w:tr>
    </w:tbl>
    <w:p w:rsidR="0016448A" w:rsidRPr="004C384C" w:rsidRDefault="0016448A" w:rsidP="0016448A">
      <w:pPr>
        <w:pStyle w:val="Unnumberedparagraph"/>
      </w:pPr>
    </w:p>
    <w:p w:rsidR="001378CB" w:rsidRDefault="001378CB" w:rsidP="006D3706">
      <w:pPr>
        <w:pStyle w:val="Heading3"/>
      </w:pPr>
      <w:r>
        <w:t>Question 6</w:t>
      </w:r>
    </w:p>
    <w:p w:rsidR="0016448A" w:rsidRDefault="00AB6856" w:rsidP="00C55041">
      <w:r w:rsidRPr="00AB6856">
        <w:t>We are considering reducing the number of tables and charts that we publish revisions for. The provisional dataset published would take into account any revisions to the previous period. Are you happy with this change?</w:t>
      </w:r>
    </w:p>
    <w:p w:rsidR="00AB6856" w:rsidRDefault="00AB6856" w:rsidP="00C55041"/>
    <w:p w:rsidR="003D7309" w:rsidRDefault="003D7309" w:rsidP="003D7309">
      <w:pPr>
        <w:pStyle w:val="Unnumberedparagraph"/>
        <w:rPr>
          <w:b/>
          <w:bCs/>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3"/>
        <w:gridCol w:w="3093"/>
        <w:gridCol w:w="3093"/>
      </w:tblGrid>
      <w:tr w:rsidR="003D7309" w:rsidTr="003D7309">
        <w:tc>
          <w:tcPr>
            <w:tcW w:w="3093" w:type="dxa"/>
          </w:tcPr>
          <w:p w:rsidR="003D7309" w:rsidRDefault="00F83975" w:rsidP="006767CB">
            <w:pPr>
              <w:pStyle w:val="Unnumberedparagraph"/>
            </w:pPr>
            <w:sdt>
              <w:sdtPr>
                <w:id w:val="-1717509441"/>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Yes</w:t>
            </w:r>
          </w:p>
        </w:tc>
        <w:tc>
          <w:tcPr>
            <w:tcW w:w="3093" w:type="dxa"/>
          </w:tcPr>
          <w:p w:rsidR="003D7309" w:rsidRDefault="00F83975" w:rsidP="006767CB">
            <w:pPr>
              <w:pStyle w:val="Unnumberedparagraph"/>
            </w:pPr>
            <w:sdt>
              <w:sdtPr>
                <w:id w:val="483362694"/>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No</w:t>
            </w:r>
          </w:p>
        </w:tc>
        <w:tc>
          <w:tcPr>
            <w:tcW w:w="3093" w:type="dxa"/>
          </w:tcPr>
          <w:p w:rsidR="003D7309" w:rsidRDefault="00F83975" w:rsidP="006767CB">
            <w:pPr>
              <w:pStyle w:val="Unnumberedparagraph"/>
            </w:pPr>
            <w:sdt>
              <w:sdtPr>
                <w:id w:val="2100910194"/>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Don’t Know</w:t>
            </w:r>
          </w:p>
        </w:tc>
      </w:tr>
    </w:tbl>
    <w:p w:rsidR="003D7309" w:rsidRDefault="003D7309" w:rsidP="003D7309">
      <w:pPr>
        <w:pStyle w:val="Unnumberedparagraph"/>
        <w:rPr>
          <w:b/>
          <w:bCs/>
        </w:rPr>
      </w:pPr>
    </w:p>
    <w:p w:rsidR="003D7309" w:rsidRDefault="003D7309" w:rsidP="003D7309">
      <w:pPr>
        <w:pStyle w:val="Unnumberedparagraph"/>
      </w:pPr>
      <w:r w:rsidRPr="004C384C">
        <w:t xml:space="preserve">Do you have any comments </w:t>
      </w:r>
      <w:r>
        <w:t>on</w:t>
      </w:r>
      <w:r w:rsidRPr="004C384C">
        <w:t xml:space="preserve"> this?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1"/>
      </w:tblGrid>
      <w:tr w:rsidR="003D7309" w:rsidTr="006767CB">
        <w:sdt>
          <w:sdtPr>
            <w:id w:val="1456293740"/>
            <w:showingPlcHdr/>
          </w:sdtPr>
          <w:sdtEndPr/>
          <w:sdtContent>
            <w:tc>
              <w:tcPr>
                <w:tcW w:w="9171" w:type="dxa"/>
                <w:shd w:val="clear" w:color="auto" w:fill="auto"/>
              </w:tcPr>
              <w:p w:rsidR="003D7309" w:rsidRDefault="003D7309" w:rsidP="006767CB">
                <w:pPr>
                  <w:pStyle w:val="Unnumberedparagraph"/>
                </w:pPr>
                <w:r w:rsidRPr="00DB0619">
                  <w:rPr>
                    <w:rStyle w:val="PlaceholderText"/>
                  </w:rPr>
                  <w:t>Click here to enter text.</w:t>
                </w:r>
              </w:p>
            </w:tc>
          </w:sdtContent>
        </w:sdt>
      </w:tr>
    </w:tbl>
    <w:p w:rsidR="003D7309" w:rsidRDefault="003D7309" w:rsidP="006D3706">
      <w:pPr>
        <w:pStyle w:val="Heading2"/>
      </w:pPr>
      <w:bookmarkStart w:id="30" w:name="_Toc423510218"/>
    </w:p>
    <w:p w:rsidR="003D7309" w:rsidRDefault="003D7309">
      <w:pPr>
        <w:rPr>
          <w:b/>
          <w:color w:val="auto"/>
          <w:sz w:val="28"/>
          <w:szCs w:val="28"/>
          <w:lang w:eastAsia="en-GB"/>
        </w:rPr>
      </w:pPr>
      <w:r>
        <w:br w:type="page"/>
      </w:r>
    </w:p>
    <w:p w:rsidR="00C55041" w:rsidRPr="0045538A" w:rsidRDefault="00C55041" w:rsidP="006D3706">
      <w:pPr>
        <w:pStyle w:val="Heading2"/>
      </w:pPr>
      <w:r w:rsidRPr="0045538A">
        <w:lastRenderedPageBreak/>
        <w:t>Other improvements</w:t>
      </w:r>
      <w:bookmarkEnd w:id="30"/>
    </w:p>
    <w:p w:rsidR="00C55041" w:rsidRPr="00783340" w:rsidRDefault="00C55041" w:rsidP="006D3706">
      <w:pPr>
        <w:pStyle w:val="Heading3"/>
      </w:pPr>
      <w:r w:rsidRPr="00783340">
        <w:t>Question 7</w:t>
      </w:r>
    </w:p>
    <w:p w:rsidR="00AB6856" w:rsidRDefault="00AB6856" w:rsidP="006D3706">
      <w:pPr>
        <w:pStyle w:val="Unnumberedparagraph"/>
      </w:pPr>
      <w:r w:rsidRPr="006D3706">
        <w:t xml:space="preserve">How useful is the </w:t>
      </w:r>
      <w:r w:rsidR="00D85C35">
        <w:t>‘</w:t>
      </w:r>
      <w:r w:rsidR="00D85C35" w:rsidRPr="00F13B12">
        <w:t xml:space="preserve">Maintained </w:t>
      </w:r>
      <w:r w:rsidRPr="00F13B12">
        <w:t xml:space="preserve">schools and academies: inspections and </w:t>
      </w:r>
      <w:r w:rsidR="003D7309" w:rsidRPr="00F13B12">
        <w:t>outcomes</w:t>
      </w:r>
      <w:r w:rsidR="003D7309">
        <w:t>’</w:t>
      </w:r>
      <w:r w:rsidR="003D7309" w:rsidRPr="006D3706">
        <w:t xml:space="preserve"> release</w:t>
      </w:r>
      <w:r w:rsidRPr="006D3706">
        <w:t xml:space="preserve"> to you?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5"/>
        <w:gridCol w:w="1856"/>
        <w:gridCol w:w="1856"/>
        <w:gridCol w:w="1856"/>
        <w:gridCol w:w="1856"/>
      </w:tblGrid>
      <w:tr w:rsidR="003D7309" w:rsidRPr="003D7309" w:rsidTr="003D7309">
        <w:tc>
          <w:tcPr>
            <w:tcW w:w="1855" w:type="dxa"/>
          </w:tcPr>
          <w:p w:rsidR="003D7309" w:rsidRPr="003D7309" w:rsidRDefault="00F83975" w:rsidP="006D3706">
            <w:pPr>
              <w:pStyle w:val="Unnumberedparagraph"/>
              <w:rPr>
                <w:sz w:val="20"/>
              </w:rPr>
            </w:pPr>
            <w:sdt>
              <w:sdtPr>
                <w:rPr>
                  <w:sz w:val="20"/>
                </w:rPr>
                <w:id w:val="-303008407"/>
                <w14:checkbox>
                  <w14:checked w14:val="0"/>
                  <w14:checkedState w14:val="2612" w14:font="MS Gothic"/>
                  <w14:uncheckedState w14:val="2610" w14:font="MS Gothic"/>
                </w14:checkbox>
              </w:sdtPr>
              <w:sdtEndPr/>
              <w:sdtContent>
                <w:r w:rsidR="003D7309" w:rsidRPr="003D7309">
                  <w:rPr>
                    <w:rFonts w:ascii="MS Gothic" w:eastAsia="MS Gothic" w:hAnsi="MS Gothic" w:hint="eastAsia"/>
                    <w:sz w:val="20"/>
                  </w:rPr>
                  <w:t>☐</w:t>
                </w:r>
              </w:sdtContent>
            </w:sdt>
            <w:r w:rsidR="003D7309" w:rsidRPr="003D7309">
              <w:rPr>
                <w:sz w:val="20"/>
              </w:rPr>
              <w:t xml:space="preserve">  Very useful</w:t>
            </w:r>
          </w:p>
        </w:tc>
        <w:tc>
          <w:tcPr>
            <w:tcW w:w="1856" w:type="dxa"/>
          </w:tcPr>
          <w:p w:rsidR="003D7309" w:rsidRPr="003D7309" w:rsidRDefault="00F83975" w:rsidP="006D3706">
            <w:pPr>
              <w:pStyle w:val="Unnumberedparagraph"/>
              <w:rPr>
                <w:sz w:val="20"/>
              </w:rPr>
            </w:pPr>
            <w:sdt>
              <w:sdtPr>
                <w:rPr>
                  <w:sz w:val="20"/>
                </w:rPr>
                <w:id w:val="-1512823203"/>
                <w14:checkbox>
                  <w14:checked w14:val="0"/>
                  <w14:checkedState w14:val="2612" w14:font="MS Gothic"/>
                  <w14:uncheckedState w14:val="2610" w14:font="MS Gothic"/>
                </w14:checkbox>
              </w:sdtPr>
              <w:sdtEndPr/>
              <w:sdtContent>
                <w:r w:rsidR="003D7309" w:rsidRPr="003D7309">
                  <w:rPr>
                    <w:rFonts w:ascii="MS Gothic" w:eastAsia="MS Gothic" w:hAnsi="MS Gothic" w:hint="eastAsia"/>
                    <w:sz w:val="20"/>
                  </w:rPr>
                  <w:t>☐</w:t>
                </w:r>
              </w:sdtContent>
            </w:sdt>
            <w:r w:rsidR="003D7309" w:rsidRPr="003D7309">
              <w:rPr>
                <w:sz w:val="20"/>
              </w:rPr>
              <w:t xml:space="preserve"> Useful</w:t>
            </w:r>
          </w:p>
        </w:tc>
        <w:tc>
          <w:tcPr>
            <w:tcW w:w="1856" w:type="dxa"/>
          </w:tcPr>
          <w:p w:rsidR="003D7309" w:rsidRPr="003D7309" w:rsidRDefault="00F83975" w:rsidP="006D3706">
            <w:pPr>
              <w:pStyle w:val="Unnumberedparagraph"/>
              <w:rPr>
                <w:sz w:val="20"/>
              </w:rPr>
            </w:pPr>
            <w:sdt>
              <w:sdtPr>
                <w:rPr>
                  <w:sz w:val="20"/>
                </w:rPr>
                <w:id w:val="-79764843"/>
                <w14:checkbox>
                  <w14:checked w14:val="0"/>
                  <w14:checkedState w14:val="2612" w14:font="MS Gothic"/>
                  <w14:uncheckedState w14:val="2610" w14:font="MS Gothic"/>
                </w14:checkbox>
              </w:sdtPr>
              <w:sdtEndPr/>
              <w:sdtContent>
                <w:r w:rsidR="003D7309" w:rsidRPr="003D7309">
                  <w:rPr>
                    <w:rFonts w:ascii="MS Gothic" w:eastAsia="MS Gothic" w:hAnsi="MS Gothic" w:hint="eastAsia"/>
                    <w:sz w:val="20"/>
                  </w:rPr>
                  <w:t>☐</w:t>
                </w:r>
              </w:sdtContent>
            </w:sdt>
            <w:r w:rsidR="003D7309" w:rsidRPr="003D7309">
              <w:rPr>
                <w:sz w:val="20"/>
              </w:rPr>
              <w:t xml:space="preserve"> Of some use</w:t>
            </w:r>
          </w:p>
        </w:tc>
        <w:tc>
          <w:tcPr>
            <w:tcW w:w="1856" w:type="dxa"/>
          </w:tcPr>
          <w:p w:rsidR="003D7309" w:rsidRPr="003D7309" w:rsidRDefault="00F83975" w:rsidP="006D3706">
            <w:pPr>
              <w:pStyle w:val="Unnumberedparagraph"/>
              <w:rPr>
                <w:sz w:val="20"/>
              </w:rPr>
            </w:pPr>
            <w:sdt>
              <w:sdtPr>
                <w:rPr>
                  <w:sz w:val="20"/>
                </w:rPr>
                <w:id w:val="-327292035"/>
                <w14:checkbox>
                  <w14:checked w14:val="0"/>
                  <w14:checkedState w14:val="2612" w14:font="MS Gothic"/>
                  <w14:uncheckedState w14:val="2610" w14:font="MS Gothic"/>
                </w14:checkbox>
              </w:sdtPr>
              <w:sdtEndPr/>
              <w:sdtContent>
                <w:r w:rsidR="003D7309" w:rsidRPr="003D7309">
                  <w:rPr>
                    <w:rFonts w:ascii="MS Gothic" w:eastAsia="MS Gothic" w:hAnsi="MS Gothic" w:hint="eastAsia"/>
                    <w:sz w:val="20"/>
                  </w:rPr>
                  <w:t>☐</w:t>
                </w:r>
              </w:sdtContent>
            </w:sdt>
            <w:r w:rsidR="003D7309" w:rsidRPr="003D7309">
              <w:rPr>
                <w:sz w:val="20"/>
              </w:rPr>
              <w:t xml:space="preserve"> Not very useful</w:t>
            </w:r>
          </w:p>
        </w:tc>
        <w:tc>
          <w:tcPr>
            <w:tcW w:w="1856" w:type="dxa"/>
          </w:tcPr>
          <w:p w:rsidR="003D7309" w:rsidRPr="003D7309" w:rsidRDefault="00F83975" w:rsidP="006D3706">
            <w:pPr>
              <w:pStyle w:val="Unnumberedparagraph"/>
              <w:rPr>
                <w:sz w:val="20"/>
              </w:rPr>
            </w:pPr>
            <w:sdt>
              <w:sdtPr>
                <w:rPr>
                  <w:sz w:val="20"/>
                </w:rPr>
                <w:id w:val="-1993948805"/>
                <w14:checkbox>
                  <w14:checked w14:val="0"/>
                  <w14:checkedState w14:val="2612" w14:font="MS Gothic"/>
                  <w14:uncheckedState w14:val="2610" w14:font="MS Gothic"/>
                </w14:checkbox>
              </w:sdtPr>
              <w:sdtEndPr/>
              <w:sdtContent>
                <w:r w:rsidR="003D7309" w:rsidRPr="003D7309">
                  <w:rPr>
                    <w:rFonts w:ascii="MS Gothic" w:eastAsia="MS Gothic" w:hAnsi="MS Gothic" w:hint="eastAsia"/>
                    <w:sz w:val="20"/>
                  </w:rPr>
                  <w:t>☐</w:t>
                </w:r>
              </w:sdtContent>
            </w:sdt>
            <w:r w:rsidR="003D7309" w:rsidRPr="003D7309">
              <w:rPr>
                <w:sz w:val="20"/>
              </w:rPr>
              <w:t xml:space="preserve"> No use at all</w:t>
            </w:r>
          </w:p>
        </w:tc>
      </w:tr>
    </w:tbl>
    <w:p w:rsidR="0016448A" w:rsidRDefault="0016448A" w:rsidP="001378CB">
      <w:pPr>
        <w:pStyle w:val="Unnumberedparagraph"/>
        <w:rPr>
          <w:b/>
          <w:bCs/>
          <w:lang w:eastAsia="en-GB"/>
        </w:rPr>
      </w:pPr>
    </w:p>
    <w:p w:rsidR="00460F1F" w:rsidRPr="00460F1F" w:rsidRDefault="00460F1F" w:rsidP="001378CB">
      <w:pPr>
        <w:pStyle w:val="Unnumberedparagraph"/>
        <w:rPr>
          <w:b/>
          <w:bCs/>
          <w:lang w:eastAsia="en-GB"/>
        </w:rPr>
      </w:pPr>
      <w:r w:rsidRPr="00460F1F">
        <w:t>How could the current official statistics releases be improved?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1"/>
      </w:tblGrid>
      <w:tr w:rsidR="0016448A" w:rsidTr="00B83B44">
        <w:sdt>
          <w:sdtPr>
            <w:id w:val="1882137300"/>
            <w:showingPlcHdr/>
          </w:sdtPr>
          <w:sdtEndPr/>
          <w:sdtContent>
            <w:tc>
              <w:tcPr>
                <w:tcW w:w="9171" w:type="dxa"/>
                <w:shd w:val="clear" w:color="auto" w:fill="auto"/>
              </w:tcPr>
              <w:p w:rsidR="0016448A" w:rsidRDefault="003D7309" w:rsidP="00B83B44">
                <w:pPr>
                  <w:pStyle w:val="Unnumberedparagraph"/>
                </w:pPr>
                <w:r w:rsidRPr="00DB0619">
                  <w:rPr>
                    <w:rStyle w:val="PlaceholderText"/>
                  </w:rPr>
                  <w:t>Click here to enter text.</w:t>
                </w:r>
              </w:p>
            </w:tc>
          </w:sdtContent>
        </w:sdt>
      </w:tr>
    </w:tbl>
    <w:p w:rsidR="0016448A" w:rsidRPr="004C384C" w:rsidRDefault="0016448A" w:rsidP="0016448A">
      <w:pPr>
        <w:pStyle w:val="Unnumberedparagraph"/>
      </w:pPr>
    </w:p>
    <w:p w:rsidR="001378CB" w:rsidRDefault="001378CB" w:rsidP="006D3706">
      <w:pPr>
        <w:pStyle w:val="Heading3"/>
      </w:pPr>
      <w:r>
        <w:t>Question 8</w:t>
      </w:r>
    </w:p>
    <w:p w:rsidR="00AB6856" w:rsidRPr="00AB6856" w:rsidRDefault="00AB6856" w:rsidP="001378CB">
      <w:pPr>
        <w:pStyle w:val="Unnumberedparagraph"/>
        <w:rPr>
          <w:bCs/>
          <w:lang w:eastAsia="en-GB"/>
        </w:rPr>
      </w:pPr>
      <w:r w:rsidRPr="00AB6856">
        <w:t>Do you have any other further comments relevant to this release that you would like to make?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1"/>
      </w:tblGrid>
      <w:tr w:rsidR="0016448A" w:rsidTr="00B83B44">
        <w:sdt>
          <w:sdtPr>
            <w:id w:val="849617270"/>
            <w:showingPlcHdr/>
          </w:sdtPr>
          <w:sdtEndPr/>
          <w:sdtContent>
            <w:tc>
              <w:tcPr>
                <w:tcW w:w="9171" w:type="dxa"/>
                <w:shd w:val="clear" w:color="auto" w:fill="auto"/>
              </w:tcPr>
              <w:p w:rsidR="0016448A" w:rsidRDefault="003D7309" w:rsidP="00B83B44">
                <w:pPr>
                  <w:pStyle w:val="Unnumberedparagraph"/>
                </w:pPr>
                <w:r w:rsidRPr="00DB0619">
                  <w:rPr>
                    <w:rStyle w:val="PlaceholderText"/>
                  </w:rPr>
                  <w:t>Click here to enter text.</w:t>
                </w:r>
              </w:p>
            </w:tc>
          </w:sdtContent>
        </w:sdt>
      </w:tr>
    </w:tbl>
    <w:p w:rsidR="00EC36ED" w:rsidRDefault="00EC36ED" w:rsidP="00C55041">
      <w:pPr>
        <w:pStyle w:val="Unnumberedparagraph"/>
        <w:rPr>
          <w:b/>
          <w:sz w:val="28"/>
          <w:szCs w:val="28"/>
        </w:rPr>
      </w:pPr>
      <w:bookmarkStart w:id="31" w:name="_Toc379744553"/>
      <w:bookmarkStart w:id="32" w:name="_Toc393188969"/>
      <w:bookmarkStart w:id="33" w:name="_Toc393195618"/>
      <w:bookmarkStart w:id="34" w:name="_Toc394504462"/>
      <w:bookmarkStart w:id="35" w:name="_Toc394504587"/>
      <w:bookmarkStart w:id="36" w:name="_Toc394925743"/>
      <w:bookmarkStart w:id="37" w:name="_Toc396457578"/>
      <w:bookmarkStart w:id="38" w:name="_Toc398553956"/>
      <w:bookmarkStart w:id="39" w:name="_Toc402276824"/>
      <w:bookmarkStart w:id="40" w:name="_Toc402880037"/>
      <w:bookmarkStart w:id="41" w:name="_Toc403062894"/>
    </w:p>
    <w:p w:rsidR="001378CB" w:rsidRPr="00C55041" w:rsidRDefault="001378CB" w:rsidP="006D3706">
      <w:pPr>
        <w:pStyle w:val="Heading2"/>
      </w:pPr>
      <w:bookmarkStart w:id="42" w:name="_Toc423510219"/>
      <w:r w:rsidRPr="00C55041">
        <w:t>What did you think of this consultation?</w:t>
      </w:r>
      <w:bookmarkEnd w:id="31"/>
      <w:bookmarkEnd w:id="32"/>
      <w:bookmarkEnd w:id="33"/>
      <w:bookmarkEnd w:id="34"/>
      <w:bookmarkEnd w:id="35"/>
      <w:bookmarkEnd w:id="36"/>
      <w:bookmarkEnd w:id="37"/>
      <w:bookmarkEnd w:id="38"/>
      <w:bookmarkEnd w:id="39"/>
      <w:bookmarkEnd w:id="40"/>
      <w:bookmarkEnd w:id="41"/>
      <w:bookmarkEnd w:id="42"/>
    </w:p>
    <w:p w:rsidR="001378CB" w:rsidRPr="00CD4295" w:rsidRDefault="001378CB" w:rsidP="001378CB">
      <w:pPr>
        <w:pStyle w:val="Unnumberedparagraph"/>
      </w:pPr>
      <w:r w:rsidRPr="00CD4295">
        <w:t>One of the commitments in our strategic plan is to monitor whether our consultations are accessible to those wishing to take part.</w:t>
      </w:r>
    </w:p>
    <w:p w:rsidR="001378CB" w:rsidRDefault="001378CB" w:rsidP="001378CB">
      <w:pPr>
        <w:pStyle w:val="Unnumberedparagraph"/>
      </w:pPr>
      <w:r w:rsidRPr="00CD4295">
        <w:t>Please tell us what you thought of this consultation by answering the questions below.</w:t>
      </w:r>
    </w:p>
    <w:p w:rsidR="00C55041" w:rsidRPr="00365898" w:rsidRDefault="00C55041" w:rsidP="00C55041">
      <w:pPr>
        <w:pStyle w:val="Unnumberedparagraph"/>
      </w:pPr>
      <w:bookmarkStart w:id="43" w:name="_Toc393188968"/>
      <w:bookmarkStart w:id="44" w:name="_Toc393195617"/>
      <w:bookmarkStart w:id="45" w:name="_Toc394504586"/>
      <w:bookmarkStart w:id="46" w:name="_Toc394925742"/>
      <w:bookmarkStart w:id="47" w:name="_Toc396457577"/>
      <w:bookmarkStart w:id="48" w:name="_Toc398553955"/>
      <w:bookmarkStart w:id="49" w:name="_Toc402276823"/>
      <w:bookmarkStart w:id="50" w:name="_Toc402880036"/>
      <w:bookmarkStart w:id="51" w:name="_Toc403062893"/>
      <w:r w:rsidRPr="00365898">
        <w:t>How did you hear about this consultation?</w:t>
      </w:r>
      <w:bookmarkEnd w:id="43"/>
      <w:bookmarkEnd w:id="44"/>
      <w:bookmarkEnd w:id="45"/>
      <w:bookmarkEnd w:id="46"/>
      <w:bookmarkEnd w:id="47"/>
      <w:bookmarkEnd w:id="48"/>
      <w:bookmarkEnd w:id="49"/>
      <w:bookmarkEnd w:id="50"/>
      <w:bookmarkEnd w:id="51"/>
    </w:p>
    <w:p w:rsidR="00C55041" w:rsidRPr="002F22DD" w:rsidRDefault="00F83975" w:rsidP="00C55041">
      <w:pPr>
        <w:pStyle w:val="Bulletsspaced"/>
        <w:numPr>
          <w:ilvl w:val="0"/>
          <w:numId w:val="0"/>
        </w:numPr>
        <w:ind w:left="720"/>
      </w:pPr>
      <w:sdt>
        <w:sdtPr>
          <w:id w:val="-562097330"/>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w:t>
      </w:r>
      <w:r w:rsidR="00C55041" w:rsidRPr="002F22DD">
        <w:t>Ofsted website</w:t>
      </w:r>
    </w:p>
    <w:p w:rsidR="00C55041" w:rsidRPr="003D7309" w:rsidRDefault="00F83975" w:rsidP="00C55041">
      <w:pPr>
        <w:pStyle w:val="Bulletsspaced"/>
        <w:numPr>
          <w:ilvl w:val="0"/>
          <w:numId w:val="0"/>
        </w:numPr>
        <w:ind w:left="720"/>
      </w:pPr>
      <w:sdt>
        <w:sdtPr>
          <w:id w:val="-612519763"/>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w:t>
      </w:r>
      <w:r w:rsidR="00C55041" w:rsidRPr="003D7309">
        <w:t>Ofsted News, Ofsted’s monthly newsletter</w:t>
      </w:r>
    </w:p>
    <w:p w:rsidR="00C55041" w:rsidRDefault="00F83975" w:rsidP="00C55041">
      <w:pPr>
        <w:pStyle w:val="Bulletsspaced"/>
        <w:numPr>
          <w:ilvl w:val="0"/>
          <w:numId w:val="0"/>
        </w:numPr>
        <w:ind w:left="720"/>
      </w:pPr>
      <w:sdt>
        <w:sdtPr>
          <w:id w:val="110943414"/>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w:t>
      </w:r>
      <w:r w:rsidR="00C55041" w:rsidRPr="002F22DD">
        <w:t>Ofsted conference</w:t>
      </w:r>
    </w:p>
    <w:p w:rsidR="00C55041" w:rsidRDefault="00F83975" w:rsidP="00C55041">
      <w:pPr>
        <w:pStyle w:val="Bulletsspaced"/>
        <w:numPr>
          <w:ilvl w:val="0"/>
          <w:numId w:val="0"/>
        </w:numPr>
        <w:ind w:left="720"/>
      </w:pPr>
      <w:sdt>
        <w:sdtPr>
          <w:id w:val="-855197217"/>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w:t>
      </w:r>
      <w:r w:rsidR="00C55041">
        <w:t>Twitter (@</w:t>
      </w:r>
      <w:proofErr w:type="spellStart"/>
      <w:r w:rsidR="00C55041">
        <w:t>ofstednews</w:t>
      </w:r>
      <w:proofErr w:type="spellEnd"/>
      <w:r w:rsidR="00C55041">
        <w:t>)</w:t>
      </w:r>
    </w:p>
    <w:p w:rsidR="00C55041" w:rsidRPr="002F22DD" w:rsidRDefault="00F83975" w:rsidP="00C55041">
      <w:pPr>
        <w:pStyle w:val="Bulletsspaced"/>
        <w:numPr>
          <w:ilvl w:val="0"/>
          <w:numId w:val="0"/>
        </w:numPr>
        <w:ind w:left="720"/>
      </w:pPr>
      <w:sdt>
        <w:sdtPr>
          <w:id w:val="-433214814"/>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w:t>
      </w:r>
      <w:r w:rsidR="00C55041" w:rsidRPr="002F22DD">
        <w:t>Another organisation (please specify, if known)</w:t>
      </w:r>
    </w:p>
    <w:p w:rsidR="003D7309" w:rsidRDefault="00F83975" w:rsidP="00C55041">
      <w:pPr>
        <w:pStyle w:val="Bulletsspaced"/>
        <w:numPr>
          <w:ilvl w:val="0"/>
          <w:numId w:val="0"/>
        </w:numPr>
        <w:ind w:left="720"/>
      </w:pPr>
      <w:sdt>
        <w:sdtPr>
          <w:id w:val="-1000427615"/>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w:t>
      </w:r>
      <w:proofErr w:type="gramStart"/>
      <w:r w:rsidR="00C55041" w:rsidRPr="002F22DD">
        <w:t>Ot</w:t>
      </w:r>
      <w:r w:rsidR="00C55041">
        <w:t>her (</w:t>
      </w:r>
      <w:sdt>
        <w:sdtPr>
          <w:id w:val="2003537314"/>
          <w:showingPlcHdr/>
          <w:text/>
        </w:sdtPr>
        <w:sdtEndPr/>
        <w:sdtContent>
          <w:r w:rsidR="003D7309" w:rsidRPr="00DB0619">
            <w:rPr>
              <w:rStyle w:val="PlaceholderText"/>
            </w:rPr>
            <w:t>Click here to enter text.</w:t>
          </w:r>
        </w:sdtContent>
      </w:sdt>
      <w:r w:rsidR="003D7309">
        <w:t>)</w:t>
      </w:r>
      <w:proofErr w:type="gramEnd"/>
    </w:p>
    <w:p w:rsidR="003D7309" w:rsidRDefault="003D7309">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8"/>
        <w:gridCol w:w="1487"/>
        <w:gridCol w:w="1488"/>
        <w:gridCol w:w="1488"/>
        <w:gridCol w:w="1488"/>
      </w:tblGrid>
      <w:tr w:rsidR="001378CB" w:rsidRPr="002F22DD" w:rsidTr="003D7309">
        <w:trPr>
          <w:trHeight w:val="962"/>
        </w:trPr>
        <w:tc>
          <w:tcPr>
            <w:tcW w:w="3328" w:type="dxa"/>
            <w:tcBorders>
              <w:top w:val="nil"/>
              <w:left w:val="nil"/>
              <w:bottom w:val="single" w:sz="4" w:space="0" w:color="auto"/>
              <w:right w:val="single" w:sz="4" w:space="0" w:color="auto"/>
            </w:tcBorders>
            <w:shd w:val="clear" w:color="auto" w:fill="auto"/>
          </w:tcPr>
          <w:p w:rsidR="001378CB" w:rsidRPr="002F22DD" w:rsidRDefault="001378CB" w:rsidP="006D3706">
            <w:pPr>
              <w:pStyle w:val="Tableheader-left"/>
            </w:pPr>
          </w:p>
        </w:tc>
        <w:tc>
          <w:tcPr>
            <w:tcW w:w="1487" w:type="dxa"/>
            <w:tcBorders>
              <w:left w:val="single" w:sz="4" w:space="0" w:color="auto"/>
            </w:tcBorders>
            <w:shd w:val="clear" w:color="auto" w:fill="auto"/>
            <w:vAlign w:val="center"/>
          </w:tcPr>
          <w:p w:rsidR="001378CB" w:rsidRPr="002F22DD" w:rsidRDefault="001378CB" w:rsidP="003D7309">
            <w:pPr>
              <w:pStyle w:val="Tableheader-left"/>
              <w:jc w:val="center"/>
            </w:pPr>
            <w:r w:rsidRPr="002F22DD">
              <w:t>Agree</w:t>
            </w:r>
          </w:p>
        </w:tc>
        <w:tc>
          <w:tcPr>
            <w:tcW w:w="1488" w:type="dxa"/>
            <w:shd w:val="clear" w:color="auto" w:fill="auto"/>
            <w:vAlign w:val="center"/>
          </w:tcPr>
          <w:p w:rsidR="001378CB" w:rsidRPr="002F22DD" w:rsidRDefault="001378CB" w:rsidP="003D7309">
            <w:pPr>
              <w:pStyle w:val="Tableheader-left"/>
              <w:jc w:val="center"/>
            </w:pPr>
            <w:r w:rsidRPr="002F22DD">
              <w:t>Neither agree nor disagree</w:t>
            </w:r>
          </w:p>
        </w:tc>
        <w:tc>
          <w:tcPr>
            <w:tcW w:w="1488" w:type="dxa"/>
            <w:shd w:val="clear" w:color="auto" w:fill="auto"/>
            <w:vAlign w:val="center"/>
          </w:tcPr>
          <w:p w:rsidR="001378CB" w:rsidRPr="002F22DD" w:rsidRDefault="001378CB" w:rsidP="003D7309">
            <w:pPr>
              <w:pStyle w:val="Tableheader-left"/>
              <w:jc w:val="center"/>
            </w:pPr>
            <w:r w:rsidRPr="002F22DD">
              <w:t>Disagree</w:t>
            </w:r>
          </w:p>
        </w:tc>
        <w:tc>
          <w:tcPr>
            <w:tcW w:w="1488" w:type="dxa"/>
            <w:shd w:val="clear" w:color="auto" w:fill="auto"/>
            <w:vAlign w:val="center"/>
          </w:tcPr>
          <w:p w:rsidR="001378CB" w:rsidRPr="002F22DD" w:rsidRDefault="001378CB" w:rsidP="003D7309">
            <w:pPr>
              <w:pStyle w:val="Tableheader-left"/>
              <w:jc w:val="center"/>
            </w:pPr>
            <w:r w:rsidRPr="002F22DD">
              <w:t>Don’t know</w:t>
            </w:r>
          </w:p>
        </w:tc>
      </w:tr>
      <w:tr w:rsidR="001378CB" w:rsidRPr="002F22DD" w:rsidTr="003D7309">
        <w:trPr>
          <w:trHeight w:val="922"/>
        </w:trPr>
        <w:tc>
          <w:tcPr>
            <w:tcW w:w="3328" w:type="dxa"/>
            <w:tcBorders>
              <w:top w:val="single" w:sz="4" w:space="0" w:color="auto"/>
            </w:tcBorders>
            <w:shd w:val="clear" w:color="auto" w:fill="auto"/>
          </w:tcPr>
          <w:p w:rsidR="001378CB" w:rsidRPr="00EC36ED" w:rsidRDefault="001378CB" w:rsidP="00EC36ED">
            <w:pPr>
              <w:pStyle w:val="Tabletext-left"/>
            </w:pPr>
            <w:r w:rsidRPr="00EC36ED">
              <w:t>I found the consultation information clear and easy to understand.</w:t>
            </w:r>
          </w:p>
        </w:tc>
        <w:tc>
          <w:tcPr>
            <w:tcW w:w="1487" w:type="dxa"/>
            <w:shd w:val="clear" w:color="auto" w:fill="auto"/>
            <w:vAlign w:val="center"/>
          </w:tcPr>
          <w:p w:rsidR="001378CB" w:rsidRPr="002F22DD" w:rsidRDefault="00F83975" w:rsidP="006D3706">
            <w:pPr>
              <w:pStyle w:val="Tabletext-centred"/>
            </w:pPr>
            <w:sdt>
              <w:sdtPr>
                <w:id w:val="-382105082"/>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c>
          <w:tcPr>
            <w:tcW w:w="1488" w:type="dxa"/>
            <w:shd w:val="clear" w:color="auto" w:fill="auto"/>
            <w:vAlign w:val="center"/>
          </w:tcPr>
          <w:p w:rsidR="001378CB" w:rsidRPr="002F22DD" w:rsidRDefault="00F83975" w:rsidP="006D3706">
            <w:pPr>
              <w:pStyle w:val="Tabletext-centred"/>
            </w:pPr>
            <w:sdt>
              <w:sdtPr>
                <w:id w:val="-2026238523"/>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c>
          <w:tcPr>
            <w:tcW w:w="1488" w:type="dxa"/>
            <w:shd w:val="clear" w:color="auto" w:fill="auto"/>
            <w:vAlign w:val="center"/>
          </w:tcPr>
          <w:p w:rsidR="001378CB" w:rsidRPr="002F22DD" w:rsidRDefault="00F83975" w:rsidP="006D3706">
            <w:pPr>
              <w:pStyle w:val="Tabletext-centred"/>
            </w:pPr>
            <w:sdt>
              <w:sdtPr>
                <w:id w:val="1446344727"/>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c>
          <w:tcPr>
            <w:tcW w:w="1488" w:type="dxa"/>
            <w:shd w:val="clear" w:color="auto" w:fill="auto"/>
            <w:vAlign w:val="center"/>
          </w:tcPr>
          <w:p w:rsidR="001378CB" w:rsidRPr="002F22DD" w:rsidRDefault="00F83975" w:rsidP="006D3706">
            <w:pPr>
              <w:pStyle w:val="Tabletext-centred"/>
            </w:pPr>
            <w:sdt>
              <w:sdtPr>
                <w:id w:val="1409656831"/>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r>
      <w:tr w:rsidR="001378CB" w:rsidRPr="002F22DD" w:rsidTr="00A577BA">
        <w:trPr>
          <w:trHeight w:val="868"/>
        </w:trPr>
        <w:tc>
          <w:tcPr>
            <w:tcW w:w="3328" w:type="dxa"/>
            <w:shd w:val="clear" w:color="auto" w:fill="auto"/>
          </w:tcPr>
          <w:p w:rsidR="001378CB" w:rsidRPr="001D1F7E" w:rsidRDefault="001378CB" w:rsidP="00EC36ED">
            <w:pPr>
              <w:pStyle w:val="Tabletext-left"/>
            </w:pPr>
            <w:r w:rsidRPr="00EC36ED">
              <w:t>I found the consultation easy to find on the Ofsted website.</w:t>
            </w:r>
          </w:p>
        </w:tc>
        <w:tc>
          <w:tcPr>
            <w:tcW w:w="1487" w:type="dxa"/>
            <w:shd w:val="clear" w:color="auto" w:fill="auto"/>
            <w:vAlign w:val="center"/>
          </w:tcPr>
          <w:p w:rsidR="001378CB" w:rsidRPr="002F22DD" w:rsidRDefault="00F83975" w:rsidP="006D3706">
            <w:pPr>
              <w:pStyle w:val="Tabletext-centred"/>
            </w:pPr>
            <w:sdt>
              <w:sdtPr>
                <w:id w:val="1961455898"/>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c>
          <w:tcPr>
            <w:tcW w:w="1488" w:type="dxa"/>
            <w:shd w:val="clear" w:color="auto" w:fill="auto"/>
            <w:vAlign w:val="center"/>
          </w:tcPr>
          <w:p w:rsidR="001378CB" w:rsidRPr="002F22DD" w:rsidRDefault="00F83975" w:rsidP="006D3706">
            <w:pPr>
              <w:pStyle w:val="Tabletext-centred"/>
            </w:pPr>
            <w:sdt>
              <w:sdtPr>
                <w:id w:val="-1398354972"/>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c>
          <w:tcPr>
            <w:tcW w:w="1488" w:type="dxa"/>
            <w:shd w:val="clear" w:color="auto" w:fill="auto"/>
            <w:vAlign w:val="center"/>
          </w:tcPr>
          <w:p w:rsidR="001378CB" w:rsidRPr="002F22DD" w:rsidRDefault="00F83975" w:rsidP="006D3706">
            <w:pPr>
              <w:pStyle w:val="Tabletext-centred"/>
            </w:pPr>
            <w:sdt>
              <w:sdtPr>
                <w:id w:val="-1418551567"/>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c>
          <w:tcPr>
            <w:tcW w:w="1488" w:type="dxa"/>
            <w:shd w:val="clear" w:color="auto" w:fill="auto"/>
            <w:vAlign w:val="center"/>
          </w:tcPr>
          <w:p w:rsidR="001378CB" w:rsidRPr="002F22DD" w:rsidRDefault="00F83975" w:rsidP="006D3706">
            <w:pPr>
              <w:pStyle w:val="Tabletext-centred"/>
            </w:pPr>
            <w:sdt>
              <w:sdtPr>
                <w:id w:val="-1198235478"/>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r>
      <w:tr w:rsidR="001378CB" w:rsidRPr="002F22DD" w:rsidTr="00A577BA">
        <w:trPr>
          <w:trHeight w:val="868"/>
        </w:trPr>
        <w:tc>
          <w:tcPr>
            <w:tcW w:w="3328" w:type="dxa"/>
            <w:shd w:val="clear" w:color="auto" w:fill="auto"/>
          </w:tcPr>
          <w:p w:rsidR="001378CB" w:rsidRPr="00EC36ED" w:rsidRDefault="001378CB" w:rsidP="00EC36ED">
            <w:pPr>
              <w:pStyle w:val="Tabletext-left"/>
            </w:pPr>
            <w:r w:rsidRPr="00EC36ED">
              <w:t>I had enough information about the consultation topic.</w:t>
            </w:r>
          </w:p>
        </w:tc>
        <w:tc>
          <w:tcPr>
            <w:tcW w:w="1487" w:type="dxa"/>
            <w:shd w:val="clear" w:color="auto" w:fill="auto"/>
            <w:vAlign w:val="center"/>
          </w:tcPr>
          <w:p w:rsidR="001378CB" w:rsidRPr="002F22DD" w:rsidRDefault="00F83975" w:rsidP="006D3706">
            <w:pPr>
              <w:pStyle w:val="Tabletext-centred"/>
            </w:pPr>
            <w:sdt>
              <w:sdtPr>
                <w:id w:val="-2108483057"/>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c>
          <w:tcPr>
            <w:tcW w:w="1488" w:type="dxa"/>
            <w:shd w:val="clear" w:color="auto" w:fill="auto"/>
            <w:vAlign w:val="center"/>
          </w:tcPr>
          <w:p w:rsidR="001378CB" w:rsidRPr="002F22DD" w:rsidRDefault="00F83975" w:rsidP="006D3706">
            <w:pPr>
              <w:pStyle w:val="Tabletext-centred"/>
            </w:pPr>
            <w:sdt>
              <w:sdtPr>
                <w:id w:val="1698347107"/>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c>
          <w:tcPr>
            <w:tcW w:w="1488" w:type="dxa"/>
            <w:shd w:val="clear" w:color="auto" w:fill="auto"/>
            <w:vAlign w:val="center"/>
          </w:tcPr>
          <w:p w:rsidR="001378CB" w:rsidRPr="002F22DD" w:rsidRDefault="00F83975" w:rsidP="006D3706">
            <w:pPr>
              <w:pStyle w:val="Tabletext-centred"/>
            </w:pPr>
            <w:sdt>
              <w:sdtPr>
                <w:id w:val="700360604"/>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c>
          <w:tcPr>
            <w:tcW w:w="1488" w:type="dxa"/>
            <w:shd w:val="clear" w:color="auto" w:fill="auto"/>
            <w:vAlign w:val="center"/>
          </w:tcPr>
          <w:p w:rsidR="001378CB" w:rsidRPr="002F22DD" w:rsidRDefault="00F83975" w:rsidP="006D3706">
            <w:pPr>
              <w:pStyle w:val="Tabletext-centred"/>
            </w:pPr>
            <w:sdt>
              <w:sdtPr>
                <w:id w:val="-385263220"/>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r>
      <w:tr w:rsidR="001378CB" w:rsidRPr="002F22DD" w:rsidTr="00A577BA">
        <w:trPr>
          <w:trHeight w:val="828"/>
        </w:trPr>
        <w:tc>
          <w:tcPr>
            <w:tcW w:w="3328" w:type="dxa"/>
            <w:shd w:val="clear" w:color="auto" w:fill="auto"/>
          </w:tcPr>
          <w:p w:rsidR="001378CB" w:rsidRPr="001D1F7E" w:rsidRDefault="001378CB" w:rsidP="00EC36ED">
            <w:pPr>
              <w:pStyle w:val="Tabletext-left"/>
            </w:pPr>
            <w:r w:rsidRPr="00EC36ED">
              <w:t>I would take part in a future Ofsted consultation.</w:t>
            </w:r>
          </w:p>
        </w:tc>
        <w:tc>
          <w:tcPr>
            <w:tcW w:w="1487" w:type="dxa"/>
            <w:shd w:val="clear" w:color="auto" w:fill="auto"/>
            <w:vAlign w:val="center"/>
          </w:tcPr>
          <w:p w:rsidR="001378CB" w:rsidRPr="002F22DD" w:rsidRDefault="00F83975" w:rsidP="006D3706">
            <w:pPr>
              <w:pStyle w:val="Tabletext-centred"/>
            </w:pPr>
            <w:sdt>
              <w:sdtPr>
                <w:id w:val="-1876610841"/>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c>
          <w:tcPr>
            <w:tcW w:w="1488" w:type="dxa"/>
            <w:shd w:val="clear" w:color="auto" w:fill="auto"/>
            <w:vAlign w:val="center"/>
          </w:tcPr>
          <w:p w:rsidR="001378CB" w:rsidRPr="002F22DD" w:rsidRDefault="00F83975" w:rsidP="006D3706">
            <w:pPr>
              <w:pStyle w:val="Tabletext-centred"/>
            </w:pPr>
            <w:sdt>
              <w:sdtPr>
                <w:id w:val="-1949532832"/>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c>
          <w:tcPr>
            <w:tcW w:w="1488" w:type="dxa"/>
            <w:shd w:val="clear" w:color="auto" w:fill="auto"/>
            <w:vAlign w:val="center"/>
          </w:tcPr>
          <w:p w:rsidR="001378CB" w:rsidRPr="002F22DD" w:rsidRDefault="00F83975" w:rsidP="006D3706">
            <w:pPr>
              <w:pStyle w:val="Tabletext-centred"/>
            </w:pPr>
            <w:sdt>
              <w:sdtPr>
                <w:id w:val="-449160457"/>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c>
          <w:tcPr>
            <w:tcW w:w="1488" w:type="dxa"/>
            <w:shd w:val="clear" w:color="auto" w:fill="auto"/>
            <w:vAlign w:val="center"/>
          </w:tcPr>
          <w:p w:rsidR="001378CB" w:rsidRPr="002F22DD" w:rsidRDefault="00F83975" w:rsidP="006D3706">
            <w:pPr>
              <w:pStyle w:val="Tabletext-centred"/>
            </w:pPr>
            <w:sdt>
              <w:sdtPr>
                <w:id w:val="-2097538202"/>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r>
    </w:tbl>
    <w:p w:rsidR="00AB6856" w:rsidRDefault="00AB6856" w:rsidP="00C55041">
      <w:pPr>
        <w:pStyle w:val="Unnumberedparagraph"/>
      </w:pPr>
    </w:p>
    <w:p w:rsidR="001378CB" w:rsidRPr="001D1F7E" w:rsidRDefault="001378CB" w:rsidP="00EC36ED">
      <w:pPr>
        <w:pStyle w:val="Unnumberedparagraph"/>
      </w:pPr>
      <w:r w:rsidRPr="00EC36ED">
        <w:t xml:space="preserve">Is there anything you would like us to improve or do differently for future consultations? If so, please tell us below. </w:t>
      </w:r>
    </w:p>
    <w:tbl>
      <w:tblPr>
        <w:tblW w:w="97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31"/>
      </w:tblGrid>
      <w:tr w:rsidR="001378CB" w:rsidRPr="002F22DD" w:rsidTr="00A577BA">
        <w:trPr>
          <w:trHeight w:hRule="exact" w:val="3438"/>
        </w:trPr>
        <w:sdt>
          <w:sdtPr>
            <w:id w:val="-46306188"/>
            <w:showingPlcHdr/>
          </w:sdtPr>
          <w:sdtEndPr/>
          <w:sdtContent>
            <w:tc>
              <w:tcPr>
                <w:tcW w:w="9731" w:type="dxa"/>
              </w:tcPr>
              <w:p w:rsidR="001378CB" w:rsidRPr="002F22DD" w:rsidRDefault="003D7309" w:rsidP="00A577BA">
                <w:pPr>
                  <w:pStyle w:val="Unnumberedparagraph"/>
                </w:pPr>
                <w:r w:rsidRPr="00DB0619">
                  <w:rPr>
                    <w:rStyle w:val="PlaceholderText"/>
                  </w:rPr>
                  <w:t>Click here to enter text.</w:t>
                </w:r>
              </w:p>
            </w:tc>
          </w:sdtContent>
        </w:sdt>
      </w:tr>
    </w:tbl>
    <w:p w:rsidR="001378CB" w:rsidRDefault="001378CB" w:rsidP="001378CB"/>
    <w:p w:rsidR="001378CB" w:rsidRPr="00111EA6" w:rsidRDefault="001378CB" w:rsidP="001378CB">
      <w:pPr>
        <w:pStyle w:val="Heading2"/>
      </w:pPr>
      <w:bookmarkStart w:id="52" w:name="_Toc380606971"/>
      <w:r>
        <w:br w:type="page"/>
      </w:r>
      <w:bookmarkStart w:id="53" w:name="_Toc393188970"/>
      <w:bookmarkStart w:id="54" w:name="_Toc393195619"/>
      <w:bookmarkStart w:id="55" w:name="_Toc394504463"/>
      <w:bookmarkStart w:id="56" w:name="_Toc394504588"/>
      <w:bookmarkStart w:id="57" w:name="_Toc394925744"/>
      <w:bookmarkStart w:id="58" w:name="_Toc396457579"/>
      <w:bookmarkStart w:id="59" w:name="_Toc402276825"/>
      <w:bookmarkStart w:id="60" w:name="_Toc402880038"/>
      <w:bookmarkStart w:id="61" w:name="_Toc403062895"/>
      <w:bookmarkStart w:id="62" w:name="_Toc403135637"/>
      <w:bookmarkStart w:id="63" w:name="_Toc423510220"/>
      <w:r w:rsidRPr="00111EA6">
        <w:lastRenderedPageBreak/>
        <w:t>Additional questions about you</w:t>
      </w:r>
      <w:bookmarkEnd w:id="52"/>
      <w:bookmarkEnd w:id="53"/>
      <w:bookmarkEnd w:id="54"/>
      <w:bookmarkEnd w:id="55"/>
      <w:bookmarkEnd w:id="56"/>
      <w:bookmarkEnd w:id="57"/>
      <w:bookmarkEnd w:id="58"/>
      <w:bookmarkEnd w:id="59"/>
      <w:bookmarkEnd w:id="60"/>
      <w:bookmarkEnd w:id="61"/>
      <w:bookmarkEnd w:id="62"/>
      <w:bookmarkEnd w:id="63"/>
    </w:p>
    <w:p w:rsidR="001378CB" w:rsidRPr="00111EA6" w:rsidRDefault="001378CB" w:rsidP="001378CB">
      <w:pPr>
        <w:pStyle w:val="Unnumberedparagraph"/>
      </w:pPr>
      <w:r w:rsidRPr="00111EA6">
        <w:t>Your answers to the following questions will help us to evaluate how successfully we are communicating messages from inspection to all sections of society. We would like to assure you that completion of this section is optional; you do not have to answer any of the questions. All responses are confidential.</w:t>
      </w:r>
    </w:p>
    <w:p w:rsidR="001378CB" w:rsidRPr="00111EA6" w:rsidRDefault="001378CB" w:rsidP="001378CB">
      <w:pPr>
        <w:spacing w:after="240"/>
      </w:pPr>
      <w:r w:rsidRPr="00111EA6">
        <w:t>Please tick the appropriate box.</w:t>
      </w:r>
    </w:p>
    <w:p w:rsidR="001378CB" w:rsidRDefault="001378CB" w:rsidP="006D3706">
      <w:pPr>
        <w:pStyle w:val="Heading3"/>
      </w:pPr>
      <w:bookmarkStart w:id="64" w:name="_Toc210444071"/>
      <w:bookmarkStart w:id="65" w:name="_Toc264384492"/>
      <w:bookmarkStart w:id="66" w:name="_Toc264641542"/>
      <w:bookmarkStart w:id="67" w:name="_Toc264643447"/>
      <w:bookmarkStart w:id="68" w:name="_Toc265843006"/>
      <w:bookmarkStart w:id="69" w:name="_Toc393188971"/>
      <w:bookmarkStart w:id="70" w:name="_Toc393195620"/>
      <w:bookmarkStart w:id="71" w:name="_Toc394504464"/>
      <w:bookmarkStart w:id="72" w:name="_Toc394504589"/>
      <w:bookmarkStart w:id="73" w:name="_Toc394925745"/>
      <w:bookmarkStart w:id="74" w:name="_Toc396457580"/>
      <w:bookmarkStart w:id="75" w:name="_Toc398553958"/>
      <w:bookmarkStart w:id="76" w:name="_Toc402276826"/>
      <w:bookmarkStart w:id="77" w:name="_Toc402880039"/>
      <w:bookmarkStart w:id="78" w:name="_Toc403062896"/>
      <w:bookmarkStart w:id="79" w:name="_Toc403135638"/>
      <w:r w:rsidRPr="00111EA6">
        <w:t>1. Gender</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9"/>
        <w:gridCol w:w="4640"/>
      </w:tblGrid>
      <w:tr w:rsidR="003D7309" w:rsidTr="003D7309">
        <w:tc>
          <w:tcPr>
            <w:tcW w:w="4639" w:type="dxa"/>
          </w:tcPr>
          <w:p w:rsidR="003D7309" w:rsidRDefault="00F83975" w:rsidP="003D7309">
            <w:pPr>
              <w:rPr>
                <w:lang w:eastAsia="en-GB"/>
              </w:rPr>
            </w:pPr>
            <w:sdt>
              <w:sdtPr>
                <w:id w:val="1120793743"/>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Male</w:t>
            </w:r>
          </w:p>
        </w:tc>
        <w:tc>
          <w:tcPr>
            <w:tcW w:w="4640" w:type="dxa"/>
          </w:tcPr>
          <w:p w:rsidR="003D7309" w:rsidRDefault="00F83975" w:rsidP="003D7309">
            <w:pPr>
              <w:rPr>
                <w:lang w:eastAsia="en-GB"/>
              </w:rPr>
            </w:pPr>
            <w:sdt>
              <w:sdtPr>
                <w:id w:val="-1837749904"/>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Female</w:t>
            </w:r>
          </w:p>
        </w:tc>
      </w:tr>
    </w:tbl>
    <w:p w:rsidR="003D7309" w:rsidRPr="003D7309" w:rsidRDefault="003D7309" w:rsidP="003D7309">
      <w:pPr>
        <w:rPr>
          <w:lang w:eastAsia="en-GB"/>
        </w:rPr>
      </w:pPr>
    </w:p>
    <w:p w:rsidR="001378CB" w:rsidRPr="00111EA6" w:rsidRDefault="001378CB" w:rsidP="001378CB">
      <w:pPr>
        <w:ind w:left="-540"/>
        <w:rPr>
          <w:b/>
        </w:rPr>
      </w:pPr>
    </w:p>
    <w:p w:rsidR="001378CB" w:rsidRDefault="001378CB" w:rsidP="006D3706">
      <w:pPr>
        <w:pStyle w:val="Heading3"/>
      </w:pPr>
      <w:bookmarkStart w:id="80" w:name="_Toc210444072"/>
      <w:bookmarkStart w:id="81" w:name="_Toc264384493"/>
      <w:bookmarkStart w:id="82" w:name="_Toc264641543"/>
      <w:bookmarkStart w:id="83" w:name="_Toc264643448"/>
      <w:bookmarkStart w:id="84" w:name="_Toc265843007"/>
      <w:bookmarkStart w:id="85" w:name="_Toc393188972"/>
      <w:bookmarkStart w:id="86" w:name="_Toc393195621"/>
      <w:bookmarkStart w:id="87" w:name="_Toc394504465"/>
      <w:bookmarkStart w:id="88" w:name="_Toc394504590"/>
      <w:bookmarkStart w:id="89" w:name="_Toc394925746"/>
      <w:bookmarkStart w:id="90" w:name="_Toc396457581"/>
      <w:bookmarkStart w:id="91" w:name="_Toc398553959"/>
      <w:bookmarkStart w:id="92" w:name="_Toc402276827"/>
      <w:bookmarkStart w:id="93" w:name="_Toc402880040"/>
      <w:bookmarkStart w:id="94" w:name="_Toc403062897"/>
      <w:bookmarkStart w:id="95" w:name="_Toc403135639"/>
      <w:r w:rsidRPr="00551F0A">
        <w:t>2. Age</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tbl>
      <w:tblPr>
        <w:tblStyle w:val="TableGrid"/>
        <w:tblW w:w="0" w:type="auto"/>
        <w:tblLook w:val="04A0" w:firstRow="1" w:lastRow="0" w:firstColumn="1" w:lastColumn="0" w:noHBand="0" w:noVBand="1"/>
      </w:tblPr>
      <w:tblGrid>
        <w:gridCol w:w="1159"/>
        <w:gridCol w:w="1160"/>
        <w:gridCol w:w="1160"/>
        <w:gridCol w:w="1160"/>
        <w:gridCol w:w="1160"/>
        <w:gridCol w:w="1160"/>
        <w:gridCol w:w="1160"/>
        <w:gridCol w:w="1160"/>
      </w:tblGrid>
      <w:tr w:rsidR="003D7309" w:rsidTr="003D7309">
        <w:tc>
          <w:tcPr>
            <w:tcW w:w="1159" w:type="dxa"/>
          </w:tcPr>
          <w:p w:rsidR="003D7309" w:rsidRDefault="00F83975" w:rsidP="003D7309">
            <w:pPr>
              <w:rPr>
                <w:lang w:eastAsia="en-GB"/>
              </w:rPr>
            </w:pPr>
            <w:sdt>
              <w:sdtPr>
                <w:id w:val="465236120"/>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w:t>
            </w:r>
            <w:r w:rsidR="003D7309">
              <w:rPr>
                <w:lang w:eastAsia="en-GB"/>
              </w:rPr>
              <w:t>&lt;14</w:t>
            </w:r>
          </w:p>
        </w:tc>
        <w:tc>
          <w:tcPr>
            <w:tcW w:w="1160" w:type="dxa"/>
          </w:tcPr>
          <w:p w:rsidR="003D7309" w:rsidRDefault="00F83975" w:rsidP="003D7309">
            <w:pPr>
              <w:rPr>
                <w:lang w:eastAsia="en-GB"/>
              </w:rPr>
            </w:pPr>
            <w:sdt>
              <w:sdtPr>
                <w:id w:val="2001929242"/>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14-18</w:t>
            </w:r>
          </w:p>
        </w:tc>
        <w:tc>
          <w:tcPr>
            <w:tcW w:w="1160" w:type="dxa"/>
          </w:tcPr>
          <w:p w:rsidR="003D7309" w:rsidRDefault="00F83975" w:rsidP="003D7309">
            <w:pPr>
              <w:rPr>
                <w:lang w:eastAsia="en-GB"/>
              </w:rPr>
            </w:pPr>
            <w:sdt>
              <w:sdtPr>
                <w:id w:val="613566005"/>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19-24</w:t>
            </w:r>
          </w:p>
        </w:tc>
        <w:tc>
          <w:tcPr>
            <w:tcW w:w="1160" w:type="dxa"/>
          </w:tcPr>
          <w:p w:rsidR="003D7309" w:rsidRDefault="00F83975" w:rsidP="003D7309">
            <w:pPr>
              <w:rPr>
                <w:lang w:eastAsia="en-GB"/>
              </w:rPr>
            </w:pPr>
            <w:sdt>
              <w:sdtPr>
                <w:id w:val="-1087771904"/>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25-34</w:t>
            </w:r>
          </w:p>
        </w:tc>
        <w:tc>
          <w:tcPr>
            <w:tcW w:w="1160" w:type="dxa"/>
          </w:tcPr>
          <w:p w:rsidR="003D7309" w:rsidRDefault="00F83975" w:rsidP="003D7309">
            <w:pPr>
              <w:rPr>
                <w:lang w:eastAsia="en-GB"/>
              </w:rPr>
            </w:pPr>
            <w:sdt>
              <w:sdtPr>
                <w:id w:val="-1086152934"/>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35-44</w:t>
            </w:r>
          </w:p>
        </w:tc>
        <w:tc>
          <w:tcPr>
            <w:tcW w:w="1160" w:type="dxa"/>
          </w:tcPr>
          <w:p w:rsidR="003D7309" w:rsidRDefault="00F83975" w:rsidP="003D7309">
            <w:pPr>
              <w:rPr>
                <w:lang w:eastAsia="en-GB"/>
              </w:rPr>
            </w:pPr>
            <w:sdt>
              <w:sdtPr>
                <w:id w:val="-75982225"/>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45-54</w:t>
            </w:r>
          </w:p>
        </w:tc>
        <w:tc>
          <w:tcPr>
            <w:tcW w:w="1160" w:type="dxa"/>
          </w:tcPr>
          <w:p w:rsidR="003D7309" w:rsidRDefault="00F83975" w:rsidP="003D7309">
            <w:pPr>
              <w:rPr>
                <w:lang w:eastAsia="en-GB"/>
              </w:rPr>
            </w:pPr>
            <w:sdt>
              <w:sdtPr>
                <w:id w:val="-507135135"/>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55-64</w:t>
            </w:r>
          </w:p>
        </w:tc>
        <w:tc>
          <w:tcPr>
            <w:tcW w:w="1160" w:type="dxa"/>
          </w:tcPr>
          <w:p w:rsidR="003D7309" w:rsidRDefault="00F83975" w:rsidP="003D7309">
            <w:pPr>
              <w:rPr>
                <w:lang w:eastAsia="en-GB"/>
              </w:rPr>
            </w:pPr>
            <w:sdt>
              <w:sdtPr>
                <w:id w:val="-613055687"/>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65+</w:t>
            </w:r>
          </w:p>
        </w:tc>
      </w:tr>
    </w:tbl>
    <w:p w:rsidR="003D7309" w:rsidRPr="003D7309" w:rsidRDefault="003D7309" w:rsidP="003D7309">
      <w:pPr>
        <w:rPr>
          <w:lang w:eastAsia="en-GB"/>
        </w:rPr>
      </w:pPr>
    </w:p>
    <w:p w:rsidR="001378CB" w:rsidRPr="00111EA6" w:rsidRDefault="001378CB" w:rsidP="001378CB">
      <w:pPr>
        <w:rPr>
          <w:lang w:eastAsia="en-GB"/>
        </w:rPr>
      </w:pPr>
    </w:p>
    <w:p w:rsidR="001378CB" w:rsidRPr="00111EA6" w:rsidRDefault="001378CB" w:rsidP="006D3706">
      <w:pPr>
        <w:pStyle w:val="Heading3"/>
      </w:pPr>
      <w:bookmarkStart w:id="96" w:name="_Toc210444073"/>
      <w:bookmarkStart w:id="97" w:name="_Toc264384494"/>
      <w:bookmarkStart w:id="98" w:name="_Toc264641544"/>
      <w:bookmarkStart w:id="99" w:name="_Toc264643449"/>
      <w:bookmarkStart w:id="100" w:name="_Toc265843008"/>
      <w:bookmarkStart w:id="101" w:name="_Toc393188973"/>
      <w:bookmarkStart w:id="102" w:name="_Toc393195622"/>
      <w:bookmarkStart w:id="103" w:name="_Toc394504466"/>
      <w:bookmarkStart w:id="104" w:name="_Toc394504591"/>
      <w:bookmarkStart w:id="105" w:name="_Toc394925747"/>
      <w:bookmarkStart w:id="106" w:name="_Toc396457582"/>
      <w:bookmarkStart w:id="107" w:name="_Toc398553960"/>
      <w:bookmarkStart w:id="108" w:name="_Toc402276828"/>
      <w:bookmarkStart w:id="109" w:name="_Toc402880041"/>
      <w:bookmarkStart w:id="110" w:name="_Toc403062898"/>
      <w:bookmarkStart w:id="111" w:name="_Toc403135640"/>
      <w:r w:rsidRPr="00111EA6">
        <w:t xml:space="preserve">3. </w:t>
      </w:r>
      <w:r w:rsidRPr="00551F0A">
        <w:t>Ethnic origin</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rsidR="001378CB" w:rsidRPr="00111EA6" w:rsidRDefault="001378CB" w:rsidP="001378CB">
      <w:pPr>
        <w:spacing w:after="240"/>
      </w:pPr>
      <w:r w:rsidRPr="00111EA6">
        <w:t>(a) How would you describe your national group?</w:t>
      </w:r>
    </w:p>
    <w:p w:rsidR="001378CB" w:rsidRPr="00111EA6" w:rsidRDefault="00F83975" w:rsidP="001378CB">
      <w:pPr>
        <w:spacing w:after="240"/>
        <w:rPr>
          <w:sz w:val="22"/>
          <w:szCs w:val="22"/>
        </w:rPr>
      </w:pPr>
      <w:sdt>
        <w:sdtPr>
          <w:id w:val="924459994"/>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1378CB" w:rsidRPr="00111EA6">
        <w:rPr>
          <w:sz w:val="22"/>
          <w:lang w:eastAsia="en-GB"/>
        </w:rPr>
        <w:tab/>
      </w:r>
      <w:r w:rsidR="001378CB" w:rsidRPr="00111EA6">
        <w:rPr>
          <w:sz w:val="22"/>
          <w:szCs w:val="22"/>
        </w:rPr>
        <w:t>British or mixed British</w:t>
      </w:r>
    </w:p>
    <w:p w:rsidR="001378CB" w:rsidRPr="00111EA6" w:rsidRDefault="00F83975" w:rsidP="001378CB">
      <w:pPr>
        <w:spacing w:after="240"/>
        <w:rPr>
          <w:sz w:val="22"/>
          <w:szCs w:val="22"/>
        </w:rPr>
      </w:pPr>
      <w:sdt>
        <w:sdtPr>
          <w:id w:val="-1390333718"/>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1378CB" w:rsidRPr="00111EA6">
        <w:rPr>
          <w:sz w:val="22"/>
          <w:lang w:eastAsia="en-GB"/>
        </w:rPr>
        <w:tab/>
      </w:r>
      <w:r w:rsidR="001378CB" w:rsidRPr="00111EA6">
        <w:rPr>
          <w:sz w:val="22"/>
          <w:szCs w:val="22"/>
        </w:rPr>
        <w:t>English</w:t>
      </w:r>
    </w:p>
    <w:p w:rsidR="001378CB" w:rsidRPr="00111EA6" w:rsidRDefault="00F83975" w:rsidP="001378CB">
      <w:pPr>
        <w:spacing w:after="240"/>
        <w:rPr>
          <w:sz w:val="22"/>
          <w:szCs w:val="22"/>
        </w:rPr>
      </w:pPr>
      <w:sdt>
        <w:sdtPr>
          <w:id w:val="1040478341"/>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1378CB" w:rsidRPr="00111EA6">
        <w:rPr>
          <w:sz w:val="22"/>
          <w:lang w:eastAsia="en-GB"/>
        </w:rPr>
        <w:tab/>
      </w:r>
      <w:r w:rsidR="001378CB" w:rsidRPr="00111EA6">
        <w:rPr>
          <w:sz w:val="22"/>
          <w:szCs w:val="22"/>
        </w:rPr>
        <w:t>Irish</w:t>
      </w:r>
    </w:p>
    <w:p w:rsidR="001378CB" w:rsidRPr="00111EA6" w:rsidRDefault="00F83975" w:rsidP="001378CB">
      <w:pPr>
        <w:spacing w:after="240"/>
        <w:rPr>
          <w:sz w:val="22"/>
          <w:szCs w:val="22"/>
        </w:rPr>
      </w:pPr>
      <w:sdt>
        <w:sdtPr>
          <w:id w:val="-987937081"/>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1378CB" w:rsidRPr="00111EA6">
        <w:rPr>
          <w:sz w:val="22"/>
          <w:lang w:eastAsia="en-GB"/>
        </w:rPr>
        <w:tab/>
      </w:r>
      <w:r w:rsidR="001378CB" w:rsidRPr="00111EA6">
        <w:rPr>
          <w:sz w:val="22"/>
          <w:szCs w:val="22"/>
        </w:rPr>
        <w:t>Northern Irish</w:t>
      </w:r>
    </w:p>
    <w:p w:rsidR="001378CB" w:rsidRPr="00111EA6" w:rsidRDefault="00F83975" w:rsidP="001378CB">
      <w:pPr>
        <w:spacing w:after="240"/>
        <w:rPr>
          <w:sz w:val="22"/>
          <w:szCs w:val="22"/>
        </w:rPr>
      </w:pPr>
      <w:sdt>
        <w:sdtPr>
          <w:id w:val="-2071184083"/>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1378CB" w:rsidRPr="00111EA6">
        <w:rPr>
          <w:sz w:val="22"/>
          <w:lang w:eastAsia="en-GB"/>
        </w:rPr>
        <w:tab/>
      </w:r>
      <w:r w:rsidR="001378CB" w:rsidRPr="00111EA6">
        <w:rPr>
          <w:sz w:val="22"/>
          <w:szCs w:val="22"/>
        </w:rPr>
        <w:t>Scottish</w:t>
      </w:r>
    </w:p>
    <w:p w:rsidR="001378CB" w:rsidRPr="00111EA6" w:rsidRDefault="00F83975" w:rsidP="001378CB">
      <w:pPr>
        <w:spacing w:after="240"/>
        <w:rPr>
          <w:sz w:val="22"/>
          <w:szCs w:val="22"/>
        </w:rPr>
      </w:pPr>
      <w:sdt>
        <w:sdtPr>
          <w:id w:val="-982007699"/>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1378CB" w:rsidRPr="00111EA6">
        <w:rPr>
          <w:sz w:val="22"/>
          <w:lang w:eastAsia="en-GB"/>
        </w:rPr>
        <w:tab/>
      </w:r>
      <w:r w:rsidR="001378CB" w:rsidRPr="00111EA6">
        <w:rPr>
          <w:sz w:val="22"/>
          <w:szCs w:val="22"/>
        </w:rPr>
        <w:t>Welsh</w:t>
      </w:r>
    </w:p>
    <w:p w:rsidR="001378CB" w:rsidRPr="00111EA6" w:rsidRDefault="00F83975" w:rsidP="001378CB">
      <w:pPr>
        <w:spacing w:after="240"/>
      </w:pPr>
      <w:sdt>
        <w:sdtPr>
          <w:id w:val="1897386897"/>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1378CB" w:rsidRPr="00111EA6">
        <w:rPr>
          <w:sz w:val="22"/>
          <w:lang w:eastAsia="en-GB"/>
        </w:rPr>
        <w:tab/>
      </w:r>
      <w:r w:rsidR="001378CB" w:rsidRPr="00111EA6">
        <w:rPr>
          <w:sz w:val="22"/>
          <w:szCs w:val="22"/>
        </w:rPr>
        <w:t>Other (specify if you wish)</w:t>
      </w:r>
      <w:r w:rsidR="001378CB" w:rsidRPr="00111EA6">
        <w:t xml:space="preserve"> </w:t>
      </w:r>
    </w:p>
    <w:p w:rsidR="001378CB" w:rsidRPr="00111EA6" w:rsidRDefault="001378CB" w:rsidP="001378CB">
      <w:pPr>
        <w:spacing w:after="240"/>
      </w:pPr>
      <w:r w:rsidRPr="00111EA6">
        <w:br w:type="page"/>
      </w:r>
      <w:r w:rsidRPr="00111EA6">
        <w:lastRenderedPageBreak/>
        <w:t>(b) How would you describe your ethnic group?</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720"/>
        <w:gridCol w:w="4500"/>
        <w:gridCol w:w="720"/>
      </w:tblGrid>
      <w:tr w:rsidR="001378CB" w:rsidRPr="00111EA6" w:rsidTr="00A577BA">
        <w:tc>
          <w:tcPr>
            <w:tcW w:w="3420" w:type="dxa"/>
          </w:tcPr>
          <w:p w:rsidR="001378CB" w:rsidRPr="00111EA6" w:rsidRDefault="001378CB" w:rsidP="006D3706">
            <w:pPr>
              <w:pStyle w:val="Tableheader-left"/>
            </w:pPr>
            <w:r w:rsidRPr="00111EA6">
              <w:t>Asian</w:t>
            </w:r>
          </w:p>
        </w:tc>
        <w:tc>
          <w:tcPr>
            <w:tcW w:w="720" w:type="dxa"/>
          </w:tcPr>
          <w:p w:rsidR="001378CB" w:rsidRPr="00111EA6" w:rsidRDefault="001378CB" w:rsidP="006D3706">
            <w:pPr>
              <w:pStyle w:val="Tableheader-left"/>
            </w:pPr>
          </w:p>
        </w:tc>
        <w:tc>
          <w:tcPr>
            <w:tcW w:w="4500" w:type="dxa"/>
          </w:tcPr>
          <w:p w:rsidR="001378CB" w:rsidRPr="00111EA6" w:rsidRDefault="001378CB" w:rsidP="006D3706">
            <w:pPr>
              <w:pStyle w:val="Tableheader-left"/>
            </w:pPr>
            <w:r w:rsidRPr="00111EA6">
              <w:t>Mixed ethnic origin</w:t>
            </w:r>
          </w:p>
        </w:tc>
        <w:tc>
          <w:tcPr>
            <w:tcW w:w="720" w:type="dxa"/>
          </w:tcPr>
          <w:p w:rsidR="001378CB" w:rsidRPr="00111EA6" w:rsidRDefault="001378CB" w:rsidP="00A577BA">
            <w:pPr>
              <w:spacing w:before="60" w:after="60"/>
              <w:contextualSpacing/>
              <w:rPr>
                <w:sz w:val="22"/>
              </w:rPr>
            </w:pPr>
          </w:p>
        </w:tc>
      </w:tr>
      <w:tr w:rsidR="001378CB" w:rsidRPr="00111EA6" w:rsidTr="00A577BA">
        <w:tc>
          <w:tcPr>
            <w:tcW w:w="3420" w:type="dxa"/>
          </w:tcPr>
          <w:p w:rsidR="001378CB" w:rsidRPr="00111EA6" w:rsidRDefault="001378CB" w:rsidP="006D3706">
            <w:pPr>
              <w:pStyle w:val="Tabletext-left"/>
            </w:pPr>
            <w:r w:rsidRPr="00111EA6">
              <w:t>Bangladeshi</w:t>
            </w:r>
          </w:p>
        </w:tc>
        <w:tc>
          <w:tcPr>
            <w:tcW w:w="720" w:type="dxa"/>
          </w:tcPr>
          <w:p w:rsidR="001378CB" w:rsidRPr="00111EA6" w:rsidRDefault="00F83975" w:rsidP="006D3706">
            <w:pPr>
              <w:pStyle w:val="Tabletext-centred"/>
            </w:pPr>
            <w:sdt>
              <w:sdtPr>
                <w:id w:val="-1125300054"/>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c>
          <w:tcPr>
            <w:tcW w:w="4500" w:type="dxa"/>
          </w:tcPr>
          <w:p w:rsidR="001378CB" w:rsidRPr="00EC36ED" w:rsidRDefault="001378CB" w:rsidP="006D3706">
            <w:pPr>
              <w:pStyle w:val="Tabletext-left"/>
            </w:pPr>
            <w:r w:rsidRPr="00EC36ED">
              <w:t>Asian and White</w:t>
            </w:r>
          </w:p>
        </w:tc>
        <w:tc>
          <w:tcPr>
            <w:tcW w:w="720" w:type="dxa"/>
          </w:tcPr>
          <w:p w:rsidR="001378CB" w:rsidRPr="00111EA6" w:rsidRDefault="00F83975" w:rsidP="006D3706">
            <w:pPr>
              <w:pStyle w:val="Tabletext-centred"/>
            </w:pPr>
            <w:sdt>
              <w:sdtPr>
                <w:id w:val="-1975899772"/>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r>
      <w:tr w:rsidR="001378CB" w:rsidRPr="00111EA6" w:rsidTr="00A577BA">
        <w:tc>
          <w:tcPr>
            <w:tcW w:w="3420" w:type="dxa"/>
          </w:tcPr>
          <w:p w:rsidR="001378CB" w:rsidRPr="00111EA6" w:rsidRDefault="001378CB" w:rsidP="006D3706">
            <w:pPr>
              <w:pStyle w:val="Tabletext-left"/>
            </w:pPr>
            <w:r w:rsidRPr="00111EA6">
              <w:t>Indian</w:t>
            </w:r>
          </w:p>
        </w:tc>
        <w:tc>
          <w:tcPr>
            <w:tcW w:w="720" w:type="dxa"/>
          </w:tcPr>
          <w:p w:rsidR="001378CB" w:rsidRPr="00111EA6" w:rsidRDefault="00F83975" w:rsidP="003D7309">
            <w:pPr>
              <w:pStyle w:val="Tabletext-centred"/>
            </w:pPr>
            <w:sdt>
              <w:sdtPr>
                <w:id w:val="34939419"/>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c>
          <w:tcPr>
            <w:tcW w:w="4500" w:type="dxa"/>
          </w:tcPr>
          <w:p w:rsidR="001378CB" w:rsidRPr="00EC36ED" w:rsidRDefault="001378CB" w:rsidP="006D3706">
            <w:pPr>
              <w:pStyle w:val="Tabletext-left"/>
            </w:pPr>
            <w:r w:rsidRPr="00EC36ED">
              <w:t>Black African and White</w:t>
            </w:r>
          </w:p>
        </w:tc>
        <w:tc>
          <w:tcPr>
            <w:tcW w:w="720" w:type="dxa"/>
          </w:tcPr>
          <w:p w:rsidR="001378CB" w:rsidRPr="00111EA6" w:rsidRDefault="00F83975" w:rsidP="006D3706">
            <w:pPr>
              <w:pStyle w:val="Tabletext-centred"/>
            </w:pPr>
            <w:sdt>
              <w:sdtPr>
                <w:id w:val="-583989509"/>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r>
      <w:tr w:rsidR="001378CB" w:rsidRPr="00111EA6" w:rsidTr="00A577BA">
        <w:tc>
          <w:tcPr>
            <w:tcW w:w="3420" w:type="dxa"/>
          </w:tcPr>
          <w:p w:rsidR="001378CB" w:rsidRPr="00111EA6" w:rsidRDefault="001378CB" w:rsidP="006D3706">
            <w:pPr>
              <w:pStyle w:val="Tabletext-left"/>
            </w:pPr>
            <w:r w:rsidRPr="00111EA6">
              <w:t>Pakistani</w:t>
            </w:r>
          </w:p>
        </w:tc>
        <w:tc>
          <w:tcPr>
            <w:tcW w:w="720" w:type="dxa"/>
          </w:tcPr>
          <w:p w:rsidR="001378CB" w:rsidRPr="00111EA6" w:rsidRDefault="00F83975" w:rsidP="006D3706">
            <w:pPr>
              <w:pStyle w:val="Tabletext-centred"/>
            </w:pPr>
            <w:sdt>
              <w:sdtPr>
                <w:id w:val="-702857077"/>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c>
          <w:tcPr>
            <w:tcW w:w="4500" w:type="dxa"/>
          </w:tcPr>
          <w:p w:rsidR="001378CB" w:rsidRPr="00EC36ED" w:rsidRDefault="001378CB" w:rsidP="006D3706">
            <w:pPr>
              <w:pStyle w:val="Tabletext-left"/>
            </w:pPr>
            <w:r w:rsidRPr="00EC36ED">
              <w:t>Black Caribbean and White</w:t>
            </w:r>
          </w:p>
        </w:tc>
        <w:tc>
          <w:tcPr>
            <w:tcW w:w="720" w:type="dxa"/>
          </w:tcPr>
          <w:p w:rsidR="001378CB" w:rsidRPr="00111EA6" w:rsidRDefault="00F83975" w:rsidP="006D3706">
            <w:pPr>
              <w:pStyle w:val="Tabletext-centred"/>
            </w:pPr>
            <w:sdt>
              <w:sdtPr>
                <w:id w:val="1997069215"/>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r>
      <w:tr w:rsidR="001378CB" w:rsidRPr="00111EA6" w:rsidTr="00A577BA">
        <w:trPr>
          <w:trHeight w:hRule="exact" w:val="1021"/>
        </w:trPr>
        <w:tc>
          <w:tcPr>
            <w:tcW w:w="3420" w:type="dxa"/>
          </w:tcPr>
          <w:p w:rsidR="001378CB" w:rsidRPr="00111EA6" w:rsidRDefault="001378CB" w:rsidP="006D3706">
            <w:pPr>
              <w:pStyle w:val="Tabletext-left"/>
            </w:pPr>
            <w:r w:rsidRPr="00111EA6">
              <w:t xml:space="preserve">Any other Asian background </w:t>
            </w:r>
          </w:p>
          <w:p w:rsidR="001378CB" w:rsidRPr="00111EA6" w:rsidRDefault="001378CB" w:rsidP="006D3706">
            <w:pPr>
              <w:pStyle w:val="Tabletext-left"/>
            </w:pPr>
            <w:r w:rsidRPr="00111EA6">
              <w:t>(specify if you wish)</w:t>
            </w:r>
          </w:p>
          <w:sdt>
            <w:sdtPr>
              <w:id w:val="-712497348"/>
              <w:showingPlcHdr/>
              <w:text/>
            </w:sdtPr>
            <w:sdtEndPr/>
            <w:sdtContent>
              <w:p w:rsidR="001378CB" w:rsidRPr="00111EA6" w:rsidRDefault="003D7309" w:rsidP="006D3706">
                <w:pPr>
                  <w:pStyle w:val="Tabletext-left"/>
                </w:pPr>
                <w:r w:rsidRPr="00DB0619">
                  <w:rPr>
                    <w:rStyle w:val="PlaceholderText"/>
                  </w:rPr>
                  <w:t>Click here to enter text.</w:t>
                </w:r>
              </w:p>
            </w:sdtContent>
          </w:sdt>
        </w:tc>
        <w:tc>
          <w:tcPr>
            <w:tcW w:w="720" w:type="dxa"/>
          </w:tcPr>
          <w:p w:rsidR="001378CB" w:rsidRPr="00111EA6" w:rsidRDefault="00F83975" w:rsidP="006D3706">
            <w:pPr>
              <w:pStyle w:val="Tabletext-centred"/>
            </w:pPr>
            <w:sdt>
              <w:sdtPr>
                <w:id w:val="141543504"/>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c>
          <w:tcPr>
            <w:tcW w:w="4500" w:type="dxa"/>
          </w:tcPr>
          <w:p w:rsidR="001378CB" w:rsidRPr="00EC36ED" w:rsidRDefault="001378CB" w:rsidP="006D3706">
            <w:pPr>
              <w:pStyle w:val="Tabletext-left"/>
            </w:pPr>
            <w:r w:rsidRPr="00EC36ED">
              <w:t xml:space="preserve">Any other mixed ethnic background </w:t>
            </w:r>
          </w:p>
          <w:p w:rsidR="001378CB" w:rsidRPr="001D1F7E" w:rsidRDefault="001378CB" w:rsidP="006D3706">
            <w:pPr>
              <w:pStyle w:val="Tabletext-left"/>
            </w:pPr>
            <w:r w:rsidRPr="001D1F7E">
              <w:t xml:space="preserve">(specify if you wish) </w:t>
            </w:r>
          </w:p>
          <w:sdt>
            <w:sdtPr>
              <w:id w:val="1328787857"/>
              <w:showingPlcHdr/>
              <w:text/>
            </w:sdtPr>
            <w:sdtEndPr/>
            <w:sdtContent>
              <w:p w:rsidR="001378CB" w:rsidRPr="00E71C87" w:rsidRDefault="003D7309" w:rsidP="006D3706">
                <w:pPr>
                  <w:pStyle w:val="Tabletext-left"/>
                </w:pPr>
                <w:r w:rsidRPr="00DB0619">
                  <w:rPr>
                    <w:rStyle w:val="PlaceholderText"/>
                  </w:rPr>
                  <w:t>Click here to enter text.</w:t>
                </w:r>
              </w:p>
            </w:sdtContent>
          </w:sdt>
        </w:tc>
        <w:tc>
          <w:tcPr>
            <w:tcW w:w="720" w:type="dxa"/>
          </w:tcPr>
          <w:p w:rsidR="001378CB" w:rsidRPr="00111EA6" w:rsidRDefault="00F83975" w:rsidP="006D3706">
            <w:pPr>
              <w:pStyle w:val="Tabletext-centred"/>
            </w:pPr>
            <w:sdt>
              <w:sdtPr>
                <w:id w:val="-750737841"/>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r>
      <w:tr w:rsidR="001378CB" w:rsidRPr="00111EA6" w:rsidTr="00A577BA">
        <w:tc>
          <w:tcPr>
            <w:tcW w:w="3420" w:type="dxa"/>
          </w:tcPr>
          <w:p w:rsidR="001378CB" w:rsidRPr="00111EA6" w:rsidRDefault="001378CB" w:rsidP="006D3706">
            <w:pPr>
              <w:pStyle w:val="Tableheader-left"/>
            </w:pPr>
            <w:r w:rsidRPr="00111EA6">
              <w:t>Black</w:t>
            </w:r>
          </w:p>
        </w:tc>
        <w:tc>
          <w:tcPr>
            <w:tcW w:w="720" w:type="dxa"/>
          </w:tcPr>
          <w:p w:rsidR="001378CB" w:rsidRPr="00EC36ED" w:rsidRDefault="001378CB" w:rsidP="006D3706">
            <w:pPr>
              <w:pStyle w:val="Tableheader-left"/>
            </w:pPr>
          </w:p>
        </w:tc>
        <w:tc>
          <w:tcPr>
            <w:tcW w:w="4500" w:type="dxa"/>
          </w:tcPr>
          <w:p w:rsidR="001378CB" w:rsidRPr="001D1F7E" w:rsidRDefault="001378CB" w:rsidP="006D3706">
            <w:pPr>
              <w:pStyle w:val="Tableheader-left"/>
            </w:pPr>
            <w:r w:rsidRPr="001D1F7E">
              <w:t>White</w:t>
            </w:r>
          </w:p>
        </w:tc>
        <w:tc>
          <w:tcPr>
            <w:tcW w:w="720" w:type="dxa"/>
          </w:tcPr>
          <w:p w:rsidR="001378CB" w:rsidRPr="00111EA6" w:rsidRDefault="001378CB" w:rsidP="00A577BA">
            <w:pPr>
              <w:spacing w:before="60" w:after="60"/>
              <w:contextualSpacing/>
              <w:rPr>
                <w:sz w:val="22"/>
              </w:rPr>
            </w:pPr>
          </w:p>
        </w:tc>
      </w:tr>
      <w:tr w:rsidR="001378CB" w:rsidRPr="00111EA6" w:rsidTr="00A577BA">
        <w:trPr>
          <w:trHeight w:hRule="exact" w:val="737"/>
        </w:trPr>
        <w:tc>
          <w:tcPr>
            <w:tcW w:w="3420" w:type="dxa"/>
          </w:tcPr>
          <w:p w:rsidR="001378CB" w:rsidRPr="00111EA6" w:rsidRDefault="001378CB" w:rsidP="006D3706">
            <w:pPr>
              <w:pStyle w:val="Tabletext-left"/>
            </w:pPr>
            <w:r w:rsidRPr="00111EA6">
              <w:t>African</w:t>
            </w:r>
          </w:p>
        </w:tc>
        <w:tc>
          <w:tcPr>
            <w:tcW w:w="720" w:type="dxa"/>
          </w:tcPr>
          <w:p w:rsidR="001378CB" w:rsidRPr="00111EA6" w:rsidRDefault="00F83975" w:rsidP="006D3706">
            <w:pPr>
              <w:pStyle w:val="Tabletext-centred"/>
            </w:pPr>
            <w:sdt>
              <w:sdtPr>
                <w:id w:val="364411373"/>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c>
          <w:tcPr>
            <w:tcW w:w="4500" w:type="dxa"/>
          </w:tcPr>
          <w:p w:rsidR="001378CB" w:rsidRPr="00111EA6" w:rsidRDefault="001378CB" w:rsidP="006D3706">
            <w:pPr>
              <w:pStyle w:val="Tabletext-left"/>
            </w:pPr>
            <w:r w:rsidRPr="00111EA6">
              <w:t>Any White background (specify if you wish)</w:t>
            </w:r>
          </w:p>
          <w:sdt>
            <w:sdtPr>
              <w:rPr>
                <w:sz w:val="22"/>
              </w:rPr>
              <w:id w:val="1605296262"/>
              <w:showingPlcHdr/>
              <w:text/>
            </w:sdtPr>
            <w:sdtEndPr/>
            <w:sdtContent>
              <w:p w:rsidR="001378CB" w:rsidRPr="00111EA6" w:rsidRDefault="003D7309" w:rsidP="00A577BA">
                <w:pPr>
                  <w:spacing w:before="60" w:after="60"/>
                  <w:contextualSpacing/>
                  <w:rPr>
                    <w:sz w:val="22"/>
                  </w:rPr>
                </w:pPr>
                <w:r w:rsidRPr="00DB0619">
                  <w:rPr>
                    <w:rStyle w:val="PlaceholderText"/>
                  </w:rPr>
                  <w:t>Click here to enter text.</w:t>
                </w:r>
              </w:p>
            </w:sdtContent>
          </w:sdt>
        </w:tc>
        <w:tc>
          <w:tcPr>
            <w:tcW w:w="720" w:type="dxa"/>
          </w:tcPr>
          <w:p w:rsidR="001378CB" w:rsidRPr="00111EA6" w:rsidRDefault="00F83975" w:rsidP="006D3706">
            <w:pPr>
              <w:pStyle w:val="Tabletext-centred"/>
            </w:pPr>
            <w:sdt>
              <w:sdtPr>
                <w:id w:val="-908467020"/>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r>
      <w:tr w:rsidR="001378CB" w:rsidRPr="00111EA6" w:rsidTr="00A577BA">
        <w:tc>
          <w:tcPr>
            <w:tcW w:w="3420" w:type="dxa"/>
          </w:tcPr>
          <w:p w:rsidR="001378CB" w:rsidRPr="00111EA6" w:rsidRDefault="001378CB" w:rsidP="006D3706">
            <w:pPr>
              <w:pStyle w:val="Tabletext-left"/>
            </w:pPr>
            <w:r w:rsidRPr="00111EA6">
              <w:t>Caribbean</w:t>
            </w:r>
          </w:p>
        </w:tc>
        <w:tc>
          <w:tcPr>
            <w:tcW w:w="720" w:type="dxa"/>
          </w:tcPr>
          <w:p w:rsidR="001378CB" w:rsidRPr="00111EA6" w:rsidRDefault="00F83975" w:rsidP="006D3706">
            <w:pPr>
              <w:pStyle w:val="Tabletext-centred"/>
            </w:pPr>
            <w:sdt>
              <w:sdtPr>
                <w:id w:val="1425613427"/>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c>
          <w:tcPr>
            <w:tcW w:w="4500" w:type="dxa"/>
          </w:tcPr>
          <w:p w:rsidR="001378CB" w:rsidRPr="00111EA6" w:rsidRDefault="001378CB" w:rsidP="00A577BA">
            <w:pPr>
              <w:spacing w:before="60" w:after="60"/>
              <w:contextualSpacing/>
              <w:rPr>
                <w:b/>
                <w:bCs/>
                <w:sz w:val="22"/>
                <w:szCs w:val="20"/>
              </w:rPr>
            </w:pPr>
            <w:r w:rsidRPr="00111EA6">
              <w:rPr>
                <w:b/>
                <w:bCs/>
                <w:sz w:val="22"/>
                <w:szCs w:val="20"/>
              </w:rPr>
              <w:t>Any other ethnic background</w:t>
            </w:r>
          </w:p>
        </w:tc>
        <w:tc>
          <w:tcPr>
            <w:tcW w:w="720" w:type="dxa"/>
          </w:tcPr>
          <w:p w:rsidR="001378CB" w:rsidRPr="00111EA6" w:rsidRDefault="001378CB" w:rsidP="00A577BA">
            <w:pPr>
              <w:spacing w:before="60" w:after="60"/>
              <w:contextualSpacing/>
              <w:rPr>
                <w:sz w:val="22"/>
              </w:rPr>
            </w:pPr>
          </w:p>
        </w:tc>
      </w:tr>
      <w:tr w:rsidR="001378CB" w:rsidRPr="00111EA6" w:rsidTr="00A577BA">
        <w:trPr>
          <w:trHeight w:hRule="exact" w:val="1021"/>
        </w:trPr>
        <w:tc>
          <w:tcPr>
            <w:tcW w:w="3420" w:type="dxa"/>
          </w:tcPr>
          <w:p w:rsidR="001378CB" w:rsidRPr="00111EA6" w:rsidRDefault="001378CB" w:rsidP="006D3706">
            <w:pPr>
              <w:pStyle w:val="Tabletext-left"/>
            </w:pPr>
            <w:r w:rsidRPr="00111EA6">
              <w:t>Any other Black background (specify if you wish)</w:t>
            </w:r>
          </w:p>
          <w:sdt>
            <w:sdtPr>
              <w:id w:val="-654292015"/>
              <w:showingPlcHdr/>
              <w:text/>
            </w:sdtPr>
            <w:sdtEndPr/>
            <w:sdtContent>
              <w:p w:rsidR="001378CB" w:rsidRPr="00111EA6" w:rsidRDefault="003D7309" w:rsidP="006D3706">
                <w:pPr>
                  <w:pStyle w:val="Tabletext-left"/>
                </w:pPr>
                <w:r w:rsidRPr="00DB0619">
                  <w:rPr>
                    <w:rStyle w:val="PlaceholderText"/>
                  </w:rPr>
                  <w:t>Click here to enter text.</w:t>
                </w:r>
              </w:p>
            </w:sdtContent>
          </w:sdt>
        </w:tc>
        <w:tc>
          <w:tcPr>
            <w:tcW w:w="720" w:type="dxa"/>
          </w:tcPr>
          <w:p w:rsidR="001378CB" w:rsidRPr="00111EA6" w:rsidRDefault="00F83975" w:rsidP="006D3706">
            <w:pPr>
              <w:pStyle w:val="Tabletext-centred"/>
            </w:pPr>
            <w:sdt>
              <w:sdtPr>
                <w:id w:val="1244149033"/>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c>
          <w:tcPr>
            <w:tcW w:w="4500" w:type="dxa"/>
            <w:tcBorders>
              <w:bottom w:val="single" w:sz="4" w:space="0" w:color="auto"/>
            </w:tcBorders>
          </w:tcPr>
          <w:p w:rsidR="001378CB" w:rsidRPr="00111EA6" w:rsidRDefault="001378CB" w:rsidP="00A577BA">
            <w:pPr>
              <w:spacing w:before="60" w:after="60"/>
              <w:contextualSpacing/>
              <w:rPr>
                <w:sz w:val="22"/>
              </w:rPr>
            </w:pPr>
            <w:r w:rsidRPr="00111EA6">
              <w:rPr>
                <w:sz w:val="22"/>
              </w:rPr>
              <w:t>Any other background (specify if you wish)</w:t>
            </w:r>
          </w:p>
          <w:sdt>
            <w:sdtPr>
              <w:rPr>
                <w:sz w:val="22"/>
              </w:rPr>
              <w:id w:val="1682012891"/>
              <w:showingPlcHdr/>
              <w:text/>
            </w:sdtPr>
            <w:sdtEndPr/>
            <w:sdtContent>
              <w:p w:rsidR="001378CB" w:rsidRPr="00111EA6" w:rsidRDefault="003D7309" w:rsidP="00A577BA">
                <w:pPr>
                  <w:spacing w:before="60" w:after="60"/>
                  <w:contextualSpacing/>
                  <w:rPr>
                    <w:sz w:val="22"/>
                  </w:rPr>
                </w:pPr>
                <w:r w:rsidRPr="00DB0619">
                  <w:rPr>
                    <w:rStyle w:val="PlaceholderText"/>
                  </w:rPr>
                  <w:t>Click here to enter text.</w:t>
                </w:r>
              </w:p>
            </w:sdtContent>
          </w:sdt>
        </w:tc>
        <w:tc>
          <w:tcPr>
            <w:tcW w:w="720" w:type="dxa"/>
            <w:tcBorders>
              <w:bottom w:val="single" w:sz="4" w:space="0" w:color="auto"/>
            </w:tcBorders>
          </w:tcPr>
          <w:p w:rsidR="001378CB" w:rsidRPr="00111EA6" w:rsidRDefault="00F83975" w:rsidP="006D3706">
            <w:pPr>
              <w:pStyle w:val="Tabletext-centred"/>
            </w:pPr>
            <w:sdt>
              <w:sdtPr>
                <w:id w:val="196206922"/>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r>
      <w:tr w:rsidR="001378CB" w:rsidRPr="00111EA6" w:rsidTr="00A577BA">
        <w:tc>
          <w:tcPr>
            <w:tcW w:w="3420" w:type="dxa"/>
          </w:tcPr>
          <w:p w:rsidR="001378CB" w:rsidRPr="00111EA6" w:rsidRDefault="001378CB" w:rsidP="00A577BA">
            <w:pPr>
              <w:spacing w:before="60" w:after="60"/>
              <w:contextualSpacing/>
              <w:rPr>
                <w:b/>
                <w:bCs/>
                <w:sz w:val="22"/>
                <w:szCs w:val="20"/>
              </w:rPr>
            </w:pPr>
            <w:r w:rsidRPr="00111EA6">
              <w:rPr>
                <w:b/>
                <w:bCs/>
                <w:sz w:val="22"/>
                <w:szCs w:val="20"/>
              </w:rPr>
              <w:t>Chinese</w:t>
            </w:r>
          </w:p>
        </w:tc>
        <w:tc>
          <w:tcPr>
            <w:tcW w:w="720" w:type="dxa"/>
          </w:tcPr>
          <w:p w:rsidR="001378CB" w:rsidRPr="00111EA6" w:rsidRDefault="001378CB" w:rsidP="00A577BA">
            <w:pPr>
              <w:spacing w:before="60" w:after="60"/>
              <w:contextualSpacing/>
              <w:rPr>
                <w:sz w:val="22"/>
              </w:rPr>
            </w:pPr>
          </w:p>
        </w:tc>
        <w:tc>
          <w:tcPr>
            <w:tcW w:w="4500" w:type="dxa"/>
            <w:tcBorders>
              <w:bottom w:val="nil"/>
              <w:right w:val="nil"/>
            </w:tcBorders>
          </w:tcPr>
          <w:p w:rsidR="001378CB" w:rsidRPr="00111EA6" w:rsidRDefault="001378CB" w:rsidP="00A577BA">
            <w:pPr>
              <w:spacing w:before="60" w:after="60"/>
              <w:contextualSpacing/>
              <w:rPr>
                <w:sz w:val="22"/>
              </w:rPr>
            </w:pPr>
          </w:p>
        </w:tc>
        <w:tc>
          <w:tcPr>
            <w:tcW w:w="720" w:type="dxa"/>
            <w:tcBorders>
              <w:left w:val="nil"/>
              <w:bottom w:val="nil"/>
              <w:right w:val="nil"/>
            </w:tcBorders>
          </w:tcPr>
          <w:p w:rsidR="001378CB" w:rsidRPr="00111EA6" w:rsidRDefault="001378CB" w:rsidP="00A577BA">
            <w:pPr>
              <w:spacing w:before="60" w:after="60"/>
              <w:contextualSpacing/>
              <w:rPr>
                <w:sz w:val="22"/>
              </w:rPr>
            </w:pPr>
          </w:p>
        </w:tc>
      </w:tr>
      <w:tr w:rsidR="001378CB" w:rsidRPr="00111EA6" w:rsidTr="00A577BA">
        <w:trPr>
          <w:trHeight w:hRule="exact" w:val="1021"/>
        </w:trPr>
        <w:tc>
          <w:tcPr>
            <w:tcW w:w="3420" w:type="dxa"/>
          </w:tcPr>
          <w:p w:rsidR="001378CB" w:rsidRPr="00111EA6" w:rsidRDefault="001378CB" w:rsidP="00A577BA">
            <w:pPr>
              <w:spacing w:before="60" w:after="60"/>
              <w:contextualSpacing/>
              <w:rPr>
                <w:sz w:val="22"/>
              </w:rPr>
            </w:pPr>
            <w:r w:rsidRPr="00111EA6">
              <w:rPr>
                <w:sz w:val="22"/>
              </w:rPr>
              <w:t>Any Chinese background</w:t>
            </w:r>
          </w:p>
          <w:p w:rsidR="001378CB" w:rsidRPr="00111EA6" w:rsidRDefault="001378CB" w:rsidP="00A577BA">
            <w:pPr>
              <w:spacing w:before="60" w:after="60"/>
              <w:contextualSpacing/>
              <w:rPr>
                <w:sz w:val="22"/>
              </w:rPr>
            </w:pPr>
            <w:r w:rsidRPr="00111EA6">
              <w:rPr>
                <w:sz w:val="22"/>
              </w:rPr>
              <w:t>(specify if you wish)</w:t>
            </w:r>
          </w:p>
          <w:sdt>
            <w:sdtPr>
              <w:rPr>
                <w:sz w:val="22"/>
              </w:rPr>
              <w:id w:val="1998758950"/>
              <w:showingPlcHdr/>
              <w:text/>
            </w:sdtPr>
            <w:sdtEndPr/>
            <w:sdtContent>
              <w:p w:rsidR="001378CB" w:rsidRPr="00111EA6" w:rsidRDefault="003D7309" w:rsidP="00A577BA">
                <w:pPr>
                  <w:spacing w:before="60" w:after="60"/>
                  <w:contextualSpacing/>
                  <w:rPr>
                    <w:sz w:val="22"/>
                  </w:rPr>
                </w:pPr>
                <w:r w:rsidRPr="00DB0619">
                  <w:rPr>
                    <w:rStyle w:val="PlaceholderText"/>
                  </w:rPr>
                  <w:t>Click here to enter text.</w:t>
                </w:r>
              </w:p>
            </w:sdtContent>
          </w:sdt>
        </w:tc>
        <w:tc>
          <w:tcPr>
            <w:tcW w:w="720" w:type="dxa"/>
          </w:tcPr>
          <w:p w:rsidR="001378CB" w:rsidRPr="00111EA6" w:rsidRDefault="00F83975" w:rsidP="006D3706">
            <w:pPr>
              <w:pStyle w:val="Tabletext-centred"/>
            </w:pPr>
            <w:sdt>
              <w:sdtPr>
                <w:id w:val="493460664"/>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p>
        </w:tc>
        <w:tc>
          <w:tcPr>
            <w:tcW w:w="4500" w:type="dxa"/>
            <w:tcBorders>
              <w:top w:val="nil"/>
              <w:bottom w:val="nil"/>
              <w:right w:val="nil"/>
            </w:tcBorders>
          </w:tcPr>
          <w:p w:rsidR="001378CB" w:rsidRPr="00111EA6" w:rsidRDefault="001378CB" w:rsidP="00A577BA">
            <w:pPr>
              <w:spacing w:before="60" w:after="60"/>
              <w:contextualSpacing/>
              <w:rPr>
                <w:sz w:val="22"/>
              </w:rPr>
            </w:pPr>
          </w:p>
        </w:tc>
        <w:tc>
          <w:tcPr>
            <w:tcW w:w="720" w:type="dxa"/>
            <w:tcBorders>
              <w:top w:val="nil"/>
              <w:left w:val="nil"/>
              <w:bottom w:val="nil"/>
              <w:right w:val="nil"/>
            </w:tcBorders>
          </w:tcPr>
          <w:p w:rsidR="001378CB" w:rsidRPr="00111EA6" w:rsidRDefault="001378CB" w:rsidP="00A577BA">
            <w:pPr>
              <w:spacing w:before="60" w:after="60"/>
              <w:contextualSpacing/>
              <w:rPr>
                <w:sz w:val="22"/>
              </w:rPr>
            </w:pPr>
          </w:p>
        </w:tc>
      </w:tr>
    </w:tbl>
    <w:p w:rsidR="001378CB" w:rsidRPr="00111EA6" w:rsidRDefault="001378CB" w:rsidP="001378CB">
      <w:bookmarkStart w:id="112" w:name="_Toc210444074"/>
      <w:bookmarkStart w:id="113" w:name="_Toc264384495"/>
      <w:bookmarkStart w:id="114" w:name="_Toc264641545"/>
      <w:bookmarkStart w:id="115" w:name="_Toc264643450"/>
      <w:bookmarkStart w:id="116" w:name="_Toc265843009"/>
    </w:p>
    <w:p w:rsidR="001378CB" w:rsidRPr="00111EA6" w:rsidRDefault="001378CB" w:rsidP="006D3706">
      <w:pPr>
        <w:pStyle w:val="Heading3"/>
      </w:pPr>
      <w:bookmarkStart w:id="117" w:name="_Toc393188974"/>
      <w:bookmarkStart w:id="118" w:name="_Toc393195623"/>
      <w:bookmarkStart w:id="119" w:name="_Toc394504467"/>
      <w:bookmarkStart w:id="120" w:name="_Toc394504592"/>
      <w:bookmarkStart w:id="121" w:name="_Toc394925748"/>
      <w:bookmarkStart w:id="122" w:name="_Toc396457583"/>
      <w:bookmarkStart w:id="123" w:name="_Toc398553961"/>
      <w:bookmarkStart w:id="124" w:name="_Toc402276829"/>
      <w:bookmarkStart w:id="125" w:name="_Toc402880042"/>
      <w:bookmarkStart w:id="126" w:name="_Toc403062899"/>
      <w:bookmarkStart w:id="127" w:name="_Toc403135641"/>
      <w:r w:rsidRPr="00111EA6">
        <w:t>4. Sexual orientation</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sidR="00551F0A">
        <w:tab/>
      </w:r>
    </w:p>
    <w:tbl>
      <w:tblPr>
        <w:tblW w:w="0" w:type="auto"/>
        <w:tblInd w:w="108" w:type="dxa"/>
        <w:tblLook w:val="01E0" w:firstRow="1" w:lastRow="1" w:firstColumn="1" w:lastColumn="1" w:noHBand="0" w:noVBand="0"/>
      </w:tblPr>
      <w:tblGrid>
        <w:gridCol w:w="2211"/>
        <w:gridCol w:w="2320"/>
        <w:gridCol w:w="2320"/>
        <w:gridCol w:w="2320"/>
      </w:tblGrid>
      <w:tr w:rsidR="001378CB" w:rsidRPr="00111EA6" w:rsidTr="003D7309">
        <w:tc>
          <w:tcPr>
            <w:tcW w:w="2211" w:type="dxa"/>
            <w:vAlign w:val="center"/>
          </w:tcPr>
          <w:p w:rsidR="001378CB" w:rsidRPr="00111EA6" w:rsidRDefault="00F83975" w:rsidP="003D7309">
            <w:pPr>
              <w:spacing w:before="60" w:after="60"/>
              <w:contextualSpacing/>
              <w:rPr>
                <w:sz w:val="22"/>
                <w:lang w:eastAsia="en-GB"/>
              </w:rPr>
            </w:pPr>
            <w:sdt>
              <w:sdtPr>
                <w:id w:val="-1234687781"/>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rsidRPr="00111EA6">
              <w:rPr>
                <w:sz w:val="22"/>
                <w:lang w:eastAsia="en-GB"/>
              </w:rPr>
              <w:t xml:space="preserve"> </w:t>
            </w:r>
            <w:r w:rsidR="001378CB" w:rsidRPr="00111EA6">
              <w:rPr>
                <w:sz w:val="22"/>
                <w:lang w:eastAsia="en-GB"/>
              </w:rPr>
              <w:t>Heterosexual</w:t>
            </w:r>
          </w:p>
        </w:tc>
        <w:tc>
          <w:tcPr>
            <w:tcW w:w="2320" w:type="dxa"/>
            <w:vAlign w:val="center"/>
          </w:tcPr>
          <w:p w:rsidR="001378CB" w:rsidRPr="00111EA6" w:rsidRDefault="00F83975" w:rsidP="003D7309">
            <w:pPr>
              <w:spacing w:before="60" w:after="60"/>
              <w:contextualSpacing/>
              <w:rPr>
                <w:sz w:val="22"/>
                <w:lang w:eastAsia="en-GB"/>
              </w:rPr>
            </w:pPr>
            <w:sdt>
              <w:sdtPr>
                <w:id w:val="-1171336430"/>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rsidRPr="00111EA6">
              <w:rPr>
                <w:sz w:val="22"/>
                <w:lang w:eastAsia="en-GB"/>
              </w:rPr>
              <w:t xml:space="preserve"> </w:t>
            </w:r>
            <w:r w:rsidR="001378CB" w:rsidRPr="00111EA6">
              <w:rPr>
                <w:sz w:val="22"/>
                <w:lang w:eastAsia="en-GB"/>
              </w:rPr>
              <w:t>Lesbian</w:t>
            </w:r>
          </w:p>
        </w:tc>
        <w:tc>
          <w:tcPr>
            <w:tcW w:w="2320" w:type="dxa"/>
            <w:vAlign w:val="center"/>
          </w:tcPr>
          <w:p w:rsidR="001378CB" w:rsidRPr="00111EA6" w:rsidRDefault="00F83975" w:rsidP="003D7309">
            <w:pPr>
              <w:spacing w:before="60" w:after="60"/>
              <w:contextualSpacing/>
              <w:rPr>
                <w:sz w:val="22"/>
                <w:lang w:eastAsia="en-GB"/>
              </w:rPr>
            </w:pPr>
            <w:sdt>
              <w:sdtPr>
                <w:id w:val="-1326514727"/>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rsidRPr="00111EA6">
              <w:rPr>
                <w:sz w:val="22"/>
                <w:lang w:eastAsia="en-GB"/>
              </w:rPr>
              <w:t xml:space="preserve"> </w:t>
            </w:r>
            <w:r w:rsidR="001378CB" w:rsidRPr="00111EA6">
              <w:rPr>
                <w:sz w:val="22"/>
                <w:lang w:eastAsia="en-GB"/>
              </w:rPr>
              <w:t>Gay</w:t>
            </w:r>
          </w:p>
        </w:tc>
        <w:tc>
          <w:tcPr>
            <w:tcW w:w="2320" w:type="dxa"/>
            <w:vAlign w:val="center"/>
          </w:tcPr>
          <w:p w:rsidR="001378CB" w:rsidRPr="00111EA6" w:rsidRDefault="00F83975" w:rsidP="003D7309">
            <w:pPr>
              <w:spacing w:before="60" w:after="60"/>
              <w:contextualSpacing/>
              <w:rPr>
                <w:sz w:val="22"/>
                <w:lang w:eastAsia="en-GB"/>
              </w:rPr>
            </w:pPr>
            <w:sdt>
              <w:sdtPr>
                <w:id w:val="-335533714"/>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rsidRPr="00111EA6">
              <w:rPr>
                <w:sz w:val="22"/>
                <w:lang w:eastAsia="en-GB"/>
              </w:rPr>
              <w:t xml:space="preserve"> </w:t>
            </w:r>
            <w:r w:rsidR="001378CB" w:rsidRPr="00111EA6">
              <w:rPr>
                <w:sz w:val="22"/>
                <w:lang w:eastAsia="en-GB"/>
              </w:rPr>
              <w:t>Bisexual</w:t>
            </w:r>
          </w:p>
        </w:tc>
      </w:tr>
    </w:tbl>
    <w:p w:rsidR="001378CB" w:rsidRPr="00111EA6" w:rsidRDefault="001378CB" w:rsidP="001378CB">
      <w:pPr>
        <w:rPr>
          <w:lang w:eastAsia="en-GB"/>
        </w:rPr>
      </w:pPr>
    </w:p>
    <w:p w:rsidR="001378CB" w:rsidRDefault="001378CB" w:rsidP="006D3706">
      <w:pPr>
        <w:pStyle w:val="Heading3"/>
      </w:pPr>
      <w:bookmarkStart w:id="128" w:name="_Toc210444075"/>
      <w:bookmarkStart w:id="129" w:name="_Toc264384496"/>
      <w:bookmarkStart w:id="130" w:name="_Toc264641546"/>
      <w:bookmarkStart w:id="131" w:name="_Toc264643451"/>
      <w:bookmarkStart w:id="132" w:name="_Toc265843010"/>
      <w:bookmarkStart w:id="133" w:name="_Toc393188975"/>
      <w:bookmarkStart w:id="134" w:name="_Toc393195624"/>
      <w:bookmarkStart w:id="135" w:name="_Toc394504468"/>
      <w:bookmarkStart w:id="136" w:name="_Toc394504593"/>
      <w:bookmarkStart w:id="137" w:name="_Toc394925749"/>
      <w:bookmarkStart w:id="138" w:name="_Toc396457584"/>
      <w:bookmarkStart w:id="139" w:name="_Toc398553962"/>
      <w:bookmarkStart w:id="140" w:name="_Toc402276830"/>
      <w:bookmarkStart w:id="141" w:name="_Toc402880043"/>
      <w:bookmarkStart w:id="142" w:name="_Toc403062900"/>
      <w:bookmarkStart w:id="143" w:name="_Toc403135642"/>
      <w:r w:rsidRPr="00111EA6">
        <w:t>5. Religion/belief</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tbl>
      <w:tblPr>
        <w:tblStyle w:val="TableGrid"/>
        <w:tblW w:w="0" w:type="auto"/>
        <w:tblLook w:val="04A0" w:firstRow="1" w:lastRow="0" w:firstColumn="1" w:lastColumn="0" w:noHBand="0" w:noVBand="1"/>
      </w:tblPr>
      <w:tblGrid>
        <w:gridCol w:w="4639"/>
        <w:gridCol w:w="4640"/>
      </w:tblGrid>
      <w:tr w:rsidR="003D7309" w:rsidTr="003D7309">
        <w:tc>
          <w:tcPr>
            <w:tcW w:w="4639" w:type="dxa"/>
          </w:tcPr>
          <w:p w:rsidR="003D7309" w:rsidRDefault="00F83975" w:rsidP="003D7309">
            <w:pPr>
              <w:rPr>
                <w:lang w:eastAsia="en-GB"/>
              </w:rPr>
            </w:pPr>
            <w:sdt>
              <w:sdtPr>
                <w:id w:val="965076290"/>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Buddhist</w:t>
            </w:r>
          </w:p>
        </w:tc>
        <w:tc>
          <w:tcPr>
            <w:tcW w:w="4640" w:type="dxa"/>
          </w:tcPr>
          <w:p w:rsidR="003D7309" w:rsidRDefault="00F83975" w:rsidP="003D7309">
            <w:pPr>
              <w:rPr>
                <w:lang w:eastAsia="en-GB"/>
              </w:rPr>
            </w:pPr>
            <w:sdt>
              <w:sdtPr>
                <w:id w:val="1639529538"/>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Muslim</w:t>
            </w:r>
          </w:p>
        </w:tc>
      </w:tr>
      <w:tr w:rsidR="003D7309" w:rsidTr="003D7309">
        <w:tc>
          <w:tcPr>
            <w:tcW w:w="4639" w:type="dxa"/>
          </w:tcPr>
          <w:p w:rsidR="003D7309" w:rsidRDefault="00F83975" w:rsidP="003D7309">
            <w:pPr>
              <w:rPr>
                <w:lang w:eastAsia="en-GB"/>
              </w:rPr>
            </w:pPr>
            <w:sdt>
              <w:sdtPr>
                <w:id w:val="1870255389"/>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Christian</w:t>
            </w:r>
          </w:p>
        </w:tc>
        <w:tc>
          <w:tcPr>
            <w:tcW w:w="4640" w:type="dxa"/>
          </w:tcPr>
          <w:p w:rsidR="003D7309" w:rsidRDefault="00F83975" w:rsidP="003D7309">
            <w:pPr>
              <w:rPr>
                <w:lang w:eastAsia="en-GB"/>
              </w:rPr>
            </w:pPr>
            <w:sdt>
              <w:sdtPr>
                <w:id w:val="5565318"/>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Sikh</w:t>
            </w:r>
          </w:p>
        </w:tc>
      </w:tr>
      <w:tr w:rsidR="003D7309" w:rsidTr="003D7309">
        <w:tc>
          <w:tcPr>
            <w:tcW w:w="4639" w:type="dxa"/>
          </w:tcPr>
          <w:p w:rsidR="003D7309" w:rsidRDefault="00F83975" w:rsidP="003D7309">
            <w:pPr>
              <w:rPr>
                <w:lang w:eastAsia="en-GB"/>
              </w:rPr>
            </w:pPr>
            <w:sdt>
              <w:sdtPr>
                <w:id w:val="681255550"/>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Hindu</w:t>
            </w:r>
          </w:p>
        </w:tc>
        <w:tc>
          <w:tcPr>
            <w:tcW w:w="4640" w:type="dxa"/>
          </w:tcPr>
          <w:p w:rsidR="003D7309" w:rsidRDefault="00F83975" w:rsidP="003D7309">
            <w:pPr>
              <w:rPr>
                <w:lang w:eastAsia="en-GB"/>
              </w:rPr>
            </w:pPr>
            <w:sdt>
              <w:sdtPr>
                <w:id w:val="-547691167"/>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Any other (</w:t>
            </w:r>
            <w:sdt>
              <w:sdtPr>
                <w:id w:val="934023555"/>
                <w:showingPlcHdr/>
                <w:text/>
              </w:sdtPr>
              <w:sdtEndPr/>
              <w:sdtContent>
                <w:r w:rsidR="003D7309" w:rsidRPr="00DB0619">
                  <w:rPr>
                    <w:rStyle w:val="PlaceholderText"/>
                  </w:rPr>
                  <w:t>Click here to enter text.</w:t>
                </w:r>
              </w:sdtContent>
            </w:sdt>
            <w:r w:rsidR="003D7309">
              <w:t>)</w:t>
            </w:r>
          </w:p>
        </w:tc>
      </w:tr>
      <w:tr w:rsidR="003D7309" w:rsidTr="003D7309">
        <w:tc>
          <w:tcPr>
            <w:tcW w:w="4639" w:type="dxa"/>
          </w:tcPr>
          <w:p w:rsidR="003D7309" w:rsidRDefault="00F83975" w:rsidP="003D7309">
            <w:pPr>
              <w:rPr>
                <w:lang w:eastAsia="en-GB"/>
              </w:rPr>
            </w:pPr>
            <w:sdt>
              <w:sdtPr>
                <w:id w:val="2017805181"/>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Jewish</w:t>
            </w:r>
          </w:p>
        </w:tc>
        <w:tc>
          <w:tcPr>
            <w:tcW w:w="4640" w:type="dxa"/>
          </w:tcPr>
          <w:p w:rsidR="003D7309" w:rsidRDefault="00F83975" w:rsidP="003D7309">
            <w:pPr>
              <w:rPr>
                <w:lang w:eastAsia="en-GB"/>
              </w:rPr>
            </w:pPr>
            <w:sdt>
              <w:sdtPr>
                <w:id w:val="797571209"/>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None</w:t>
            </w:r>
          </w:p>
        </w:tc>
      </w:tr>
    </w:tbl>
    <w:p w:rsidR="003D7309" w:rsidRPr="003D7309" w:rsidRDefault="003D7309" w:rsidP="003D7309">
      <w:pPr>
        <w:rPr>
          <w:lang w:eastAsia="en-GB"/>
        </w:rPr>
      </w:pPr>
    </w:p>
    <w:p w:rsidR="001378CB" w:rsidRPr="00111EA6" w:rsidRDefault="001378CB" w:rsidP="001378CB"/>
    <w:p w:rsidR="001378CB" w:rsidRPr="00111EA6" w:rsidRDefault="001378CB" w:rsidP="006D3706">
      <w:pPr>
        <w:pStyle w:val="Heading3"/>
      </w:pPr>
      <w:bookmarkStart w:id="144" w:name="_Toc210444076"/>
      <w:bookmarkStart w:id="145" w:name="_Toc264384497"/>
      <w:bookmarkStart w:id="146" w:name="_Toc264641547"/>
      <w:bookmarkStart w:id="147" w:name="_Toc264643452"/>
      <w:bookmarkStart w:id="148" w:name="_Toc265843011"/>
      <w:bookmarkStart w:id="149" w:name="_Toc393188976"/>
      <w:bookmarkStart w:id="150" w:name="_Toc393195625"/>
      <w:bookmarkStart w:id="151" w:name="_Toc394504469"/>
      <w:bookmarkStart w:id="152" w:name="_Toc394504594"/>
      <w:bookmarkStart w:id="153" w:name="_Toc394925750"/>
      <w:bookmarkStart w:id="154" w:name="_Toc396457585"/>
      <w:bookmarkStart w:id="155" w:name="_Toc398553963"/>
      <w:bookmarkStart w:id="156" w:name="_Toc402276831"/>
      <w:bookmarkStart w:id="157" w:name="_Toc402880044"/>
      <w:bookmarkStart w:id="158" w:name="_Toc403062901"/>
      <w:bookmarkStart w:id="159" w:name="_Toc403135643"/>
      <w:r w:rsidRPr="00111EA6">
        <w:t>6. Disability</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tbl>
      <w:tblPr>
        <w:tblW w:w="9153" w:type="dxa"/>
        <w:tblInd w:w="108" w:type="dxa"/>
        <w:tblLook w:val="01E0" w:firstRow="1" w:lastRow="1" w:firstColumn="1" w:lastColumn="1" w:noHBand="0" w:noVBand="0"/>
      </w:tblPr>
      <w:tblGrid>
        <w:gridCol w:w="5935"/>
        <w:gridCol w:w="1728"/>
        <w:gridCol w:w="1490"/>
      </w:tblGrid>
      <w:tr w:rsidR="001378CB" w:rsidRPr="00111EA6" w:rsidTr="003D7309">
        <w:trPr>
          <w:trHeight w:val="435"/>
        </w:trPr>
        <w:tc>
          <w:tcPr>
            <w:tcW w:w="5935" w:type="dxa"/>
            <w:vAlign w:val="center"/>
          </w:tcPr>
          <w:p w:rsidR="001378CB" w:rsidRPr="00111EA6" w:rsidRDefault="001378CB" w:rsidP="003D7309">
            <w:pPr>
              <w:contextualSpacing/>
              <w:rPr>
                <w:sz w:val="22"/>
              </w:rPr>
            </w:pPr>
            <w:r w:rsidRPr="00111EA6">
              <w:rPr>
                <w:sz w:val="22"/>
              </w:rPr>
              <w:t>Do you consider yourself to have a disability?</w:t>
            </w:r>
          </w:p>
        </w:tc>
        <w:tc>
          <w:tcPr>
            <w:tcW w:w="1728" w:type="dxa"/>
            <w:vAlign w:val="center"/>
          </w:tcPr>
          <w:p w:rsidR="001378CB" w:rsidRPr="00111EA6" w:rsidRDefault="00F83975" w:rsidP="003D7309">
            <w:pPr>
              <w:pStyle w:val="Tabletext-left"/>
              <w:spacing w:before="0" w:after="0"/>
            </w:pPr>
            <w:sdt>
              <w:sdtPr>
                <w:id w:val="1682307550"/>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Yes</w:t>
            </w:r>
          </w:p>
        </w:tc>
        <w:tc>
          <w:tcPr>
            <w:tcW w:w="1490" w:type="dxa"/>
            <w:vAlign w:val="center"/>
          </w:tcPr>
          <w:p w:rsidR="001378CB" w:rsidRPr="00111EA6" w:rsidRDefault="00F83975" w:rsidP="003D7309">
            <w:pPr>
              <w:pStyle w:val="Tabletext-left"/>
              <w:spacing w:before="0" w:after="0"/>
            </w:pPr>
            <w:sdt>
              <w:sdtPr>
                <w:id w:val="1142390867"/>
                <w14:checkbox>
                  <w14:checked w14:val="0"/>
                  <w14:checkedState w14:val="2612" w14:font="MS Gothic"/>
                  <w14:uncheckedState w14:val="2610" w14:font="MS Gothic"/>
                </w14:checkbox>
              </w:sdtPr>
              <w:sdtEndPr/>
              <w:sdtContent>
                <w:r w:rsidR="003D7309">
                  <w:rPr>
                    <w:rFonts w:ascii="MS Gothic" w:eastAsia="MS Gothic" w:hAnsi="MS Gothic" w:hint="eastAsia"/>
                  </w:rPr>
                  <w:t>☐</w:t>
                </w:r>
              </w:sdtContent>
            </w:sdt>
            <w:r w:rsidR="003D7309">
              <w:t xml:space="preserve"> No</w:t>
            </w:r>
          </w:p>
        </w:tc>
      </w:tr>
    </w:tbl>
    <w:p w:rsidR="001378CB" w:rsidRDefault="001378CB" w:rsidP="001378CB">
      <w:pPr>
        <w:keepNext/>
        <w:spacing w:after="240"/>
        <w:outlineLvl w:val="1"/>
        <w:rPr>
          <w:b/>
          <w:sz w:val="28"/>
        </w:rPr>
      </w:pPr>
    </w:p>
    <w:p w:rsidR="001378CB" w:rsidRPr="00551F0A" w:rsidRDefault="001378CB" w:rsidP="00551F0A">
      <w:pPr>
        <w:pStyle w:val="Heading3"/>
      </w:pPr>
      <w:r>
        <w:br w:type="page"/>
      </w:r>
      <w:bookmarkStart w:id="160" w:name="_Toc394925751"/>
      <w:bookmarkStart w:id="161" w:name="_Toc396457586"/>
      <w:bookmarkStart w:id="162" w:name="_Toc398553964"/>
      <w:bookmarkStart w:id="163" w:name="_Toc402276832"/>
      <w:bookmarkStart w:id="164" w:name="_Toc402880045"/>
      <w:bookmarkStart w:id="165" w:name="_Toc403062902"/>
      <w:bookmarkStart w:id="166" w:name="_Toc403135644"/>
      <w:r w:rsidRPr="00551F0A">
        <w:lastRenderedPageBreak/>
        <w:t>Thank you</w:t>
      </w:r>
      <w:bookmarkEnd w:id="160"/>
      <w:bookmarkEnd w:id="161"/>
      <w:bookmarkEnd w:id="162"/>
      <w:bookmarkEnd w:id="163"/>
      <w:bookmarkEnd w:id="164"/>
      <w:bookmarkEnd w:id="165"/>
      <w:bookmarkEnd w:id="166"/>
    </w:p>
    <w:p w:rsidR="001378CB" w:rsidRDefault="001378CB" w:rsidP="001378CB">
      <w:pPr>
        <w:pStyle w:val="Unnumberedparagraph"/>
      </w:pPr>
      <w:r>
        <w:t xml:space="preserve">Thank you very much for taking the time to complete the questionnaire and contribute to the consultation. We will collate the responses we receive and these will influence the decision we make and the structure and content of our official statistics and management information. </w:t>
      </w:r>
    </w:p>
    <w:p w:rsidR="001378CB" w:rsidRDefault="001378CB" w:rsidP="001378CB">
      <w:pPr>
        <w:rPr>
          <w:rFonts w:cs="Tahoma"/>
        </w:rPr>
      </w:pPr>
      <w:r>
        <w:rPr>
          <w:rFonts w:cs="Tahoma"/>
        </w:rPr>
        <w:t>Please return to:</w:t>
      </w:r>
    </w:p>
    <w:p w:rsidR="001378CB" w:rsidRDefault="001378CB" w:rsidP="001378CB">
      <w:pPr>
        <w:rPr>
          <w:rFonts w:cs="Tahoma"/>
        </w:rPr>
      </w:pPr>
    </w:p>
    <w:p w:rsidR="00FD5AD5" w:rsidRDefault="00FD5AD5" w:rsidP="006D3706">
      <w:r>
        <w:t xml:space="preserve">Data and Insight </w:t>
      </w:r>
    </w:p>
    <w:p w:rsidR="00FD5AD5" w:rsidRDefault="00FD5AD5" w:rsidP="006D3706">
      <w:r>
        <w:t>Ofsted</w:t>
      </w:r>
    </w:p>
    <w:p w:rsidR="00FD5AD5" w:rsidRDefault="00FD5AD5" w:rsidP="006D3706">
      <w:r>
        <w:t xml:space="preserve">2 </w:t>
      </w:r>
      <w:proofErr w:type="spellStart"/>
      <w:r>
        <w:t>Rivergate</w:t>
      </w:r>
      <w:proofErr w:type="spellEnd"/>
    </w:p>
    <w:p w:rsidR="00FD5AD5" w:rsidRDefault="00FD5AD5" w:rsidP="006D3706">
      <w:r>
        <w:t xml:space="preserve">Temple Quay </w:t>
      </w:r>
    </w:p>
    <w:p w:rsidR="00FD5AD5" w:rsidRDefault="00FD5AD5" w:rsidP="006D3706">
      <w:r>
        <w:t xml:space="preserve">Bristol </w:t>
      </w:r>
    </w:p>
    <w:p w:rsidR="001378CB" w:rsidRDefault="00FD5AD5" w:rsidP="006D3706">
      <w:pPr>
        <w:rPr>
          <w:rFonts w:cs="Tahoma"/>
        </w:rPr>
      </w:pPr>
      <w:r>
        <w:t>BS1 6EH</w:t>
      </w:r>
    </w:p>
    <w:p w:rsidR="00FD5AD5" w:rsidRDefault="00FD5AD5" w:rsidP="001378CB">
      <w:pPr>
        <w:ind w:firstLine="426"/>
        <w:rPr>
          <w:lang w:eastAsia="en-GB"/>
        </w:rPr>
      </w:pPr>
    </w:p>
    <w:p w:rsidR="001378CB" w:rsidRDefault="001378CB" w:rsidP="006D3706">
      <w:pPr>
        <w:rPr>
          <w:rStyle w:val="Hyperlink"/>
        </w:rPr>
      </w:pPr>
      <w:r>
        <w:rPr>
          <w:lang w:eastAsia="en-GB"/>
        </w:rPr>
        <w:t>Email</w:t>
      </w:r>
      <w:r w:rsidRPr="00017D9F">
        <w:rPr>
          <w:lang w:eastAsia="en-GB"/>
        </w:rPr>
        <w:t>:</w:t>
      </w:r>
      <w:r>
        <w:rPr>
          <w:rStyle w:val="Hyperlink"/>
        </w:rPr>
        <w:t xml:space="preserve"> </w:t>
      </w:r>
      <w:hyperlink r:id="rId36" w:history="1">
        <w:r w:rsidR="00FD5AD5" w:rsidRPr="001808A2">
          <w:rPr>
            <w:rStyle w:val="Hyperlink"/>
          </w:rPr>
          <w:t>inspectioninsight@ofsted.gov.uk</w:t>
        </w:r>
      </w:hyperlink>
    </w:p>
    <w:p w:rsidR="001378CB" w:rsidRDefault="001378CB" w:rsidP="001378CB">
      <w:pPr>
        <w:ind w:firstLine="426"/>
        <w:rPr>
          <w:rStyle w:val="Hyperlink"/>
        </w:rPr>
      </w:pPr>
    </w:p>
    <w:p w:rsidR="001378CB" w:rsidRDefault="001378CB" w:rsidP="0091346B">
      <w:pPr>
        <w:pStyle w:val="Numberedparagraph"/>
        <w:numPr>
          <w:ilvl w:val="0"/>
          <w:numId w:val="0"/>
        </w:numPr>
      </w:pPr>
    </w:p>
    <w:sectPr w:rsidR="001378CB" w:rsidSect="00D83C3B">
      <w:type w:val="continuous"/>
      <w:pgSz w:w="11899" w:h="16838"/>
      <w:pgMar w:top="1871" w:right="1418" w:bottom="1134" w:left="1418" w:header="567" w:footer="567" w:gutter="0"/>
      <w:cols w:space="708"/>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67CB" w:rsidRDefault="006767CB">
      <w:pPr>
        <w:pStyle w:val="Tabletext-left"/>
      </w:pPr>
      <w:r>
        <w:separator/>
      </w:r>
    </w:p>
    <w:p w:rsidR="006767CB" w:rsidRDefault="006767CB"/>
    <w:p w:rsidR="006767CB" w:rsidRDefault="006767CB"/>
  </w:endnote>
  <w:endnote w:type="continuationSeparator" w:id="0">
    <w:p w:rsidR="006767CB" w:rsidRDefault="006767CB">
      <w:pPr>
        <w:pStyle w:val="Tabletext-left"/>
      </w:pPr>
      <w:r>
        <w:continuationSeparator/>
      </w:r>
    </w:p>
    <w:p w:rsidR="006767CB" w:rsidRDefault="006767CB"/>
    <w:p w:rsidR="006767CB" w:rsidRDefault="006767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7CB" w:rsidRDefault="006767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7CB" w:rsidRDefault="006767CB" w:rsidP="008C1D16">
    <w:pPr>
      <w:pStyle w:val="Footer"/>
      <w:jc w:val="right"/>
    </w:pPr>
    <w:r>
      <w:rPr>
        <w:noProof/>
        <w:lang w:eastAsia="en-GB"/>
      </w:rPr>
      <w:drawing>
        <wp:inline distT="0" distB="0" distL="0" distR="0">
          <wp:extent cx="2085975" cy="447675"/>
          <wp:effectExtent l="0" t="0" r="9525" b="9525"/>
          <wp:docPr id="3" name="Picture 1" descr="361 of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1 ofs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975" cy="44767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7CB" w:rsidRDefault="006767C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8558" w:type="dxa"/>
      <w:tblLook w:val="0000" w:firstRow="0" w:lastRow="0" w:firstColumn="0" w:lastColumn="0" w:noHBand="0" w:noVBand="0"/>
    </w:tblPr>
    <w:tblGrid>
      <w:gridCol w:w="4882"/>
      <w:gridCol w:w="4397"/>
      <w:gridCol w:w="485"/>
      <w:gridCol w:w="4397"/>
      <w:gridCol w:w="4397"/>
    </w:tblGrid>
    <w:tr w:rsidR="006767CB" w:rsidTr="00CA23A0">
      <w:trPr>
        <w:cantSplit/>
        <w:trHeight w:val="2970"/>
      </w:trPr>
      <w:tc>
        <w:tcPr>
          <w:tcW w:w="9279" w:type="dxa"/>
          <w:gridSpan w:val="2"/>
        </w:tcPr>
        <w:p w:rsidR="006767CB" w:rsidRPr="00AB2A72" w:rsidRDefault="006767CB" w:rsidP="00CA23A0">
          <w:pPr>
            <w:pStyle w:val="Copyright"/>
            <w:rPr>
              <w:color w:val="auto"/>
            </w:rPr>
          </w:pPr>
          <w:r w:rsidRPr="00AB2A72">
            <w:rPr>
              <w:color w:val="auto"/>
            </w:rPr>
            <w:t xml:space="preserve">The Office for Standards in Education, Children's Services and Skills (Ofsted) regulates and inspects </w:t>
          </w:r>
          <w:r w:rsidRPr="00AB2A72">
            <w:rPr>
              <w:rFonts w:cs="Tahoma"/>
              <w:color w:val="auto"/>
              <w:lang w:val="en"/>
            </w:rPr>
            <w:t>to achieve excellence in the care of children and young people, and in education and skills for learners of all ages. It regulates and inspects</w:t>
          </w:r>
          <w:r w:rsidRPr="00AB2A72">
            <w:rPr>
              <w:color w:val="auto"/>
            </w:rPr>
            <w:t xml:space="preserve"> childcare and children's social care, and inspects </w:t>
          </w:r>
          <w:r w:rsidRPr="00AB2A72">
            <w:rPr>
              <w:rFonts w:cs="Tahoma"/>
            </w:rPr>
            <w:t xml:space="preserve">the </w:t>
          </w:r>
          <w:r w:rsidRPr="00AB2A72">
            <w:t>Children and Family Court Advisory</w:t>
          </w:r>
          <w:r>
            <w:t xml:space="preserve"> and</w:t>
          </w:r>
          <w:r w:rsidRPr="00AB2A72">
            <w:t xml:space="preserve"> Support Service (</w:t>
          </w:r>
          <w:r w:rsidRPr="00AB2A72">
            <w:rPr>
              <w:color w:val="auto"/>
            </w:rPr>
            <w:t xml:space="preserve">Cafcass), schools, colleges, initial teacher training, </w:t>
          </w:r>
          <w:r>
            <w:rPr>
              <w:color w:val="auto"/>
            </w:rPr>
            <w:t>further education and skills</w:t>
          </w:r>
          <w:r w:rsidRPr="00AB2A72">
            <w:rPr>
              <w:color w:val="auto"/>
            </w:rPr>
            <w:t xml:space="preserve">, adult and community learning, and education and training in prisons and other secure establishments. It </w:t>
          </w:r>
          <w:r>
            <w:rPr>
              <w:color w:val="auto"/>
            </w:rPr>
            <w:t>assesses</w:t>
          </w:r>
          <w:r w:rsidRPr="00AB2A72">
            <w:rPr>
              <w:color w:val="auto"/>
            </w:rPr>
            <w:t xml:space="preserve"> council children’s services, and inspects services for looked after children, safeguarding and child protection.</w:t>
          </w:r>
        </w:p>
        <w:p w:rsidR="006767CB" w:rsidRDefault="006767CB" w:rsidP="00CA23A0">
          <w:pPr>
            <w:pStyle w:val="Copyright"/>
          </w:pPr>
          <w:r>
            <w:t xml:space="preserve">If you would like a copy of this document in a different format, such as large print or Braille, please telephone </w:t>
          </w:r>
          <w:r w:rsidRPr="00F55763">
            <w:t>0300</w:t>
          </w:r>
          <w:r>
            <w:t xml:space="preserve"> </w:t>
          </w:r>
          <w:r w:rsidRPr="00F55763">
            <w:t>123</w:t>
          </w:r>
          <w:r>
            <w:t xml:space="preserve"> </w:t>
          </w:r>
          <w:r w:rsidRPr="00F55763">
            <w:t>1231</w:t>
          </w:r>
          <w:r>
            <w:t xml:space="preserve">, or email </w:t>
          </w:r>
          <w:r w:rsidRPr="00AE0F18">
            <w:rPr>
              <w:rStyle w:val="Hyperlink"/>
            </w:rPr>
            <w:t>enquiries@ofsted.gov.uk</w:t>
          </w:r>
          <w:r>
            <w:t>.</w:t>
          </w:r>
        </w:p>
        <w:p w:rsidR="006767CB" w:rsidRPr="00F05402" w:rsidRDefault="006767CB" w:rsidP="00CA23A0">
          <w:pPr>
            <w:pStyle w:val="Copyright"/>
          </w:pPr>
          <w:r w:rsidRPr="00F05402">
            <w:t xml:space="preserve">You may reuse this information (not including logos) free of charge in any format or medium, under the terms of the Open Government Licence. To view this licence, visit </w:t>
          </w:r>
          <w:hyperlink r:id="rId1" w:history="1">
            <w:r w:rsidRPr="00F05402">
              <w:rPr>
                <w:rStyle w:val="Hyperlink"/>
              </w:rPr>
              <w:t>www.nationalarchives.gov.uk/doc/open-government-licence</w:t>
            </w:r>
          </w:hyperlink>
          <w:r w:rsidRPr="00F05402">
            <w:t xml:space="preserve">, write to the Information Policy Team, The National Archives, Kew, London TW9 4DU, or email: </w:t>
          </w:r>
          <w:hyperlink r:id="rId2" w:history="1">
            <w:r w:rsidRPr="00F05402">
              <w:rPr>
                <w:rStyle w:val="Hyperlink"/>
              </w:rPr>
              <w:t>psi@nationalarchives.gsi.gov.uk</w:t>
            </w:r>
          </w:hyperlink>
          <w:r w:rsidRPr="00F05402">
            <w:t>.</w:t>
          </w:r>
        </w:p>
        <w:p w:rsidR="006767CB" w:rsidRDefault="006767CB" w:rsidP="00CA23A0">
          <w:pPr>
            <w:pStyle w:val="Copyright"/>
          </w:pPr>
          <w:r w:rsidRPr="00F05402">
            <w:t xml:space="preserve">This publication is available at </w:t>
          </w:r>
          <w:hyperlink r:id="rId3" w:history="1">
            <w:r w:rsidRPr="0011010F">
              <w:rPr>
                <w:rStyle w:val="Hyperlink"/>
              </w:rPr>
              <w:t>www.gov.uk/government/organisations/ofsted</w:t>
            </w:r>
          </w:hyperlink>
          <w:r w:rsidRPr="00F05402">
            <w:t>.</w:t>
          </w:r>
        </w:p>
        <w:p w:rsidR="006767CB" w:rsidRDefault="006767CB" w:rsidP="00CA23A0">
          <w:pPr>
            <w:pStyle w:val="Copyright"/>
            <w:rPr>
              <w:noProof/>
            </w:rPr>
          </w:pPr>
          <w:r w:rsidRPr="00E2380D">
            <w:rPr>
              <w:rFonts w:cs="Tahoma"/>
              <w:color w:val="auto"/>
              <w:lang w:eastAsia="en-GB"/>
            </w:rPr>
            <w:t>Interested in our work? You can subscribe to our monthly newsletter for more information and updates</w:t>
          </w:r>
          <w:r>
            <w:rPr>
              <w:rFonts w:cs="Tahoma"/>
              <w:color w:val="auto"/>
              <w:lang w:eastAsia="en-GB"/>
            </w:rPr>
            <w:t>:</w:t>
          </w:r>
          <w:r>
            <w:t xml:space="preserve"> </w:t>
          </w:r>
          <w:hyperlink r:id="rId4" w:history="1">
            <w:r w:rsidRPr="009E6231">
              <w:rPr>
                <w:rStyle w:val="Hyperlink"/>
                <w:rFonts w:cs="Tahoma"/>
                <w:lang w:eastAsia="en-GB"/>
              </w:rPr>
              <w:t>http://eepurl.com/iTrDn</w:t>
            </w:r>
          </w:hyperlink>
          <w:r>
            <w:rPr>
              <w:rFonts w:cs="Tahoma"/>
              <w:color w:val="auto"/>
              <w:lang w:eastAsia="en-GB"/>
            </w:rPr>
            <w:t xml:space="preserve">. </w:t>
          </w:r>
        </w:p>
      </w:tc>
      <w:tc>
        <w:tcPr>
          <w:tcW w:w="9279" w:type="dxa"/>
          <w:gridSpan w:val="3"/>
        </w:tcPr>
        <w:p w:rsidR="006767CB" w:rsidRDefault="006767CB" w:rsidP="00D67FE7">
          <w:pPr>
            <w:pStyle w:val="Copyright"/>
            <w:rPr>
              <w:noProof/>
            </w:rPr>
          </w:pPr>
        </w:p>
      </w:tc>
    </w:tr>
    <w:tr w:rsidR="006767CB" w:rsidTr="00CA23A0">
      <w:trPr>
        <w:gridAfter w:val="1"/>
        <w:wAfter w:w="4397" w:type="dxa"/>
        <w:cantSplit/>
      </w:trPr>
      <w:tc>
        <w:tcPr>
          <w:tcW w:w="4882" w:type="dxa"/>
        </w:tcPr>
        <w:p w:rsidR="006767CB" w:rsidRDefault="006767CB" w:rsidP="00CA23A0">
          <w:pPr>
            <w:pStyle w:val="Copyright"/>
            <w:spacing w:after="0"/>
          </w:pPr>
          <w:r w:rsidRPr="00D34558">
            <w:t>Piccadilly Gate</w:t>
          </w:r>
        </w:p>
        <w:p w:rsidR="006767CB" w:rsidRDefault="006767CB" w:rsidP="00CA23A0">
          <w:pPr>
            <w:pStyle w:val="Copyright"/>
            <w:spacing w:after="0"/>
          </w:pPr>
          <w:r>
            <w:t>Store Street</w:t>
          </w:r>
        </w:p>
        <w:p w:rsidR="006767CB" w:rsidRDefault="006767CB" w:rsidP="00CA23A0">
          <w:pPr>
            <w:pStyle w:val="Copyright"/>
            <w:spacing w:after="0"/>
          </w:pPr>
          <w:smartTag w:uri="urn:schemas-microsoft-com:office:smarttags" w:element="PostalCode">
            <w:smartTag w:uri="urn:schemas-microsoft-com:office:smarttags" w:element="place">
              <w:r w:rsidRPr="00D34558">
                <w:t>Manchester</w:t>
              </w:r>
            </w:smartTag>
          </w:smartTag>
        </w:p>
        <w:p w:rsidR="006767CB" w:rsidRPr="00D34558" w:rsidRDefault="006767CB" w:rsidP="00CA23A0">
          <w:pPr>
            <w:pStyle w:val="Copyright"/>
            <w:spacing w:after="0"/>
          </w:pPr>
          <w:r w:rsidRPr="00D34558">
            <w:t>M1 2WD</w:t>
          </w:r>
        </w:p>
        <w:p w:rsidR="006767CB" w:rsidRPr="00AF7EB5" w:rsidRDefault="006767CB" w:rsidP="00CA23A0">
          <w:pPr>
            <w:pStyle w:val="Copyright"/>
            <w:spacing w:after="0"/>
          </w:pPr>
        </w:p>
        <w:p w:rsidR="006767CB" w:rsidRDefault="006767CB" w:rsidP="00CA23A0">
          <w:pPr>
            <w:pStyle w:val="Copyright"/>
            <w:spacing w:after="0"/>
          </w:pPr>
          <w:r>
            <w:t xml:space="preserve">T: </w:t>
          </w:r>
          <w:r w:rsidRPr="00F55763">
            <w:t>0300</w:t>
          </w:r>
          <w:r>
            <w:t xml:space="preserve"> </w:t>
          </w:r>
          <w:r w:rsidRPr="00F55763">
            <w:t>123</w:t>
          </w:r>
          <w:r>
            <w:t xml:space="preserve"> </w:t>
          </w:r>
          <w:r w:rsidRPr="00F55763">
            <w:t>1231</w:t>
          </w:r>
        </w:p>
        <w:p w:rsidR="006767CB" w:rsidRDefault="006767CB" w:rsidP="00CA23A0">
          <w:pPr>
            <w:pStyle w:val="Copyright"/>
            <w:spacing w:after="0"/>
          </w:pPr>
          <w:r>
            <w:t>Textphone: 0161 618 8524</w:t>
          </w:r>
        </w:p>
        <w:p w:rsidR="006767CB" w:rsidRPr="00512378" w:rsidRDefault="006767CB" w:rsidP="00CA23A0">
          <w:pPr>
            <w:pStyle w:val="Copyright"/>
            <w:spacing w:after="0"/>
          </w:pPr>
          <w:r>
            <w:t xml:space="preserve">E: </w:t>
          </w:r>
          <w:r w:rsidRPr="00826710">
            <w:rPr>
              <w:rStyle w:val="Hyperlink"/>
            </w:rPr>
            <w:t>enquiries@ofsted.gov.uk</w:t>
          </w:r>
        </w:p>
        <w:p w:rsidR="006767CB" w:rsidRPr="00512378" w:rsidRDefault="006767CB" w:rsidP="00CA23A0">
          <w:pPr>
            <w:pStyle w:val="Copyright"/>
          </w:pPr>
          <w:r w:rsidRPr="00512378">
            <w:t>W:</w:t>
          </w:r>
          <w:r w:rsidRPr="009C0EC6">
            <w:t xml:space="preserve"> </w:t>
          </w:r>
          <w:hyperlink r:id="rId5" w:history="1">
            <w:r w:rsidRPr="0011010F">
              <w:rPr>
                <w:rStyle w:val="Hyperlink"/>
              </w:rPr>
              <w:t>www.gov.uk/government/organisations/ofsted</w:t>
            </w:r>
          </w:hyperlink>
        </w:p>
        <w:p w:rsidR="006767CB" w:rsidRPr="009C44C9" w:rsidRDefault="006767CB" w:rsidP="00CA23A0">
          <w:pPr>
            <w:pStyle w:val="Copyright"/>
          </w:pPr>
          <w:r>
            <w:t>No. 150083</w:t>
          </w:r>
        </w:p>
      </w:tc>
      <w:tc>
        <w:tcPr>
          <w:tcW w:w="4882" w:type="dxa"/>
          <w:gridSpan w:val="2"/>
        </w:tcPr>
        <w:p w:rsidR="006767CB" w:rsidRPr="009C44C9" w:rsidRDefault="006767CB" w:rsidP="00D67FE7">
          <w:pPr>
            <w:pStyle w:val="Copyright"/>
          </w:pPr>
          <w:r>
            <w:rPr>
              <w:noProof/>
              <w:lang w:eastAsia="en-GB"/>
            </w:rPr>
            <w:drawing>
              <wp:anchor distT="0" distB="0" distL="114300" distR="114300" simplePos="0" relativeHeight="251659264" behindDoc="0" locked="1" layoutInCell="0" allowOverlap="0" wp14:anchorId="04F744C3" wp14:editId="1D159288">
                <wp:simplePos x="0" y="0"/>
                <wp:positionH relativeFrom="page">
                  <wp:posOffset>5984875</wp:posOffset>
                </wp:positionH>
                <wp:positionV relativeFrom="page">
                  <wp:posOffset>9045575</wp:posOffset>
                </wp:positionV>
                <wp:extent cx="1296035" cy="652145"/>
                <wp:effectExtent l="0" t="0" r="0" b="0"/>
                <wp:wrapNone/>
                <wp:docPr id="79" name="Picture 71" descr="Ofsted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Ofsted_Logo_Black_RGB"/>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96035" cy="6521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97" w:type="dxa"/>
        </w:tcPr>
        <w:p w:rsidR="006767CB" w:rsidRDefault="006767CB" w:rsidP="000036F4">
          <w:pPr>
            <w:pStyle w:val="Footer"/>
            <w:spacing w:after="120"/>
          </w:pPr>
        </w:p>
      </w:tc>
    </w:tr>
    <w:tr w:rsidR="006767CB" w:rsidTr="00CA23A0">
      <w:trPr>
        <w:gridAfter w:val="1"/>
        <w:wAfter w:w="4397" w:type="dxa"/>
        <w:cantSplit/>
      </w:trPr>
      <w:tc>
        <w:tcPr>
          <w:tcW w:w="4882" w:type="dxa"/>
        </w:tcPr>
        <w:p w:rsidR="006767CB" w:rsidRDefault="006767CB" w:rsidP="00CA23A0">
          <w:pPr>
            <w:pStyle w:val="Copyright"/>
          </w:pPr>
          <w:r>
            <w:t>© Crown copyright 2015</w:t>
          </w:r>
        </w:p>
      </w:tc>
      <w:tc>
        <w:tcPr>
          <w:tcW w:w="4882" w:type="dxa"/>
          <w:gridSpan w:val="2"/>
        </w:tcPr>
        <w:p w:rsidR="006767CB" w:rsidRDefault="006767CB" w:rsidP="000036F4">
          <w:pPr>
            <w:pStyle w:val="Copyright"/>
          </w:pPr>
        </w:p>
      </w:tc>
      <w:tc>
        <w:tcPr>
          <w:tcW w:w="4397" w:type="dxa"/>
        </w:tcPr>
        <w:p w:rsidR="006767CB" w:rsidRDefault="006767CB" w:rsidP="000036F4">
          <w:pPr>
            <w:pStyle w:val="Footer"/>
            <w:spacing w:after="120"/>
          </w:pPr>
        </w:p>
      </w:tc>
    </w:tr>
  </w:tbl>
  <w:p w:rsidR="006767CB" w:rsidRDefault="006767C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7CB" w:rsidRDefault="006767C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7CB" w:rsidRDefault="006767CB" w:rsidP="009C021D">
    <w:pPr>
      <w:pStyle w:val="Header"/>
      <w:framePr w:h="522" w:hRule="exact" w:wrap="around" w:vAnchor="text" w:hAnchor="margin" w:x="1" w:y="1"/>
      <w:pBdr>
        <w:bottom w:val="none" w:sz="0" w:space="0" w:color="auto"/>
      </w:pBdr>
      <w:rPr>
        <w:rStyle w:val="PageNumber"/>
        <w:b w:val="0"/>
      </w:rPr>
    </w:pPr>
    <w:r>
      <w:rPr>
        <w:rStyle w:val="PageNumber"/>
        <w:b w:val="0"/>
      </w:rPr>
      <w:fldChar w:fldCharType="begin"/>
    </w:r>
    <w:r>
      <w:rPr>
        <w:rStyle w:val="PageNumber"/>
        <w:b w:val="0"/>
      </w:rPr>
      <w:instrText xml:space="preserve">PAGE  </w:instrText>
    </w:r>
    <w:r>
      <w:rPr>
        <w:rStyle w:val="PageNumber"/>
        <w:b w:val="0"/>
      </w:rPr>
      <w:fldChar w:fldCharType="separate"/>
    </w:r>
    <w:r w:rsidR="00F83975">
      <w:rPr>
        <w:rStyle w:val="PageNumber"/>
        <w:b w:val="0"/>
        <w:noProof/>
      </w:rPr>
      <w:t>8</w:t>
    </w:r>
    <w:r>
      <w:rPr>
        <w:rStyle w:val="PageNumber"/>
        <w:b w:val="0"/>
      </w:rPr>
      <w:fldChar w:fldCharType="end"/>
    </w:r>
  </w:p>
  <w:p w:rsidR="006767CB" w:rsidRDefault="006767CB" w:rsidP="005E5431">
    <w:pPr>
      <w:pStyle w:val="Footer-LHSEven"/>
      <w:tabs>
        <w:tab w:val="left" w:pos="720"/>
      </w:tabs>
      <w:jc w:val="right"/>
    </w:pPr>
    <w:r>
      <w:tab/>
    </w:r>
    <w:r>
      <w:tab/>
    </w:r>
    <w:r w:rsidRPr="00605355">
      <w:t xml:space="preserve"> </w:t>
    </w:r>
    <w:r>
      <w:t>Consultation on</w:t>
    </w:r>
    <w:r w:rsidRPr="00605355">
      <w:t xml:space="preserve"> statistics on </w:t>
    </w:r>
    <w:r>
      <w:t>Maintained schools and academies: inspections and outcomes</w:t>
    </w:r>
  </w:p>
  <w:p w:rsidR="006767CB" w:rsidRDefault="006767CB" w:rsidP="005E5431">
    <w:pPr>
      <w:pStyle w:val="Footer-LHSEven"/>
      <w:tabs>
        <w:tab w:val="left" w:pos="720"/>
      </w:tabs>
      <w:jc w:val="right"/>
    </w:pPr>
    <w:r>
      <w:t>June 2015, No. 150083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7CB" w:rsidRDefault="006767CB" w:rsidP="0063297D">
    <w:pPr>
      <w:pStyle w:val="Header"/>
      <w:framePr w:h="550" w:hRule="exact" w:wrap="around" w:vAnchor="text" w:hAnchor="margin" w:xAlign="right" w:y="1"/>
      <w:pBdr>
        <w:bottom w:val="none" w:sz="0" w:space="0" w:color="auto"/>
      </w:pBdr>
      <w:jc w:val="right"/>
      <w:rPr>
        <w:rStyle w:val="PageNumber"/>
        <w:b w:val="0"/>
      </w:rPr>
    </w:pPr>
    <w:r>
      <w:rPr>
        <w:rStyle w:val="PageNumber"/>
        <w:b w:val="0"/>
      </w:rPr>
      <w:fldChar w:fldCharType="begin"/>
    </w:r>
    <w:r>
      <w:rPr>
        <w:rStyle w:val="PageNumber"/>
        <w:b w:val="0"/>
      </w:rPr>
      <w:instrText xml:space="preserve">PAGE  </w:instrText>
    </w:r>
    <w:r>
      <w:rPr>
        <w:rStyle w:val="PageNumber"/>
        <w:b w:val="0"/>
      </w:rPr>
      <w:fldChar w:fldCharType="separate"/>
    </w:r>
    <w:r w:rsidR="00F83975">
      <w:rPr>
        <w:rStyle w:val="PageNumber"/>
        <w:b w:val="0"/>
        <w:noProof/>
      </w:rPr>
      <w:t>9</w:t>
    </w:r>
    <w:r>
      <w:rPr>
        <w:rStyle w:val="PageNumber"/>
        <w:b w:val="0"/>
      </w:rPr>
      <w:fldChar w:fldCharType="end"/>
    </w:r>
  </w:p>
  <w:p w:rsidR="006767CB" w:rsidRDefault="006767CB" w:rsidP="00595B8C">
    <w:pPr>
      <w:pStyle w:val="Footer-LHSEven"/>
      <w:tabs>
        <w:tab w:val="left" w:pos="720"/>
      </w:tabs>
    </w:pPr>
    <w:r>
      <w:t>Consultation on</w:t>
    </w:r>
    <w:r w:rsidRPr="00605355">
      <w:t xml:space="preserve"> statistics on </w:t>
    </w:r>
    <w:r>
      <w:t>Maintained schools and academies: inspections and outcomes</w:t>
    </w:r>
  </w:p>
  <w:p w:rsidR="006767CB" w:rsidRDefault="006767CB" w:rsidP="00595B8C">
    <w:pPr>
      <w:pStyle w:val="Footer-LHSEven"/>
      <w:tabs>
        <w:tab w:val="left" w:pos="720"/>
      </w:tabs>
    </w:pPr>
    <w:r>
      <w:t>June 2015, No. 150083</w:t>
    </w:r>
  </w:p>
  <w:p w:rsidR="006767CB" w:rsidRDefault="006767CB" w:rsidP="00595B8C">
    <w:pPr>
      <w:pStyle w:val="Footer-LHSEven"/>
      <w:tabs>
        <w:tab w:val="left" w:pos="72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67CB" w:rsidRDefault="006767CB">
      <w:pPr>
        <w:pStyle w:val="Tabletext-left"/>
      </w:pPr>
      <w:r>
        <w:separator/>
      </w:r>
    </w:p>
    <w:p w:rsidR="006767CB" w:rsidRDefault="006767CB"/>
  </w:footnote>
  <w:footnote w:type="continuationSeparator" w:id="0">
    <w:p w:rsidR="006767CB" w:rsidRDefault="006767CB">
      <w:pPr>
        <w:pStyle w:val="Tabletext-left"/>
      </w:pPr>
      <w:r>
        <w:continuationSeparator/>
      </w:r>
    </w:p>
    <w:p w:rsidR="006767CB" w:rsidRDefault="006767CB"/>
    <w:p w:rsidR="006767CB" w:rsidRDefault="006767CB"/>
  </w:footnote>
  <w:footnote w:id="1">
    <w:p w:rsidR="006767CB" w:rsidRDefault="006767CB" w:rsidP="00AB6856">
      <w:pPr>
        <w:pStyle w:val="FootnoteText"/>
      </w:pPr>
      <w:r>
        <w:rPr>
          <w:rStyle w:val="FootnoteReference"/>
        </w:rPr>
        <w:footnoteRef/>
      </w:r>
      <w:r>
        <w:t xml:space="preserve"> Examples of this management information can be found here: </w:t>
      </w:r>
      <w:hyperlink r:id="rId1" w:history="1">
        <w:r>
          <w:rPr>
            <w:rStyle w:val="Hyperlink"/>
          </w:rPr>
          <w:t>www.gov.uk/government/statistics/monthly-management-information-ofsteds-school-inspections-outcomes</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7CB" w:rsidRDefault="006767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7CB" w:rsidRPr="004D7E32" w:rsidRDefault="006767CB" w:rsidP="004D7E32">
    <w:r>
      <w:rPr>
        <w:noProof/>
        <w:lang w:eastAsia="en-GB"/>
      </w:rPr>
      <w:drawing>
        <wp:anchor distT="0" distB="0" distL="114300" distR="114300" simplePos="0" relativeHeight="251658240" behindDoc="1" locked="0" layoutInCell="1" allowOverlap="1">
          <wp:simplePos x="0" y="0"/>
          <wp:positionH relativeFrom="page">
            <wp:posOffset>5832475</wp:posOffset>
          </wp:positionH>
          <wp:positionV relativeFrom="page">
            <wp:posOffset>323850</wp:posOffset>
          </wp:positionV>
          <wp:extent cx="1295400" cy="1098550"/>
          <wp:effectExtent l="0" t="0" r="0" b="6350"/>
          <wp:wrapNone/>
          <wp:docPr id="76" name="Picture 67" descr="Ofsted_LOGO_BLK_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Ofsted_LOGO_BLK_W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10985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7CB" w:rsidRDefault="006767C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7CB" w:rsidRPr="00C36FCE" w:rsidRDefault="006767CB" w:rsidP="00C36FC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7CB" w:rsidRPr="00C36FCE" w:rsidRDefault="006767CB" w:rsidP="00C36FC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7CB" w:rsidRDefault="006767CB" w:rsidP="008A2ECC">
    <w:pPr>
      <w:pStyle w:val="Header"/>
      <w:pBdr>
        <w:bottom w:val="none" w:sz="0" w:space="0" w:color="auto"/>
      </w:pBdr>
    </w:pPr>
    <w:r>
      <w:rPr>
        <w:noProof/>
        <w:lang w:eastAsia="en-GB"/>
      </w:rPr>
      <w:drawing>
        <wp:anchor distT="0" distB="0" distL="114300" distR="114300" simplePos="0" relativeHeight="251657216" behindDoc="1" locked="1" layoutInCell="0" allowOverlap="0">
          <wp:simplePos x="0" y="0"/>
          <wp:positionH relativeFrom="page">
            <wp:posOffset>6120765</wp:posOffset>
          </wp:positionH>
          <wp:positionV relativeFrom="page">
            <wp:posOffset>323850</wp:posOffset>
          </wp:positionV>
          <wp:extent cx="1007745" cy="506095"/>
          <wp:effectExtent l="0" t="0" r="1905" b="8255"/>
          <wp:wrapNone/>
          <wp:docPr id="74" name="Picture 64" descr="Ofsted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Ofsted_Logo_Black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50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7CB" w:rsidRDefault="006767CB"/>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7CB" w:rsidRDefault="006767CB" w:rsidP="00E40D01">
    <w:pPr>
      <w:pStyle w:val="Header"/>
      <w:pBdr>
        <w:bottom w:val="none" w:sz="0" w:space="0" w:color="auto"/>
      </w:pBdr>
    </w:pPr>
    <w:r>
      <w:rPr>
        <w:noProof/>
        <w:lang w:eastAsia="en-GB"/>
      </w:rPr>
      <w:drawing>
        <wp:anchor distT="0" distB="0" distL="114300" distR="114300" simplePos="0" relativeHeight="251660288" behindDoc="0" locked="0" layoutInCell="1" allowOverlap="1" wp14:anchorId="4DA00E37" wp14:editId="104E4114">
          <wp:simplePos x="0" y="0"/>
          <wp:positionH relativeFrom="column">
            <wp:posOffset>5557520</wp:posOffset>
          </wp:positionH>
          <wp:positionV relativeFrom="paragraph">
            <wp:posOffset>-6985</wp:posOffset>
          </wp:positionV>
          <wp:extent cx="866775" cy="436880"/>
          <wp:effectExtent l="0" t="0" r="9525" b="1270"/>
          <wp:wrapSquare wrapText="bothSides"/>
          <wp:docPr id="4" name="Picture 4" descr="\\FP1HQ\userdata$\taltimimi\Desktop\logo-trans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P1HQ\userdata$\taltimimi\Desktop\logo-transbackground.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66775" cy="43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67CB" w:rsidRDefault="006767CB"/>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7CB" w:rsidRDefault="006767CB">
    <w:pPr>
      <w:pStyle w:val="Footer-RHSOdd"/>
      <w:tabs>
        <w:tab w:val="left" w:pos="284"/>
      </w:tabs>
    </w:pPr>
    <w:r>
      <w:tab/>
      <w:t>Add</w:t>
    </w:r>
    <w:r>
      <w:tab/>
    </w:r>
    <w:r>
      <w:rPr>
        <w:rStyle w:val="PageNumber"/>
      </w:rPr>
      <w:fldChar w:fldCharType="begin"/>
    </w:r>
    <w:r>
      <w:rPr>
        <w:rStyle w:val="PageNumber"/>
      </w:rPr>
      <w:instrText xml:space="preserve"> PAGE </w:instrText>
    </w:r>
    <w:r>
      <w:rPr>
        <w:rStyle w:val="PageNumber"/>
      </w:rPr>
      <w:fldChar w:fldCharType="separate"/>
    </w:r>
    <w:r w:rsidR="00C71CEB">
      <w:rPr>
        <w:rStyle w:val="PageNumber"/>
        <w:noProof/>
      </w:rPr>
      <w:t>3</w:t>
    </w:r>
    <w:r>
      <w:rPr>
        <w:rStyle w:val="PageNumber"/>
      </w:rPr>
      <w:fldChar w:fldCharType="end"/>
    </w:r>
  </w:p>
  <w:p w:rsidR="006767CB" w:rsidRDefault="006767C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4AF2977E"/>
    <w:lvl w:ilvl="0">
      <w:start w:val="1"/>
      <w:numFmt w:val="bullet"/>
      <w:lvlText w:val=""/>
      <w:lvlJc w:val="left"/>
      <w:pPr>
        <w:tabs>
          <w:tab w:val="num" w:pos="643"/>
        </w:tabs>
        <w:ind w:left="643" w:hanging="360"/>
      </w:pPr>
      <w:rPr>
        <w:rFonts w:ascii="Symbol" w:hAnsi="Symbol" w:hint="default"/>
      </w:rPr>
    </w:lvl>
  </w:abstractNum>
  <w:abstractNum w:abstractNumId="1">
    <w:nsid w:val="035626DC"/>
    <w:multiLevelType w:val="hybridMultilevel"/>
    <w:tmpl w:val="EE18C4C8"/>
    <w:lvl w:ilvl="0" w:tplc="A62EAD62">
      <w:start w:val="1"/>
      <w:numFmt w:val="decimal"/>
      <w:pStyle w:val="Numberedparagraph"/>
      <w:lvlText w:val="%1."/>
      <w:lvlJc w:val="left"/>
      <w:pPr>
        <w:ind w:left="360" w:hanging="360"/>
      </w:pPr>
      <w:rPr>
        <w:b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347885"/>
    <w:multiLevelType w:val="hybridMultilevel"/>
    <w:tmpl w:val="A0E02B98"/>
    <w:lvl w:ilvl="0" w:tplc="AE6ACF42">
      <w:start w:val="1"/>
      <w:numFmt w:val="bullet"/>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07933010"/>
    <w:multiLevelType w:val="hybridMultilevel"/>
    <w:tmpl w:val="D4569C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09F7085F"/>
    <w:multiLevelType w:val="hybridMultilevel"/>
    <w:tmpl w:val="74A095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DC97BA1"/>
    <w:multiLevelType w:val="hybridMultilevel"/>
    <w:tmpl w:val="424490D0"/>
    <w:lvl w:ilvl="0" w:tplc="08090001">
      <w:start w:val="1"/>
      <w:numFmt w:val="bullet"/>
      <w:lvlText w:val=""/>
      <w:lvlJc w:val="left"/>
      <w:pPr>
        <w:ind w:left="801" w:hanging="360"/>
      </w:pPr>
      <w:rPr>
        <w:rFonts w:ascii="Symbol" w:hAnsi="Symbol" w:hint="default"/>
      </w:rPr>
    </w:lvl>
    <w:lvl w:ilvl="1" w:tplc="08090003" w:tentative="1">
      <w:start w:val="1"/>
      <w:numFmt w:val="bullet"/>
      <w:lvlText w:val="o"/>
      <w:lvlJc w:val="left"/>
      <w:pPr>
        <w:ind w:left="1521" w:hanging="360"/>
      </w:pPr>
      <w:rPr>
        <w:rFonts w:ascii="Courier New" w:hAnsi="Courier New" w:cs="Courier New" w:hint="default"/>
      </w:rPr>
    </w:lvl>
    <w:lvl w:ilvl="2" w:tplc="08090005" w:tentative="1">
      <w:start w:val="1"/>
      <w:numFmt w:val="bullet"/>
      <w:lvlText w:val=""/>
      <w:lvlJc w:val="left"/>
      <w:pPr>
        <w:ind w:left="2241" w:hanging="360"/>
      </w:pPr>
      <w:rPr>
        <w:rFonts w:ascii="Wingdings" w:hAnsi="Wingdings" w:hint="default"/>
      </w:rPr>
    </w:lvl>
    <w:lvl w:ilvl="3" w:tplc="08090001" w:tentative="1">
      <w:start w:val="1"/>
      <w:numFmt w:val="bullet"/>
      <w:lvlText w:val=""/>
      <w:lvlJc w:val="left"/>
      <w:pPr>
        <w:ind w:left="2961" w:hanging="360"/>
      </w:pPr>
      <w:rPr>
        <w:rFonts w:ascii="Symbol" w:hAnsi="Symbol" w:hint="default"/>
      </w:rPr>
    </w:lvl>
    <w:lvl w:ilvl="4" w:tplc="08090003" w:tentative="1">
      <w:start w:val="1"/>
      <w:numFmt w:val="bullet"/>
      <w:lvlText w:val="o"/>
      <w:lvlJc w:val="left"/>
      <w:pPr>
        <w:ind w:left="3681" w:hanging="360"/>
      </w:pPr>
      <w:rPr>
        <w:rFonts w:ascii="Courier New" w:hAnsi="Courier New" w:cs="Courier New" w:hint="default"/>
      </w:rPr>
    </w:lvl>
    <w:lvl w:ilvl="5" w:tplc="08090005" w:tentative="1">
      <w:start w:val="1"/>
      <w:numFmt w:val="bullet"/>
      <w:lvlText w:val=""/>
      <w:lvlJc w:val="left"/>
      <w:pPr>
        <w:ind w:left="4401" w:hanging="360"/>
      </w:pPr>
      <w:rPr>
        <w:rFonts w:ascii="Wingdings" w:hAnsi="Wingdings" w:hint="default"/>
      </w:rPr>
    </w:lvl>
    <w:lvl w:ilvl="6" w:tplc="08090001" w:tentative="1">
      <w:start w:val="1"/>
      <w:numFmt w:val="bullet"/>
      <w:lvlText w:val=""/>
      <w:lvlJc w:val="left"/>
      <w:pPr>
        <w:ind w:left="5121" w:hanging="360"/>
      </w:pPr>
      <w:rPr>
        <w:rFonts w:ascii="Symbol" w:hAnsi="Symbol" w:hint="default"/>
      </w:rPr>
    </w:lvl>
    <w:lvl w:ilvl="7" w:tplc="08090003" w:tentative="1">
      <w:start w:val="1"/>
      <w:numFmt w:val="bullet"/>
      <w:lvlText w:val="o"/>
      <w:lvlJc w:val="left"/>
      <w:pPr>
        <w:ind w:left="5841" w:hanging="360"/>
      </w:pPr>
      <w:rPr>
        <w:rFonts w:ascii="Courier New" w:hAnsi="Courier New" w:cs="Courier New" w:hint="default"/>
      </w:rPr>
    </w:lvl>
    <w:lvl w:ilvl="8" w:tplc="08090005" w:tentative="1">
      <w:start w:val="1"/>
      <w:numFmt w:val="bullet"/>
      <w:lvlText w:val=""/>
      <w:lvlJc w:val="left"/>
      <w:pPr>
        <w:ind w:left="6561" w:hanging="360"/>
      </w:pPr>
      <w:rPr>
        <w:rFonts w:ascii="Wingdings" w:hAnsi="Wingdings" w:hint="default"/>
      </w:rPr>
    </w:lvl>
  </w:abstractNum>
  <w:abstractNum w:abstractNumId="6">
    <w:nsid w:val="0F1422B4"/>
    <w:multiLevelType w:val="hybridMultilevel"/>
    <w:tmpl w:val="3948F54E"/>
    <w:lvl w:ilvl="0" w:tplc="08090001">
      <w:start w:val="1"/>
      <w:numFmt w:val="bullet"/>
      <w:lvlText w:val=""/>
      <w:lvlJc w:val="left"/>
      <w:pPr>
        <w:ind w:left="801" w:hanging="360"/>
      </w:pPr>
      <w:rPr>
        <w:rFonts w:ascii="Symbol" w:hAnsi="Symbol" w:hint="default"/>
      </w:rPr>
    </w:lvl>
    <w:lvl w:ilvl="1" w:tplc="08090003">
      <w:start w:val="1"/>
      <w:numFmt w:val="bullet"/>
      <w:lvlText w:val="o"/>
      <w:lvlJc w:val="left"/>
      <w:pPr>
        <w:ind w:left="1521" w:hanging="360"/>
      </w:pPr>
      <w:rPr>
        <w:rFonts w:ascii="Courier New" w:hAnsi="Courier New" w:cs="Courier New" w:hint="default"/>
      </w:rPr>
    </w:lvl>
    <w:lvl w:ilvl="2" w:tplc="08090005">
      <w:start w:val="1"/>
      <w:numFmt w:val="bullet"/>
      <w:lvlText w:val=""/>
      <w:lvlJc w:val="left"/>
      <w:pPr>
        <w:ind w:left="2241" w:hanging="360"/>
      </w:pPr>
      <w:rPr>
        <w:rFonts w:ascii="Wingdings" w:hAnsi="Wingdings" w:hint="default"/>
      </w:rPr>
    </w:lvl>
    <w:lvl w:ilvl="3" w:tplc="08090001">
      <w:start w:val="1"/>
      <w:numFmt w:val="bullet"/>
      <w:lvlText w:val=""/>
      <w:lvlJc w:val="left"/>
      <w:pPr>
        <w:ind w:left="2961" w:hanging="360"/>
      </w:pPr>
      <w:rPr>
        <w:rFonts w:ascii="Symbol" w:hAnsi="Symbol" w:hint="default"/>
      </w:rPr>
    </w:lvl>
    <w:lvl w:ilvl="4" w:tplc="08090003">
      <w:start w:val="1"/>
      <w:numFmt w:val="bullet"/>
      <w:lvlText w:val="o"/>
      <w:lvlJc w:val="left"/>
      <w:pPr>
        <w:ind w:left="3681" w:hanging="360"/>
      </w:pPr>
      <w:rPr>
        <w:rFonts w:ascii="Courier New" w:hAnsi="Courier New" w:cs="Courier New" w:hint="default"/>
      </w:rPr>
    </w:lvl>
    <w:lvl w:ilvl="5" w:tplc="08090005">
      <w:start w:val="1"/>
      <w:numFmt w:val="bullet"/>
      <w:lvlText w:val=""/>
      <w:lvlJc w:val="left"/>
      <w:pPr>
        <w:ind w:left="4401" w:hanging="360"/>
      </w:pPr>
      <w:rPr>
        <w:rFonts w:ascii="Wingdings" w:hAnsi="Wingdings" w:hint="default"/>
      </w:rPr>
    </w:lvl>
    <w:lvl w:ilvl="6" w:tplc="08090001">
      <w:start w:val="1"/>
      <w:numFmt w:val="bullet"/>
      <w:lvlText w:val=""/>
      <w:lvlJc w:val="left"/>
      <w:pPr>
        <w:ind w:left="5121" w:hanging="360"/>
      </w:pPr>
      <w:rPr>
        <w:rFonts w:ascii="Symbol" w:hAnsi="Symbol" w:hint="default"/>
      </w:rPr>
    </w:lvl>
    <w:lvl w:ilvl="7" w:tplc="08090003">
      <w:start w:val="1"/>
      <w:numFmt w:val="bullet"/>
      <w:lvlText w:val="o"/>
      <w:lvlJc w:val="left"/>
      <w:pPr>
        <w:ind w:left="5841" w:hanging="360"/>
      </w:pPr>
      <w:rPr>
        <w:rFonts w:ascii="Courier New" w:hAnsi="Courier New" w:cs="Courier New" w:hint="default"/>
      </w:rPr>
    </w:lvl>
    <w:lvl w:ilvl="8" w:tplc="08090005">
      <w:start w:val="1"/>
      <w:numFmt w:val="bullet"/>
      <w:lvlText w:val=""/>
      <w:lvlJc w:val="left"/>
      <w:pPr>
        <w:ind w:left="6561" w:hanging="360"/>
      </w:pPr>
      <w:rPr>
        <w:rFonts w:ascii="Wingdings" w:hAnsi="Wingdings" w:hint="default"/>
      </w:rPr>
    </w:lvl>
  </w:abstractNum>
  <w:abstractNum w:abstractNumId="7">
    <w:nsid w:val="10E2506A"/>
    <w:multiLevelType w:val="hybridMultilevel"/>
    <w:tmpl w:val="260295FC"/>
    <w:lvl w:ilvl="0" w:tplc="9648D2FC">
      <w:start w:val="1"/>
      <w:numFmt w:val="bullet"/>
      <w:pStyle w:val="Bulletsspaced"/>
      <w:lvlText w:val=""/>
      <w:lvlJc w:val="left"/>
      <w:pPr>
        <w:tabs>
          <w:tab w:val="num" w:pos="1080"/>
        </w:tabs>
        <w:ind w:left="1080" w:hanging="360"/>
      </w:pPr>
      <w:rPr>
        <w:rFonts w:ascii="Wingdings" w:hAnsi="Wingdings" w:hint="default"/>
      </w:rPr>
    </w:lvl>
    <w:lvl w:ilvl="1" w:tplc="9648D2FC">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nsid w:val="140C502A"/>
    <w:multiLevelType w:val="hybridMultilevel"/>
    <w:tmpl w:val="7862D21C"/>
    <w:lvl w:ilvl="0" w:tplc="2FE82AC8">
      <w:start w:val="1"/>
      <w:numFmt w:val="decimal"/>
      <w:lvlText w:val="%1."/>
      <w:lvlJc w:val="left"/>
      <w:pPr>
        <w:tabs>
          <w:tab w:val="num" w:pos="567"/>
        </w:tabs>
        <w:ind w:left="0" w:firstLine="0"/>
      </w:pPr>
      <w:rPr>
        <w:rFonts w:ascii="Tahoma" w:hAnsi="Tahoma" w:hint="default"/>
        <w:b w:val="0"/>
        <w:i w:val="0"/>
        <w:sz w:val="24"/>
        <w:szCs w:val="24"/>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nsid w:val="14C33EE5"/>
    <w:multiLevelType w:val="hybridMultilevel"/>
    <w:tmpl w:val="472E0FB6"/>
    <w:lvl w:ilvl="0" w:tplc="316454B0">
      <w:start w:val="1"/>
      <w:numFmt w:val="bullet"/>
      <w:pStyle w:val="Bulletsdashes"/>
      <w:lvlText w:val=""/>
      <w:lvlJc w:val="left"/>
      <w:pPr>
        <w:tabs>
          <w:tab w:val="num" w:pos="1627"/>
        </w:tabs>
        <w:ind w:left="1627"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4D40004"/>
    <w:multiLevelType w:val="hybridMultilevel"/>
    <w:tmpl w:val="810AC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60C4389"/>
    <w:multiLevelType w:val="hybridMultilevel"/>
    <w:tmpl w:val="50EABB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6432466"/>
    <w:multiLevelType w:val="hybridMultilevel"/>
    <w:tmpl w:val="F4889F30"/>
    <w:lvl w:ilvl="0" w:tplc="08090019">
      <w:start w:val="17"/>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67100FD"/>
    <w:multiLevelType w:val="hybridMultilevel"/>
    <w:tmpl w:val="41E67980"/>
    <w:lvl w:ilvl="0" w:tplc="8D9409DA">
      <w:start w:val="1"/>
      <w:numFmt w:val="bullet"/>
      <w:lvlText w:val=""/>
      <w:lvlJc w:val="left"/>
      <w:pPr>
        <w:tabs>
          <w:tab w:val="num" w:pos="720"/>
        </w:tabs>
        <w:ind w:left="720" w:hanging="360"/>
      </w:pPr>
      <w:rPr>
        <w:rFonts w:ascii="Wingdings" w:hAnsi="Wingdings" w:hint="default"/>
      </w:rPr>
    </w:lvl>
    <w:lvl w:ilvl="1" w:tplc="2A489998" w:tentative="1">
      <w:start w:val="1"/>
      <w:numFmt w:val="bullet"/>
      <w:lvlText w:val=""/>
      <w:lvlJc w:val="left"/>
      <w:pPr>
        <w:tabs>
          <w:tab w:val="num" w:pos="1440"/>
        </w:tabs>
        <w:ind w:left="1440" w:hanging="360"/>
      </w:pPr>
      <w:rPr>
        <w:rFonts w:ascii="Wingdings" w:hAnsi="Wingdings" w:hint="default"/>
      </w:rPr>
    </w:lvl>
    <w:lvl w:ilvl="2" w:tplc="F3663B54" w:tentative="1">
      <w:start w:val="1"/>
      <w:numFmt w:val="bullet"/>
      <w:lvlText w:val=""/>
      <w:lvlJc w:val="left"/>
      <w:pPr>
        <w:tabs>
          <w:tab w:val="num" w:pos="2160"/>
        </w:tabs>
        <w:ind w:left="2160" w:hanging="360"/>
      </w:pPr>
      <w:rPr>
        <w:rFonts w:ascii="Wingdings" w:hAnsi="Wingdings" w:hint="default"/>
      </w:rPr>
    </w:lvl>
    <w:lvl w:ilvl="3" w:tplc="591634E0" w:tentative="1">
      <w:start w:val="1"/>
      <w:numFmt w:val="bullet"/>
      <w:lvlText w:val=""/>
      <w:lvlJc w:val="left"/>
      <w:pPr>
        <w:tabs>
          <w:tab w:val="num" w:pos="2880"/>
        </w:tabs>
        <w:ind w:left="2880" w:hanging="360"/>
      </w:pPr>
      <w:rPr>
        <w:rFonts w:ascii="Wingdings" w:hAnsi="Wingdings" w:hint="default"/>
      </w:rPr>
    </w:lvl>
    <w:lvl w:ilvl="4" w:tplc="C2664F6A" w:tentative="1">
      <w:start w:val="1"/>
      <w:numFmt w:val="bullet"/>
      <w:lvlText w:val=""/>
      <w:lvlJc w:val="left"/>
      <w:pPr>
        <w:tabs>
          <w:tab w:val="num" w:pos="3600"/>
        </w:tabs>
        <w:ind w:left="3600" w:hanging="360"/>
      </w:pPr>
      <w:rPr>
        <w:rFonts w:ascii="Wingdings" w:hAnsi="Wingdings" w:hint="default"/>
      </w:rPr>
    </w:lvl>
    <w:lvl w:ilvl="5" w:tplc="F9CCAF18" w:tentative="1">
      <w:start w:val="1"/>
      <w:numFmt w:val="bullet"/>
      <w:lvlText w:val=""/>
      <w:lvlJc w:val="left"/>
      <w:pPr>
        <w:tabs>
          <w:tab w:val="num" w:pos="4320"/>
        </w:tabs>
        <w:ind w:left="4320" w:hanging="360"/>
      </w:pPr>
      <w:rPr>
        <w:rFonts w:ascii="Wingdings" w:hAnsi="Wingdings" w:hint="default"/>
      </w:rPr>
    </w:lvl>
    <w:lvl w:ilvl="6" w:tplc="98CC4696" w:tentative="1">
      <w:start w:val="1"/>
      <w:numFmt w:val="bullet"/>
      <w:lvlText w:val=""/>
      <w:lvlJc w:val="left"/>
      <w:pPr>
        <w:tabs>
          <w:tab w:val="num" w:pos="5040"/>
        </w:tabs>
        <w:ind w:left="5040" w:hanging="360"/>
      </w:pPr>
      <w:rPr>
        <w:rFonts w:ascii="Wingdings" w:hAnsi="Wingdings" w:hint="default"/>
      </w:rPr>
    </w:lvl>
    <w:lvl w:ilvl="7" w:tplc="54582498" w:tentative="1">
      <w:start w:val="1"/>
      <w:numFmt w:val="bullet"/>
      <w:lvlText w:val=""/>
      <w:lvlJc w:val="left"/>
      <w:pPr>
        <w:tabs>
          <w:tab w:val="num" w:pos="5760"/>
        </w:tabs>
        <w:ind w:left="5760" w:hanging="360"/>
      </w:pPr>
      <w:rPr>
        <w:rFonts w:ascii="Wingdings" w:hAnsi="Wingdings" w:hint="default"/>
      </w:rPr>
    </w:lvl>
    <w:lvl w:ilvl="8" w:tplc="46E8A9B2" w:tentative="1">
      <w:start w:val="1"/>
      <w:numFmt w:val="bullet"/>
      <w:lvlText w:val=""/>
      <w:lvlJc w:val="left"/>
      <w:pPr>
        <w:tabs>
          <w:tab w:val="num" w:pos="6480"/>
        </w:tabs>
        <w:ind w:left="6480" w:hanging="360"/>
      </w:pPr>
      <w:rPr>
        <w:rFonts w:ascii="Wingdings" w:hAnsi="Wingdings" w:hint="default"/>
      </w:rPr>
    </w:lvl>
  </w:abstractNum>
  <w:abstractNum w:abstractNumId="14">
    <w:nsid w:val="30F564FA"/>
    <w:multiLevelType w:val="multilevel"/>
    <w:tmpl w:val="C26AEB3C"/>
    <w:lvl w:ilvl="0">
      <w:start w:val="1"/>
      <w:numFmt w:val="bullet"/>
      <w:pStyle w:val="Tabletextbullet"/>
      <w:lvlText w:val=""/>
      <w:lvlJc w:val="left"/>
      <w:pPr>
        <w:tabs>
          <w:tab w:val="num" w:pos="571"/>
        </w:tabs>
        <w:ind w:left="571" w:hanging="360"/>
      </w:pPr>
      <w:rPr>
        <w:rFonts w:ascii="Wingdings" w:hAnsi="Wingdings" w:hint="default"/>
        <w:color w:val="000000"/>
        <w:sz w:val="20"/>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15">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3FF85438"/>
    <w:multiLevelType w:val="hybridMultilevel"/>
    <w:tmpl w:val="7AA8160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nsid w:val="461F5BC9"/>
    <w:multiLevelType w:val="hybridMultilevel"/>
    <w:tmpl w:val="EC18E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9AC04FE"/>
    <w:multiLevelType w:val="hybridMultilevel"/>
    <w:tmpl w:val="123AAC0E"/>
    <w:lvl w:ilvl="0" w:tplc="B38212D0">
      <w:start w:val="1"/>
      <w:numFmt w:val="bullet"/>
      <w:lvlText w:val=""/>
      <w:lvlJc w:val="left"/>
      <w:pPr>
        <w:tabs>
          <w:tab w:val="num" w:pos="1494"/>
        </w:tabs>
        <w:ind w:left="1494" w:hanging="360"/>
      </w:pPr>
      <w:rPr>
        <w:rFonts w:ascii="Wingdings" w:hAnsi="Wingdings" w:hint="default"/>
      </w:rPr>
    </w:lvl>
    <w:lvl w:ilvl="1" w:tplc="FFFFFFFF" w:tentative="1">
      <w:start w:val="1"/>
      <w:numFmt w:val="bullet"/>
      <w:lvlText w:val="o"/>
      <w:lvlJc w:val="left"/>
      <w:pPr>
        <w:tabs>
          <w:tab w:val="num" w:pos="2574"/>
        </w:tabs>
        <w:ind w:left="2574" w:hanging="360"/>
      </w:pPr>
      <w:rPr>
        <w:rFonts w:ascii="Courier New" w:hAnsi="Courier New" w:cs="Courier New" w:hint="default"/>
      </w:rPr>
    </w:lvl>
    <w:lvl w:ilvl="2" w:tplc="FFFFFFFF" w:tentative="1">
      <w:start w:val="1"/>
      <w:numFmt w:val="bullet"/>
      <w:lvlText w:val=""/>
      <w:lvlJc w:val="left"/>
      <w:pPr>
        <w:tabs>
          <w:tab w:val="num" w:pos="3294"/>
        </w:tabs>
        <w:ind w:left="3294" w:hanging="360"/>
      </w:pPr>
      <w:rPr>
        <w:rFonts w:ascii="Wingdings" w:hAnsi="Wingdings" w:hint="default"/>
      </w:rPr>
    </w:lvl>
    <w:lvl w:ilvl="3" w:tplc="FFFFFFFF" w:tentative="1">
      <w:start w:val="1"/>
      <w:numFmt w:val="bullet"/>
      <w:lvlText w:val=""/>
      <w:lvlJc w:val="left"/>
      <w:pPr>
        <w:tabs>
          <w:tab w:val="num" w:pos="4014"/>
        </w:tabs>
        <w:ind w:left="4014" w:hanging="360"/>
      </w:pPr>
      <w:rPr>
        <w:rFonts w:ascii="Symbol" w:hAnsi="Symbol" w:hint="default"/>
      </w:rPr>
    </w:lvl>
    <w:lvl w:ilvl="4" w:tplc="FFFFFFFF" w:tentative="1">
      <w:start w:val="1"/>
      <w:numFmt w:val="bullet"/>
      <w:lvlText w:val="o"/>
      <w:lvlJc w:val="left"/>
      <w:pPr>
        <w:tabs>
          <w:tab w:val="num" w:pos="4734"/>
        </w:tabs>
        <w:ind w:left="4734" w:hanging="360"/>
      </w:pPr>
      <w:rPr>
        <w:rFonts w:ascii="Courier New" w:hAnsi="Courier New" w:cs="Courier New" w:hint="default"/>
      </w:rPr>
    </w:lvl>
    <w:lvl w:ilvl="5" w:tplc="FFFFFFFF" w:tentative="1">
      <w:start w:val="1"/>
      <w:numFmt w:val="bullet"/>
      <w:lvlText w:val=""/>
      <w:lvlJc w:val="left"/>
      <w:pPr>
        <w:tabs>
          <w:tab w:val="num" w:pos="5454"/>
        </w:tabs>
        <w:ind w:left="5454" w:hanging="360"/>
      </w:pPr>
      <w:rPr>
        <w:rFonts w:ascii="Wingdings" w:hAnsi="Wingdings" w:hint="default"/>
      </w:rPr>
    </w:lvl>
    <w:lvl w:ilvl="6" w:tplc="FFFFFFFF" w:tentative="1">
      <w:start w:val="1"/>
      <w:numFmt w:val="bullet"/>
      <w:lvlText w:val=""/>
      <w:lvlJc w:val="left"/>
      <w:pPr>
        <w:tabs>
          <w:tab w:val="num" w:pos="6174"/>
        </w:tabs>
        <w:ind w:left="6174" w:hanging="360"/>
      </w:pPr>
      <w:rPr>
        <w:rFonts w:ascii="Symbol" w:hAnsi="Symbol" w:hint="default"/>
      </w:rPr>
    </w:lvl>
    <w:lvl w:ilvl="7" w:tplc="FFFFFFFF" w:tentative="1">
      <w:start w:val="1"/>
      <w:numFmt w:val="bullet"/>
      <w:lvlText w:val="o"/>
      <w:lvlJc w:val="left"/>
      <w:pPr>
        <w:tabs>
          <w:tab w:val="num" w:pos="6894"/>
        </w:tabs>
        <w:ind w:left="6894" w:hanging="360"/>
      </w:pPr>
      <w:rPr>
        <w:rFonts w:ascii="Courier New" w:hAnsi="Courier New" w:cs="Courier New" w:hint="default"/>
      </w:rPr>
    </w:lvl>
    <w:lvl w:ilvl="8" w:tplc="FFFFFFFF" w:tentative="1">
      <w:start w:val="1"/>
      <w:numFmt w:val="bullet"/>
      <w:lvlText w:val=""/>
      <w:lvlJc w:val="left"/>
      <w:pPr>
        <w:tabs>
          <w:tab w:val="num" w:pos="7614"/>
        </w:tabs>
        <w:ind w:left="7614" w:hanging="360"/>
      </w:pPr>
      <w:rPr>
        <w:rFonts w:ascii="Wingdings" w:hAnsi="Wingdings" w:hint="default"/>
      </w:rPr>
    </w:lvl>
  </w:abstractNum>
  <w:abstractNum w:abstractNumId="19">
    <w:nsid w:val="4B2B72A6"/>
    <w:multiLevelType w:val="hybridMultilevel"/>
    <w:tmpl w:val="4D120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3E952F9"/>
    <w:multiLevelType w:val="hybridMultilevel"/>
    <w:tmpl w:val="3A2E4BBA"/>
    <w:lvl w:ilvl="0" w:tplc="61405BC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C6A289B"/>
    <w:multiLevelType w:val="hybridMultilevel"/>
    <w:tmpl w:val="B8644718"/>
    <w:lvl w:ilvl="0" w:tplc="F19EC96C">
      <w:start w:val="1"/>
      <w:numFmt w:val="decimal"/>
      <w:lvlText w:val="%1."/>
      <w:lvlJc w:val="left"/>
      <w:pPr>
        <w:ind w:left="360" w:hanging="360"/>
      </w:pPr>
    </w:lvl>
    <w:lvl w:ilvl="1" w:tplc="72F6C412">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5EFF2298"/>
    <w:multiLevelType w:val="hybridMultilevel"/>
    <w:tmpl w:val="7EACF7E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31B550D"/>
    <w:multiLevelType w:val="hybridMultilevel"/>
    <w:tmpl w:val="DE82D7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48B707A"/>
    <w:multiLevelType w:val="multilevel"/>
    <w:tmpl w:val="F670EC62"/>
    <w:lvl w:ilvl="0">
      <w:start w:val="1"/>
      <w:numFmt w:val="decimal"/>
      <w:lvlText w:val="%1."/>
      <w:lvlJc w:val="left"/>
      <w:pPr>
        <w:tabs>
          <w:tab w:val="num" w:pos="900"/>
        </w:tabs>
        <w:ind w:left="900" w:hanging="360"/>
      </w:pPr>
      <w:rPr>
        <w:rFonts w:hint="default"/>
        <w:color w:val="000000"/>
        <w:sz w:val="24"/>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25">
    <w:nsid w:val="68DE69FF"/>
    <w:multiLevelType w:val="hybridMultilevel"/>
    <w:tmpl w:val="7240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D885904"/>
    <w:multiLevelType w:val="hybridMultilevel"/>
    <w:tmpl w:val="32045334"/>
    <w:lvl w:ilvl="0" w:tplc="4670B674">
      <w:start w:val="1"/>
      <w:numFmt w:val="bullet"/>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6F206F4E"/>
    <w:multiLevelType w:val="hybridMultilevel"/>
    <w:tmpl w:val="5CEEA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F544997"/>
    <w:multiLevelType w:val="multilevel"/>
    <w:tmpl w:val="F670EC62"/>
    <w:lvl w:ilvl="0">
      <w:start w:val="1"/>
      <w:numFmt w:val="decimal"/>
      <w:pStyle w:val="Numberedlist"/>
      <w:lvlText w:val="%1."/>
      <w:lvlJc w:val="left"/>
      <w:pPr>
        <w:tabs>
          <w:tab w:val="num" w:pos="900"/>
        </w:tabs>
        <w:ind w:left="900" w:hanging="360"/>
      </w:pPr>
      <w:rPr>
        <w:rFonts w:hint="default"/>
        <w:color w:val="000000"/>
        <w:sz w:val="24"/>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29">
    <w:nsid w:val="79E63635"/>
    <w:multiLevelType w:val="hybridMultilevel"/>
    <w:tmpl w:val="56B855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9"/>
  </w:num>
  <w:num w:numId="3">
    <w:abstractNumId w:val="26"/>
  </w:num>
  <w:num w:numId="4">
    <w:abstractNumId w:val="18"/>
  </w:num>
  <w:num w:numId="5">
    <w:abstractNumId w:val="0"/>
  </w:num>
  <w:num w:numId="6">
    <w:abstractNumId w:val="28"/>
  </w:num>
  <w:num w:numId="7">
    <w:abstractNumId w:val="8"/>
  </w:num>
  <w:num w:numId="8">
    <w:abstractNumId w:val="2"/>
  </w:num>
  <w:num w:numId="9">
    <w:abstractNumId w:val="26"/>
  </w:num>
  <w:num w:numId="10">
    <w:abstractNumId w:val="28"/>
  </w:num>
  <w:num w:numId="11">
    <w:abstractNumId w:val="28"/>
  </w:num>
  <w:num w:numId="12">
    <w:abstractNumId w:val="14"/>
  </w:num>
  <w:num w:numId="13">
    <w:abstractNumId w:val="24"/>
  </w:num>
  <w:num w:numId="14">
    <w:abstractNumId w:val="8"/>
  </w:num>
  <w:num w:numId="15">
    <w:abstractNumId w:val="8"/>
  </w:num>
  <w:num w:numId="16">
    <w:abstractNumId w:val="8"/>
  </w:num>
  <w:num w:numId="17">
    <w:abstractNumId w:val="8"/>
  </w:num>
  <w:num w:numId="18">
    <w:abstractNumId w:val="14"/>
  </w:num>
  <w:num w:numId="19">
    <w:abstractNumId w:val="7"/>
  </w:num>
  <w:num w:numId="20">
    <w:abstractNumId w:val="21"/>
  </w:num>
  <w:num w:numId="21">
    <w:abstractNumId w:val="19"/>
  </w:num>
  <w:num w:numId="22">
    <w:abstractNumId w:val="22"/>
  </w:num>
  <w:num w:numId="23">
    <w:abstractNumId w:val="27"/>
  </w:num>
  <w:num w:numId="24">
    <w:abstractNumId w:val="5"/>
  </w:num>
  <w:num w:numId="25">
    <w:abstractNumId w:val="17"/>
  </w:num>
  <w:num w:numId="26">
    <w:abstractNumId w:val="6"/>
  </w:num>
  <w:num w:numId="27">
    <w:abstractNumId w:val="13"/>
  </w:num>
  <w:num w:numId="28">
    <w:abstractNumId w:val="8"/>
  </w:num>
  <w:num w:numId="29">
    <w:abstractNumId w:val="8"/>
  </w:num>
  <w:num w:numId="30">
    <w:abstractNumId w:val="29"/>
  </w:num>
  <w:num w:numId="31">
    <w:abstractNumId w:val="10"/>
  </w:num>
  <w:num w:numId="32">
    <w:abstractNumId w:val="25"/>
  </w:num>
  <w:num w:numId="33">
    <w:abstractNumId w:val="3"/>
  </w:num>
  <w:num w:numId="34">
    <w:abstractNumId w:val="23"/>
  </w:num>
  <w:num w:numId="35">
    <w:abstractNumId w:val="12"/>
  </w:num>
  <w:num w:numId="36">
    <w:abstractNumId w:val="20"/>
  </w:num>
  <w:num w:numId="37">
    <w:abstractNumId w:val="11"/>
  </w:num>
  <w:num w:numId="38">
    <w:abstractNumId w:val="4"/>
  </w:num>
  <w:num w:numId="39">
    <w:abstractNumId w:val="16"/>
  </w:num>
  <w:num w:numId="40">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8NLJuESvsmSoH9AHyujviQzMX8I=" w:salt="k3Ay7jE0yRVFWmpscZKJmQ=="/>
  <w:defaultTabStop w:val="567"/>
  <w:evenAndOddHeaders/>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E39"/>
    <w:rsid w:val="000036F4"/>
    <w:rsid w:val="00007461"/>
    <w:rsid w:val="0001349B"/>
    <w:rsid w:val="00013AC4"/>
    <w:rsid w:val="00025338"/>
    <w:rsid w:val="0003086D"/>
    <w:rsid w:val="000314E9"/>
    <w:rsid w:val="00033081"/>
    <w:rsid w:val="000337F1"/>
    <w:rsid w:val="00035565"/>
    <w:rsid w:val="000453B5"/>
    <w:rsid w:val="00051CB0"/>
    <w:rsid w:val="000633BF"/>
    <w:rsid w:val="00074244"/>
    <w:rsid w:val="000757C5"/>
    <w:rsid w:val="00077432"/>
    <w:rsid w:val="00080F6A"/>
    <w:rsid w:val="0008102D"/>
    <w:rsid w:val="00092A9A"/>
    <w:rsid w:val="00096DBA"/>
    <w:rsid w:val="00097AF5"/>
    <w:rsid w:val="000A129A"/>
    <w:rsid w:val="000A691F"/>
    <w:rsid w:val="000A7674"/>
    <w:rsid w:val="000A7FC2"/>
    <w:rsid w:val="000C6789"/>
    <w:rsid w:val="000D0750"/>
    <w:rsid w:val="000D6886"/>
    <w:rsid w:val="000E0353"/>
    <w:rsid w:val="000E28E8"/>
    <w:rsid w:val="000F3AA6"/>
    <w:rsid w:val="00103213"/>
    <w:rsid w:val="00116C2B"/>
    <w:rsid w:val="00120582"/>
    <w:rsid w:val="00120FC5"/>
    <w:rsid w:val="0012126C"/>
    <w:rsid w:val="00122DF2"/>
    <w:rsid w:val="00131186"/>
    <w:rsid w:val="001378CB"/>
    <w:rsid w:val="00140510"/>
    <w:rsid w:val="00143858"/>
    <w:rsid w:val="0014479E"/>
    <w:rsid w:val="001505A4"/>
    <w:rsid w:val="001563EB"/>
    <w:rsid w:val="001568E0"/>
    <w:rsid w:val="001600F6"/>
    <w:rsid w:val="0016448A"/>
    <w:rsid w:val="00165F62"/>
    <w:rsid w:val="00170E5B"/>
    <w:rsid w:val="00171AAB"/>
    <w:rsid w:val="001800BB"/>
    <w:rsid w:val="001840DE"/>
    <w:rsid w:val="00190831"/>
    <w:rsid w:val="00190B7D"/>
    <w:rsid w:val="001915B4"/>
    <w:rsid w:val="00195358"/>
    <w:rsid w:val="001A4C5A"/>
    <w:rsid w:val="001A61EC"/>
    <w:rsid w:val="001A6F52"/>
    <w:rsid w:val="001B21F3"/>
    <w:rsid w:val="001B57E8"/>
    <w:rsid w:val="001B687D"/>
    <w:rsid w:val="001B6888"/>
    <w:rsid w:val="001B7048"/>
    <w:rsid w:val="001C147A"/>
    <w:rsid w:val="001C21B3"/>
    <w:rsid w:val="001C35A4"/>
    <w:rsid w:val="001C35EF"/>
    <w:rsid w:val="001C470B"/>
    <w:rsid w:val="001D1F7E"/>
    <w:rsid w:val="001D5616"/>
    <w:rsid w:val="001D747C"/>
    <w:rsid w:val="001E10F9"/>
    <w:rsid w:val="001E1808"/>
    <w:rsid w:val="001E26CC"/>
    <w:rsid w:val="001F3D85"/>
    <w:rsid w:val="002150DB"/>
    <w:rsid w:val="002204A7"/>
    <w:rsid w:val="002223BA"/>
    <w:rsid w:val="002227D5"/>
    <w:rsid w:val="002333EB"/>
    <w:rsid w:val="00234121"/>
    <w:rsid w:val="00240233"/>
    <w:rsid w:val="002446ED"/>
    <w:rsid w:val="00244D29"/>
    <w:rsid w:val="0025486B"/>
    <w:rsid w:val="00254E78"/>
    <w:rsid w:val="00255410"/>
    <w:rsid w:val="0026011B"/>
    <w:rsid w:val="00260458"/>
    <w:rsid w:val="002607A5"/>
    <w:rsid w:val="00261FF1"/>
    <w:rsid w:val="00270852"/>
    <w:rsid w:val="00271549"/>
    <w:rsid w:val="002716CD"/>
    <w:rsid w:val="00281EA9"/>
    <w:rsid w:val="00291D17"/>
    <w:rsid w:val="002A0231"/>
    <w:rsid w:val="002A6188"/>
    <w:rsid w:val="002B3474"/>
    <w:rsid w:val="002B587E"/>
    <w:rsid w:val="002C42FC"/>
    <w:rsid w:val="002C5200"/>
    <w:rsid w:val="002D0859"/>
    <w:rsid w:val="002E55A9"/>
    <w:rsid w:val="002F2B43"/>
    <w:rsid w:val="002F32FD"/>
    <w:rsid w:val="002F4B3A"/>
    <w:rsid w:val="002F67F2"/>
    <w:rsid w:val="003021B7"/>
    <w:rsid w:val="00304048"/>
    <w:rsid w:val="003158F9"/>
    <w:rsid w:val="00317361"/>
    <w:rsid w:val="0031768D"/>
    <w:rsid w:val="003209E7"/>
    <w:rsid w:val="00324CB7"/>
    <w:rsid w:val="00327CFF"/>
    <w:rsid w:val="003312DB"/>
    <w:rsid w:val="00341E82"/>
    <w:rsid w:val="00347737"/>
    <w:rsid w:val="00350293"/>
    <w:rsid w:val="00356B82"/>
    <w:rsid w:val="00364344"/>
    <w:rsid w:val="003673BA"/>
    <w:rsid w:val="00370741"/>
    <w:rsid w:val="00374EB4"/>
    <w:rsid w:val="00375225"/>
    <w:rsid w:val="00381840"/>
    <w:rsid w:val="00383833"/>
    <w:rsid w:val="003838D1"/>
    <w:rsid w:val="003852DD"/>
    <w:rsid w:val="0038619B"/>
    <w:rsid w:val="003865DD"/>
    <w:rsid w:val="00390B78"/>
    <w:rsid w:val="00395516"/>
    <w:rsid w:val="003A0566"/>
    <w:rsid w:val="003A3152"/>
    <w:rsid w:val="003A4F51"/>
    <w:rsid w:val="003A5FA1"/>
    <w:rsid w:val="003B0AE1"/>
    <w:rsid w:val="003C5600"/>
    <w:rsid w:val="003D0BDE"/>
    <w:rsid w:val="003D2521"/>
    <w:rsid w:val="003D443E"/>
    <w:rsid w:val="003D64E5"/>
    <w:rsid w:val="003D7309"/>
    <w:rsid w:val="003E4EEF"/>
    <w:rsid w:val="003E5868"/>
    <w:rsid w:val="003F2573"/>
    <w:rsid w:val="003F274A"/>
    <w:rsid w:val="00400881"/>
    <w:rsid w:val="004026B4"/>
    <w:rsid w:val="00406FD0"/>
    <w:rsid w:val="00416A44"/>
    <w:rsid w:val="00417E39"/>
    <w:rsid w:val="004200BA"/>
    <w:rsid w:val="004205C9"/>
    <w:rsid w:val="004207BE"/>
    <w:rsid w:val="0042290D"/>
    <w:rsid w:val="00424221"/>
    <w:rsid w:val="00436AA7"/>
    <w:rsid w:val="00443DAE"/>
    <w:rsid w:val="00447F94"/>
    <w:rsid w:val="004530C1"/>
    <w:rsid w:val="00455E93"/>
    <w:rsid w:val="0045629E"/>
    <w:rsid w:val="00460F1F"/>
    <w:rsid w:val="00463288"/>
    <w:rsid w:val="0046526B"/>
    <w:rsid w:val="0046637F"/>
    <w:rsid w:val="004708C5"/>
    <w:rsid w:val="00475C75"/>
    <w:rsid w:val="00480623"/>
    <w:rsid w:val="004838A2"/>
    <w:rsid w:val="00487371"/>
    <w:rsid w:val="00497681"/>
    <w:rsid w:val="00497E3D"/>
    <w:rsid w:val="004A2C4B"/>
    <w:rsid w:val="004A3088"/>
    <w:rsid w:val="004A4342"/>
    <w:rsid w:val="004A5C26"/>
    <w:rsid w:val="004A5DF1"/>
    <w:rsid w:val="004A7BA1"/>
    <w:rsid w:val="004B019E"/>
    <w:rsid w:val="004B1339"/>
    <w:rsid w:val="004C0ADD"/>
    <w:rsid w:val="004C688A"/>
    <w:rsid w:val="004C7B32"/>
    <w:rsid w:val="004D3520"/>
    <w:rsid w:val="004D5F03"/>
    <w:rsid w:val="004D6F5A"/>
    <w:rsid w:val="004D7E32"/>
    <w:rsid w:val="004E3BEE"/>
    <w:rsid w:val="00501B4F"/>
    <w:rsid w:val="005045AA"/>
    <w:rsid w:val="005061FD"/>
    <w:rsid w:val="005066A4"/>
    <w:rsid w:val="005073A0"/>
    <w:rsid w:val="005077CD"/>
    <w:rsid w:val="00512CC9"/>
    <w:rsid w:val="0051705A"/>
    <w:rsid w:val="00517CFB"/>
    <w:rsid w:val="005237ED"/>
    <w:rsid w:val="00533481"/>
    <w:rsid w:val="005336CD"/>
    <w:rsid w:val="00543661"/>
    <w:rsid w:val="00546DE9"/>
    <w:rsid w:val="00550A85"/>
    <w:rsid w:val="00551F0A"/>
    <w:rsid w:val="005604C0"/>
    <w:rsid w:val="00562761"/>
    <w:rsid w:val="005771F0"/>
    <w:rsid w:val="00591BB5"/>
    <w:rsid w:val="005936B5"/>
    <w:rsid w:val="00593705"/>
    <w:rsid w:val="00593A90"/>
    <w:rsid w:val="00595B8C"/>
    <w:rsid w:val="005A1C8A"/>
    <w:rsid w:val="005B1735"/>
    <w:rsid w:val="005B4129"/>
    <w:rsid w:val="005C0820"/>
    <w:rsid w:val="005C1916"/>
    <w:rsid w:val="005C2FF3"/>
    <w:rsid w:val="005C44B1"/>
    <w:rsid w:val="005C5540"/>
    <w:rsid w:val="005C564F"/>
    <w:rsid w:val="005D26CF"/>
    <w:rsid w:val="005E5431"/>
    <w:rsid w:val="005E574D"/>
    <w:rsid w:val="005E7D60"/>
    <w:rsid w:val="005F720E"/>
    <w:rsid w:val="00601D6D"/>
    <w:rsid w:val="00605355"/>
    <w:rsid w:val="006054DD"/>
    <w:rsid w:val="00605D7E"/>
    <w:rsid w:val="00606F81"/>
    <w:rsid w:val="0061029A"/>
    <w:rsid w:val="00614E39"/>
    <w:rsid w:val="00615061"/>
    <w:rsid w:val="00616704"/>
    <w:rsid w:val="00617127"/>
    <w:rsid w:val="00623364"/>
    <w:rsid w:val="0063297D"/>
    <w:rsid w:val="006336A7"/>
    <w:rsid w:val="00640ADD"/>
    <w:rsid w:val="00646A08"/>
    <w:rsid w:val="006653BE"/>
    <w:rsid w:val="006767CB"/>
    <w:rsid w:val="0068057C"/>
    <w:rsid w:val="0068656B"/>
    <w:rsid w:val="006875EA"/>
    <w:rsid w:val="00690EA4"/>
    <w:rsid w:val="006915F1"/>
    <w:rsid w:val="00694F5D"/>
    <w:rsid w:val="006A2859"/>
    <w:rsid w:val="006A484F"/>
    <w:rsid w:val="006B1F60"/>
    <w:rsid w:val="006B76EF"/>
    <w:rsid w:val="006C0E4C"/>
    <w:rsid w:val="006C48F1"/>
    <w:rsid w:val="006D1C6B"/>
    <w:rsid w:val="006D3706"/>
    <w:rsid w:val="006E095D"/>
    <w:rsid w:val="006E3137"/>
    <w:rsid w:val="006E42A7"/>
    <w:rsid w:val="006E538B"/>
    <w:rsid w:val="006E641F"/>
    <w:rsid w:val="006F1E22"/>
    <w:rsid w:val="006F4073"/>
    <w:rsid w:val="006F6E50"/>
    <w:rsid w:val="007051AC"/>
    <w:rsid w:val="007112FC"/>
    <w:rsid w:val="00711C41"/>
    <w:rsid w:val="00712D51"/>
    <w:rsid w:val="0071679F"/>
    <w:rsid w:val="00724EE7"/>
    <w:rsid w:val="007261D8"/>
    <w:rsid w:val="007330CD"/>
    <w:rsid w:val="007351EA"/>
    <w:rsid w:val="007428C7"/>
    <w:rsid w:val="00744D61"/>
    <w:rsid w:val="00755207"/>
    <w:rsid w:val="007570A6"/>
    <w:rsid w:val="007615C9"/>
    <w:rsid w:val="00761D10"/>
    <w:rsid w:val="00766391"/>
    <w:rsid w:val="0077151A"/>
    <w:rsid w:val="007717A9"/>
    <w:rsid w:val="00773D5C"/>
    <w:rsid w:val="007922CB"/>
    <w:rsid w:val="00793254"/>
    <w:rsid w:val="007A1ADD"/>
    <w:rsid w:val="007A24B7"/>
    <w:rsid w:val="007A599C"/>
    <w:rsid w:val="007B340C"/>
    <w:rsid w:val="007C394C"/>
    <w:rsid w:val="007C756F"/>
    <w:rsid w:val="007D368D"/>
    <w:rsid w:val="007D79CA"/>
    <w:rsid w:val="00803F16"/>
    <w:rsid w:val="00805A3D"/>
    <w:rsid w:val="0081003D"/>
    <w:rsid w:val="008241D4"/>
    <w:rsid w:val="00824AC1"/>
    <w:rsid w:val="008262C3"/>
    <w:rsid w:val="00826710"/>
    <w:rsid w:val="00827FF5"/>
    <w:rsid w:val="0083090D"/>
    <w:rsid w:val="00830F3E"/>
    <w:rsid w:val="00837650"/>
    <w:rsid w:val="008412A3"/>
    <w:rsid w:val="00843F38"/>
    <w:rsid w:val="0084547F"/>
    <w:rsid w:val="00850953"/>
    <w:rsid w:val="00860320"/>
    <w:rsid w:val="00867C2B"/>
    <w:rsid w:val="008719A8"/>
    <w:rsid w:val="00874C45"/>
    <w:rsid w:val="008750E5"/>
    <w:rsid w:val="00887A07"/>
    <w:rsid w:val="008903DE"/>
    <w:rsid w:val="00890B6D"/>
    <w:rsid w:val="008A1657"/>
    <w:rsid w:val="008A2398"/>
    <w:rsid w:val="008A2ECC"/>
    <w:rsid w:val="008A6682"/>
    <w:rsid w:val="008B40B3"/>
    <w:rsid w:val="008C1B63"/>
    <w:rsid w:val="008C1D16"/>
    <w:rsid w:val="008C5D0B"/>
    <w:rsid w:val="008D05D9"/>
    <w:rsid w:val="008D0DD8"/>
    <w:rsid w:val="008D20D8"/>
    <w:rsid w:val="008E02CF"/>
    <w:rsid w:val="008E2A22"/>
    <w:rsid w:val="008E75AA"/>
    <w:rsid w:val="008F2AC8"/>
    <w:rsid w:val="008F3D2E"/>
    <w:rsid w:val="008F5DF8"/>
    <w:rsid w:val="008F5FAF"/>
    <w:rsid w:val="008F7338"/>
    <w:rsid w:val="00903B14"/>
    <w:rsid w:val="0091346B"/>
    <w:rsid w:val="00913F10"/>
    <w:rsid w:val="00921EE3"/>
    <w:rsid w:val="00922CAA"/>
    <w:rsid w:val="0092387C"/>
    <w:rsid w:val="00923B9F"/>
    <w:rsid w:val="009256C5"/>
    <w:rsid w:val="009270A7"/>
    <w:rsid w:val="00927209"/>
    <w:rsid w:val="00930400"/>
    <w:rsid w:val="00933419"/>
    <w:rsid w:val="009342C2"/>
    <w:rsid w:val="0093538D"/>
    <w:rsid w:val="00936A93"/>
    <w:rsid w:val="00940C01"/>
    <w:rsid w:val="00941BCA"/>
    <w:rsid w:val="0094309A"/>
    <w:rsid w:val="00951C6F"/>
    <w:rsid w:val="00955CDA"/>
    <w:rsid w:val="0096659F"/>
    <w:rsid w:val="00977BBD"/>
    <w:rsid w:val="00977CB0"/>
    <w:rsid w:val="0099005D"/>
    <w:rsid w:val="009B1DB8"/>
    <w:rsid w:val="009C021D"/>
    <w:rsid w:val="009C0EC6"/>
    <w:rsid w:val="009C44C9"/>
    <w:rsid w:val="009C6931"/>
    <w:rsid w:val="009C7A13"/>
    <w:rsid w:val="009D0B95"/>
    <w:rsid w:val="009D22A3"/>
    <w:rsid w:val="009D3333"/>
    <w:rsid w:val="009D74C0"/>
    <w:rsid w:val="009E145B"/>
    <w:rsid w:val="009E5A4E"/>
    <w:rsid w:val="009F4786"/>
    <w:rsid w:val="009F5239"/>
    <w:rsid w:val="00A07D48"/>
    <w:rsid w:val="00A11143"/>
    <w:rsid w:val="00A13472"/>
    <w:rsid w:val="00A1349F"/>
    <w:rsid w:val="00A1715C"/>
    <w:rsid w:val="00A17AD4"/>
    <w:rsid w:val="00A330B8"/>
    <w:rsid w:val="00A34E50"/>
    <w:rsid w:val="00A37CA4"/>
    <w:rsid w:val="00A37EE6"/>
    <w:rsid w:val="00A436FB"/>
    <w:rsid w:val="00A5654D"/>
    <w:rsid w:val="00A577BA"/>
    <w:rsid w:val="00A63743"/>
    <w:rsid w:val="00A64401"/>
    <w:rsid w:val="00A761CF"/>
    <w:rsid w:val="00A82AC5"/>
    <w:rsid w:val="00A82C32"/>
    <w:rsid w:val="00A84C41"/>
    <w:rsid w:val="00A90FC6"/>
    <w:rsid w:val="00AA1ADF"/>
    <w:rsid w:val="00AA265F"/>
    <w:rsid w:val="00AB22BC"/>
    <w:rsid w:val="00AB58F1"/>
    <w:rsid w:val="00AB6856"/>
    <w:rsid w:val="00AC166B"/>
    <w:rsid w:val="00AC5DA9"/>
    <w:rsid w:val="00AC74FE"/>
    <w:rsid w:val="00AD0822"/>
    <w:rsid w:val="00AD0C85"/>
    <w:rsid w:val="00AD48D0"/>
    <w:rsid w:val="00AD7C60"/>
    <w:rsid w:val="00AE0F18"/>
    <w:rsid w:val="00AE318F"/>
    <w:rsid w:val="00AE4C39"/>
    <w:rsid w:val="00AE7861"/>
    <w:rsid w:val="00AF0435"/>
    <w:rsid w:val="00AF3832"/>
    <w:rsid w:val="00AF7EB5"/>
    <w:rsid w:val="00B028BD"/>
    <w:rsid w:val="00B0458D"/>
    <w:rsid w:val="00B13AE7"/>
    <w:rsid w:val="00B17690"/>
    <w:rsid w:val="00B26CA6"/>
    <w:rsid w:val="00B3567D"/>
    <w:rsid w:val="00B4127E"/>
    <w:rsid w:val="00B413F2"/>
    <w:rsid w:val="00B41871"/>
    <w:rsid w:val="00B46B9C"/>
    <w:rsid w:val="00B46F8E"/>
    <w:rsid w:val="00B50183"/>
    <w:rsid w:val="00B52F99"/>
    <w:rsid w:val="00B53134"/>
    <w:rsid w:val="00B55820"/>
    <w:rsid w:val="00B55F2A"/>
    <w:rsid w:val="00B57400"/>
    <w:rsid w:val="00B71F55"/>
    <w:rsid w:val="00B730AB"/>
    <w:rsid w:val="00B74E0C"/>
    <w:rsid w:val="00B777FC"/>
    <w:rsid w:val="00B77AF1"/>
    <w:rsid w:val="00B83B44"/>
    <w:rsid w:val="00B84517"/>
    <w:rsid w:val="00B90699"/>
    <w:rsid w:val="00B9170F"/>
    <w:rsid w:val="00B92520"/>
    <w:rsid w:val="00B942FB"/>
    <w:rsid w:val="00B95913"/>
    <w:rsid w:val="00BA02A4"/>
    <w:rsid w:val="00BA68CE"/>
    <w:rsid w:val="00BB0712"/>
    <w:rsid w:val="00BB1F64"/>
    <w:rsid w:val="00BB4268"/>
    <w:rsid w:val="00BB5F05"/>
    <w:rsid w:val="00BD3139"/>
    <w:rsid w:val="00BE0ED4"/>
    <w:rsid w:val="00BE187C"/>
    <w:rsid w:val="00BF12C9"/>
    <w:rsid w:val="00BF30AF"/>
    <w:rsid w:val="00C02433"/>
    <w:rsid w:val="00C06800"/>
    <w:rsid w:val="00C10444"/>
    <w:rsid w:val="00C159C0"/>
    <w:rsid w:val="00C34AE5"/>
    <w:rsid w:val="00C36FCE"/>
    <w:rsid w:val="00C41BC6"/>
    <w:rsid w:val="00C50DBB"/>
    <w:rsid w:val="00C55041"/>
    <w:rsid w:val="00C55F4A"/>
    <w:rsid w:val="00C56902"/>
    <w:rsid w:val="00C71CEB"/>
    <w:rsid w:val="00C72BB4"/>
    <w:rsid w:val="00C764BE"/>
    <w:rsid w:val="00C76C59"/>
    <w:rsid w:val="00C76F4A"/>
    <w:rsid w:val="00C83504"/>
    <w:rsid w:val="00C9460F"/>
    <w:rsid w:val="00C957D8"/>
    <w:rsid w:val="00C97493"/>
    <w:rsid w:val="00CA23A0"/>
    <w:rsid w:val="00CA2659"/>
    <w:rsid w:val="00CB483E"/>
    <w:rsid w:val="00CB5176"/>
    <w:rsid w:val="00CB7E5D"/>
    <w:rsid w:val="00CC3487"/>
    <w:rsid w:val="00CD0B26"/>
    <w:rsid w:val="00CD37F4"/>
    <w:rsid w:val="00CD727C"/>
    <w:rsid w:val="00CF67BF"/>
    <w:rsid w:val="00D00302"/>
    <w:rsid w:val="00D116B6"/>
    <w:rsid w:val="00D121A8"/>
    <w:rsid w:val="00D12B7F"/>
    <w:rsid w:val="00D1355D"/>
    <w:rsid w:val="00D1411E"/>
    <w:rsid w:val="00D142EE"/>
    <w:rsid w:val="00D16644"/>
    <w:rsid w:val="00D22576"/>
    <w:rsid w:val="00D22EA7"/>
    <w:rsid w:val="00D47C19"/>
    <w:rsid w:val="00D53419"/>
    <w:rsid w:val="00D572CF"/>
    <w:rsid w:val="00D60E25"/>
    <w:rsid w:val="00D625C3"/>
    <w:rsid w:val="00D62FB0"/>
    <w:rsid w:val="00D638BC"/>
    <w:rsid w:val="00D66711"/>
    <w:rsid w:val="00D67FE7"/>
    <w:rsid w:val="00D72A37"/>
    <w:rsid w:val="00D76F1C"/>
    <w:rsid w:val="00D82121"/>
    <w:rsid w:val="00D82924"/>
    <w:rsid w:val="00D83C3B"/>
    <w:rsid w:val="00D85C35"/>
    <w:rsid w:val="00D9566D"/>
    <w:rsid w:val="00DA45A8"/>
    <w:rsid w:val="00DA45BD"/>
    <w:rsid w:val="00DC0BA7"/>
    <w:rsid w:val="00DD18BF"/>
    <w:rsid w:val="00DD2488"/>
    <w:rsid w:val="00DD4E84"/>
    <w:rsid w:val="00DD5F38"/>
    <w:rsid w:val="00DE11CA"/>
    <w:rsid w:val="00DF0E84"/>
    <w:rsid w:val="00DF3C21"/>
    <w:rsid w:val="00E042BD"/>
    <w:rsid w:val="00E0562D"/>
    <w:rsid w:val="00E1058E"/>
    <w:rsid w:val="00E1083E"/>
    <w:rsid w:val="00E24517"/>
    <w:rsid w:val="00E2606C"/>
    <w:rsid w:val="00E26F1B"/>
    <w:rsid w:val="00E3052A"/>
    <w:rsid w:val="00E314BE"/>
    <w:rsid w:val="00E4029E"/>
    <w:rsid w:val="00E40D01"/>
    <w:rsid w:val="00E42B2C"/>
    <w:rsid w:val="00E457D2"/>
    <w:rsid w:val="00E4725F"/>
    <w:rsid w:val="00E50F19"/>
    <w:rsid w:val="00E567BB"/>
    <w:rsid w:val="00E64CE9"/>
    <w:rsid w:val="00E67E9A"/>
    <w:rsid w:val="00E71C87"/>
    <w:rsid w:val="00E7751B"/>
    <w:rsid w:val="00E82338"/>
    <w:rsid w:val="00E826FB"/>
    <w:rsid w:val="00E97961"/>
    <w:rsid w:val="00EA3211"/>
    <w:rsid w:val="00EA532F"/>
    <w:rsid w:val="00EA705D"/>
    <w:rsid w:val="00EB2E3E"/>
    <w:rsid w:val="00EC36ED"/>
    <w:rsid w:val="00EC6932"/>
    <w:rsid w:val="00EC6BA9"/>
    <w:rsid w:val="00ED18F7"/>
    <w:rsid w:val="00ED3D21"/>
    <w:rsid w:val="00EE62B5"/>
    <w:rsid w:val="00EF2331"/>
    <w:rsid w:val="00F00F28"/>
    <w:rsid w:val="00F056D2"/>
    <w:rsid w:val="00F13543"/>
    <w:rsid w:val="00F13B12"/>
    <w:rsid w:val="00F3189B"/>
    <w:rsid w:val="00F50453"/>
    <w:rsid w:val="00F52523"/>
    <w:rsid w:val="00F53BF3"/>
    <w:rsid w:val="00F56A6C"/>
    <w:rsid w:val="00F7263B"/>
    <w:rsid w:val="00F83975"/>
    <w:rsid w:val="00F85136"/>
    <w:rsid w:val="00F9171E"/>
    <w:rsid w:val="00F95358"/>
    <w:rsid w:val="00F973E9"/>
    <w:rsid w:val="00F974F5"/>
    <w:rsid w:val="00FA3ABD"/>
    <w:rsid w:val="00FA71F0"/>
    <w:rsid w:val="00FB489A"/>
    <w:rsid w:val="00FB4B40"/>
    <w:rsid w:val="00FB4BFC"/>
    <w:rsid w:val="00FB63E8"/>
    <w:rsid w:val="00FC65F3"/>
    <w:rsid w:val="00FD0EBD"/>
    <w:rsid w:val="00FD30BA"/>
    <w:rsid w:val="00FD569E"/>
    <w:rsid w:val="00FD5AD5"/>
    <w:rsid w:val="00FD6AB1"/>
    <w:rsid w:val="00FD6C76"/>
    <w:rsid w:val="00FE266D"/>
    <w:rsid w:val="00FF4B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place"/>
  <w:shapeDefaults>
    <o:shapedefaults v:ext="edit" spidmax="92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4EB4"/>
    <w:rPr>
      <w:rFonts w:ascii="Tahoma" w:hAnsi="Tahoma"/>
      <w:color w:val="000000"/>
      <w:sz w:val="24"/>
      <w:szCs w:val="24"/>
      <w:lang w:eastAsia="en-US"/>
    </w:rPr>
  </w:style>
  <w:style w:type="paragraph" w:styleId="Heading1">
    <w:name w:val="heading 1"/>
    <w:basedOn w:val="Normal"/>
    <w:next w:val="Normal"/>
    <w:link w:val="Heading1Char"/>
    <w:qFormat/>
    <w:rsid w:val="004D5F03"/>
    <w:pPr>
      <w:keepNext/>
      <w:tabs>
        <w:tab w:val="left" w:pos="737"/>
      </w:tabs>
      <w:spacing w:before="120" w:after="240"/>
      <w:outlineLvl w:val="0"/>
    </w:pPr>
    <w:rPr>
      <w:b/>
      <w:color w:val="auto"/>
      <w:sz w:val="32"/>
      <w:szCs w:val="32"/>
      <w:lang w:eastAsia="en-GB"/>
    </w:rPr>
  </w:style>
  <w:style w:type="paragraph" w:styleId="Heading2">
    <w:name w:val="heading 2"/>
    <w:basedOn w:val="Normal"/>
    <w:next w:val="Normal"/>
    <w:link w:val="Heading2Char"/>
    <w:qFormat/>
    <w:rsid w:val="004D5F03"/>
    <w:pPr>
      <w:keepNext/>
      <w:tabs>
        <w:tab w:val="left" w:pos="737"/>
      </w:tabs>
      <w:spacing w:before="120" w:after="240" w:line="280" w:lineRule="exact"/>
      <w:outlineLvl w:val="1"/>
    </w:pPr>
    <w:rPr>
      <w:b/>
      <w:color w:val="auto"/>
      <w:sz w:val="28"/>
      <w:szCs w:val="28"/>
      <w:lang w:eastAsia="en-GB"/>
    </w:rPr>
  </w:style>
  <w:style w:type="paragraph" w:styleId="Heading3">
    <w:name w:val="heading 3"/>
    <w:basedOn w:val="Normal"/>
    <w:next w:val="Normal"/>
    <w:link w:val="Heading3Char"/>
    <w:qFormat/>
    <w:rsid w:val="004D5F03"/>
    <w:pPr>
      <w:keepNext/>
      <w:tabs>
        <w:tab w:val="left" w:pos="737"/>
      </w:tabs>
      <w:spacing w:after="240"/>
      <w:outlineLvl w:val="2"/>
    </w:pPr>
    <w:rPr>
      <w:b/>
      <w:color w:val="auto"/>
      <w:lang w:eastAsia="en-GB"/>
    </w:rPr>
  </w:style>
  <w:style w:type="paragraph" w:styleId="Heading4">
    <w:name w:val="heading 4"/>
    <w:basedOn w:val="Normal"/>
    <w:next w:val="Normal"/>
    <w:qFormat/>
    <w:rsid w:val="004D5F03"/>
    <w:pPr>
      <w:keepNext/>
      <w:tabs>
        <w:tab w:val="left" w:pos="737"/>
      </w:tabs>
      <w:spacing w:after="240"/>
      <w:outlineLvl w:val="3"/>
    </w:pPr>
    <w:rPr>
      <w:i/>
      <w:color w:val="auto"/>
      <w:lang w:eastAsia="en-GB"/>
    </w:rPr>
  </w:style>
  <w:style w:type="paragraph" w:styleId="Heading5">
    <w:name w:val="heading 5"/>
    <w:basedOn w:val="Normal"/>
    <w:next w:val="Normal"/>
    <w:qFormat/>
    <w:pPr>
      <w:keepNext/>
      <w:spacing w:after="240"/>
      <w:ind w:left="567"/>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4D5F03"/>
    <w:rPr>
      <w:rFonts w:ascii="Tahoma" w:hAnsi="Tahoma"/>
      <w:b/>
      <w:sz w:val="28"/>
      <w:szCs w:val="28"/>
      <w:lang w:val="en-GB" w:eastAsia="en-GB" w:bidi="ar-SA"/>
    </w:rPr>
  </w:style>
  <w:style w:type="paragraph" w:customStyle="1" w:styleId="Bulletskeyfindings">
    <w:name w:val="Bullets (key findings)"/>
    <w:basedOn w:val="Normal"/>
    <w:rsid w:val="0001349B"/>
    <w:pPr>
      <w:numPr>
        <w:numId w:val="1"/>
      </w:numPr>
      <w:spacing w:after="120"/>
    </w:pPr>
  </w:style>
  <w:style w:type="paragraph" w:styleId="Footer">
    <w:name w:val="footer"/>
    <w:basedOn w:val="Normal"/>
    <w:pPr>
      <w:tabs>
        <w:tab w:val="center" w:pos="4320"/>
        <w:tab w:val="right" w:pos="8640"/>
      </w:tabs>
    </w:pPr>
    <w:rPr>
      <w:sz w:val="20"/>
    </w:rPr>
  </w:style>
  <w:style w:type="paragraph" w:styleId="Header">
    <w:name w:val="header"/>
    <w:basedOn w:val="Normal"/>
    <w:pPr>
      <w:pBdr>
        <w:bottom w:val="single" w:sz="4" w:space="5" w:color="auto"/>
      </w:pBdr>
      <w:tabs>
        <w:tab w:val="center" w:pos="4320"/>
        <w:tab w:val="right" w:pos="8640"/>
      </w:tabs>
      <w:spacing w:line="200" w:lineRule="exact"/>
    </w:pPr>
    <w:rPr>
      <w:b/>
      <w:sz w:val="16"/>
      <w:szCs w:val="16"/>
    </w:rPr>
  </w:style>
  <w:style w:type="paragraph" w:customStyle="1" w:styleId="Bulletsspaced">
    <w:name w:val="Bullets (spaced)"/>
    <w:basedOn w:val="Normal"/>
    <w:link w:val="BulletsspacedChar"/>
    <w:autoRedefine/>
    <w:rsid w:val="00903B14"/>
    <w:pPr>
      <w:numPr>
        <w:numId w:val="19"/>
      </w:numPr>
      <w:tabs>
        <w:tab w:val="clear" w:pos="1080"/>
        <w:tab w:val="left" w:pos="567"/>
      </w:tabs>
      <w:spacing w:before="120"/>
      <w:ind w:left="924" w:hanging="357"/>
    </w:pPr>
  </w:style>
  <w:style w:type="paragraph" w:customStyle="1" w:styleId="Sub-title">
    <w:name w:val="Sub-title"/>
    <w:basedOn w:val="Normal"/>
    <w:rsid w:val="00955CDA"/>
    <w:pPr>
      <w:pBdr>
        <w:bottom w:val="single" w:sz="4" w:space="6" w:color="auto"/>
      </w:pBdr>
      <w:spacing w:before="180" w:after="1134" w:line="300" w:lineRule="exact"/>
    </w:pPr>
  </w:style>
  <w:style w:type="character" w:styleId="PageNumber">
    <w:name w:val="page number"/>
    <w:rsid w:val="00F974F5"/>
    <w:rPr>
      <w:rFonts w:ascii="Tahoma" w:hAnsi="Tahoma"/>
      <w:dstrike w:val="0"/>
      <w:kern w:val="0"/>
      <w:position w:val="-24"/>
      <w:sz w:val="40"/>
      <w:szCs w:val="40"/>
      <w:bdr w:val="none" w:sz="0" w:space="0" w:color="auto"/>
      <w:vertAlign w:val="baseline"/>
    </w:rPr>
  </w:style>
  <w:style w:type="paragraph" w:styleId="TOC1">
    <w:name w:val="toc 1"/>
    <w:basedOn w:val="Normal"/>
    <w:next w:val="Normal"/>
    <w:autoRedefine/>
    <w:uiPriority w:val="39"/>
    <w:rsid w:val="00605D7E"/>
    <w:pPr>
      <w:tabs>
        <w:tab w:val="right" w:pos="9072"/>
      </w:tabs>
      <w:spacing w:line="400" w:lineRule="exact"/>
    </w:pPr>
    <w:rPr>
      <w:b/>
    </w:rPr>
  </w:style>
  <w:style w:type="paragraph" w:customStyle="1" w:styleId="Publicationboxheader">
    <w:name w:val="Publication box header"/>
    <w:basedOn w:val="Normal"/>
    <w:next w:val="Publicationboxtext"/>
    <w:pPr>
      <w:spacing w:line="160" w:lineRule="exact"/>
    </w:pPr>
    <w:rPr>
      <w:b/>
      <w:sz w:val="14"/>
    </w:rPr>
  </w:style>
  <w:style w:type="paragraph" w:customStyle="1" w:styleId="Publicationboxtext">
    <w:name w:val="Publication box text"/>
    <w:basedOn w:val="Normal"/>
    <w:pPr>
      <w:tabs>
        <w:tab w:val="left" w:pos="1705"/>
        <w:tab w:val="left" w:pos="3410"/>
      </w:tabs>
      <w:spacing w:line="200" w:lineRule="exact"/>
    </w:pPr>
    <w:rPr>
      <w:sz w:val="14"/>
    </w:rPr>
  </w:style>
  <w:style w:type="paragraph" w:styleId="Title">
    <w:name w:val="Title"/>
    <w:basedOn w:val="Normal"/>
    <w:qFormat/>
    <w:rsid w:val="003C5600"/>
    <w:rPr>
      <w:kern w:val="28"/>
      <w:sz w:val="52"/>
    </w:rPr>
  </w:style>
  <w:style w:type="paragraph" w:customStyle="1" w:styleId="Bulletsspaced-lastbullet">
    <w:name w:val="Bullets (spaced) - last bullet"/>
    <w:basedOn w:val="Bulletsspaced"/>
    <w:next w:val="Numberedparagraph"/>
    <w:rsid w:val="00903B14"/>
    <w:pPr>
      <w:spacing w:after="240"/>
    </w:pPr>
  </w:style>
  <w:style w:type="paragraph" w:customStyle="1" w:styleId="Numberedparagraph">
    <w:name w:val="Numbered paragraph"/>
    <w:basedOn w:val="Unnumberedparagraph"/>
    <w:link w:val="NumberedparagraphChar"/>
    <w:autoRedefine/>
    <w:rsid w:val="0091346B"/>
    <w:pPr>
      <w:numPr>
        <w:numId w:val="40"/>
      </w:numPr>
      <w:tabs>
        <w:tab w:val="left" w:pos="567"/>
      </w:tabs>
      <w:ind w:left="567" w:hanging="567"/>
    </w:pPr>
    <w:rPr>
      <w:color w:val="auto"/>
      <w:lang w:eastAsia="en-GB"/>
    </w:rPr>
  </w:style>
  <w:style w:type="paragraph" w:customStyle="1" w:styleId="Unnumberedparagraph">
    <w:name w:val="Unnumbered paragraph"/>
    <w:basedOn w:val="Normal"/>
    <w:link w:val="UnnumberedparagraphChar"/>
    <w:pPr>
      <w:spacing w:after="240"/>
    </w:pPr>
  </w:style>
  <w:style w:type="paragraph" w:customStyle="1" w:styleId="Summary">
    <w:name w:val="Summary"/>
    <w:basedOn w:val="Normal"/>
    <w:rsid w:val="00455E93"/>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cs="Tahoma"/>
      <w:sz w:val="16"/>
      <w:szCs w:val="16"/>
    </w:rPr>
  </w:style>
  <w:style w:type="paragraph" w:styleId="FootnoteText">
    <w:name w:val="footnote text"/>
    <w:basedOn w:val="Normal"/>
    <w:link w:val="FootnoteTextChar"/>
    <w:uiPriority w:val="99"/>
    <w:semiHidden/>
    <w:rPr>
      <w:sz w:val="20"/>
      <w:szCs w:val="20"/>
    </w:rPr>
  </w:style>
  <w:style w:type="character" w:styleId="FootnoteReference">
    <w:name w:val="footnote reference"/>
    <w:uiPriority w:val="99"/>
    <w:semiHidden/>
    <w:rPr>
      <w:vertAlign w:val="superscript"/>
    </w:rPr>
  </w:style>
  <w:style w:type="paragraph" w:customStyle="1" w:styleId="Header-verso">
    <w:name w:val="Header - verso"/>
    <w:basedOn w:val="Header"/>
    <w:rsid w:val="004A3088"/>
    <w:pPr>
      <w:tabs>
        <w:tab w:val="clear" w:pos="4320"/>
        <w:tab w:val="clear" w:pos="8640"/>
        <w:tab w:val="left" w:pos="567"/>
      </w:tabs>
    </w:pPr>
  </w:style>
  <w:style w:type="paragraph" w:customStyle="1" w:styleId="Tableheader-top">
    <w:name w:val="Table header - top"/>
    <w:basedOn w:val="Unnumberedparagraph"/>
    <w:pPr>
      <w:spacing w:before="60" w:after="60"/>
      <w:contextualSpacing/>
      <w:jc w:val="center"/>
    </w:pPr>
    <w:rPr>
      <w:b/>
      <w:sz w:val="22"/>
    </w:rPr>
  </w:style>
  <w:style w:type="paragraph" w:customStyle="1" w:styleId="Header-recto">
    <w:name w:val="Header - recto"/>
    <w:basedOn w:val="Header"/>
    <w:rsid w:val="004A3088"/>
    <w:pPr>
      <w:tabs>
        <w:tab w:val="clear" w:pos="4320"/>
        <w:tab w:val="clear" w:pos="8640"/>
        <w:tab w:val="right" w:pos="7938"/>
      </w:tabs>
    </w:pPr>
  </w:style>
  <w:style w:type="paragraph" w:customStyle="1" w:styleId="Tabletext-left">
    <w:name w:val="Table text - left"/>
    <w:basedOn w:val="Unnumberedparagraph"/>
    <w:pPr>
      <w:spacing w:before="60" w:after="60"/>
      <w:contextualSpacing/>
    </w:pPr>
    <w:rPr>
      <w:sz w:val="22"/>
    </w:rPr>
  </w:style>
  <w:style w:type="paragraph" w:customStyle="1" w:styleId="Tabletext-centred">
    <w:name w:val="Table text - centred"/>
    <w:basedOn w:val="Unnumberedparagraph"/>
    <w:pPr>
      <w:spacing w:before="60" w:after="60"/>
      <w:contextualSpacing/>
      <w:jc w:val="center"/>
    </w:pPr>
    <w:rPr>
      <w:sz w:val="22"/>
    </w:rPr>
  </w:style>
  <w:style w:type="paragraph" w:customStyle="1" w:styleId="Tabletextbullet">
    <w:name w:val="Table text bullet"/>
    <w:basedOn w:val="Normal"/>
    <w:rsid w:val="00DD2488"/>
    <w:pPr>
      <w:numPr>
        <w:numId w:val="18"/>
      </w:numPr>
      <w:spacing w:before="60" w:after="60"/>
      <w:contextualSpacing/>
    </w:pPr>
    <w:rPr>
      <w:sz w:val="22"/>
    </w:rPr>
  </w:style>
  <w:style w:type="paragraph" w:customStyle="1" w:styleId="Tabletext-numbered">
    <w:name w:val="Table text - numbered"/>
    <w:basedOn w:val="Numberedparagraph"/>
    <w:pPr>
      <w:spacing w:before="60" w:after="60"/>
      <w:contextualSpacing/>
    </w:pPr>
    <w:rPr>
      <w:sz w:val="22"/>
    </w:rPr>
  </w:style>
  <w:style w:type="paragraph" w:customStyle="1" w:styleId="Numberedlist">
    <w:name w:val="Numbered list"/>
    <w:basedOn w:val="Normal"/>
    <w:rsid w:val="00364344"/>
    <w:pPr>
      <w:numPr>
        <w:numId w:val="11"/>
      </w:numPr>
      <w:tabs>
        <w:tab w:val="left" w:pos="1247"/>
      </w:tabs>
      <w:ind w:left="896" w:hanging="357"/>
    </w:pPr>
  </w:style>
  <w:style w:type="paragraph" w:customStyle="1" w:styleId="Bulletsdashes">
    <w:name w:val="Bullets (dashes)"/>
    <w:basedOn w:val="Bulletsspaced"/>
    <w:rsid w:val="001600F6"/>
    <w:pPr>
      <w:numPr>
        <w:numId w:val="2"/>
      </w:numPr>
      <w:tabs>
        <w:tab w:val="clear" w:pos="1627"/>
        <w:tab w:val="left" w:pos="1247"/>
      </w:tabs>
      <w:spacing w:after="60"/>
      <w:ind w:left="1247" w:hanging="340"/>
    </w:pPr>
  </w:style>
  <w:style w:type="paragraph" w:styleId="Quote">
    <w:name w:val="Quote"/>
    <w:basedOn w:val="Unnumberedparagraph"/>
    <w:qFormat/>
    <w:pPr>
      <w:ind w:left="1134"/>
    </w:pPr>
  </w:style>
  <w:style w:type="paragraph" w:customStyle="1" w:styleId="Numberedparagraph-unnumberdextrapara">
    <w:name w:val="Numbered paragraph - unnumberd extra para"/>
    <w:basedOn w:val="Numberedparagraph"/>
    <w:next w:val="Numberedparagraph"/>
    <w:pPr>
      <w:numPr>
        <w:numId w:val="0"/>
      </w:numPr>
      <w:ind w:left="567"/>
    </w:pPr>
    <w:rPr>
      <w:szCs w:val="20"/>
    </w:rPr>
  </w:style>
  <w:style w:type="paragraph" w:customStyle="1" w:styleId="Figurestext">
    <w:name w:val="Figures text"/>
    <w:basedOn w:val="Normal"/>
    <w:pPr>
      <w:pBdr>
        <w:bar w:val="single" w:sz="4" w:color="auto"/>
      </w:pBdr>
      <w:ind w:left="1080" w:hanging="1080"/>
    </w:pPr>
    <w:rPr>
      <w:rFonts w:cs="Tahoma"/>
      <w:b/>
      <w:sz w:val="20"/>
      <w:szCs w:val="20"/>
    </w:rPr>
  </w:style>
  <w:style w:type="paragraph" w:customStyle="1" w:styleId="Bulletskeyfindings-lastbullet">
    <w:name w:val="Bullets (key findings) - last bullet"/>
    <w:basedOn w:val="Bulletskeyfindings"/>
    <w:next w:val="Heading1"/>
    <w:pPr>
      <w:spacing w:after="240"/>
    </w:pPr>
  </w:style>
  <w:style w:type="paragraph" w:customStyle="1" w:styleId="Bulletsdashes-lastbullet">
    <w:name w:val="Bullets (dashes) - last bullet"/>
    <w:basedOn w:val="Bulletsdashes"/>
    <w:next w:val="Numberedparagraph"/>
    <w:rsid w:val="00B90699"/>
    <w:pPr>
      <w:spacing w:after="240"/>
    </w:pPr>
  </w:style>
  <w:style w:type="paragraph" w:customStyle="1" w:styleId="Numberedlist-lastnumber">
    <w:name w:val="Numbered list - last number"/>
    <w:basedOn w:val="Numberedlist"/>
    <w:next w:val="Numberedparagraph"/>
    <w:rsid w:val="00773D5C"/>
    <w:pPr>
      <w:spacing w:after="240"/>
    </w:pPr>
  </w:style>
  <w:style w:type="paragraph" w:customStyle="1" w:styleId="Tableheader-left">
    <w:name w:val="Table header - left"/>
    <w:basedOn w:val="Tableheader-top"/>
    <w:pPr>
      <w:jc w:val="left"/>
    </w:pPr>
    <w:rPr>
      <w:bCs/>
      <w:szCs w:val="20"/>
    </w:rPr>
  </w:style>
  <w:style w:type="paragraph" w:customStyle="1" w:styleId="Tabletext-right">
    <w:name w:val="Table text - right"/>
    <w:basedOn w:val="Tabletext-left"/>
    <w:pPr>
      <w:jc w:val="right"/>
    </w:pPr>
  </w:style>
  <w:style w:type="paragraph" w:customStyle="1" w:styleId="coverrefinput">
    <w:name w:val="cover ref input"/>
    <w:basedOn w:val="Normal"/>
    <w:pPr>
      <w:tabs>
        <w:tab w:val="left" w:pos="1705"/>
        <w:tab w:val="left" w:pos="3410"/>
      </w:tabs>
      <w:spacing w:line="200" w:lineRule="exact"/>
    </w:pPr>
    <w:rPr>
      <w:sz w:val="14"/>
    </w:rPr>
  </w:style>
  <w:style w:type="paragraph" w:customStyle="1" w:styleId="Casestudy">
    <w:name w:val="Case study"/>
    <w:basedOn w:val="Quote"/>
    <w:rsid w:val="00AE318F"/>
    <w:pPr>
      <w:shd w:val="clear" w:color="auto" w:fill="CCCCCC"/>
    </w:pPr>
  </w:style>
  <w:style w:type="paragraph" w:customStyle="1" w:styleId="CoverStats">
    <w:name w:val="Cover Stats"/>
    <w:basedOn w:val="Normal"/>
    <w:link w:val="CoverStatsChar"/>
    <w:rsid w:val="008C1B63"/>
    <w:pPr>
      <w:pBdr>
        <w:between w:val="single" w:sz="4" w:space="3" w:color="auto"/>
      </w:pBdr>
    </w:pPr>
    <w:rPr>
      <w:sz w:val="20"/>
      <w:szCs w:val="20"/>
    </w:rPr>
  </w:style>
  <w:style w:type="character" w:customStyle="1" w:styleId="CoverStatsChar">
    <w:name w:val="Cover Stats Char"/>
    <w:link w:val="CoverStats"/>
    <w:rsid w:val="00AB22BC"/>
    <w:rPr>
      <w:rFonts w:ascii="Tahoma" w:hAnsi="Tahoma"/>
      <w:color w:val="000000"/>
      <w:lang w:val="en-GB" w:eastAsia="en-US" w:bidi="ar-SA"/>
    </w:rPr>
  </w:style>
  <w:style w:type="character" w:styleId="Hyperlink">
    <w:name w:val="Hyperlink"/>
    <w:uiPriority w:val="99"/>
    <w:rsid w:val="00096DBA"/>
    <w:rPr>
      <w:color w:val="0000FF"/>
      <w:u w:val="none"/>
    </w:rPr>
  </w:style>
  <w:style w:type="paragraph" w:customStyle="1" w:styleId="Copyright">
    <w:name w:val="Copyright"/>
    <w:basedOn w:val="Normal"/>
    <w:rsid w:val="00C83504"/>
    <w:pPr>
      <w:spacing w:after="120" w:line="260" w:lineRule="exact"/>
    </w:pPr>
    <w:rPr>
      <w:sz w:val="20"/>
      <w:szCs w:val="20"/>
    </w:rPr>
  </w:style>
  <w:style w:type="paragraph" w:customStyle="1" w:styleId="Contentsheading">
    <w:name w:val="Contents heading"/>
    <w:basedOn w:val="Title"/>
    <w:rsid w:val="00C50DBB"/>
    <w:pPr>
      <w:pBdr>
        <w:bottom w:val="single" w:sz="4" w:space="9" w:color="auto"/>
      </w:pBdr>
      <w:spacing w:after="1134"/>
    </w:pPr>
    <w:rPr>
      <w:b/>
      <w:noProof/>
      <w:sz w:val="32"/>
      <w:szCs w:val="20"/>
    </w:rPr>
  </w:style>
  <w:style w:type="paragraph" w:customStyle="1" w:styleId="Footer-LHSEven">
    <w:name w:val="Footer - LHS Even"/>
    <w:basedOn w:val="Footer"/>
    <w:rsid w:val="00324CB7"/>
    <w:pPr>
      <w:pBdr>
        <w:top w:val="single" w:sz="4" w:space="6" w:color="auto"/>
      </w:pBdr>
      <w:tabs>
        <w:tab w:val="clear" w:pos="4320"/>
        <w:tab w:val="clear" w:pos="8640"/>
        <w:tab w:val="right" w:pos="8505"/>
      </w:tabs>
    </w:pPr>
    <w:rPr>
      <w:b/>
      <w:sz w:val="16"/>
      <w:szCs w:val="20"/>
    </w:rPr>
  </w:style>
  <w:style w:type="paragraph" w:customStyle="1" w:styleId="Footer-RHSOdd">
    <w:name w:val="Footer - RHS Odd"/>
    <w:basedOn w:val="Footer-LHSEven"/>
    <w:rsid w:val="00324CB7"/>
    <w:pPr>
      <w:tabs>
        <w:tab w:val="clear" w:pos="8505"/>
        <w:tab w:val="left" w:pos="567"/>
      </w:tabs>
    </w:pPr>
  </w:style>
  <w:style w:type="character" w:styleId="FollowedHyperlink">
    <w:name w:val="FollowedHyperlink"/>
    <w:rsid w:val="008A2ECC"/>
    <w:rPr>
      <w:color w:val="800080"/>
      <w:u w:val="single"/>
    </w:rPr>
  </w:style>
  <w:style w:type="paragraph" w:styleId="TOC2">
    <w:name w:val="toc 2"/>
    <w:basedOn w:val="Normal"/>
    <w:next w:val="Normal"/>
    <w:autoRedefine/>
    <w:uiPriority w:val="39"/>
    <w:rsid w:val="00E97961"/>
    <w:pPr>
      <w:ind w:left="240"/>
    </w:pPr>
  </w:style>
  <w:style w:type="paragraph" w:styleId="TOC3">
    <w:name w:val="toc 3"/>
    <w:basedOn w:val="Normal"/>
    <w:next w:val="Normal"/>
    <w:autoRedefine/>
    <w:uiPriority w:val="39"/>
    <w:rsid w:val="00E97961"/>
    <w:pPr>
      <w:ind w:left="480"/>
    </w:pPr>
  </w:style>
  <w:style w:type="paragraph" w:customStyle="1" w:styleId="TitleNOsubtitle">
    <w:name w:val="Title NO subtitle"/>
    <w:basedOn w:val="Title"/>
    <w:rsid w:val="00AB58F1"/>
    <w:pPr>
      <w:pBdr>
        <w:bottom w:val="single" w:sz="4" w:space="9" w:color="auto"/>
      </w:pBdr>
      <w:spacing w:after="1134"/>
    </w:pPr>
  </w:style>
  <w:style w:type="paragraph" w:customStyle="1" w:styleId="StyleCoverStatsBold">
    <w:name w:val="Style Cover Stats + Bold"/>
    <w:basedOn w:val="CoverStats"/>
    <w:link w:val="StyleCoverStatsBoldChar"/>
    <w:semiHidden/>
    <w:rsid w:val="00AB22BC"/>
    <w:rPr>
      <w:b/>
      <w:bCs/>
    </w:rPr>
  </w:style>
  <w:style w:type="character" w:customStyle="1" w:styleId="StyleCoverStatsBoldChar">
    <w:name w:val="Style Cover Stats + Bold Char"/>
    <w:link w:val="StyleCoverStatsBold"/>
    <w:rsid w:val="00AB22BC"/>
    <w:rPr>
      <w:rFonts w:ascii="Tahoma" w:hAnsi="Tahoma"/>
      <w:b/>
      <w:bCs/>
      <w:color w:val="000000"/>
      <w:lang w:val="en-GB" w:eastAsia="en-US" w:bidi="ar-SA"/>
    </w:rPr>
  </w:style>
  <w:style w:type="character" w:customStyle="1" w:styleId="UnnumberedparagraphChar">
    <w:name w:val="Unnumbered paragraph Char"/>
    <w:link w:val="Unnumberedparagraph"/>
    <w:rsid w:val="001378CB"/>
    <w:rPr>
      <w:rFonts w:ascii="Tahoma" w:hAnsi="Tahoma"/>
      <w:color w:val="000000"/>
      <w:sz w:val="24"/>
      <w:szCs w:val="24"/>
      <w:lang w:eastAsia="en-US"/>
    </w:rPr>
  </w:style>
  <w:style w:type="character" w:customStyle="1" w:styleId="Heading3Char">
    <w:name w:val="Heading 3 Char"/>
    <w:link w:val="Heading3"/>
    <w:rsid w:val="001378CB"/>
    <w:rPr>
      <w:rFonts w:ascii="Tahoma" w:hAnsi="Tahoma"/>
      <w:b/>
      <w:sz w:val="24"/>
      <w:szCs w:val="24"/>
    </w:rPr>
  </w:style>
  <w:style w:type="character" w:customStyle="1" w:styleId="NumberedparagraphChar">
    <w:name w:val="Numbered paragraph Char"/>
    <w:link w:val="Numberedparagraph"/>
    <w:rsid w:val="0091346B"/>
    <w:rPr>
      <w:rFonts w:ascii="Tahoma" w:hAnsi="Tahoma"/>
      <w:sz w:val="24"/>
      <w:szCs w:val="24"/>
    </w:rPr>
  </w:style>
  <w:style w:type="character" w:customStyle="1" w:styleId="BulletsspacedChar">
    <w:name w:val="Bullets (spaced) Char"/>
    <w:link w:val="Bulletsspaced"/>
    <w:rsid w:val="001378CB"/>
    <w:rPr>
      <w:rFonts w:ascii="Tahoma" w:hAnsi="Tahoma"/>
      <w:color w:val="000000"/>
      <w:sz w:val="24"/>
      <w:szCs w:val="24"/>
      <w:lang w:eastAsia="en-US"/>
    </w:rPr>
  </w:style>
  <w:style w:type="character" w:customStyle="1" w:styleId="Heading1Char">
    <w:name w:val="Heading 1 Char"/>
    <w:link w:val="Heading1"/>
    <w:rsid w:val="001378CB"/>
    <w:rPr>
      <w:rFonts w:ascii="Tahoma" w:hAnsi="Tahoma"/>
      <w:b/>
      <w:sz w:val="32"/>
      <w:szCs w:val="32"/>
    </w:rPr>
  </w:style>
  <w:style w:type="paragraph" w:styleId="TOCHeading">
    <w:name w:val="TOC Heading"/>
    <w:basedOn w:val="Heading1"/>
    <w:next w:val="Normal"/>
    <w:uiPriority w:val="39"/>
    <w:semiHidden/>
    <w:unhideWhenUsed/>
    <w:qFormat/>
    <w:rsid w:val="001378CB"/>
    <w:pPr>
      <w:keepLines/>
      <w:tabs>
        <w:tab w:val="clear" w:pos="737"/>
      </w:tabs>
      <w:spacing w:before="480" w:after="0" w:line="276" w:lineRule="auto"/>
      <w:outlineLvl w:val="9"/>
    </w:pPr>
    <w:rPr>
      <w:rFonts w:ascii="Cambria" w:eastAsia="MS Gothic" w:hAnsi="Cambria"/>
      <w:bCs/>
      <w:color w:val="365F91"/>
      <w:sz w:val="28"/>
      <w:szCs w:val="28"/>
      <w:lang w:val="en-US" w:eastAsia="ja-JP"/>
    </w:rPr>
  </w:style>
  <w:style w:type="table" w:styleId="TableGrid">
    <w:name w:val="Table Grid"/>
    <w:basedOn w:val="TableNormal"/>
    <w:rsid w:val="001644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B6856"/>
    <w:pPr>
      <w:autoSpaceDE w:val="0"/>
      <w:autoSpaceDN w:val="0"/>
      <w:adjustRightInd w:val="0"/>
    </w:pPr>
    <w:rPr>
      <w:rFonts w:ascii="Tahoma" w:hAnsi="Tahoma" w:cs="Tahoma"/>
      <w:color w:val="000000"/>
      <w:sz w:val="24"/>
      <w:szCs w:val="24"/>
    </w:rPr>
  </w:style>
  <w:style w:type="paragraph" w:styleId="ListParagraph">
    <w:name w:val="List Paragraph"/>
    <w:basedOn w:val="Normal"/>
    <w:uiPriority w:val="34"/>
    <w:qFormat/>
    <w:rsid w:val="00AB6856"/>
    <w:pPr>
      <w:ind w:left="720"/>
      <w:jc w:val="both"/>
    </w:pPr>
    <w:rPr>
      <w:color w:val="auto"/>
      <w:lang w:eastAsia="en-GB"/>
    </w:rPr>
  </w:style>
  <w:style w:type="character" w:customStyle="1" w:styleId="FootnoteTextChar">
    <w:name w:val="Footnote Text Char"/>
    <w:link w:val="FootnoteText"/>
    <w:uiPriority w:val="99"/>
    <w:semiHidden/>
    <w:rsid w:val="00AB6856"/>
    <w:rPr>
      <w:rFonts w:ascii="Tahoma" w:hAnsi="Tahoma"/>
      <w:color w:val="000000"/>
      <w:lang w:eastAsia="en-US"/>
    </w:rPr>
  </w:style>
  <w:style w:type="character" w:styleId="PlaceholderText">
    <w:name w:val="Placeholder Text"/>
    <w:basedOn w:val="DefaultParagraphFont"/>
    <w:uiPriority w:val="99"/>
    <w:semiHidden/>
    <w:rsid w:val="003D730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74EB4"/>
    <w:rPr>
      <w:rFonts w:ascii="Tahoma" w:hAnsi="Tahoma"/>
      <w:color w:val="000000"/>
      <w:sz w:val="24"/>
      <w:szCs w:val="24"/>
      <w:lang w:eastAsia="en-US"/>
    </w:rPr>
  </w:style>
  <w:style w:type="paragraph" w:styleId="Heading1">
    <w:name w:val="heading 1"/>
    <w:basedOn w:val="Normal"/>
    <w:next w:val="Normal"/>
    <w:link w:val="Heading1Char"/>
    <w:qFormat/>
    <w:rsid w:val="004D5F03"/>
    <w:pPr>
      <w:keepNext/>
      <w:tabs>
        <w:tab w:val="left" w:pos="737"/>
      </w:tabs>
      <w:spacing w:before="120" w:after="240"/>
      <w:outlineLvl w:val="0"/>
    </w:pPr>
    <w:rPr>
      <w:b/>
      <w:color w:val="auto"/>
      <w:sz w:val="32"/>
      <w:szCs w:val="32"/>
      <w:lang w:eastAsia="en-GB"/>
    </w:rPr>
  </w:style>
  <w:style w:type="paragraph" w:styleId="Heading2">
    <w:name w:val="heading 2"/>
    <w:basedOn w:val="Normal"/>
    <w:next w:val="Normal"/>
    <w:link w:val="Heading2Char"/>
    <w:qFormat/>
    <w:rsid w:val="004D5F03"/>
    <w:pPr>
      <w:keepNext/>
      <w:tabs>
        <w:tab w:val="left" w:pos="737"/>
      </w:tabs>
      <w:spacing w:before="120" w:after="240" w:line="280" w:lineRule="exact"/>
      <w:outlineLvl w:val="1"/>
    </w:pPr>
    <w:rPr>
      <w:b/>
      <w:color w:val="auto"/>
      <w:sz w:val="28"/>
      <w:szCs w:val="28"/>
      <w:lang w:eastAsia="en-GB"/>
    </w:rPr>
  </w:style>
  <w:style w:type="paragraph" w:styleId="Heading3">
    <w:name w:val="heading 3"/>
    <w:basedOn w:val="Normal"/>
    <w:next w:val="Normal"/>
    <w:link w:val="Heading3Char"/>
    <w:qFormat/>
    <w:rsid w:val="004D5F03"/>
    <w:pPr>
      <w:keepNext/>
      <w:tabs>
        <w:tab w:val="left" w:pos="737"/>
      </w:tabs>
      <w:spacing w:after="240"/>
      <w:outlineLvl w:val="2"/>
    </w:pPr>
    <w:rPr>
      <w:b/>
      <w:color w:val="auto"/>
      <w:lang w:eastAsia="en-GB"/>
    </w:rPr>
  </w:style>
  <w:style w:type="paragraph" w:styleId="Heading4">
    <w:name w:val="heading 4"/>
    <w:basedOn w:val="Normal"/>
    <w:next w:val="Normal"/>
    <w:qFormat/>
    <w:rsid w:val="004D5F03"/>
    <w:pPr>
      <w:keepNext/>
      <w:tabs>
        <w:tab w:val="left" w:pos="737"/>
      </w:tabs>
      <w:spacing w:after="240"/>
      <w:outlineLvl w:val="3"/>
    </w:pPr>
    <w:rPr>
      <w:i/>
      <w:color w:val="auto"/>
      <w:lang w:eastAsia="en-GB"/>
    </w:rPr>
  </w:style>
  <w:style w:type="paragraph" w:styleId="Heading5">
    <w:name w:val="heading 5"/>
    <w:basedOn w:val="Normal"/>
    <w:next w:val="Normal"/>
    <w:qFormat/>
    <w:pPr>
      <w:keepNext/>
      <w:spacing w:after="240"/>
      <w:ind w:left="567"/>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4D5F03"/>
    <w:rPr>
      <w:rFonts w:ascii="Tahoma" w:hAnsi="Tahoma"/>
      <w:b/>
      <w:sz w:val="28"/>
      <w:szCs w:val="28"/>
      <w:lang w:val="en-GB" w:eastAsia="en-GB" w:bidi="ar-SA"/>
    </w:rPr>
  </w:style>
  <w:style w:type="paragraph" w:customStyle="1" w:styleId="Bulletskeyfindings">
    <w:name w:val="Bullets (key findings)"/>
    <w:basedOn w:val="Normal"/>
    <w:rsid w:val="0001349B"/>
    <w:pPr>
      <w:numPr>
        <w:numId w:val="1"/>
      </w:numPr>
      <w:spacing w:after="120"/>
    </w:pPr>
  </w:style>
  <w:style w:type="paragraph" w:styleId="Footer">
    <w:name w:val="footer"/>
    <w:basedOn w:val="Normal"/>
    <w:pPr>
      <w:tabs>
        <w:tab w:val="center" w:pos="4320"/>
        <w:tab w:val="right" w:pos="8640"/>
      </w:tabs>
    </w:pPr>
    <w:rPr>
      <w:sz w:val="20"/>
    </w:rPr>
  </w:style>
  <w:style w:type="paragraph" w:styleId="Header">
    <w:name w:val="header"/>
    <w:basedOn w:val="Normal"/>
    <w:pPr>
      <w:pBdr>
        <w:bottom w:val="single" w:sz="4" w:space="5" w:color="auto"/>
      </w:pBdr>
      <w:tabs>
        <w:tab w:val="center" w:pos="4320"/>
        <w:tab w:val="right" w:pos="8640"/>
      </w:tabs>
      <w:spacing w:line="200" w:lineRule="exact"/>
    </w:pPr>
    <w:rPr>
      <w:b/>
      <w:sz w:val="16"/>
      <w:szCs w:val="16"/>
    </w:rPr>
  </w:style>
  <w:style w:type="paragraph" w:customStyle="1" w:styleId="Bulletsspaced">
    <w:name w:val="Bullets (spaced)"/>
    <w:basedOn w:val="Normal"/>
    <w:link w:val="BulletsspacedChar"/>
    <w:autoRedefine/>
    <w:rsid w:val="00903B14"/>
    <w:pPr>
      <w:numPr>
        <w:numId w:val="19"/>
      </w:numPr>
      <w:tabs>
        <w:tab w:val="clear" w:pos="1080"/>
        <w:tab w:val="left" w:pos="567"/>
      </w:tabs>
      <w:spacing w:before="120"/>
      <w:ind w:left="924" w:hanging="357"/>
    </w:pPr>
  </w:style>
  <w:style w:type="paragraph" w:customStyle="1" w:styleId="Sub-title">
    <w:name w:val="Sub-title"/>
    <w:basedOn w:val="Normal"/>
    <w:rsid w:val="00955CDA"/>
    <w:pPr>
      <w:pBdr>
        <w:bottom w:val="single" w:sz="4" w:space="6" w:color="auto"/>
      </w:pBdr>
      <w:spacing w:before="180" w:after="1134" w:line="300" w:lineRule="exact"/>
    </w:pPr>
  </w:style>
  <w:style w:type="character" w:styleId="PageNumber">
    <w:name w:val="page number"/>
    <w:rsid w:val="00F974F5"/>
    <w:rPr>
      <w:rFonts w:ascii="Tahoma" w:hAnsi="Tahoma"/>
      <w:dstrike w:val="0"/>
      <w:kern w:val="0"/>
      <w:position w:val="-24"/>
      <w:sz w:val="40"/>
      <w:szCs w:val="40"/>
      <w:bdr w:val="none" w:sz="0" w:space="0" w:color="auto"/>
      <w:vertAlign w:val="baseline"/>
    </w:rPr>
  </w:style>
  <w:style w:type="paragraph" w:styleId="TOC1">
    <w:name w:val="toc 1"/>
    <w:basedOn w:val="Normal"/>
    <w:next w:val="Normal"/>
    <w:autoRedefine/>
    <w:uiPriority w:val="39"/>
    <w:rsid w:val="00605D7E"/>
    <w:pPr>
      <w:tabs>
        <w:tab w:val="right" w:pos="9072"/>
      </w:tabs>
      <w:spacing w:line="400" w:lineRule="exact"/>
    </w:pPr>
    <w:rPr>
      <w:b/>
    </w:rPr>
  </w:style>
  <w:style w:type="paragraph" w:customStyle="1" w:styleId="Publicationboxheader">
    <w:name w:val="Publication box header"/>
    <w:basedOn w:val="Normal"/>
    <w:next w:val="Publicationboxtext"/>
    <w:pPr>
      <w:spacing w:line="160" w:lineRule="exact"/>
    </w:pPr>
    <w:rPr>
      <w:b/>
      <w:sz w:val="14"/>
    </w:rPr>
  </w:style>
  <w:style w:type="paragraph" w:customStyle="1" w:styleId="Publicationboxtext">
    <w:name w:val="Publication box text"/>
    <w:basedOn w:val="Normal"/>
    <w:pPr>
      <w:tabs>
        <w:tab w:val="left" w:pos="1705"/>
        <w:tab w:val="left" w:pos="3410"/>
      </w:tabs>
      <w:spacing w:line="200" w:lineRule="exact"/>
    </w:pPr>
    <w:rPr>
      <w:sz w:val="14"/>
    </w:rPr>
  </w:style>
  <w:style w:type="paragraph" w:styleId="Title">
    <w:name w:val="Title"/>
    <w:basedOn w:val="Normal"/>
    <w:qFormat/>
    <w:rsid w:val="003C5600"/>
    <w:rPr>
      <w:kern w:val="28"/>
      <w:sz w:val="52"/>
    </w:rPr>
  </w:style>
  <w:style w:type="paragraph" w:customStyle="1" w:styleId="Bulletsspaced-lastbullet">
    <w:name w:val="Bullets (spaced) - last bullet"/>
    <w:basedOn w:val="Bulletsspaced"/>
    <w:next w:val="Numberedparagraph"/>
    <w:rsid w:val="00903B14"/>
    <w:pPr>
      <w:spacing w:after="240"/>
    </w:pPr>
  </w:style>
  <w:style w:type="paragraph" w:customStyle="1" w:styleId="Numberedparagraph">
    <w:name w:val="Numbered paragraph"/>
    <w:basedOn w:val="Unnumberedparagraph"/>
    <w:link w:val="NumberedparagraphChar"/>
    <w:autoRedefine/>
    <w:rsid w:val="0091346B"/>
    <w:pPr>
      <w:numPr>
        <w:numId w:val="40"/>
      </w:numPr>
      <w:tabs>
        <w:tab w:val="left" w:pos="567"/>
      </w:tabs>
      <w:ind w:left="567" w:hanging="567"/>
    </w:pPr>
    <w:rPr>
      <w:color w:val="auto"/>
      <w:lang w:eastAsia="en-GB"/>
    </w:rPr>
  </w:style>
  <w:style w:type="paragraph" w:customStyle="1" w:styleId="Unnumberedparagraph">
    <w:name w:val="Unnumbered paragraph"/>
    <w:basedOn w:val="Normal"/>
    <w:link w:val="UnnumberedparagraphChar"/>
    <w:pPr>
      <w:spacing w:after="240"/>
    </w:pPr>
  </w:style>
  <w:style w:type="paragraph" w:customStyle="1" w:styleId="Summary">
    <w:name w:val="Summary"/>
    <w:basedOn w:val="Normal"/>
    <w:rsid w:val="00455E93"/>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cs="Tahoma"/>
      <w:sz w:val="16"/>
      <w:szCs w:val="16"/>
    </w:rPr>
  </w:style>
  <w:style w:type="paragraph" w:styleId="FootnoteText">
    <w:name w:val="footnote text"/>
    <w:basedOn w:val="Normal"/>
    <w:link w:val="FootnoteTextChar"/>
    <w:uiPriority w:val="99"/>
    <w:semiHidden/>
    <w:rPr>
      <w:sz w:val="20"/>
      <w:szCs w:val="20"/>
    </w:rPr>
  </w:style>
  <w:style w:type="character" w:styleId="FootnoteReference">
    <w:name w:val="footnote reference"/>
    <w:uiPriority w:val="99"/>
    <w:semiHidden/>
    <w:rPr>
      <w:vertAlign w:val="superscript"/>
    </w:rPr>
  </w:style>
  <w:style w:type="paragraph" w:customStyle="1" w:styleId="Header-verso">
    <w:name w:val="Header - verso"/>
    <w:basedOn w:val="Header"/>
    <w:rsid w:val="004A3088"/>
    <w:pPr>
      <w:tabs>
        <w:tab w:val="clear" w:pos="4320"/>
        <w:tab w:val="clear" w:pos="8640"/>
        <w:tab w:val="left" w:pos="567"/>
      </w:tabs>
    </w:pPr>
  </w:style>
  <w:style w:type="paragraph" w:customStyle="1" w:styleId="Tableheader-top">
    <w:name w:val="Table header - top"/>
    <w:basedOn w:val="Unnumberedparagraph"/>
    <w:pPr>
      <w:spacing w:before="60" w:after="60"/>
      <w:contextualSpacing/>
      <w:jc w:val="center"/>
    </w:pPr>
    <w:rPr>
      <w:b/>
      <w:sz w:val="22"/>
    </w:rPr>
  </w:style>
  <w:style w:type="paragraph" w:customStyle="1" w:styleId="Header-recto">
    <w:name w:val="Header - recto"/>
    <w:basedOn w:val="Header"/>
    <w:rsid w:val="004A3088"/>
    <w:pPr>
      <w:tabs>
        <w:tab w:val="clear" w:pos="4320"/>
        <w:tab w:val="clear" w:pos="8640"/>
        <w:tab w:val="right" w:pos="7938"/>
      </w:tabs>
    </w:pPr>
  </w:style>
  <w:style w:type="paragraph" w:customStyle="1" w:styleId="Tabletext-left">
    <w:name w:val="Table text - left"/>
    <w:basedOn w:val="Unnumberedparagraph"/>
    <w:pPr>
      <w:spacing w:before="60" w:after="60"/>
      <w:contextualSpacing/>
    </w:pPr>
    <w:rPr>
      <w:sz w:val="22"/>
    </w:rPr>
  </w:style>
  <w:style w:type="paragraph" w:customStyle="1" w:styleId="Tabletext-centred">
    <w:name w:val="Table text - centred"/>
    <w:basedOn w:val="Unnumberedparagraph"/>
    <w:pPr>
      <w:spacing w:before="60" w:after="60"/>
      <w:contextualSpacing/>
      <w:jc w:val="center"/>
    </w:pPr>
    <w:rPr>
      <w:sz w:val="22"/>
    </w:rPr>
  </w:style>
  <w:style w:type="paragraph" w:customStyle="1" w:styleId="Tabletextbullet">
    <w:name w:val="Table text bullet"/>
    <w:basedOn w:val="Normal"/>
    <w:rsid w:val="00DD2488"/>
    <w:pPr>
      <w:numPr>
        <w:numId w:val="18"/>
      </w:numPr>
      <w:spacing w:before="60" w:after="60"/>
      <w:contextualSpacing/>
    </w:pPr>
    <w:rPr>
      <w:sz w:val="22"/>
    </w:rPr>
  </w:style>
  <w:style w:type="paragraph" w:customStyle="1" w:styleId="Tabletext-numbered">
    <w:name w:val="Table text - numbered"/>
    <w:basedOn w:val="Numberedparagraph"/>
    <w:pPr>
      <w:spacing w:before="60" w:after="60"/>
      <w:contextualSpacing/>
    </w:pPr>
    <w:rPr>
      <w:sz w:val="22"/>
    </w:rPr>
  </w:style>
  <w:style w:type="paragraph" w:customStyle="1" w:styleId="Numberedlist">
    <w:name w:val="Numbered list"/>
    <w:basedOn w:val="Normal"/>
    <w:rsid w:val="00364344"/>
    <w:pPr>
      <w:numPr>
        <w:numId w:val="11"/>
      </w:numPr>
      <w:tabs>
        <w:tab w:val="left" w:pos="1247"/>
      </w:tabs>
      <w:ind w:left="896" w:hanging="357"/>
    </w:pPr>
  </w:style>
  <w:style w:type="paragraph" w:customStyle="1" w:styleId="Bulletsdashes">
    <w:name w:val="Bullets (dashes)"/>
    <w:basedOn w:val="Bulletsspaced"/>
    <w:rsid w:val="001600F6"/>
    <w:pPr>
      <w:numPr>
        <w:numId w:val="2"/>
      </w:numPr>
      <w:tabs>
        <w:tab w:val="clear" w:pos="1627"/>
        <w:tab w:val="left" w:pos="1247"/>
      </w:tabs>
      <w:spacing w:after="60"/>
      <w:ind w:left="1247" w:hanging="340"/>
    </w:pPr>
  </w:style>
  <w:style w:type="paragraph" w:styleId="Quote">
    <w:name w:val="Quote"/>
    <w:basedOn w:val="Unnumberedparagraph"/>
    <w:qFormat/>
    <w:pPr>
      <w:ind w:left="1134"/>
    </w:pPr>
  </w:style>
  <w:style w:type="paragraph" w:customStyle="1" w:styleId="Numberedparagraph-unnumberdextrapara">
    <w:name w:val="Numbered paragraph - unnumberd extra para"/>
    <w:basedOn w:val="Numberedparagraph"/>
    <w:next w:val="Numberedparagraph"/>
    <w:pPr>
      <w:numPr>
        <w:numId w:val="0"/>
      </w:numPr>
      <w:ind w:left="567"/>
    </w:pPr>
    <w:rPr>
      <w:szCs w:val="20"/>
    </w:rPr>
  </w:style>
  <w:style w:type="paragraph" w:customStyle="1" w:styleId="Figurestext">
    <w:name w:val="Figures text"/>
    <w:basedOn w:val="Normal"/>
    <w:pPr>
      <w:pBdr>
        <w:bar w:val="single" w:sz="4" w:color="auto"/>
      </w:pBdr>
      <w:ind w:left="1080" w:hanging="1080"/>
    </w:pPr>
    <w:rPr>
      <w:rFonts w:cs="Tahoma"/>
      <w:b/>
      <w:sz w:val="20"/>
      <w:szCs w:val="20"/>
    </w:rPr>
  </w:style>
  <w:style w:type="paragraph" w:customStyle="1" w:styleId="Bulletskeyfindings-lastbullet">
    <w:name w:val="Bullets (key findings) - last bullet"/>
    <w:basedOn w:val="Bulletskeyfindings"/>
    <w:next w:val="Heading1"/>
    <w:pPr>
      <w:spacing w:after="240"/>
    </w:pPr>
  </w:style>
  <w:style w:type="paragraph" w:customStyle="1" w:styleId="Bulletsdashes-lastbullet">
    <w:name w:val="Bullets (dashes) - last bullet"/>
    <w:basedOn w:val="Bulletsdashes"/>
    <w:next w:val="Numberedparagraph"/>
    <w:rsid w:val="00B90699"/>
    <w:pPr>
      <w:spacing w:after="240"/>
    </w:pPr>
  </w:style>
  <w:style w:type="paragraph" w:customStyle="1" w:styleId="Numberedlist-lastnumber">
    <w:name w:val="Numbered list - last number"/>
    <w:basedOn w:val="Numberedlist"/>
    <w:next w:val="Numberedparagraph"/>
    <w:rsid w:val="00773D5C"/>
    <w:pPr>
      <w:spacing w:after="240"/>
    </w:pPr>
  </w:style>
  <w:style w:type="paragraph" w:customStyle="1" w:styleId="Tableheader-left">
    <w:name w:val="Table header - left"/>
    <w:basedOn w:val="Tableheader-top"/>
    <w:pPr>
      <w:jc w:val="left"/>
    </w:pPr>
    <w:rPr>
      <w:bCs/>
      <w:szCs w:val="20"/>
    </w:rPr>
  </w:style>
  <w:style w:type="paragraph" w:customStyle="1" w:styleId="Tabletext-right">
    <w:name w:val="Table text - right"/>
    <w:basedOn w:val="Tabletext-left"/>
    <w:pPr>
      <w:jc w:val="right"/>
    </w:pPr>
  </w:style>
  <w:style w:type="paragraph" w:customStyle="1" w:styleId="coverrefinput">
    <w:name w:val="cover ref input"/>
    <w:basedOn w:val="Normal"/>
    <w:pPr>
      <w:tabs>
        <w:tab w:val="left" w:pos="1705"/>
        <w:tab w:val="left" w:pos="3410"/>
      </w:tabs>
      <w:spacing w:line="200" w:lineRule="exact"/>
    </w:pPr>
    <w:rPr>
      <w:sz w:val="14"/>
    </w:rPr>
  </w:style>
  <w:style w:type="paragraph" w:customStyle="1" w:styleId="Casestudy">
    <w:name w:val="Case study"/>
    <w:basedOn w:val="Quote"/>
    <w:rsid w:val="00AE318F"/>
    <w:pPr>
      <w:shd w:val="clear" w:color="auto" w:fill="CCCCCC"/>
    </w:pPr>
  </w:style>
  <w:style w:type="paragraph" w:customStyle="1" w:styleId="CoverStats">
    <w:name w:val="Cover Stats"/>
    <w:basedOn w:val="Normal"/>
    <w:link w:val="CoverStatsChar"/>
    <w:rsid w:val="008C1B63"/>
    <w:pPr>
      <w:pBdr>
        <w:between w:val="single" w:sz="4" w:space="3" w:color="auto"/>
      </w:pBdr>
    </w:pPr>
    <w:rPr>
      <w:sz w:val="20"/>
      <w:szCs w:val="20"/>
    </w:rPr>
  </w:style>
  <w:style w:type="character" w:customStyle="1" w:styleId="CoverStatsChar">
    <w:name w:val="Cover Stats Char"/>
    <w:link w:val="CoverStats"/>
    <w:rsid w:val="00AB22BC"/>
    <w:rPr>
      <w:rFonts w:ascii="Tahoma" w:hAnsi="Tahoma"/>
      <w:color w:val="000000"/>
      <w:lang w:val="en-GB" w:eastAsia="en-US" w:bidi="ar-SA"/>
    </w:rPr>
  </w:style>
  <w:style w:type="character" w:styleId="Hyperlink">
    <w:name w:val="Hyperlink"/>
    <w:uiPriority w:val="99"/>
    <w:rsid w:val="00096DBA"/>
    <w:rPr>
      <w:color w:val="0000FF"/>
      <w:u w:val="none"/>
    </w:rPr>
  </w:style>
  <w:style w:type="paragraph" w:customStyle="1" w:styleId="Copyright">
    <w:name w:val="Copyright"/>
    <w:basedOn w:val="Normal"/>
    <w:rsid w:val="00C83504"/>
    <w:pPr>
      <w:spacing w:after="120" w:line="260" w:lineRule="exact"/>
    </w:pPr>
    <w:rPr>
      <w:sz w:val="20"/>
      <w:szCs w:val="20"/>
    </w:rPr>
  </w:style>
  <w:style w:type="paragraph" w:customStyle="1" w:styleId="Contentsheading">
    <w:name w:val="Contents heading"/>
    <w:basedOn w:val="Title"/>
    <w:rsid w:val="00C50DBB"/>
    <w:pPr>
      <w:pBdr>
        <w:bottom w:val="single" w:sz="4" w:space="9" w:color="auto"/>
      </w:pBdr>
      <w:spacing w:after="1134"/>
    </w:pPr>
    <w:rPr>
      <w:b/>
      <w:noProof/>
      <w:sz w:val="32"/>
      <w:szCs w:val="20"/>
    </w:rPr>
  </w:style>
  <w:style w:type="paragraph" w:customStyle="1" w:styleId="Footer-LHSEven">
    <w:name w:val="Footer - LHS Even"/>
    <w:basedOn w:val="Footer"/>
    <w:rsid w:val="00324CB7"/>
    <w:pPr>
      <w:pBdr>
        <w:top w:val="single" w:sz="4" w:space="6" w:color="auto"/>
      </w:pBdr>
      <w:tabs>
        <w:tab w:val="clear" w:pos="4320"/>
        <w:tab w:val="clear" w:pos="8640"/>
        <w:tab w:val="right" w:pos="8505"/>
      </w:tabs>
    </w:pPr>
    <w:rPr>
      <w:b/>
      <w:sz w:val="16"/>
      <w:szCs w:val="20"/>
    </w:rPr>
  </w:style>
  <w:style w:type="paragraph" w:customStyle="1" w:styleId="Footer-RHSOdd">
    <w:name w:val="Footer - RHS Odd"/>
    <w:basedOn w:val="Footer-LHSEven"/>
    <w:rsid w:val="00324CB7"/>
    <w:pPr>
      <w:tabs>
        <w:tab w:val="clear" w:pos="8505"/>
        <w:tab w:val="left" w:pos="567"/>
      </w:tabs>
    </w:pPr>
  </w:style>
  <w:style w:type="character" w:styleId="FollowedHyperlink">
    <w:name w:val="FollowedHyperlink"/>
    <w:rsid w:val="008A2ECC"/>
    <w:rPr>
      <w:color w:val="800080"/>
      <w:u w:val="single"/>
    </w:rPr>
  </w:style>
  <w:style w:type="paragraph" w:styleId="TOC2">
    <w:name w:val="toc 2"/>
    <w:basedOn w:val="Normal"/>
    <w:next w:val="Normal"/>
    <w:autoRedefine/>
    <w:uiPriority w:val="39"/>
    <w:rsid w:val="00E97961"/>
    <w:pPr>
      <w:ind w:left="240"/>
    </w:pPr>
  </w:style>
  <w:style w:type="paragraph" w:styleId="TOC3">
    <w:name w:val="toc 3"/>
    <w:basedOn w:val="Normal"/>
    <w:next w:val="Normal"/>
    <w:autoRedefine/>
    <w:uiPriority w:val="39"/>
    <w:rsid w:val="00E97961"/>
    <w:pPr>
      <w:ind w:left="480"/>
    </w:pPr>
  </w:style>
  <w:style w:type="paragraph" w:customStyle="1" w:styleId="TitleNOsubtitle">
    <w:name w:val="Title NO subtitle"/>
    <w:basedOn w:val="Title"/>
    <w:rsid w:val="00AB58F1"/>
    <w:pPr>
      <w:pBdr>
        <w:bottom w:val="single" w:sz="4" w:space="9" w:color="auto"/>
      </w:pBdr>
      <w:spacing w:after="1134"/>
    </w:pPr>
  </w:style>
  <w:style w:type="paragraph" w:customStyle="1" w:styleId="StyleCoverStatsBold">
    <w:name w:val="Style Cover Stats + Bold"/>
    <w:basedOn w:val="CoverStats"/>
    <w:link w:val="StyleCoverStatsBoldChar"/>
    <w:semiHidden/>
    <w:rsid w:val="00AB22BC"/>
    <w:rPr>
      <w:b/>
      <w:bCs/>
    </w:rPr>
  </w:style>
  <w:style w:type="character" w:customStyle="1" w:styleId="StyleCoverStatsBoldChar">
    <w:name w:val="Style Cover Stats + Bold Char"/>
    <w:link w:val="StyleCoverStatsBold"/>
    <w:rsid w:val="00AB22BC"/>
    <w:rPr>
      <w:rFonts w:ascii="Tahoma" w:hAnsi="Tahoma"/>
      <w:b/>
      <w:bCs/>
      <w:color w:val="000000"/>
      <w:lang w:val="en-GB" w:eastAsia="en-US" w:bidi="ar-SA"/>
    </w:rPr>
  </w:style>
  <w:style w:type="character" w:customStyle="1" w:styleId="UnnumberedparagraphChar">
    <w:name w:val="Unnumbered paragraph Char"/>
    <w:link w:val="Unnumberedparagraph"/>
    <w:rsid w:val="001378CB"/>
    <w:rPr>
      <w:rFonts w:ascii="Tahoma" w:hAnsi="Tahoma"/>
      <w:color w:val="000000"/>
      <w:sz w:val="24"/>
      <w:szCs w:val="24"/>
      <w:lang w:eastAsia="en-US"/>
    </w:rPr>
  </w:style>
  <w:style w:type="character" w:customStyle="1" w:styleId="Heading3Char">
    <w:name w:val="Heading 3 Char"/>
    <w:link w:val="Heading3"/>
    <w:rsid w:val="001378CB"/>
    <w:rPr>
      <w:rFonts w:ascii="Tahoma" w:hAnsi="Tahoma"/>
      <w:b/>
      <w:sz w:val="24"/>
      <w:szCs w:val="24"/>
    </w:rPr>
  </w:style>
  <w:style w:type="character" w:customStyle="1" w:styleId="NumberedparagraphChar">
    <w:name w:val="Numbered paragraph Char"/>
    <w:link w:val="Numberedparagraph"/>
    <w:rsid w:val="0091346B"/>
    <w:rPr>
      <w:rFonts w:ascii="Tahoma" w:hAnsi="Tahoma"/>
      <w:sz w:val="24"/>
      <w:szCs w:val="24"/>
    </w:rPr>
  </w:style>
  <w:style w:type="character" w:customStyle="1" w:styleId="BulletsspacedChar">
    <w:name w:val="Bullets (spaced) Char"/>
    <w:link w:val="Bulletsspaced"/>
    <w:rsid w:val="001378CB"/>
    <w:rPr>
      <w:rFonts w:ascii="Tahoma" w:hAnsi="Tahoma"/>
      <w:color w:val="000000"/>
      <w:sz w:val="24"/>
      <w:szCs w:val="24"/>
      <w:lang w:eastAsia="en-US"/>
    </w:rPr>
  </w:style>
  <w:style w:type="character" w:customStyle="1" w:styleId="Heading1Char">
    <w:name w:val="Heading 1 Char"/>
    <w:link w:val="Heading1"/>
    <w:rsid w:val="001378CB"/>
    <w:rPr>
      <w:rFonts w:ascii="Tahoma" w:hAnsi="Tahoma"/>
      <w:b/>
      <w:sz w:val="32"/>
      <w:szCs w:val="32"/>
    </w:rPr>
  </w:style>
  <w:style w:type="paragraph" w:styleId="TOCHeading">
    <w:name w:val="TOC Heading"/>
    <w:basedOn w:val="Heading1"/>
    <w:next w:val="Normal"/>
    <w:uiPriority w:val="39"/>
    <w:semiHidden/>
    <w:unhideWhenUsed/>
    <w:qFormat/>
    <w:rsid w:val="001378CB"/>
    <w:pPr>
      <w:keepLines/>
      <w:tabs>
        <w:tab w:val="clear" w:pos="737"/>
      </w:tabs>
      <w:spacing w:before="480" w:after="0" w:line="276" w:lineRule="auto"/>
      <w:outlineLvl w:val="9"/>
    </w:pPr>
    <w:rPr>
      <w:rFonts w:ascii="Cambria" w:eastAsia="MS Gothic" w:hAnsi="Cambria"/>
      <w:bCs/>
      <w:color w:val="365F91"/>
      <w:sz w:val="28"/>
      <w:szCs w:val="28"/>
      <w:lang w:val="en-US" w:eastAsia="ja-JP"/>
    </w:rPr>
  </w:style>
  <w:style w:type="table" w:styleId="TableGrid">
    <w:name w:val="Table Grid"/>
    <w:basedOn w:val="TableNormal"/>
    <w:rsid w:val="001644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B6856"/>
    <w:pPr>
      <w:autoSpaceDE w:val="0"/>
      <w:autoSpaceDN w:val="0"/>
      <w:adjustRightInd w:val="0"/>
    </w:pPr>
    <w:rPr>
      <w:rFonts w:ascii="Tahoma" w:hAnsi="Tahoma" w:cs="Tahoma"/>
      <w:color w:val="000000"/>
      <w:sz w:val="24"/>
      <w:szCs w:val="24"/>
    </w:rPr>
  </w:style>
  <w:style w:type="paragraph" w:styleId="ListParagraph">
    <w:name w:val="List Paragraph"/>
    <w:basedOn w:val="Normal"/>
    <w:uiPriority w:val="34"/>
    <w:qFormat/>
    <w:rsid w:val="00AB6856"/>
    <w:pPr>
      <w:ind w:left="720"/>
      <w:jc w:val="both"/>
    </w:pPr>
    <w:rPr>
      <w:color w:val="auto"/>
      <w:lang w:eastAsia="en-GB"/>
    </w:rPr>
  </w:style>
  <w:style w:type="character" w:customStyle="1" w:styleId="FootnoteTextChar">
    <w:name w:val="Footnote Text Char"/>
    <w:link w:val="FootnoteText"/>
    <w:uiPriority w:val="99"/>
    <w:semiHidden/>
    <w:rsid w:val="00AB6856"/>
    <w:rPr>
      <w:rFonts w:ascii="Tahoma" w:hAnsi="Tahoma"/>
      <w:color w:val="000000"/>
      <w:lang w:eastAsia="en-US"/>
    </w:rPr>
  </w:style>
  <w:style w:type="character" w:styleId="PlaceholderText">
    <w:name w:val="Placeholder Text"/>
    <w:basedOn w:val="DefaultParagraphFont"/>
    <w:uiPriority w:val="99"/>
    <w:semiHidden/>
    <w:rsid w:val="003D730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8575264">
      <w:bodyDiv w:val="1"/>
      <w:marLeft w:val="0"/>
      <w:marRight w:val="0"/>
      <w:marTop w:val="0"/>
      <w:marBottom w:val="0"/>
      <w:divBdr>
        <w:top w:val="none" w:sz="0" w:space="0" w:color="auto"/>
        <w:left w:val="none" w:sz="0" w:space="0" w:color="auto"/>
        <w:bottom w:val="none" w:sz="0" w:space="0" w:color="auto"/>
        <w:right w:val="none" w:sz="0" w:space="0" w:color="auto"/>
      </w:divBdr>
    </w:div>
    <w:div w:id="937565415">
      <w:bodyDiv w:val="1"/>
      <w:marLeft w:val="0"/>
      <w:marRight w:val="0"/>
      <w:marTop w:val="0"/>
      <w:marBottom w:val="0"/>
      <w:divBdr>
        <w:top w:val="none" w:sz="0" w:space="0" w:color="auto"/>
        <w:left w:val="none" w:sz="0" w:space="0" w:color="auto"/>
        <w:bottom w:val="none" w:sz="0" w:space="0" w:color="auto"/>
        <w:right w:val="none" w:sz="0" w:space="0" w:color="auto"/>
      </w:divBdr>
    </w:div>
    <w:div w:id="1141995487">
      <w:bodyDiv w:val="1"/>
      <w:marLeft w:val="0"/>
      <w:marRight w:val="0"/>
      <w:marTop w:val="0"/>
      <w:marBottom w:val="0"/>
      <w:divBdr>
        <w:top w:val="none" w:sz="0" w:space="0" w:color="auto"/>
        <w:left w:val="none" w:sz="0" w:space="0" w:color="auto"/>
        <w:bottom w:val="none" w:sz="0" w:space="0" w:color="auto"/>
        <w:right w:val="none" w:sz="0" w:space="0" w:color="auto"/>
      </w:divBdr>
    </w:div>
    <w:div w:id="1169323474">
      <w:bodyDiv w:val="1"/>
      <w:marLeft w:val="0"/>
      <w:marRight w:val="0"/>
      <w:marTop w:val="0"/>
      <w:marBottom w:val="0"/>
      <w:divBdr>
        <w:top w:val="none" w:sz="0" w:space="0" w:color="auto"/>
        <w:left w:val="none" w:sz="0" w:space="0" w:color="auto"/>
        <w:bottom w:val="none" w:sz="0" w:space="0" w:color="auto"/>
        <w:right w:val="none" w:sz="0" w:space="0" w:color="auto"/>
      </w:divBdr>
      <w:divsChild>
        <w:div w:id="1903515025">
          <w:marLeft w:val="0"/>
          <w:marRight w:val="0"/>
          <w:marTop w:val="0"/>
          <w:marBottom w:val="0"/>
          <w:divBdr>
            <w:top w:val="none" w:sz="0" w:space="0" w:color="auto"/>
            <w:left w:val="none" w:sz="0" w:space="0" w:color="auto"/>
            <w:bottom w:val="none" w:sz="0" w:space="0" w:color="auto"/>
            <w:right w:val="none" w:sz="0" w:space="0" w:color="auto"/>
          </w:divBdr>
        </w:div>
      </w:divsChild>
    </w:div>
    <w:div w:id="1178471228">
      <w:bodyDiv w:val="1"/>
      <w:marLeft w:val="0"/>
      <w:marRight w:val="0"/>
      <w:marTop w:val="0"/>
      <w:marBottom w:val="0"/>
      <w:divBdr>
        <w:top w:val="none" w:sz="0" w:space="0" w:color="auto"/>
        <w:left w:val="none" w:sz="0" w:space="0" w:color="auto"/>
        <w:bottom w:val="none" w:sz="0" w:space="0" w:color="auto"/>
        <w:right w:val="none" w:sz="0" w:space="0" w:color="auto"/>
      </w:divBdr>
    </w:div>
    <w:div w:id="1408648281">
      <w:bodyDiv w:val="1"/>
      <w:marLeft w:val="0"/>
      <w:marRight w:val="0"/>
      <w:marTop w:val="0"/>
      <w:marBottom w:val="0"/>
      <w:divBdr>
        <w:top w:val="none" w:sz="0" w:space="0" w:color="auto"/>
        <w:left w:val="none" w:sz="0" w:space="0" w:color="auto"/>
        <w:bottom w:val="none" w:sz="0" w:space="0" w:color="auto"/>
        <w:right w:val="none" w:sz="0" w:space="0" w:color="auto"/>
      </w:divBdr>
    </w:div>
    <w:div w:id="1416051858">
      <w:bodyDiv w:val="1"/>
      <w:marLeft w:val="0"/>
      <w:marRight w:val="0"/>
      <w:marTop w:val="0"/>
      <w:marBottom w:val="0"/>
      <w:divBdr>
        <w:top w:val="none" w:sz="0" w:space="0" w:color="auto"/>
        <w:left w:val="none" w:sz="0" w:space="0" w:color="auto"/>
        <w:bottom w:val="none" w:sz="0" w:space="0" w:color="auto"/>
        <w:right w:val="none" w:sz="0" w:space="0" w:color="auto"/>
      </w:divBdr>
    </w:div>
    <w:div w:id="1672028743">
      <w:bodyDiv w:val="1"/>
      <w:marLeft w:val="0"/>
      <w:marRight w:val="0"/>
      <w:marTop w:val="0"/>
      <w:marBottom w:val="0"/>
      <w:divBdr>
        <w:top w:val="none" w:sz="0" w:space="0" w:color="auto"/>
        <w:left w:val="none" w:sz="0" w:space="0" w:color="auto"/>
        <w:bottom w:val="none" w:sz="0" w:space="0" w:color="auto"/>
        <w:right w:val="none" w:sz="0" w:space="0" w:color="auto"/>
      </w:divBdr>
    </w:div>
    <w:div w:id="1947150862">
      <w:bodyDiv w:val="1"/>
      <w:marLeft w:val="0"/>
      <w:marRight w:val="0"/>
      <w:marTop w:val="0"/>
      <w:marBottom w:val="0"/>
      <w:divBdr>
        <w:top w:val="none" w:sz="0" w:space="0" w:color="auto"/>
        <w:left w:val="none" w:sz="0" w:space="0" w:color="auto"/>
        <w:bottom w:val="none" w:sz="0" w:space="0" w:color="auto"/>
        <w:right w:val="none" w:sz="0" w:space="0" w:color="auto"/>
      </w:divBdr>
      <w:divsChild>
        <w:div w:id="1829907679">
          <w:marLeft w:val="0"/>
          <w:marRight w:val="0"/>
          <w:marTop w:val="0"/>
          <w:marBottom w:val="0"/>
          <w:divBdr>
            <w:top w:val="none" w:sz="0" w:space="0" w:color="auto"/>
            <w:left w:val="none" w:sz="0" w:space="0" w:color="auto"/>
            <w:bottom w:val="none" w:sz="0" w:space="0" w:color="auto"/>
            <w:right w:val="none" w:sz="0" w:space="0" w:color="auto"/>
          </w:divBdr>
        </w:div>
      </w:divsChild>
    </w:div>
    <w:div w:id="2085295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hyperlink" Target="mailto:enquiries@ofsted.gov.uk" TargetMode="External"/><Relationship Id="rId18" Type="http://schemas.openxmlformats.org/officeDocument/2006/relationships/header" Target="header3.xml"/><Relationship Id="rId26" Type="http://schemas.openxmlformats.org/officeDocument/2006/relationships/chart" Target="charts/chart2.xml"/><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footer" Target="footer7.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chart" Target="charts/chart1.xml"/><Relationship Id="rId33" Type="http://schemas.openxmlformats.org/officeDocument/2006/relationships/footer" Target="footer6.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hyperlink" Target="mailto:inspectioninsight@ofsted.gov.uk"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gov.uk/government/collections/maintained-schools-and-academies-inspections-and-outcomes-official-statistics" TargetMode="External"/><Relationship Id="rId32" Type="http://schemas.openxmlformats.org/officeDocument/2006/relationships/header" Target="header7.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5.xml"/><Relationship Id="rId28" Type="http://schemas.openxmlformats.org/officeDocument/2006/relationships/hyperlink" Target="https://www.gov.uk/government/consultations/publication-of-statistics-on-maintained-schools-and-academies-inspections-and-outcomes" TargetMode="External"/><Relationship Id="rId36" Type="http://schemas.openxmlformats.org/officeDocument/2006/relationships/hyperlink" Target="mailto:inspectioninsight@ofsted.gov.uk" TargetMode="External"/><Relationship Id="rId10" Type="http://schemas.openxmlformats.org/officeDocument/2006/relationships/webSettings" Target="webSettings.xml"/><Relationship Id="rId19" Type="http://schemas.openxmlformats.org/officeDocument/2006/relationships/footer" Target="footer3.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hyperlink" Target="http://www.surveymonkey.com/r/PubsofSandAstats" TargetMode="External"/><Relationship Id="rId30" Type="http://schemas.openxmlformats.org/officeDocument/2006/relationships/hyperlink" Target="http://www.gov.uk/government/consultations/publication-of-statistics-on-maintained-schools-and-academies-inspections-and-outcomes" TargetMode="External"/><Relationship Id="rId35" Type="http://schemas.openxmlformats.org/officeDocument/2006/relationships/header" Target="header8.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3" Type="http://schemas.openxmlformats.org/officeDocument/2006/relationships/hyperlink" Target="http://www.gov.uk/government/organisations/ofsted" TargetMode="External"/><Relationship Id="rId2" Type="http://schemas.openxmlformats.org/officeDocument/2006/relationships/hyperlink" Target="mailto:psi@nationalarchives.gsi.gov.uk" TargetMode="External"/><Relationship Id="rId1" Type="http://schemas.openxmlformats.org/officeDocument/2006/relationships/hyperlink" Target="http://www.nationalarchives.gov.uk/doc/open-government-licence/" TargetMode="External"/><Relationship Id="rId6" Type="http://schemas.openxmlformats.org/officeDocument/2006/relationships/image" Target="media/image3.jpeg"/><Relationship Id="rId5" Type="http://schemas.openxmlformats.org/officeDocument/2006/relationships/hyperlink" Target="http://www.gov.uk/government/organisations/ofsted" TargetMode="External"/><Relationship Id="rId4" Type="http://schemas.openxmlformats.org/officeDocument/2006/relationships/hyperlink" Target="http://eepurl.com/iTrDn"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gov.uk/government/statistics/monthly-management-information-ofsteds-school-inspections-outcom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oleObject" Target="file:///\\RAIFP1HQ\Team\$New%20structure%20SharePoint%20docs\Report%20Information\Official%20Statistics\Maintained%20schools\201415%20Q4\Provisional\Pre-Release\PROTECT%20-%20STATISTICSJanuary_2015_to_March_2015_Charts_and_tables_Provisional.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771610303242572"/>
          <c:y val="3.629417012528606E-2"/>
          <c:w val="0.74567231814309864"/>
          <c:h val="0.84832402415215336"/>
        </c:manualLayout>
      </c:layout>
      <c:barChart>
        <c:barDir val="bar"/>
        <c:grouping val="percentStacked"/>
        <c:varyColors val="0"/>
        <c:ser>
          <c:idx val="0"/>
          <c:order val="0"/>
          <c:tx>
            <c:strRef>
              <c:f>'Chart 2'!$P$8</c:f>
              <c:strCache>
                <c:ptCount val="1"/>
                <c:pt idx="0">
                  <c:v>Outstanding</c:v>
                </c:pt>
              </c:strCache>
            </c:strRef>
          </c:tx>
          <c:spPr>
            <a:solidFill>
              <a:srgbClr val="8AB23E"/>
            </a:solidFill>
            <a:ln w="3175">
              <a:solidFill>
                <a:srgbClr val="FFFFFF"/>
              </a:solidFill>
              <a:prstDash val="solid"/>
            </a:ln>
          </c:spPr>
          <c:invertIfNegative val="0"/>
          <c:dLbls>
            <c:dLbl>
              <c:idx val="6"/>
              <c:numFmt formatCode="0" sourceLinked="0"/>
              <c:spPr>
                <a:noFill/>
                <a:ln w="25400">
                  <a:noFill/>
                </a:ln>
              </c:spPr>
              <c:txPr>
                <a:bodyPr/>
                <a:lstStyle/>
                <a:p>
                  <a:pPr>
                    <a:defRPr sz="550" b="1" i="0" u="none" strike="noStrike" baseline="0">
                      <a:solidFill>
                        <a:srgbClr val="FFFFFF"/>
                      </a:solidFill>
                      <a:latin typeface="Tahoma"/>
                      <a:ea typeface="Tahoma"/>
                      <a:cs typeface="Tahoma"/>
                    </a:defRPr>
                  </a:pPr>
                  <a:endParaRPr lang="en-US"/>
                </a:p>
              </c:txPr>
              <c:showLegendKey val="0"/>
              <c:showVal val="1"/>
              <c:showCatName val="0"/>
              <c:showSerName val="0"/>
              <c:showPercent val="0"/>
              <c:showBubbleSize val="0"/>
            </c:dLbl>
            <c:dLbl>
              <c:idx val="7"/>
              <c:numFmt formatCode="0" sourceLinked="0"/>
              <c:spPr>
                <a:noFill/>
                <a:ln w="25400">
                  <a:noFill/>
                </a:ln>
              </c:spPr>
              <c:txPr>
                <a:bodyPr/>
                <a:lstStyle/>
                <a:p>
                  <a:pPr>
                    <a:defRPr sz="550" b="1" i="0" u="none" strike="noStrike" baseline="0">
                      <a:solidFill>
                        <a:srgbClr val="FFFFFF"/>
                      </a:solidFill>
                      <a:latin typeface="Tahoma"/>
                      <a:ea typeface="Tahoma"/>
                      <a:cs typeface="Tahoma"/>
                    </a:defRPr>
                  </a:pPr>
                  <a:endParaRPr lang="en-US"/>
                </a:p>
              </c:txPr>
              <c:showLegendKey val="0"/>
              <c:showVal val="1"/>
              <c:showCatName val="0"/>
              <c:showSerName val="0"/>
              <c:showPercent val="0"/>
              <c:showBubbleSize val="0"/>
            </c:dLbl>
            <c:dLbl>
              <c:idx val="8"/>
              <c:numFmt formatCode="0" sourceLinked="0"/>
              <c:spPr>
                <a:noFill/>
                <a:ln w="25400">
                  <a:noFill/>
                </a:ln>
              </c:spPr>
              <c:txPr>
                <a:bodyPr/>
                <a:lstStyle/>
                <a:p>
                  <a:pPr>
                    <a:defRPr sz="550" b="1" i="0" u="none" strike="noStrike" baseline="0">
                      <a:solidFill>
                        <a:srgbClr val="FFFFFF"/>
                      </a:solidFill>
                      <a:latin typeface="Tahoma"/>
                      <a:ea typeface="Tahoma"/>
                      <a:cs typeface="Tahoma"/>
                    </a:defRPr>
                  </a:pPr>
                  <a:endParaRPr lang="en-US"/>
                </a:p>
              </c:txPr>
              <c:showLegendKey val="0"/>
              <c:showVal val="1"/>
              <c:showCatName val="0"/>
              <c:showSerName val="0"/>
              <c:showPercent val="0"/>
              <c:showBubbleSize val="0"/>
            </c:dLbl>
            <c:dLbl>
              <c:idx val="10"/>
              <c:numFmt formatCode="0" sourceLinked="0"/>
              <c:spPr>
                <a:noFill/>
                <a:ln w="25400">
                  <a:noFill/>
                </a:ln>
              </c:spPr>
              <c:txPr>
                <a:bodyPr/>
                <a:lstStyle/>
                <a:p>
                  <a:pPr>
                    <a:defRPr sz="550" b="1" i="0" u="none" strike="noStrike" baseline="0">
                      <a:solidFill>
                        <a:srgbClr val="FFFFFF"/>
                      </a:solidFill>
                      <a:latin typeface="Tahoma"/>
                      <a:ea typeface="Tahoma"/>
                      <a:cs typeface="Tahoma"/>
                    </a:defRPr>
                  </a:pPr>
                  <a:endParaRPr lang="en-US"/>
                </a:p>
              </c:txPr>
              <c:showLegendKey val="0"/>
              <c:showVal val="1"/>
              <c:showCatName val="0"/>
              <c:showSerName val="0"/>
              <c:showPercent val="0"/>
              <c:showBubbleSize val="0"/>
            </c:dLbl>
            <c:dLbl>
              <c:idx val="12"/>
              <c:numFmt formatCode="0" sourceLinked="0"/>
              <c:spPr>
                <a:noFill/>
                <a:ln w="25400">
                  <a:noFill/>
                </a:ln>
              </c:spPr>
              <c:txPr>
                <a:bodyPr/>
                <a:lstStyle/>
                <a:p>
                  <a:pPr>
                    <a:defRPr sz="550" b="1" i="0" u="none" strike="noStrike" baseline="0">
                      <a:solidFill>
                        <a:srgbClr val="FFFFFF"/>
                      </a:solidFill>
                      <a:latin typeface="Tahoma"/>
                      <a:ea typeface="Tahoma"/>
                      <a:cs typeface="Tahoma"/>
                    </a:defRPr>
                  </a:pPr>
                  <a:endParaRPr lang="en-US"/>
                </a:p>
              </c:txPr>
              <c:showLegendKey val="0"/>
              <c:showVal val="1"/>
              <c:showCatName val="0"/>
              <c:showSerName val="0"/>
              <c:showPercent val="0"/>
              <c:showBubbleSize val="0"/>
            </c:dLbl>
            <c:dLbl>
              <c:idx val="16"/>
              <c:numFmt formatCode="0" sourceLinked="0"/>
              <c:spPr>
                <a:noFill/>
                <a:ln w="25400">
                  <a:noFill/>
                </a:ln>
              </c:spPr>
              <c:txPr>
                <a:bodyPr/>
                <a:lstStyle/>
                <a:p>
                  <a:pPr>
                    <a:defRPr sz="550" b="1" i="0" u="none" strike="noStrike" baseline="0">
                      <a:solidFill>
                        <a:srgbClr val="FFFFFF"/>
                      </a:solidFill>
                      <a:latin typeface="Tahoma"/>
                      <a:ea typeface="Tahoma"/>
                      <a:cs typeface="Tahoma"/>
                    </a:defRPr>
                  </a:pPr>
                  <a:endParaRPr lang="en-US"/>
                </a:p>
              </c:txPr>
              <c:showLegendKey val="0"/>
              <c:showVal val="1"/>
              <c:showCatName val="0"/>
              <c:showSerName val="0"/>
              <c:showPercent val="0"/>
              <c:showBubbleSize val="0"/>
            </c:dLbl>
            <c:dLbl>
              <c:idx val="18"/>
              <c:numFmt formatCode="0" sourceLinked="0"/>
              <c:spPr>
                <a:noFill/>
                <a:ln w="25400">
                  <a:noFill/>
                </a:ln>
              </c:spPr>
              <c:txPr>
                <a:bodyPr/>
                <a:lstStyle/>
                <a:p>
                  <a:pPr>
                    <a:defRPr sz="450" b="0" i="0" u="none" strike="noStrike" baseline="0">
                      <a:solidFill>
                        <a:srgbClr val="000000"/>
                      </a:solidFill>
                      <a:latin typeface="Tahoma"/>
                      <a:ea typeface="Tahoma"/>
                      <a:cs typeface="Tahoma"/>
                    </a:defRPr>
                  </a:pPr>
                  <a:endParaRPr lang="en-US"/>
                </a:p>
              </c:txPr>
              <c:showLegendKey val="0"/>
              <c:showVal val="1"/>
              <c:showCatName val="0"/>
              <c:showSerName val="0"/>
              <c:showPercent val="0"/>
              <c:showBubbleSize val="0"/>
            </c:dLbl>
            <c:numFmt formatCode="0" sourceLinked="0"/>
            <c:spPr>
              <a:noFill/>
              <a:ln w="25400">
                <a:noFill/>
              </a:ln>
            </c:spPr>
            <c:txPr>
              <a:bodyPr/>
              <a:lstStyle/>
              <a:p>
                <a:pPr>
                  <a:defRPr sz="1000" b="1" i="0" u="none" strike="noStrike" baseline="0">
                    <a:solidFill>
                      <a:srgbClr val="FFFFFF"/>
                    </a:solidFill>
                    <a:latin typeface="Tahoma"/>
                    <a:ea typeface="Tahoma"/>
                    <a:cs typeface="Tahoma"/>
                  </a:defRPr>
                </a:pPr>
                <a:endParaRPr lang="en-US"/>
              </a:p>
            </c:txPr>
            <c:showLegendKey val="0"/>
            <c:showVal val="1"/>
            <c:showCatName val="0"/>
            <c:showSerName val="0"/>
            <c:showPercent val="0"/>
            <c:showBubbleSize val="0"/>
            <c:showLeaderLines val="0"/>
          </c:dLbls>
          <c:cat>
            <c:strRef>
              <c:f>'Chart 2'!$O$9:$O$14</c:f>
              <c:strCache>
                <c:ptCount val="6"/>
                <c:pt idx="0">
                  <c:v>Nursery (38)</c:v>
                </c:pt>
                <c:pt idx="1">
                  <c:v>Primary (1,034)</c:v>
                </c:pt>
                <c:pt idx="2">
                  <c:v>Secondary (246)</c:v>
                </c:pt>
                <c:pt idx="3">
                  <c:v>Special  (82)</c:v>
                </c:pt>
                <c:pt idx="4">
                  <c:v>Pupil referral unit (37)</c:v>
                </c:pt>
                <c:pt idx="5">
                  <c:v>All schools (1,437)</c:v>
                </c:pt>
              </c:strCache>
            </c:strRef>
          </c:cat>
          <c:val>
            <c:numRef>
              <c:f>'Chart 2'!$P$9:$P$14</c:f>
              <c:numCache>
                <c:formatCode>0;;;</c:formatCode>
                <c:ptCount val="6"/>
                <c:pt idx="0">
                  <c:v>66</c:v>
                </c:pt>
                <c:pt idx="1">
                  <c:v>9</c:v>
                </c:pt>
                <c:pt idx="2">
                  <c:v>11</c:v>
                </c:pt>
                <c:pt idx="3">
                  <c:v>38</c:v>
                </c:pt>
                <c:pt idx="4">
                  <c:v>24</c:v>
                </c:pt>
                <c:pt idx="5">
                  <c:v>13</c:v>
                </c:pt>
              </c:numCache>
            </c:numRef>
          </c:val>
        </c:ser>
        <c:ser>
          <c:idx val="1"/>
          <c:order val="1"/>
          <c:tx>
            <c:strRef>
              <c:f>'Chart 2'!$Q$8</c:f>
              <c:strCache>
                <c:ptCount val="1"/>
                <c:pt idx="0">
                  <c:v>Good</c:v>
                </c:pt>
              </c:strCache>
            </c:strRef>
          </c:tx>
          <c:spPr>
            <a:solidFill>
              <a:srgbClr val="9B5BA5"/>
            </a:solidFill>
            <a:ln w="3175">
              <a:solidFill>
                <a:srgbClr val="FFFFFF"/>
              </a:solidFill>
              <a:prstDash val="solid"/>
            </a:ln>
          </c:spPr>
          <c:invertIfNegative val="0"/>
          <c:dLbls>
            <c:dLbl>
              <c:idx val="10"/>
              <c:numFmt formatCode="0" sourceLinked="0"/>
              <c:spPr>
                <a:noFill/>
                <a:ln w="25400">
                  <a:noFill/>
                </a:ln>
              </c:spPr>
              <c:txPr>
                <a:bodyPr/>
                <a:lstStyle/>
                <a:p>
                  <a:pPr>
                    <a:defRPr sz="550" b="1" i="0" u="none" strike="noStrike" baseline="0">
                      <a:solidFill>
                        <a:srgbClr val="FFFFFF"/>
                      </a:solidFill>
                      <a:latin typeface="Tahoma"/>
                      <a:ea typeface="Tahoma"/>
                      <a:cs typeface="Tahoma"/>
                    </a:defRPr>
                  </a:pPr>
                  <a:endParaRPr lang="en-US"/>
                </a:p>
              </c:txPr>
              <c:showLegendKey val="0"/>
              <c:showVal val="1"/>
              <c:showCatName val="0"/>
              <c:showSerName val="0"/>
              <c:showPercent val="0"/>
              <c:showBubbleSize val="0"/>
            </c:dLbl>
            <c:numFmt formatCode="0" sourceLinked="0"/>
            <c:spPr>
              <a:noFill/>
              <a:ln w="25400">
                <a:noFill/>
              </a:ln>
            </c:spPr>
            <c:txPr>
              <a:bodyPr/>
              <a:lstStyle/>
              <a:p>
                <a:pPr>
                  <a:defRPr sz="1000" b="1" i="0" u="none" strike="noStrike" baseline="0">
                    <a:solidFill>
                      <a:srgbClr val="FFFFFF"/>
                    </a:solidFill>
                    <a:latin typeface="Tahoma"/>
                    <a:ea typeface="Tahoma"/>
                    <a:cs typeface="Tahoma"/>
                  </a:defRPr>
                </a:pPr>
                <a:endParaRPr lang="en-US"/>
              </a:p>
            </c:txPr>
            <c:showLegendKey val="0"/>
            <c:showVal val="1"/>
            <c:showCatName val="0"/>
            <c:showSerName val="0"/>
            <c:showPercent val="0"/>
            <c:showBubbleSize val="0"/>
            <c:showLeaderLines val="0"/>
          </c:dLbls>
          <c:cat>
            <c:strRef>
              <c:f>'Chart 2'!$O$9:$O$14</c:f>
              <c:strCache>
                <c:ptCount val="6"/>
                <c:pt idx="0">
                  <c:v>Nursery (38)</c:v>
                </c:pt>
                <c:pt idx="1">
                  <c:v>Primary (1,034)</c:v>
                </c:pt>
                <c:pt idx="2">
                  <c:v>Secondary (246)</c:v>
                </c:pt>
                <c:pt idx="3">
                  <c:v>Special  (82)</c:v>
                </c:pt>
                <c:pt idx="4">
                  <c:v>Pupil referral unit (37)</c:v>
                </c:pt>
                <c:pt idx="5">
                  <c:v>All schools (1,437)</c:v>
                </c:pt>
              </c:strCache>
            </c:strRef>
          </c:cat>
          <c:val>
            <c:numRef>
              <c:f>'Chart 2'!$Q$9:$Q$14</c:f>
              <c:numCache>
                <c:formatCode>0;;;</c:formatCode>
                <c:ptCount val="6"/>
                <c:pt idx="0">
                  <c:v>32</c:v>
                </c:pt>
                <c:pt idx="1">
                  <c:v>62</c:v>
                </c:pt>
                <c:pt idx="2">
                  <c:v>39</c:v>
                </c:pt>
                <c:pt idx="3">
                  <c:v>48</c:v>
                </c:pt>
                <c:pt idx="4">
                  <c:v>49</c:v>
                </c:pt>
                <c:pt idx="5">
                  <c:v>56</c:v>
                </c:pt>
              </c:numCache>
            </c:numRef>
          </c:val>
        </c:ser>
        <c:ser>
          <c:idx val="2"/>
          <c:order val="2"/>
          <c:tx>
            <c:strRef>
              <c:f>'Chart 2'!$R$8</c:f>
              <c:strCache>
                <c:ptCount val="1"/>
                <c:pt idx="0">
                  <c:v>Requires Improvement</c:v>
                </c:pt>
              </c:strCache>
            </c:strRef>
          </c:tx>
          <c:spPr>
            <a:solidFill>
              <a:srgbClr val="F9B44D"/>
            </a:solidFill>
            <a:ln w="3175">
              <a:solidFill>
                <a:srgbClr val="FFFFFF"/>
              </a:solidFill>
              <a:prstDash val="solid"/>
            </a:ln>
          </c:spPr>
          <c:invertIfNegative val="0"/>
          <c:dLbls>
            <c:txPr>
              <a:bodyPr/>
              <a:lstStyle/>
              <a:p>
                <a:pPr>
                  <a:defRPr sz="1000" b="1" i="0" u="none" strike="noStrike" baseline="0">
                    <a:solidFill>
                      <a:srgbClr val="FFFFFF"/>
                    </a:solidFill>
                    <a:latin typeface="Tahoma"/>
                    <a:ea typeface="Tahoma"/>
                    <a:cs typeface="Tahoma"/>
                  </a:defRPr>
                </a:pPr>
                <a:endParaRPr lang="en-US"/>
              </a:p>
            </c:txPr>
            <c:showLegendKey val="0"/>
            <c:showVal val="1"/>
            <c:showCatName val="0"/>
            <c:showSerName val="0"/>
            <c:showPercent val="0"/>
            <c:showBubbleSize val="0"/>
            <c:showLeaderLines val="0"/>
          </c:dLbls>
          <c:cat>
            <c:strRef>
              <c:f>'Chart 2'!$O$9:$O$14</c:f>
              <c:strCache>
                <c:ptCount val="6"/>
                <c:pt idx="0">
                  <c:v>Nursery (38)</c:v>
                </c:pt>
                <c:pt idx="1">
                  <c:v>Primary (1,034)</c:v>
                </c:pt>
                <c:pt idx="2">
                  <c:v>Secondary (246)</c:v>
                </c:pt>
                <c:pt idx="3">
                  <c:v>Special  (82)</c:v>
                </c:pt>
                <c:pt idx="4">
                  <c:v>Pupil referral unit (37)</c:v>
                </c:pt>
                <c:pt idx="5">
                  <c:v>All schools (1,437)</c:v>
                </c:pt>
              </c:strCache>
            </c:strRef>
          </c:cat>
          <c:val>
            <c:numRef>
              <c:f>'Chart 2'!$R$9:$R$14</c:f>
              <c:numCache>
                <c:formatCode>0;;;</c:formatCode>
                <c:ptCount val="6"/>
                <c:pt idx="0">
                  <c:v>#N/A</c:v>
                </c:pt>
                <c:pt idx="1">
                  <c:v>26</c:v>
                </c:pt>
                <c:pt idx="2">
                  <c:v>38</c:v>
                </c:pt>
                <c:pt idx="3">
                  <c:v>10</c:v>
                </c:pt>
                <c:pt idx="4">
                  <c:v>16</c:v>
                </c:pt>
                <c:pt idx="5">
                  <c:v>26</c:v>
                </c:pt>
              </c:numCache>
            </c:numRef>
          </c:val>
        </c:ser>
        <c:ser>
          <c:idx val="3"/>
          <c:order val="3"/>
          <c:tx>
            <c:strRef>
              <c:f>'Chart 2'!$S$8</c:f>
              <c:strCache>
                <c:ptCount val="1"/>
                <c:pt idx="0">
                  <c:v>Inadequate</c:v>
                </c:pt>
              </c:strCache>
            </c:strRef>
          </c:tx>
          <c:spPr>
            <a:solidFill>
              <a:srgbClr val="D13D6A"/>
            </a:solidFill>
            <a:ln w="3175">
              <a:solidFill>
                <a:srgbClr val="FFFFFF"/>
              </a:solidFill>
              <a:prstDash val="solid"/>
            </a:ln>
          </c:spPr>
          <c:invertIfNegative val="0"/>
          <c:dLbls>
            <c:txPr>
              <a:bodyPr/>
              <a:lstStyle/>
              <a:p>
                <a:pPr>
                  <a:defRPr sz="1000" b="1" i="0" u="none" strike="noStrike" baseline="0">
                    <a:solidFill>
                      <a:srgbClr val="FFFFFF"/>
                    </a:solidFill>
                    <a:latin typeface="Tahoma"/>
                    <a:ea typeface="Tahoma"/>
                    <a:cs typeface="Tahoma"/>
                  </a:defRPr>
                </a:pPr>
                <a:endParaRPr lang="en-US"/>
              </a:p>
            </c:txPr>
            <c:showLegendKey val="0"/>
            <c:showVal val="1"/>
            <c:showCatName val="0"/>
            <c:showSerName val="0"/>
            <c:showPercent val="0"/>
            <c:showBubbleSize val="0"/>
            <c:showLeaderLines val="0"/>
          </c:dLbls>
          <c:cat>
            <c:strRef>
              <c:f>'Chart 2'!$O$9:$O$14</c:f>
              <c:strCache>
                <c:ptCount val="6"/>
                <c:pt idx="0">
                  <c:v>Nursery (38)</c:v>
                </c:pt>
                <c:pt idx="1">
                  <c:v>Primary (1,034)</c:v>
                </c:pt>
                <c:pt idx="2">
                  <c:v>Secondary (246)</c:v>
                </c:pt>
                <c:pt idx="3">
                  <c:v>Special  (82)</c:v>
                </c:pt>
                <c:pt idx="4">
                  <c:v>Pupil referral unit (37)</c:v>
                </c:pt>
                <c:pt idx="5">
                  <c:v>All schools (1,437)</c:v>
                </c:pt>
              </c:strCache>
            </c:strRef>
          </c:cat>
          <c:val>
            <c:numRef>
              <c:f>'Chart 2'!$S$9:$S$14</c:f>
              <c:numCache>
                <c:formatCode>0;;;</c:formatCode>
                <c:ptCount val="6"/>
                <c:pt idx="0">
                  <c:v>3</c:v>
                </c:pt>
                <c:pt idx="1">
                  <c:v>4</c:v>
                </c:pt>
                <c:pt idx="2">
                  <c:v>12</c:v>
                </c:pt>
                <c:pt idx="3">
                  <c:v>5</c:v>
                </c:pt>
                <c:pt idx="4">
                  <c:v>11</c:v>
                </c:pt>
                <c:pt idx="5">
                  <c:v>5</c:v>
                </c:pt>
              </c:numCache>
            </c:numRef>
          </c:val>
        </c:ser>
        <c:dLbls>
          <c:showLegendKey val="0"/>
          <c:showVal val="0"/>
          <c:showCatName val="0"/>
          <c:showSerName val="0"/>
          <c:showPercent val="0"/>
          <c:showBubbleSize val="0"/>
        </c:dLbls>
        <c:gapWidth val="50"/>
        <c:overlap val="100"/>
        <c:axId val="99615104"/>
        <c:axId val="99689984"/>
      </c:barChart>
      <c:catAx>
        <c:axId val="99615104"/>
        <c:scaling>
          <c:orientation val="maxMin"/>
        </c:scaling>
        <c:delete val="0"/>
        <c:axPos val="l"/>
        <c:numFmt formatCode="General" sourceLinked="1"/>
        <c:majorTickMark val="none"/>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Tahoma"/>
                <a:ea typeface="Tahoma"/>
                <a:cs typeface="Tahoma"/>
              </a:defRPr>
            </a:pPr>
            <a:endParaRPr lang="en-US"/>
          </a:p>
        </c:txPr>
        <c:crossAx val="99689984"/>
        <c:crossesAt val="0"/>
        <c:auto val="1"/>
        <c:lblAlgn val="ctr"/>
        <c:lblOffset val="100"/>
        <c:tickLblSkip val="1"/>
        <c:tickMarkSkip val="1"/>
        <c:noMultiLvlLbl val="0"/>
      </c:catAx>
      <c:valAx>
        <c:axId val="99689984"/>
        <c:scaling>
          <c:orientation val="minMax"/>
          <c:max val="1"/>
          <c:min val="0"/>
        </c:scaling>
        <c:delete val="1"/>
        <c:axPos val="t"/>
        <c:numFmt formatCode="0%" sourceLinked="1"/>
        <c:majorTickMark val="out"/>
        <c:minorTickMark val="none"/>
        <c:tickLblPos val="nextTo"/>
        <c:crossAx val="99615104"/>
        <c:crosses val="autoZero"/>
        <c:crossBetween val="between"/>
        <c:majorUnit val="1"/>
        <c:minorUnit val="1"/>
      </c:valAx>
      <c:spPr>
        <a:noFill/>
        <a:ln w="25400">
          <a:noFill/>
        </a:ln>
      </c:spPr>
    </c:plotArea>
    <c:legend>
      <c:legendPos val="r"/>
      <c:layout>
        <c:manualLayout>
          <c:xMode val="edge"/>
          <c:yMode val="edge"/>
          <c:x val="0.26611570247933886"/>
          <c:y val="0.91082808823654315"/>
          <c:w val="0.65950413223140503"/>
          <c:h val="5.4140271301038823E-2"/>
        </c:manualLayout>
      </c:layout>
      <c:overlay val="0"/>
      <c:spPr>
        <a:solidFill>
          <a:srgbClr val="FFFFFF"/>
        </a:solidFill>
        <a:ln w="25400">
          <a:noFill/>
        </a:ln>
      </c:spPr>
      <c:txPr>
        <a:bodyPr/>
        <a:lstStyle/>
        <a:p>
          <a:pPr>
            <a:defRPr sz="735" b="0" i="0" u="none" strike="noStrike" baseline="0">
              <a:solidFill>
                <a:srgbClr val="000000"/>
              </a:solidFill>
              <a:latin typeface="Tahoma"/>
              <a:ea typeface="Tahoma"/>
              <a:cs typeface="Tahoma"/>
            </a:defRPr>
          </a:pPr>
          <a:endParaRPr lang="en-US"/>
        </a:p>
      </c:txPr>
    </c:legend>
    <c:plotVisOnly val="1"/>
    <c:dispBlanksAs val="gap"/>
    <c:showDLblsOverMax val="0"/>
  </c:chart>
  <c:spPr>
    <a:solidFill>
      <a:srgbClr val="FFFFFF"/>
    </a:solidFill>
    <a:ln w="9525">
      <a:noFill/>
    </a:ln>
  </c:spPr>
  <c:txPr>
    <a:bodyPr/>
    <a:lstStyle/>
    <a:p>
      <a:pPr>
        <a:defRPr sz="450" b="0" i="0" u="none" strike="noStrike" baseline="0">
          <a:solidFill>
            <a:srgbClr val="000000"/>
          </a:solidFill>
          <a:latin typeface="Tahoma"/>
          <a:ea typeface="Tahoma"/>
          <a:cs typeface="Tahoma"/>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Chart!$C$27</c:f>
              <c:strCache>
                <c:ptCount val="1"/>
                <c:pt idx="0">
                  <c:v>Outstanding</c:v>
                </c:pt>
              </c:strCache>
            </c:strRef>
          </c:tx>
          <c:invertIfNegative val="0"/>
          <c:dLbls>
            <c:numFmt formatCode="#,##0" sourceLinked="0"/>
            <c:txPr>
              <a:bodyPr/>
              <a:lstStyle/>
              <a:p>
                <a:pPr>
                  <a:defRPr b="1">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showLeaderLines val="0"/>
          </c:dLbls>
          <c:cat>
            <c:strRef>
              <c:f>Chart!$B$28:$B$33</c:f>
              <c:strCache>
                <c:ptCount val="6"/>
                <c:pt idx="0">
                  <c:v>All schools (3,361)</c:v>
                </c:pt>
                <c:pt idx="1">
                  <c:v>Pupil referral unit (75)</c:v>
                </c:pt>
                <c:pt idx="2">
                  <c:v>Special (209)</c:v>
                </c:pt>
                <c:pt idx="3">
                  <c:v>Secondary (554)</c:v>
                </c:pt>
                <c:pt idx="4">
                  <c:v>Primary (2,414)</c:v>
                </c:pt>
                <c:pt idx="5">
                  <c:v>Nursery (109)</c:v>
                </c:pt>
              </c:strCache>
            </c:strRef>
          </c:cat>
          <c:val>
            <c:numRef>
              <c:f>Chart!$C$28:$C$33</c:f>
              <c:numCache>
                <c:formatCode>0</c:formatCode>
                <c:ptCount val="6"/>
                <c:pt idx="0">
                  <c:v>12.764058315977387</c:v>
                </c:pt>
                <c:pt idx="1">
                  <c:v>21.333333333333332</c:v>
                </c:pt>
                <c:pt idx="2">
                  <c:v>33.492822966507177</c:v>
                </c:pt>
                <c:pt idx="3">
                  <c:v>9.9277978339350188</c:v>
                </c:pt>
                <c:pt idx="4">
                  <c:v>9.2377796188898103</c:v>
                </c:pt>
                <c:pt idx="5">
                  <c:v>59.633027522935777</c:v>
                </c:pt>
              </c:numCache>
            </c:numRef>
          </c:val>
        </c:ser>
        <c:ser>
          <c:idx val="1"/>
          <c:order val="1"/>
          <c:tx>
            <c:strRef>
              <c:f>Chart!$D$27</c:f>
              <c:strCache>
                <c:ptCount val="1"/>
                <c:pt idx="0">
                  <c:v>Good</c:v>
                </c:pt>
              </c:strCache>
            </c:strRef>
          </c:tx>
          <c:invertIfNegative val="0"/>
          <c:dLbls>
            <c:txPr>
              <a:bodyPr/>
              <a:lstStyle/>
              <a:p>
                <a:pPr>
                  <a:defRPr b="1">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showLeaderLines val="0"/>
          </c:dLbls>
          <c:cat>
            <c:strRef>
              <c:f>Chart!$B$28:$B$33</c:f>
              <c:strCache>
                <c:ptCount val="6"/>
                <c:pt idx="0">
                  <c:v>All schools (3,361)</c:v>
                </c:pt>
                <c:pt idx="1">
                  <c:v>Pupil referral unit (75)</c:v>
                </c:pt>
                <c:pt idx="2">
                  <c:v>Special (209)</c:v>
                </c:pt>
                <c:pt idx="3">
                  <c:v>Secondary (554)</c:v>
                </c:pt>
                <c:pt idx="4">
                  <c:v>Primary (2,414)</c:v>
                </c:pt>
                <c:pt idx="5">
                  <c:v>Nursery (109)</c:v>
                </c:pt>
              </c:strCache>
            </c:strRef>
          </c:cat>
          <c:val>
            <c:numRef>
              <c:f>Chart!$D$28:$D$33</c:f>
              <c:numCache>
                <c:formatCode>0</c:formatCode>
                <c:ptCount val="6"/>
                <c:pt idx="0">
                  <c:v>56.91758405236537</c:v>
                </c:pt>
                <c:pt idx="1">
                  <c:v>53.333333333333336</c:v>
                </c:pt>
                <c:pt idx="2">
                  <c:v>48.803827751196174</c:v>
                </c:pt>
                <c:pt idx="3">
                  <c:v>38.989169675090253</c:v>
                </c:pt>
                <c:pt idx="4">
                  <c:v>62.676056338028168</c:v>
                </c:pt>
                <c:pt idx="5">
                  <c:v>38.532110091743121</c:v>
                </c:pt>
              </c:numCache>
            </c:numRef>
          </c:val>
        </c:ser>
        <c:ser>
          <c:idx val="2"/>
          <c:order val="2"/>
          <c:tx>
            <c:strRef>
              <c:f>Chart!$E$27</c:f>
              <c:strCache>
                <c:ptCount val="1"/>
                <c:pt idx="0">
                  <c:v>Requires Improvement</c:v>
                </c:pt>
              </c:strCache>
            </c:strRef>
          </c:tx>
          <c:invertIfNegative val="0"/>
          <c:dLbls>
            <c:txPr>
              <a:bodyPr/>
              <a:lstStyle/>
              <a:p>
                <a:pPr>
                  <a:defRPr b="1">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showLeaderLines val="0"/>
          </c:dLbls>
          <c:cat>
            <c:strRef>
              <c:f>Chart!$B$28:$B$33</c:f>
              <c:strCache>
                <c:ptCount val="6"/>
                <c:pt idx="0">
                  <c:v>All schools (3,361)</c:v>
                </c:pt>
                <c:pt idx="1">
                  <c:v>Pupil referral unit (75)</c:v>
                </c:pt>
                <c:pt idx="2">
                  <c:v>Special (209)</c:v>
                </c:pt>
                <c:pt idx="3">
                  <c:v>Secondary (554)</c:v>
                </c:pt>
                <c:pt idx="4">
                  <c:v>Primary (2,414)</c:v>
                </c:pt>
                <c:pt idx="5">
                  <c:v>Nursery (109)</c:v>
                </c:pt>
              </c:strCache>
            </c:strRef>
          </c:cat>
          <c:val>
            <c:numRef>
              <c:f>Chart!$E$28:$E$33</c:f>
              <c:numCache>
                <c:formatCode>0</c:formatCode>
                <c:ptCount val="6"/>
                <c:pt idx="0">
                  <c:v>24.635525141326987</c:v>
                </c:pt>
                <c:pt idx="1">
                  <c:v>18.666666666666668</c:v>
                </c:pt>
                <c:pt idx="2">
                  <c:v>10.526315789473685</c:v>
                </c:pt>
                <c:pt idx="3">
                  <c:v>36.462093862815884</c:v>
                </c:pt>
                <c:pt idx="4">
                  <c:v>24.399337199668601</c:v>
                </c:pt>
                <c:pt idx="5">
                  <c:v>0.91743119266055051</c:v>
                </c:pt>
              </c:numCache>
            </c:numRef>
          </c:val>
        </c:ser>
        <c:ser>
          <c:idx val="3"/>
          <c:order val="3"/>
          <c:tx>
            <c:strRef>
              <c:f>Chart!$F$27</c:f>
              <c:strCache>
                <c:ptCount val="1"/>
                <c:pt idx="0">
                  <c:v>Inadequate</c:v>
                </c:pt>
              </c:strCache>
            </c:strRef>
          </c:tx>
          <c:invertIfNegative val="0"/>
          <c:dLbls>
            <c:dLbl>
              <c:idx val="0"/>
              <c:spPr/>
              <c:txPr>
                <a:bodyPr/>
                <a:lstStyle/>
                <a:p>
                  <a:pPr>
                    <a:defRPr b="1">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dLbl>
            <c:dLbl>
              <c:idx val="1"/>
              <c:spPr/>
              <c:txPr>
                <a:bodyPr/>
                <a:lstStyle/>
                <a:p>
                  <a:pPr>
                    <a:defRPr b="1">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dLbl>
            <c:dLbl>
              <c:idx val="2"/>
              <c:spPr/>
              <c:txPr>
                <a:bodyPr/>
                <a:lstStyle/>
                <a:p>
                  <a:pPr>
                    <a:defRPr b="1">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dLbl>
            <c:dLbl>
              <c:idx val="3"/>
              <c:spPr/>
              <c:txPr>
                <a:bodyPr/>
                <a:lstStyle/>
                <a:p>
                  <a:pPr>
                    <a:defRPr b="1">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dLbl>
            <c:dLbl>
              <c:idx val="4"/>
              <c:spPr/>
              <c:txPr>
                <a:bodyPr/>
                <a:lstStyle/>
                <a:p>
                  <a:pPr>
                    <a:defRPr b="1">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dLbl>
            <c:dLbl>
              <c:idx val="5"/>
              <c:spPr/>
              <c:txPr>
                <a:bodyPr/>
                <a:lstStyle/>
                <a:p>
                  <a:pPr>
                    <a:defRPr b="1">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dLbl>
            <c:txPr>
              <a:bodyPr/>
              <a:lstStyle/>
              <a:p>
                <a:pPr>
                  <a:defRPr b="1">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showLeaderLines val="0"/>
          </c:dLbls>
          <c:cat>
            <c:strRef>
              <c:f>Chart!$B$28:$B$33</c:f>
              <c:strCache>
                <c:ptCount val="6"/>
                <c:pt idx="0">
                  <c:v>All schools (3,361)</c:v>
                </c:pt>
                <c:pt idx="1">
                  <c:v>Pupil referral unit (75)</c:v>
                </c:pt>
                <c:pt idx="2">
                  <c:v>Special (209)</c:v>
                </c:pt>
                <c:pt idx="3">
                  <c:v>Secondary (554)</c:v>
                </c:pt>
                <c:pt idx="4">
                  <c:v>Primary (2,414)</c:v>
                </c:pt>
                <c:pt idx="5">
                  <c:v>Nursery (109)</c:v>
                </c:pt>
              </c:strCache>
            </c:strRef>
          </c:cat>
          <c:val>
            <c:numRef>
              <c:f>Chart!$F$28:$F$33</c:f>
              <c:numCache>
                <c:formatCode>0</c:formatCode>
                <c:ptCount val="6"/>
                <c:pt idx="0">
                  <c:v>5.6828324903302585</c:v>
                </c:pt>
                <c:pt idx="1">
                  <c:v>6.666666666666667</c:v>
                </c:pt>
                <c:pt idx="2">
                  <c:v>7.1770334928229662</c:v>
                </c:pt>
                <c:pt idx="3">
                  <c:v>14.620938628158845</c:v>
                </c:pt>
                <c:pt idx="4">
                  <c:v>3.6868268434134217</c:v>
                </c:pt>
                <c:pt idx="5">
                  <c:v>0.91743119266055051</c:v>
                </c:pt>
              </c:numCache>
            </c:numRef>
          </c:val>
        </c:ser>
        <c:dLbls>
          <c:showLegendKey val="0"/>
          <c:showVal val="0"/>
          <c:showCatName val="0"/>
          <c:showSerName val="0"/>
          <c:showPercent val="0"/>
          <c:showBubbleSize val="0"/>
        </c:dLbls>
        <c:gapWidth val="50"/>
        <c:overlap val="100"/>
        <c:axId val="138294400"/>
        <c:axId val="28882048"/>
      </c:barChart>
      <c:catAx>
        <c:axId val="138294400"/>
        <c:scaling>
          <c:orientation val="minMax"/>
        </c:scaling>
        <c:delete val="0"/>
        <c:axPos val="l"/>
        <c:numFmt formatCode="@" sourceLinked="1"/>
        <c:majorTickMark val="none"/>
        <c:minorTickMark val="none"/>
        <c:tickLblPos val="nextTo"/>
        <c:spPr>
          <a:ln>
            <a:solidFill>
              <a:schemeClr val="tx1"/>
            </a:solidFill>
          </a:ln>
        </c:spPr>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en-US"/>
          </a:p>
        </c:txPr>
        <c:crossAx val="28882048"/>
        <c:crosses val="autoZero"/>
        <c:auto val="1"/>
        <c:lblAlgn val="ctr"/>
        <c:lblOffset val="100"/>
        <c:noMultiLvlLbl val="0"/>
      </c:catAx>
      <c:valAx>
        <c:axId val="28882048"/>
        <c:scaling>
          <c:orientation val="minMax"/>
        </c:scaling>
        <c:delete val="1"/>
        <c:axPos val="b"/>
        <c:numFmt formatCode="0%" sourceLinked="1"/>
        <c:majorTickMark val="out"/>
        <c:minorTickMark val="none"/>
        <c:tickLblPos val="nextTo"/>
        <c:crossAx val="138294400"/>
        <c:crosses val="autoZero"/>
        <c:crossBetween val="between"/>
      </c:valAx>
    </c:plotArea>
    <c:legend>
      <c:legendPos val="b"/>
      <c:layout/>
      <c:overlay val="0"/>
      <c:txPr>
        <a:bodyPr/>
        <a:lstStyle/>
        <a:p>
          <a:pPr>
            <a:defRPr sz="740">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sted primary palette">
    <a:dk1>
      <a:sysClr val="windowText" lastClr="000000"/>
    </a:dk1>
    <a:lt1>
      <a:sysClr val="window" lastClr="FFFFFF"/>
    </a:lt1>
    <a:dk2>
      <a:srgbClr val="1F497D"/>
    </a:dk2>
    <a:lt2>
      <a:srgbClr val="EEECE1"/>
    </a:lt2>
    <a:accent1>
      <a:srgbClr val="8AB23E"/>
    </a:accent1>
    <a:accent2>
      <a:srgbClr val="9B5BA5"/>
    </a:accent2>
    <a:accent3>
      <a:srgbClr val="F9B44D"/>
    </a:accent3>
    <a:accent4>
      <a:srgbClr val="D13D6A"/>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37F036F85E19643872E9A7104D9279F" ma:contentTypeVersion="0" ma:contentTypeDescription="Create a new document." ma:contentTypeScope="" ma:versionID="8d597295795e7f8980c143ef5f0b2935">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9CFC9-0ED2-4570-AFE2-CFA0157687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F63141A0-B3C8-47B3-AFAF-9C4D7A55F944}">
  <ds:schemaRefs>
    <ds:schemaRef ds:uri="http://schemas.microsoft.com/office/2006/metadata/longProperties"/>
  </ds:schemaRefs>
</ds:datastoreItem>
</file>

<file path=customXml/itemProps3.xml><?xml version="1.0" encoding="utf-8"?>
<ds:datastoreItem xmlns:ds="http://schemas.openxmlformats.org/officeDocument/2006/customXml" ds:itemID="{17322322-7051-4AD5-917F-F813F92E92DE}">
  <ds:schemaRefs>
    <ds:schemaRef ds:uri="http://schemas.microsoft.com/sharepoint/v3/contenttype/forms"/>
  </ds:schemaRefs>
</ds:datastoreItem>
</file>

<file path=customXml/itemProps4.xml><?xml version="1.0" encoding="utf-8"?>
<ds:datastoreItem xmlns:ds="http://schemas.openxmlformats.org/officeDocument/2006/customXml" ds:itemID="{64B3A91B-F25D-4149-B2E4-E7B418406A38}">
  <ds:schemaRefs>
    <ds:schemaRef ds:uri="http://purl.org/dc/dcmitype/"/>
    <ds:schemaRef ds:uri="http://purl.org/dc/elements/1.1/"/>
    <ds:schemaRef ds:uri="http://schemas.microsoft.com/office/2006/documentManagement/types"/>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00123D38-E9B8-41E9-AAE2-4E85DD98E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2792</Words>
  <Characters>16433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Ofsted publication</vt:lpstr>
    </vt:vector>
  </TitlesOfParts>
  <Company>Ofsted</Company>
  <LinksUpToDate>false</LinksUpToDate>
  <CharactersWithSpaces>19187</CharactersWithSpaces>
  <SharedDoc>false</SharedDoc>
  <HLinks>
    <vt:vector size="174" baseType="variant">
      <vt:variant>
        <vt:i4>7471117</vt:i4>
      </vt:variant>
      <vt:variant>
        <vt:i4>442</vt:i4>
      </vt:variant>
      <vt:variant>
        <vt:i4>0</vt:i4>
      </vt:variant>
      <vt:variant>
        <vt:i4>5</vt:i4>
      </vt:variant>
      <vt:variant>
        <vt:lpwstr>mailto:inspectioninsight@ofsted.gov.uk</vt:lpwstr>
      </vt:variant>
      <vt:variant>
        <vt:lpwstr/>
      </vt:variant>
      <vt:variant>
        <vt:i4>7340148</vt:i4>
      </vt:variant>
      <vt:variant>
        <vt:i4>114</vt:i4>
      </vt:variant>
      <vt:variant>
        <vt:i4>0</vt:i4>
      </vt:variant>
      <vt:variant>
        <vt:i4>5</vt:i4>
      </vt:variant>
      <vt:variant>
        <vt:lpwstr>https://www.gov.uk/government/consultations/publication-of-statistics-on-maintained-schools-and-academies-inspections-and-outcomes</vt:lpwstr>
      </vt:variant>
      <vt:variant>
        <vt:lpwstr/>
      </vt:variant>
      <vt:variant>
        <vt:i4>7471117</vt:i4>
      </vt:variant>
      <vt:variant>
        <vt:i4>111</vt:i4>
      </vt:variant>
      <vt:variant>
        <vt:i4>0</vt:i4>
      </vt:variant>
      <vt:variant>
        <vt:i4>5</vt:i4>
      </vt:variant>
      <vt:variant>
        <vt:lpwstr>mailto:inspectioninsight@ofsted.gov.uk</vt:lpwstr>
      </vt:variant>
      <vt:variant>
        <vt:lpwstr/>
      </vt:variant>
      <vt:variant>
        <vt:i4>7340148</vt:i4>
      </vt:variant>
      <vt:variant>
        <vt:i4>108</vt:i4>
      </vt:variant>
      <vt:variant>
        <vt:i4>0</vt:i4>
      </vt:variant>
      <vt:variant>
        <vt:i4>5</vt:i4>
      </vt:variant>
      <vt:variant>
        <vt:lpwstr>https://www.gov.uk/government/consultations/publication-of-statistics-on-maintained-schools-and-academies-inspections-and-outcomes</vt:lpwstr>
      </vt:variant>
      <vt:variant>
        <vt:lpwstr/>
      </vt:variant>
      <vt:variant>
        <vt:i4>3276916</vt:i4>
      </vt:variant>
      <vt:variant>
        <vt:i4>105</vt:i4>
      </vt:variant>
      <vt:variant>
        <vt:i4>0</vt:i4>
      </vt:variant>
      <vt:variant>
        <vt:i4>5</vt:i4>
      </vt:variant>
      <vt:variant>
        <vt:lpwstr>https://www.surveymonkey.com/r/PubsofSandAstats</vt:lpwstr>
      </vt:variant>
      <vt:variant>
        <vt:lpwstr/>
      </vt:variant>
      <vt:variant>
        <vt:i4>3407905</vt:i4>
      </vt:variant>
      <vt:variant>
        <vt:i4>102</vt:i4>
      </vt:variant>
      <vt:variant>
        <vt:i4>0</vt:i4>
      </vt:variant>
      <vt:variant>
        <vt:i4>5</vt:i4>
      </vt:variant>
      <vt:variant>
        <vt:lpwstr>https://www.gov.uk/government/collections/maintained-schools-and-academies-inspections-and-outcomes-official-statistics</vt:lpwstr>
      </vt:variant>
      <vt:variant>
        <vt:lpwstr/>
      </vt:variant>
      <vt:variant>
        <vt:i4>1179700</vt:i4>
      </vt:variant>
      <vt:variant>
        <vt:i4>95</vt:i4>
      </vt:variant>
      <vt:variant>
        <vt:i4>0</vt:i4>
      </vt:variant>
      <vt:variant>
        <vt:i4>5</vt:i4>
      </vt:variant>
      <vt:variant>
        <vt:lpwstr/>
      </vt:variant>
      <vt:variant>
        <vt:lpwstr>_Toc423510220</vt:lpwstr>
      </vt:variant>
      <vt:variant>
        <vt:i4>1114164</vt:i4>
      </vt:variant>
      <vt:variant>
        <vt:i4>89</vt:i4>
      </vt:variant>
      <vt:variant>
        <vt:i4>0</vt:i4>
      </vt:variant>
      <vt:variant>
        <vt:i4>5</vt:i4>
      </vt:variant>
      <vt:variant>
        <vt:lpwstr/>
      </vt:variant>
      <vt:variant>
        <vt:lpwstr>_Toc423510219</vt:lpwstr>
      </vt:variant>
      <vt:variant>
        <vt:i4>1114164</vt:i4>
      </vt:variant>
      <vt:variant>
        <vt:i4>83</vt:i4>
      </vt:variant>
      <vt:variant>
        <vt:i4>0</vt:i4>
      </vt:variant>
      <vt:variant>
        <vt:i4>5</vt:i4>
      </vt:variant>
      <vt:variant>
        <vt:lpwstr/>
      </vt:variant>
      <vt:variant>
        <vt:lpwstr>_Toc423510218</vt:lpwstr>
      </vt:variant>
      <vt:variant>
        <vt:i4>1114164</vt:i4>
      </vt:variant>
      <vt:variant>
        <vt:i4>77</vt:i4>
      </vt:variant>
      <vt:variant>
        <vt:i4>0</vt:i4>
      </vt:variant>
      <vt:variant>
        <vt:i4>5</vt:i4>
      </vt:variant>
      <vt:variant>
        <vt:lpwstr/>
      </vt:variant>
      <vt:variant>
        <vt:lpwstr>_Toc423510217</vt:lpwstr>
      </vt:variant>
      <vt:variant>
        <vt:i4>1114164</vt:i4>
      </vt:variant>
      <vt:variant>
        <vt:i4>71</vt:i4>
      </vt:variant>
      <vt:variant>
        <vt:i4>0</vt:i4>
      </vt:variant>
      <vt:variant>
        <vt:i4>5</vt:i4>
      </vt:variant>
      <vt:variant>
        <vt:lpwstr/>
      </vt:variant>
      <vt:variant>
        <vt:lpwstr>_Toc423510216</vt:lpwstr>
      </vt:variant>
      <vt:variant>
        <vt:i4>1114164</vt:i4>
      </vt:variant>
      <vt:variant>
        <vt:i4>65</vt:i4>
      </vt:variant>
      <vt:variant>
        <vt:i4>0</vt:i4>
      </vt:variant>
      <vt:variant>
        <vt:i4>5</vt:i4>
      </vt:variant>
      <vt:variant>
        <vt:lpwstr/>
      </vt:variant>
      <vt:variant>
        <vt:lpwstr>_Toc423510215</vt:lpwstr>
      </vt:variant>
      <vt:variant>
        <vt:i4>1114164</vt:i4>
      </vt:variant>
      <vt:variant>
        <vt:i4>59</vt:i4>
      </vt:variant>
      <vt:variant>
        <vt:i4>0</vt:i4>
      </vt:variant>
      <vt:variant>
        <vt:i4>5</vt:i4>
      </vt:variant>
      <vt:variant>
        <vt:lpwstr/>
      </vt:variant>
      <vt:variant>
        <vt:lpwstr>_Toc423510214</vt:lpwstr>
      </vt:variant>
      <vt:variant>
        <vt:i4>1114164</vt:i4>
      </vt:variant>
      <vt:variant>
        <vt:i4>53</vt:i4>
      </vt:variant>
      <vt:variant>
        <vt:i4>0</vt:i4>
      </vt:variant>
      <vt:variant>
        <vt:i4>5</vt:i4>
      </vt:variant>
      <vt:variant>
        <vt:lpwstr/>
      </vt:variant>
      <vt:variant>
        <vt:lpwstr>_Toc423510213</vt:lpwstr>
      </vt:variant>
      <vt:variant>
        <vt:i4>1114164</vt:i4>
      </vt:variant>
      <vt:variant>
        <vt:i4>47</vt:i4>
      </vt:variant>
      <vt:variant>
        <vt:i4>0</vt:i4>
      </vt:variant>
      <vt:variant>
        <vt:i4>5</vt:i4>
      </vt:variant>
      <vt:variant>
        <vt:lpwstr/>
      </vt:variant>
      <vt:variant>
        <vt:lpwstr>_Toc423510212</vt:lpwstr>
      </vt:variant>
      <vt:variant>
        <vt:i4>1114164</vt:i4>
      </vt:variant>
      <vt:variant>
        <vt:i4>41</vt:i4>
      </vt:variant>
      <vt:variant>
        <vt:i4>0</vt:i4>
      </vt:variant>
      <vt:variant>
        <vt:i4>5</vt:i4>
      </vt:variant>
      <vt:variant>
        <vt:lpwstr/>
      </vt:variant>
      <vt:variant>
        <vt:lpwstr>_Toc423510211</vt:lpwstr>
      </vt:variant>
      <vt:variant>
        <vt:i4>1114164</vt:i4>
      </vt:variant>
      <vt:variant>
        <vt:i4>35</vt:i4>
      </vt:variant>
      <vt:variant>
        <vt:i4>0</vt:i4>
      </vt:variant>
      <vt:variant>
        <vt:i4>5</vt:i4>
      </vt:variant>
      <vt:variant>
        <vt:lpwstr/>
      </vt:variant>
      <vt:variant>
        <vt:lpwstr>_Toc423510210</vt:lpwstr>
      </vt:variant>
      <vt:variant>
        <vt:i4>1048628</vt:i4>
      </vt:variant>
      <vt:variant>
        <vt:i4>29</vt:i4>
      </vt:variant>
      <vt:variant>
        <vt:i4>0</vt:i4>
      </vt:variant>
      <vt:variant>
        <vt:i4>5</vt:i4>
      </vt:variant>
      <vt:variant>
        <vt:lpwstr/>
      </vt:variant>
      <vt:variant>
        <vt:lpwstr>_Toc423510209</vt:lpwstr>
      </vt:variant>
      <vt:variant>
        <vt:i4>1048628</vt:i4>
      </vt:variant>
      <vt:variant>
        <vt:i4>23</vt:i4>
      </vt:variant>
      <vt:variant>
        <vt:i4>0</vt:i4>
      </vt:variant>
      <vt:variant>
        <vt:i4>5</vt:i4>
      </vt:variant>
      <vt:variant>
        <vt:lpwstr/>
      </vt:variant>
      <vt:variant>
        <vt:lpwstr>_Toc423510208</vt:lpwstr>
      </vt:variant>
      <vt:variant>
        <vt:i4>1048628</vt:i4>
      </vt:variant>
      <vt:variant>
        <vt:i4>17</vt:i4>
      </vt:variant>
      <vt:variant>
        <vt:i4>0</vt:i4>
      </vt:variant>
      <vt:variant>
        <vt:i4>5</vt:i4>
      </vt:variant>
      <vt:variant>
        <vt:lpwstr/>
      </vt:variant>
      <vt:variant>
        <vt:lpwstr>_Toc423510207</vt:lpwstr>
      </vt:variant>
      <vt:variant>
        <vt:i4>1048628</vt:i4>
      </vt:variant>
      <vt:variant>
        <vt:i4>11</vt:i4>
      </vt:variant>
      <vt:variant>
        <vt:i4>0</vt:i4>
      </vt:variant>
      <vt:variant>
        <vt:i4>5</vt:i4>
      </vt:variant>
      <vt:variant>
        <vt:lpwstr/>
      </vt:variant>
      <vt:variant>
        <vt:lpwstr>_Toc423510206</vt:lpwstr>
      </vt:variant>
      <vt:variant>
        <vt:i4>1048628</vt:i4>
      </vt:variant>
      <vt:variant>
        <vt:i4>5</vt:i4>
      </vt:variant>
      <vt:variant>
        <vt:i4>0</vt:i4>
      </vt:variant>
      <vt:variant>
        <vt:i4>5</vt:i4>
      </vt:variant>
      <vt:variant>
        <vt:lpwstr/>
      </vt:variant>
      <vt:variant>
        <vt:lpwstr>_Toc423510205</vt:lpwstr>
      </vt:variant>
      <vt:variant>
        <vt:i4>7864340</vt:i4>
      </vt:variant>
      <vt:variant>
        <vt:i4>0</vt:i4>
      </vt:variant>
      <vt:variant>
        <vt:i4>0</vt:i4>
      </vt:variant>
      <vt:variant>
        <vt:i4>5</vt:i4>
      </vt:variant>
      <vt:variant>
        <vt:lpwstr>mailto:enquiries@ofsted.gov.uk</vt:lpwstr>
      </vt:variant>
      <vt:variant>
        <vt:lpwstr/>
      </vt:variant>
      <vt:variant>
        <vt:i4>7274595</vt:i4>
      </vt:variant>
      <vt:variant>
        <vt:i4>0</vt:i4>
      </vt:variant>
      <vt:variant>
        <vt:i4>0</vt:i4>
      </vt:variant>
      <vt:variant>
        <vt:i4>5</vt:i4>
      </vt:variant>
      <vt:variant>
        <vt:lpwstr>http://www.gov.uk/government/statistics/monthly-management-information-ofsteds-school-inspections-outcomes</vt:lpwstr>
      </vt:variant>
      <vt:variant>
        <vt:lpwstr/>
      </vt:variant>
      <vt:variant>
        <vt:i4>1114132</vt:i4>
      </vt:variant>
      <vt:variant>
        <vt:i4>12</vt:i4>
      </vt:variant>
      <vt:variant>
        <vt:i4>0</vt:i4>
      </vt:variant>
      <vt:variant>
        <vt:i4>5</vt:i4>
      </vt:variant>
      <vt:variant>
        <vt:lpwstr>http://www.gov.uk/government/organisations/ofsted</vt:lpwstr>
      </vt:variant>
      <vt:variant>
        <vt:lpwstr/>
      </vt:variant>
      <vt:variant>
        <vt:i4>3276896</vt:i4>
      </vt:variant>
      <vt:variant>
        <vt:i4>9</vt:i4>
      </vt:variant>
      <vt:variant>
        <vt:i4>0</vt:i4>
      </vt:variant>
      <vt:variant>
        <vt:i4>5</vt:i4>
      </vt:variant>
      <vt:variant>
        <vt:lpwstr>http://eepurl.com/iTrDn</vt:lpwstr>
      </vt:variant>
      <vt:variant>
        <vt:lpwstr/>
      </vt:variant>
      <vt:variant>
        <vt:i4>1114132</vt:i4>
      </vt:variant>
      <vt:variant>
        <vt:i4>6</vt:i4>
      </vt:variant>
      <vt:variant>
        <vt:i4>0</vt:i4>
      </vt:variant>
      <vt:variant>
        <vt:i4>5</vt:i4>
      </vt:variant>
      <vt:variant>
        <vt:lpwstr>http://www.gov.uk/government/organisations/ofsted</vt:lpwstr>
      </vt:variant>
      <vt:variant>
        <vt:lpwstr/>
      </vt:variant>
      <vt:variant>
        <vt:i4>3670022</vt:i4>
      </vt:variant>
      <vt:variant>
        <vt:i4>3</vt:i4>
      </vt:variant>
      <vt:variant>
        <vt:i4>0</vt:i4>
      </vt:variant>
      <vt:variant>
        <vt:i4>5</vt:i4>
      </vt:variant>
      <vt:variant>
        <vt:lpwstr>mailto:psi@nationalarchives.gsi.gov.uk</vt:lpwstr>
      </vt:variant>
      <vt:variant>
        <vt:lpwstr/>
      </vt:variant>
      <vt:variant>
        <vt:i4>6553714</vt:i4>
      </vt:variant>
      <vt:variant>
        <vt:i4>0</vt:i4>
      </vt:variant>
      <vt:variant>
        <vt:i4>0</vt:i4>
      </vt:variant>
      <vt:variant>
        <vt:i4>5</vt:i4>
      </vt:variant>
      <vt:variant>
        <vt:lpwstr>http://www.nationalarchives.gov.uk/doc/open-government-licence/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Ofsted publication</dc:title>
  <dc:creator>Nikki Blemings</dc:creator>
  <cp:lastModifiedBy>Alison Roscoe</cp:lastModifiedBy>
  <cp:revision>3</cp:revision>
  <cp:lastPrinted>2015-07-01T17:39:00Z</cp:lastPrinted>
  <dcterms:created xsi:type="dcterms:W3CDTF">2015-07-02T09:04:00Z</dcterms:created>
  <dcterms:modified xsi:type="dcterms:W3CDTF">2015-07-02T09:04:00Z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Ofsted Base Document</vt:lpwstr>
  </property>
  <property fmtid="{D5CDD505-2E9C-101B-9397-08002B2CF9AE}" pid="3" name="Subject">
    <vt:lpwstr/>
  </property>
  <property fmtid="{D5CDD505-2E9C-101B-9397-08002B2CF9AE}" pid="4" name="Keywords">
    <vt:lpwstr/>
  </property>
  <property fmtid="{D5CDD505-2E9C-101B-9397-08002B2CF9AE}" pid="5" name="_Author">
    <vt:lpwstr>Nikki Blemings</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Language">
    <vt:lpwstr>English</vt:lpwstr>
  </property>
  <property fmtid="{D5CDD505-2E9C-101B-9397-08002B2CF9AE}" pid="12" name="Migration_ChannelGUID">
    <vt:lpwstr/>
  </property>
  <property fmtid="{D5CDD505-2E9C-101B-9397-08002B2CF9AE}" pid="13" name="Migration_ResourceGUID">
    <vt:lpwstr/>
  </property>
  <property fmtid="{D5CDD505-2E9C-101B-9397-08002B2CF9AE}" pid="14" name="_DCDateModified">
    <vt:lpwstr/>
  </property>
  <property fmtid="{D5CDD505-2E9C-101B-9397-08002B2CF9AE}" pid="15" name="BCS_List">
    <vt:lpwstr>Manage the Business: Manage and Review Work</vt:lpwstr>
  </property>
  <property fmtid="{D5CDD505-2E9C-101B-9397-08002B2CF9AE}" pid="16" name="DatePublished">
    <vt:lpwstr>2012-10-31T00:00:00Z</vt:lpwstr>
  </property>
  <property fmtid="{D5CDD505-2E9C-101B-9397-08002B2CF9AE}" pid="17" name="RetentionPolicy">
    <vt:lpwstr>7</vt:lpwstr>
  </property>
  <property fmtid="{D5CDD505-2E9C-101B-9397-08002B2CF9AE}" pid="18" name="DocDescription">
    <vt:lpwstr/>
  </property>
  <property fmtid="{D5CDD505-2E9C-101B-9397-08002B2CF9AE}" pid="19" name="RightsManagementText">
    <vt:lpwstr>NOT PROTECTIVELY MARKED</vt:lpwstr>
  </property>
  <property fmtid="{D5CDD505-2E9C-101B-9397-08002B2CF9AE}" pid="20" name="MigrationSourceURL">
    <vt:lpwstr/>
  </property>
  <property fmtid="{D5CDD505-2E9C-101B-9397-08002B2CF9AE}" pid="21" name="_DCDateCreated">
    <vt:lpwstr/>
  </property>
</Properties>
</file>