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7" w:rsidRDefault="007029E7" w:rsidP="007029E7">
      <w:pPr>
        <w:tabs>
          <w:tab w:val="left" w:pos="660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9431B2" wp14:editId="49436B54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1386840" cy="8724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1" r="11504"/>
                    <a:stretch/>
                  </pic:blipFill>
                  <pic:spPr bwMode="auto">
                    <a:xfrm>
                      <a:off x="0" y="0"/>
                      <a:ext cx="1386840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C06BE8" wp14:editId="55F87A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614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 t="15491" b="10666"/>
                    <a:stretch/>
                  </pic:blipFill>
                  <pic:spPr bwMode="auto">
                    <a:xfrm>
                      <a:off x="0" y="0"/>
                      <a:ext cx="213614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7029E7" w:rsidRPr="007029E7" w:rsidRDefault="007029E7" w:rsidP="007029E7"/>
    <w:p w:rsidR="007029E7" w:rsidRPr="007029E7" w:rsidRDefault="007029E7" w:rsidP="007029E7"/>
    <w:p w:rsidR="007029E7" w:rsidRPr="007029E7" w:rsidRDefault="007029E7" w:rsidP="007029E7"/>
    <w:p w:rsidR="007029E7" w:rsidRDefault="007029E7" w:rsidP="007029E7">
      <w:pPr>
        <w:jc w:val="center"/>
        <w:rPr>
          <w:b/>
          <w:color w:val="2E74B5" w:themeColor="accent1" w:themeShade="BF"/>
          <w:sz w:val="36"/>
          <w:szCs w:val="36"/>
        </w:rPr>
      </w:pPr>
      <w:r w:rsidRPr="007029E7">
        <w:rPr>
          <w:b/>
          <w:color w:val="2E74B5" w:themeColor="accent1" w:themeShade="BF"/>
          <w:sz w:val="36"/>
          <w:szCs w:val="36"/>
        </w:rPr>
        <w:t>Checklist for Applicants</w:t>
      </w:r>
    </w:p>
    <w:p w:rsidR="007029E7" w:rsidRPr="007029E7" w:rsidRDefault="007029E7" w:rsidP="007029E7">
      <w:pPr>
        <w:rPr>
          <w:b/>
          <w:color w:val="2E74B5" w:themeColor="accent1" w:themeShade="BF"/>
          <w:sz w:val="28"/>
          <w:szCs w:val="28"/>
        </w:rPr>
      </w:pPr>
      <w:r w:rsidRPr="007029E7">
        <w:rPr>
          <w:b/>
          <w:color w:val="000000" w:themeColor="text1"/>
          <w:sz w:val="28"/>
          <w:szCs w:val="28"/>
        </w:rPr>
        <w:t>Print this checklist out to help you ensure that you have completed and submitted all mandatory aspects of the UK Futures Programme application process.</w:t>
      </w:r>
      <w:r w:rsidRPr="007029E7">
        <w:rPr>
          <w:b/>
          <w:color w:val="2E74B5" w:themeColor="accent1" w:themeShade="BF"/>
          <w:sz w:val="28"/>
          <w:szCs w:val="28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462"/>
        <w:gridCol w:w="708"/>
      </w:tblGrid>
      <w:tr w:rsidR="007029E7" w:rsidTr="007029E7">
        <w:tc>
          <w:tcPr>
            <w:tcW w:w="13462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Activity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70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UK Futures Programme Guidance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7029E7">
            <w:pPr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Register</w:t>
            </w:r>
            <w:r>
              <w:rPr>
                <w:sz w:val="24"/>
                <w:szCs w:val="24"/>
              </w:rPr>
              <w:t>ed</w:t>
            </w:r>
            <w:r w:rsidRPr="007029E7">
              <w:rPr>
                <w:sz w:val="24"/>
                <w:szCs w:val="24"/>
              </w:rPr>
              <w:t xml:space="preserve"> interest 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7029E7">
            <w:pPr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Completed application form</w:t>
            </w:r>
            <w:r>
              <w:rPr>
                <w:sz w:val="24"/>
                <w:szCs w:val="24"/>
              </w:rPr>
              <w:t xml:space="preserve"> (PDF) (mandatory)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046916">
            <w:pPr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 xml:space="preserve">Completed </w:t>
            </w:r>
            <w:r w:rsidR="00046916">
              <w:rPr>
                <w:sz w:val="24"/>
                <w:szCs w:val="24"/>
              </w:rPr>
              <w:t>finance spreadsheet annex</w:t>
            </w:r>
            <w:r>
              <w:rPr>
                <w:sz w:val="24"/>
                <w:szCs w:val="24"/>
              </w:rPr>
              <w:t xml:space="preserve"> (ALL tabs in the excel workbook) (mandatory)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70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Checked that financial information contained with the Part1 application form matches what is stated within the Part 2 application form.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70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the logic chain template (mandatory)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70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the key employers/partners template (mandatory)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Pr="007029E7" w:rsidRDefault="007029E7" w:rsidP="0070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an organogram (not mandatory)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Default="007029E7" w:rsidP="0004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Uploaded the </w:t>
            </w:r>
            <w:r w:rsidR="00046916">
              <w:rPr>
                <w:sz w:val="24"/>
                <w:szCs w:val="24"/>
              </w:rPr>
              <w:t xml:space="preserve">finance spreadsheet annex, </w:t>
            </w:r>
            <w:r>
              <w:rPr>
                <w:sz w:val="24"/>
                <w:szCs w:val="24"/>
              </w:rPr>
              <w:t xml:space="preserve">the logic chain, the key employers/partners and organogram documents to </w:t>
            </w:r>
            <w:r w:rsidR="0004691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application form</w:t>
            </w:r>
            <w:bookmarkStart w:id="0" w:name="_GoBack"/>
            <w:bookmarkEnd w:id="0"/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Default="007029E7" w:rsidP="0070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 of important dates relevant to the decision making process, i.e. interview dates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029E7" w:rsidTr="007029E7">
        <w:tc>
          <w:tcPr>
            <w:tcW w:w="13462" w:type="dxa"/>
          </w:tcPr>
          <w:p w:rsidR="007029E7" w:rsidRDefault="007029E7" w:rsidP="0004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the application form and relevant uploads ahead of the publ</w:t>
            </w:r>
            <w:r w:rsidR="00365040">
              <w:rPr>
                <w:sz w:val="24"/>
                <w:szCs w:val="24"/>
              </w:rPr>
              <w:t>ished closing date</w:t>
            </w:r>
          </w:p>
        </w:tc>
        <w:tc>
          <w:tcPr>
            <w:tcW w:w="708" w:type="dxa"/>
          </w:tcPr>
          <w:p w:rsidR="007029E7" w:rsidRDefault="007029E7" w:rsidP="007029E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7029E7" w:rsidRPr="007029E7" w:rsidRDefault="007029E7" w:rsidP="007029E7">
      <w:pPr>
        <w:rPr>
          <w:b/>
          <w:color w:val="2E74B5" w:themeColor="accent1" w:themeShade="BF"/>
          <w:sz w:val="28"/>
          <w:szCs w:val="28"/>
        </w:rPr>
      </w:pPr>
    </w:p>
    <w:sectPr w:rsidR="007029E7" w:rsidRPr="007029E7" w:rsidSect="007029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E7"/>
    <w:rsid w:val="00046916"/>
    <w:rsid w:val="00114F48"/>
    <w:rsid w:val="00274EE6"/>
    <w:rsid w:val="00365040"/>
    <w:rsid w:val="004B4380"/>
    <w:rsid w:val="005263A1"/>
    <w:rsid w:val="007029E7"/>
    <w:rsid w:val="00B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C7A7F-1E98-461D-B91C-C59C30E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Race</dc:creator>
  <cp:keywords/>
  <dc:description/>
  <cp:lastModifiedBy>Samantha Whitley</cp:lastModifiedBy>
  <cp:revision>3</cp:revision>
  <cp:lastPrinted>2015-01-26T11:26:00Z</cp:lastPrinted>
  <dcterms:created xsi:type="dcterms:W3CDTF">2015-03-18T13:58:00Z</dcterms:created>
  <dcterms:modified xsi:type="dcterms:W3CDTF">2015-06-18T08:23:00Z</dcterms:modified>
</cp:coreProperties>
</file>