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415333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335.6pt;margin-top:-31.6pt;width:74.05pt;height:66.8pt;z-index:251657728;visibility:visible" o:allowoverlap="f">
            <v:imagedata r:id="rId11" o:title="crest_1"/>
          </v:shape>
        </w:pict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  <w:r w:rsidRPr="00454E8C">
        <w:t xml:space="preserve">FCO Strategic Programme Fund </w:t>
      </w: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lastRenderedPageBreak/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</w:t>
            </w:r>
            <w:proofErr w:type="gramStart"/>
            <w:r w:rsidRPr="00454E8C">
              <w:rPr>
                <w:i/>
                <w:sz w:val="20"/>
                <w:szCs w:val="20"/>
              </w:rPr>
              <w:t>,</w:t>
            </w:r>
            <w:proofErr w:type="gramEnd"/>
            <w:r w:rsidRPr="00454E8C">
              <w:rPr>
                <w:i/>
                <w:sz w:val="20"/>
                <w:szCs w:val="20"/>
              </w:rPr>
              <w:t xml:space="preserve">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E000E6" w:rsidP="00330D0A">
            <w:r>
              <w:t>FY15/16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E000E6" w:rsidP="00330D0A">
            <w:r>
              <w:t>FY 15/16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993" w:type="dxa"/>
            <w:gridSpan w:val="2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</w:p>
          <w:p w:rsidR="009E368B" w:rsidRDefault="009E368B" w:rsidP="00EF5400"/>
          <w:p w:rsidR="009E368B" w:rsidRDefault="009E368B" w:rsidP="00EF5400">
            <w:r>
              <w:t>Include which CBP Objective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lastRenderedPageBreak/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96" w:rsidRDefault="00961296" w:rsidP="00CE0124">
      <w:r>
        <w:separator/>
      </w:r>
    </w:p>
  </w:endnote>
  <w:endnote w:type="continuationSeparator" w:id="0">
    <w:p w:rsidR="00961296" w:rsidRDefault="00961296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415333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415333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415333">
    <w:pPr>
      <w:pStyle w:val="Footer"/>
      <w:jc w:val="right"/>
    </w:pPr>
    <w:fldSimple w:instr=" PAGE   \* MERGEFORMAT ">
      <w:r w:rsidR="003E7713">
        <w:rPr>
          <w:noProof/>
        </w:rPr>
        <w:t>3</w:t>
      </w:r>
    </w:fldSimple>
  </w:p>
  <w:p w:rsidR="00F72AB6" w:rsidRDefault="00F72AB6">
    <w:pPr>
      <w:pStyle w:val="Footer"/>
    </w:pPr>
  </w:p>
  <w:p w:rsidR="00F72AB6" w:rsidRDefault="00415333" w:rsidP="00F72AB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F72AB6" w:rsidRPr="00F72AB6">
      <w:rPr>
        <w:rFonts w:ascii="Arial" w:hAnsi="Arial" w:cs="Arial"/>
        <w:b/>
        <w:sz w:val="20"/>
      </w:rPr>
      <w:t xml:space="preserve"> </w:t>
    </w:r>
  </w:p>
  <w:p w:rsidR="00EF5400" w:rsidRPr="00F72AB6" w:rsidRDefault="00415333" w:rsidP="00F72AB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F72AB6">
      <w:rPr>
        <w:rFonts w:ascii="Arial" w:hAnsi="Arial" w:cs="Arial"/>
        <w:sz w:val="12"/>
      </w:rPr>
      <w:fldChar w:fldCharType="begin"/>
    </w:r>
    <w:r w:rsidR="00F72AB6" w:rsidRPr="00F72AB6">
      <w:rPr>
        <w:rFonts w:ascii="Arial" w:hAnsi="Arial" w:cs="Arial"/>
        <w:sz w:val="12"/>
      </w:rPr>
      <w:instrText xml:space="preserve"> DOCPROPERTY PRIVACY  \* MERGEFORMAT </w:instrText>
    </w:r>
    <w:r w:rsidRPr="00F72AB6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415333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415333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96" w:rsidRDefault="00961296" w:rsidP="00CE0124">
      <w:r>
        <w:separator/>
      </w:r>
    </w:p>
  </w:footnote>
  <w:footnote w:type="continuationSeparator" w:id="0">
    <w:p w:rsidR="00961296" w:rsidRDefault="00961296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415333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6" w:rsidRPr="00F72AB6" w:rsidRDefault="00415333" w:rsidP="00F72AB6">
    <w:pPr>
      <w:pStyle w:val="Header"/>
      <w:jc w:val="center"/>
      <w:rPr>
        <w:rFonts w:ascii="Arial" w:hAnsi="Arial" w:cs="Arial"/>
        <w:b/>
        <w:sz w:val="20"/>
        <w:szCs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  <w:szCs w:val="20"/>
        </w:rPr>
        <w:t>UNCLASSIFIED</w:t>
      </w:r>
    </w:fldSimple>
    <w:r w:rsidR="00F72AB6" w:rsidRPr="00F72AB6">
      <w:rPr>
        <w:rFonts w:ascii="Arial" w:hAnsi="Arial" w:cs="Arial"/>
        <w:b/>
        <w:sz w:val="20"/>
        <w:szCs w:val="20"/>
      </w:rPr>
      <w:t xml:space="preserve"> </w:t>
    </w:r>
    <w:r w:rsidRPr="00F72AB6">
      <w:rPr>
        <w:rFonts w:ascii="Arial" w:hAnsi="Arial" w:cs="Arial"/>
        <w:b/>
        <w:sz w:val="20"/>
        <w:szCs w:val="20"/>
      </w:rPr>
      <w:fldChar w:fldCharType="begin"/>
    </w:r>
    <w:r w:rsidR="00F72AB6" w:rsidRPr="00F72AB6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F72AB6">
      <w:rPr>
        <w:rFonts w:ascii="Arial" w:hAnsi="Arial" w:cs="Arial"/>
        <w:b/>
        <w:sz w:val="20"/>
        <w:szCs w:val="20"/>
      </w:rPr>
      <w:fldChar w:fldCharType="end"/>
    </w:r>
  </w:p>
  <w:p w:rsidR="00EF5400" w:rsidRPr="00E7140A" w:rsidRDefault="00EF5400" w:rsidP="00E7140A">
    <w:pPr>
      <w:pStyle w:val="Header"/>
      <w:jc w:val="right"/>
      <w:rPr>
        <w:sz w:val="20"/>
        <w:szCs w:val="20"/>
      </w:rPr>
    </w:pPr>
    <w:r w:rsidRPr="00E7140A">
      <w:rPr>
        <w:sz w:val="20"/>
        <w:szCs w:val="20"/>
      </w:rPr>
      <w:t>SPF.</w:t>
    </w:r>
    <w:r w:rsidR="00D954B1">
      <w:rPr>
        <w:sz w:val="20"/>
        <w:szCs w:val="20"/>
      </w:rPr>
      <w:t>2013.</w:t>
    </w:r>
    <w:r w:rsidRPr="00E7140A">
      <w:rPr>
        <w:sz w:val="20"/>
        <w:szCs w:val="20"/>
      </w:rPr>
      <w:t>F</w:t>
    </w:r>
    <w:r w:rsidR="00D954B1">
      <w:rPr>
        <w:sz w:val="20"/>
        <w:szCs w:val="20"/>
      </w:rPr>
      <w:t>00</w:t>
    </w:r>
    <w:r w:rsidR="002C434E">
      <w:rPr>
        <w:sz w:val="20"/>
        <w:szCs w:val="20"/>
      </w:rPr>
      <w:t>1</w:t>
    </w:r>
  </w:p>
  <w:p w:rsidR="00EF5400" w:rsidRDefault="00EF5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415333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E2A14"/>
    <w:rsid w:val="00132509"/>
    <w:rsid w:val="001454AC"/>
    <w:rsid w:val="00156AB3"/>
    <w:rsid w:val="0016415A"/>
    <w:rsid w:val="001661D3"/>
    <w:rsid w:val="00173D5D"/>
    <w:rsid w:val="0017404F"/>
    <w:rsid w:val="001774A2"/>
    <w:rsid w:val="001B6E1B"/>
    <w:rsid w:val="001C0296"/>
    <w:rsid w:val="001D2957"/>
    <w:rsid w:val="001F1C82"/>
    <w:rsid w:val="00240AF1"/>
    <w:rsid w:val="002604E8"/>
    <w:rsid w:val="00266EE3"/>
    <w:rsid w:val="002759EA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55CA"/>
    <w:rsid w:val="0038206F"/>
    <w:rsid w:val="003A271F"/>
    <w:rsid w:val="003B7857"/>
    <w:rsid w:val="003C437E"/>
    <w:rsid w:val="003E7713"/>
    <w:rsid w:val="003F13AD"/>
    <w:rsid w:val="003F1DD4"/>
    <w:rsid w:val="003F3FAD"/>
    <w:rsid w:val="003F5F74"/>
    <w:rsid w:val="0041384B"/>
    <w:rsid w:val="00415333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82EF9"/>
    <w:rsid w:val="007A1428"/>
    <w:rsid w:val="007B4EC3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71FB8"/>
    <w:rsid w:val="00880735"/>
    <w:rsid w:val="00882306"/>
    <w:rsid w:val="0089139F"/>
    <w:rsid w:val="008B3A66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61296"/>
    <w:rsid w:val="00970AD5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CF3788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83ADA"/>
    <w:rsid w:val="00D954B1"/>
    <w:rsid w:val="00DA1D32"/>
    <w:rsid w:val="00DA2279"/>
    <w:rsid w:val="00DA5BD2"/>
    <w:rsid w:val="00DB4BB0"/>
    <w:rsid w:val="00DB75AD"/>
    <w:rsid w:val="00E000E6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72AB6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 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1C1214CB5C104E48A0083934020649A5" ma:contentTypeVersion="0" ma:contentTypeDescription="A content type for managing FCO Document Libraries." ma:contentTypeScope="" ma:versionID="42da358c2569e370c15394e8be021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3AF1-1153-454B-BD98-7223E1C235B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F61141-FFBD-4A16-833F-0D1D85E4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832033-73DF-411C-AA63-132EA223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ashougaleeva</cp:lastModifiedBy>
  <cp:revision>2</cp:revision>
  <cp:lastPrinted>2013-01-31T15:48:00Z</cp:lastPrinted>
  <dcterms:created xsi:type="dcterms:W3CDTF">2014-11-05T07:59:00Z</dcterms:created>
  <dcterms:modified xsi:type="dcterms:W3CDTF">2014-11-05T07:59:00Z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Document</vt:lpwstr>
  </property>
  <property fmtid="{D5CDD505-2E9C-101B-9397-08002B2CF9AE}" pid="10" name="GeographicalCoverage">
    <vt:lpwstr> </vt:lpwstr>
  </property>
  <property fmtid="{D5CDD505-2E9C-101B-9397-08002B2CF9AE}" pid="11" name="Privacy">
    <vt:lpwstr/>
  </property>
  <property fmtid="{D5CDD505-2E9C-101B-9397-08002B2CF9AE}" pid="12" name="Classification">
    <vt:lpwstr>UNCLASSIFIED</vt:lpwstr>
  </property>
  <property fmtid="{D5CDD505-2E9C-101B-9397-08002B2CF9AE}" pid="13" name="AlternativeTitle">
    <vt:lpwstr/>
  </property>
  <property fmtid="{D5CDD505-2E9C-101B-9397-08002B2CF9AE}" pid="14" name="BusinessUnit">
    <vt:lpwstr> </vt:lpwstr>
  </property>
</Properties>
</file>