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53" w:tblpY="-164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4253"/>
        <w:gridCol w:w="6379"/>
      </w:tblGrid>
      <w:tr w:rsidR="0008702E" w14:paraId="4CBCCAAA" w14:textId="77777777" w:rsidTr="00585D53">
        <w:trPr>
          <w:cantSplit/>
          <w:trHeight w:val="858"/>
        </w:trPr>
        <w:tc>
          <w:tcPr>
            <w:tcW w:w="1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25E491DE" w14:textId="6B8F5197" w:rsidR="0008702E" w:rsidRPr="00FC66EE" w:rsidRDefault="0008702E" w:rsidP="00FC66E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umnst777 BT" w:hAnsi="Humnst777 BT"/>
              </w:rPr>
              <w:t xml:space="preserve">Table 3: </w:t>
            </w:r>
            <w:r w:rsidRPr="0008702E">
              <w:rPr>
                <w:rFonts w:ascii="Humnst777 BT" w:hAnsi="Humnst777 BT"/>
                <w:sz w:val="22"/>
                <w:szCs w:val="22"/>
              </w:rPr>
              <w:t>For any off-payroll engagements of board members, and/or, senior officials with significant financial responsibility, between 1 April 2013 and 31 March 2014</w:t>
            </w:r>
          </w:p>
        </w:tc>
      </w:tr>
      <w:tr w:rsidR="00585D53" w14:paraId="18226864" w14:textId="1F7D4BB1" w:rsidTr="00366ACD">
        <w:trPr>
          <w:cantSplit/>
          <w:trHeight w:val="1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22684A" w14:textId="77777777" w:rsidR="00CB56B0" w:rsidRDefault="00CB56B0" w:rsidP="001F25B1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2684B" w14:textId="77777777" w:rsidR="00CB56B0" w:rsidRDefault="00CB56B0" w:rsidP="001F25B1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E7F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5E7F">
              <w:rPr>
                <w:rFonts w:asciiTheme="minorHAnsi" w:hAnsiTheme="minorHAnsi" w:cstheme="minorHAnsi"/>
                <w:sz w:val="22"/>
                <w:szCs w:val="22"/>
              </w:rPr>
              <w:t>/ALB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22684C" w14:textId="2E56228A" w:rsidR="00CB56B0" w:rsidRPr="00FC66EE" w:rsidRDefault="00CB56B0" w:rsidP="001F25B1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C66EE">
              <w:rPr>
                <w:rFonts w:asciiTheme="minorHAnsi" w:hAnsiTheme="minorHAnsi" w:cstheme="minorHAnsi"/>
                <w:b w:val="0"/>
                <w:sz w:val="20"/>
                <w:szCs w:val="20"/>
              </w:rPr>
              <w:t>No. of off-payroll engagements of board members, and/or, senior officials with significant financial responsibility, during the financial year.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22684D" w14:textId="79AE61B4" w:rsidR="00CB56B0" w:rsidRPr="00FC66EE" w:rsidRDefault="00CB56B0" w:rsidP="001F25B1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C66E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No. of individuals that have been deemed “board members, and/or, senior officials with significant financial responsibility”, during the financial year. This figure should include </w:t>
            </w:r>
            <w:r w:rsidRPr="007437C0">
              <w:rPr>
                <w:rFonts w:asciiTheme="minorHAnsi" w:hAnsiTheme="minorHAnsi" w:cstheme="minorHAnsi"/>
                <w:sz w:val="20"/>
                <w:szCs w:val="20"/>
              </w:rPr>
              <w:t>both off-payroll and on-payroll</w:t>
            </w:r>
            <w:r w:rsidRPr="00FC66E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engagements.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F6E4071" w14:textId="6E891EE7" w:rsidR="00FC66EE" w:rsidRDefault="00FC66EE" w:rsidP="00FC66E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C66E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 any cases where individuals are included within the first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column</w:t>
            </w:r>
            <w:r w:rsidRPr="00FC66E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this table the department should set out:</w:t>
            </w:r>
          </w:p>
          <w:p w14:paraId="2047BAB4" w14:textId="77777777" w:rsidR="00411C0A" w:rsidRDefault="00FC66EE" w:rsidP="00411C0A">
            <w:pPr>
              <w:pStyle w:val="Numheading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C66EE">
              <w:rPr>
                <w:rFonts w:asciiTheme="minorHAnsi" w:hAnsiTheme="minorHAnsi" w:cstheme="minorHAnsi"/>
                <w:b w:val="0"/>
                <w:sz w:val="20"/>
                <w:szCs w:val="20"/>
              </w:rPr>
              <w:t>Details of the exceptional circumstances that led to each of these engagements.</w:t>
            </w:r>
          </w:p>
          <w:p w14:paraId="24CD793A" w14:textId="7AD23D5D" w:rsidR="00FC66EE" w:rsidRPr="00411C0A" w:rsidRDefault="00FC66EE" w:rsidP="00411C0A">
            <w:pPr>
              <w:pStyle w:val="Numheading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11C0A">
              <w:rPr>
                <w:rFonts w:asciiTheme="minorHAnsi" w:hAnsiTheme="minorHAnsi" w:cstheme="minorHAnsi"/>
                <w:b w:val="0"/>
                <w:sz w:val="20"/>
                <w:szCs w:val="20"/>
              </w:rPr>
              <w:t>Details of the length of time each of these exceptional engagements lasted.</w:t>
            </w:r>
          </w:p>
        </w:tc>
      </w:tr>
      <w:tr w:rsidR="00585D53" w14:paraId="1822686E" w14:textId="79B07B30" w:rsidTr="00D73FAB">
        <w:trPr>
          <w:trHeight w:val="4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65" w14:textId="77777777" w:rsidR="00CB56B0" w:rsidRPr="008069EE" w:rsidRDefault="00CB56B0" w:rsidP="001F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9EE">
              <w:rPr>
                <w:rFonts w:ascii="Arial" w:hAnsi="Arial" w:cs="Arial"/>
                <w:b/>
                <w:sz w:val="22"/>
                <w:szCs w:val="22"/>
              </w:rPr>
              <w:t>DCMS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66" w14:textId="714000D3" w:rsidR="00CB56B0" w:rsidRPr="008069EE" w:rsidRDefault="00967C67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67" w14:textId="3F6C8F92" w:rsidR="00CB56B0" w:rsidRPr="008069EE" w:rsidRDefault="00967C67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778" w14:textId="42CCA3B0" w:rsidR="00CB56B0" w:rsidRPr="008069EE" w:rsidRDefault="00967C67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78" w14:textId="085AF0C8" w:rsidTr="00D73FAB">
        <w:trPr>
          <w:trHeight w:val="3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6F" w14:textId="77777777" w:rsidR="00CB56B0" w:rsidRPr="0032450F" w:rsidRDefault="00CB56B0" w:rsidP="001F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British Film Institute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70" w14:textId="7C5B2CD1" w:rsidR="00CB56B0" w:rsidRPr="00584FB0" w:rsidRDefault="005C2C9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71" w14:textId="50D34416" w:rsidR="00CB56B0" w:rsidRPr="00584FB0" w:rsidRDefault="005C2C9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E640" w14:textId="53E7EB10" w:rsidR="00CB56B0" w:rsidRPr="00584FB0" w:rsidRDefault="005C2C9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82" w14:textId="1334FB90" w:rsidTr="00D73FAB">
        <w:trPr>
          <w:trHeight w:val="3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79" w14:textId="77777777" w:rsidR="00CB56B0" w:rsidRPr="0032450F" w:rsidRDefault="00CB56B0" w:rsidP="001F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British Library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7A" w14:textId="17DF376E" w:rsidR="00CB56B0" w:rsidRPr="00277D24" w:rsidRDefault="00324C1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7B" w14:textId="34D7D8FB" w:rsidR="00CB56B0" w:rsidRPr="00277D24" w:rsidRDefault="00FF7386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7121" w14:textId="57ABEBBA" w:rsidR="00CB56B0" w:rsidRPr="00277D24" w:rsidRDefault="00FF7386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8C" w14:textId="0337EED3" w:rsidTr="00D73FAB">
        <w:trPr>
          <w:trHeight w:val="3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83" w14:textId="77777777" w:rsidR="00CB56B0" w:rsidRPr="0032450F" w:rsidRDefault="00CB56B0" w:rsidP="001F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British Museum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84" w14:textId="3DA33190" w:rsidR="00CB56B0" w:rsidRPr="00C806B7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85" w14:textId="5828378D" w:rsidR="00CB56B0" w:rsidRPr="00C806B7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B8B2" w14:textId="7439EDD6" w:rsidR="00CB56B0" w:rsidRPr="00C806B7" w:rsidRDefault="0008702E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96" w14:textId="6FA7464D" w:rsidTr="00D73FAB">
        <w:trPr>
          <w:trHeight w:val="3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8D" w14:textId="77777777" w:rsidR="00CB56B0" w:rsidRPr="0032450F" w:rsidRDefault="00CB56B0" w:rsidP="001F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EHRC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8E" w14:textId="75AC4FD4" w:rsidR="00CB56B0" w:rsidRPr="00584FB0" w:rsidRDefault="00585D5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8F" w14:textId="6E7F7B23" w:rsidR="00CB56B0" w:rsidRPr="00584FB0" w:rsidRDefault="00585D5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0ED4F" w14:textId="2BA3E8F9" w:rsidR="00CB56B0" w:rsidRPr="00584FB0" w:rsidRDefault="00585D5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A0" w14:textId="78DCDAC5" w:rsidTr="00D73FAB">
        <w:trPr>
          <w:trHeight w:val="3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97" w14:textId="77777777" w:rsidR="00CB56B0" w:rsidRPr="0032450F" w:rsidRDefault="00CB56B0" w:rsidP="001F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Ofcom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98" w14:textId="4EB7F7B9" w:rsidR="00CB56B0" w:rsidRPr="00A83A83" w:rsidRDefault="005E03E9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99" w14:textId="02A755B1" w:rsidR="00CB56B0" w:rsidRPr="00A83A83" w:rsidRDefault="005E03E9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A722" w14:textId="688F26D6" w:rsidR="00CB56B0" w:rsidRPr="00A83A83" w:rsidRDefault="005E03E9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AA" w14:textId="5F35AF06" w:rsidTr="00D73FAB">
        <w:trPr>
          <w:trHeight w:val="3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A1" w14:textId="77777777" w:rsidR="00CB56B0" w:rsidRPr="0032450F" w:rsidRDefault="00CB56B0" w:rsidP="001F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Olympic Delivery Authority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A2" w14:textId="3FB07400" w:rsidR="00CB56B0" w:rsidRPr="00584FB0" w:rsidRDefault="00967C67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A3" w14:textId="797F108A" w:rsidR="00CB56B0" w:rsidRPr="00584FB0" w:rsidRDefault="00FF7386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53B2" w14:textId="1AAA7366" w:rsidR="00CB56B0" w:rsidRPr="00584FB0" w:rsidRDefault="00FF7386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B4" w14:textId="6DFF9752" w:rsidTr="00D73FAB">
        <w:trPr>
          <w:trHeight w:val="3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AB" w14:textId="77777777" w:rsidR="00CB56B0" w:rsidRPr="0032450F" w:rsidRDefault="00CB56B0" w:rsidP="00A83A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Tate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AC" w14:textId="2E2F1A39" w:rsidR="00CB56B0" w:rsidRPr="00A83A83" w:rsidRDefault="000D644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AD" w14:textId="5F635EB9" w:rsidR="00CB56B0" w:rsidRPr="00A83A83" w:rsidRDefault="000D644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25D2" w14:textId="600DBA39" w:rsidR="00CB56B0" w:rsidRPr="00A83A83" w:rsidRDefault="000D644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BE" w14:textId="6D809485" w:rsidTr="00D73FAB">
        <w:trPr>
          <w:trHeight w:val="3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B5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UK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B6" w14:textId="3A966603" w:rsidR="00CB56B0" w:rsidRPr="00A83A83" w:rsidRDefault="0055544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B7" w14:textId="36D462F2" w:rsidR="00CB56B0" w:rsidRPr="00A83A83" w:rsidRDefault="0055544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AB19" w14:textId="0CE4C04C" w:rsidR="00CB56B0" w:rsidRDefault="0055544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C8" w14:textId="2B86E255" w:rsidTr="00D73FAB">
        <w:trPr>
          <w:trHeight w:val="3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BF" w14:textId="77777777" w:rsidR="00CB56B0" w:rsidRPr="0032450F" w:rsidRDefault="00CB56B0" w:rsidP="007E2C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V&amp;A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C0" w14:textId="2AC126B4" w:rsidR="00CB56B0" w:rsidRPr="00A83A83" w:rsidRDefault="00511EB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C1" w14:textId="636B69A7" w:rsidR="00CB56B0" w:rsidRPr="00A83A83" w:rsidRDefault="00511EB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A148" w14:textId="4EF6849B" w:rsidR="00CB56B0" w:rsidRDefault="00511EB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D2" w14:textId="1D292F29" w:rsidTr="00D73FAB">
        <w:trPr>
          <w:trHeight w:val="1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C9" w14:textId="77777777" w:rsidR="00CB56B0" w:rsidRPr="0032450F" w:rsidRDefault="00CB56B0" w:rsidP="001F2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Visit Britain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CA" w14:textId="33E2D079" w:rsidR="00CB56B0" w:rsidRPr="00592AAF" w:rsidRDefault="0055544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CB" w14:textId="1F6481C2" w:rsidR="00CB56B0" w:rsidRPr="00592AAF" w:rsidRDefault="0055544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987F" w14:textId="436A809F" w:rsidR="00CB56B0" w:rsidRDefault="00555444" w:rsidP="000274F6">
            <w:pPr>
              <w:pStyle w:val="Numheading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ind w:left="414" w:hanging="3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The appointment of an i</w:t>
            </w:r>
            <w:r w:rsidRPr="0055544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nterim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Director of Business Services was made</w:t>
            </w:r>
            <w:r w:rsidRPr="0055544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fill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 business critical role</w:t>
            </w:r>
            <w:r w:rsidRPr="0055544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at </w:t>
            </w:r>
            <w:r w:rsidR="00585D53">
              <w:rPr>
                <w:rFonts w:asciiTheme="minorHAnsi" w:hAnsiTheme="minorHAnsi" w:cstheme="minorHAnsi"/>
                <w:b w:val="0"/>
                <w:sz w:val="20"/>
                <w:szCs w:val="20"/>
              </w:rPr>
              <w:t>short notice;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555444">
              <w:rPr>
                <w:rFonts w:asciiTheme="minorHAnsi" w:hAnsiTheme="minorHAnsi" w:cstheme="minorHAnsi"/>
                <w:b w:val="0"/>
                <w:sz w:val="20"/>
                <w:szCs w:val="20"/>
              </w:rPr>
              <w:t>during a period of anticipated organisational change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 This was agreed with VB’s Accounting Officer.</w:t>
            </w:r>
          </w:p>
          <w:p w14:paraId="5002EFDE" w14:textId="2F6044AD" w:rsidR="00555444" w:rsidRPr="00555444" w:rsidRDefault="00555444" w:rsidP="000274F6">
            <w:pPr>
              <w:pStyle w:val="Numheading"/>
              <w:numPr>
                <w:ilvl w:val="0"/>
                <w:numId w:val="3"/>
              </w:numPr>
              <w:tabs>
                <w:tab w:val="left" w:pos="720"/>
              </w:tabs>
              <w:spacing w:before="0"/>
              <w:ind w:left="414" w:hanging="3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appointment lasted </w:t>
            </w:r>
            <w:r w:rsidR="00585D53">
              <w:rPr>
                <w:rFonts w:asciiTheme="minorHAnsi" w:hAnsiTheme="minorHAnsi" w:cstheme="minorHAnsi"/>
                <w:b w:val="0"/>
                <w:sz w:val="20"/>
                <w:szCs w:val="20"/>
              </w:rPr>
              <w:t>less than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6 months </w:t>
            </w:r>
            <w:r w:rsidR="00585D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beginning on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17</w:t>
            </w:r>
            <w:r w:rsidRPr="0055544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2F6C43">
              <w:rPr>
                <w:rFonts w:asciiTheme="minorHAnsi" w:hAnsiTheme="minorHAnsi" w:cstheme="minorHAnsi"/>
                <w:b w:val="0"/>
                <w:sz w:val="20"/>
                <w:szCs w:val="20"/>
              </w:rPr>
              <w:t>February 2014 and finishing on 15</w:t>
            </w:r>
            <w:r w:rsidR="002F6C43" w:rsidRPr="002F6C43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th</w:t>
            </w:r>
            <w:r w:rsidR="002F6C4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August 2014.</w:t>
            </w:r>
          </w:p>
        </w:tc>
      </w:tr>
      <w:tr w:rsidR="00585D53" w14:paraId="182268DC" w14:textId="1BB8E56D" w:rsidTr="00D73FAB">
        <w:trPr>
          <w:trHeight w:val="3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8D3" w14:textId="34B315C8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Arts Council England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D4" w14:textId="4FDE33EA" w:rsidR="00CB56B0" w:rsidRPr="001F25B1" w:rsidRDefault="00980A26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D5" w14:textId="1A7A7825" w:rsidR="00CB56B0" w:rsidRPr="0032212A" w:rsidRDefault="00980A26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4EE8" w14:textId="675FD8A3" w:rsidR="00CB56B0" w:rsidRPr="0032212A" w:rsidRDefault="00980A26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E6" w14:textId="674DD89F" w:rsidTr="00D73FAB">
        <w:trPr>
          <w:trHeight w:val="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8DD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Churches Conservation Trust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8DE" w14:textId="4EDBD9CA" w:rsidR="00CB56B0" w:rsidRPr="001F25B1" w:rsidRDefault="00E425D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DF" w14:textId="633EF8F1" w:rsidR="00CB56B0" w:rsidRPr="0032212A" w:rsidRDefault="00E425D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2A66" w14:textId="01E1183C" w:rsidR="00CB56B0" w:rsidRPr="0032212A" w:rsidRDefault="00E425D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F0" w14:textId="26734E58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8E7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lastRenderedPageBreak/>
              <w:t>English Heritage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8E8" w14:textId="5B770F80" w:rsidR="00CB56B0" w:rsidRPr="001F25B1" w:rsidRDefault="00411C0A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E9" w14:textId="019A769F" w:rsidR="00CB56B0" w:rsidRPr="0032212A" w:rsidRDefault="00411C0A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3DCB" w14:textId="1DC5726D" w:rsidR="00CB56B0" w:rsidRPr="0032212A" w:rsidRDefault="00411C0A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8FA" w14:textId="4EFC5496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8F1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Gambling Commission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8F2" w14:textId="154862C4" w:rsidR="00CB56B0" w:rsidRPr="001F25B1" w:rsidRDefault="000D644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F3" w14:textId="5D22A608" w:rsidR="00CB56B0" w:rsidRPr="0032212A" w:rsidRDefault="000D644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CF0A" w14:textId="1501B539" w:rsidR="00CB56B0" w:rsidRPr="0032212A" w:rsidRDefault="000D644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04" w14:textId="2E249697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8FB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450F">
              <w:rPr>
                <w:rFonts w:ascii="Arial" w:hAnsi="Arial" w:cs="Arial"/>
                <w:b/>
                <w:sz w:val="22"/>
                <w:szCs w:val="22"/>
              </w:rPr>
              <w:t>Geffrye</w:t>
            </w:r>
            <w:proofErr w:type="spellEnd"/>
            <w:r w:rsidRPr="0032450F">
              <w:rPr>
                <w:rFonts w:ascii="Arial" w:hAnsi="Arial" w:cs="Arial"/>
                <w:b/>
                <w:sz w:val="22"/>
                <w:szCs w:val="22"/>
              </w:rPr>
              <w:t xml:space="preserve"> Museum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8FC" w14:textId="7F5635A7" w:rsidR="00CB56B0" w:rsidRPr="001F25B1" w:rsidRDefault="00DE2822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8FD" w14:textId="295534B1" w:rsidR="00CB56B0" w:rsidRPr="0032212A" w:rsidRDefault="00DE2822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1DE2B" w14:textId="44D328DE" w:rsidR="00CB56B0" w:rsidRPr="0032212A" w:rsidRDefault="00DE2822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0E" w14:textId="5EA5041E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05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450F">
              <w:rPr>
                <w:rFonts w:ascii="Arial" w:hAnsi="Arial" w:cs="Arial"/>
                <w:b/>
                <w:sz w:val="22"/>
                <w:szCs w:val="22"/>
              </w:rPr>
              <w:t>Horniman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06" w14:textId="5B02AEF6" w:rsidR="00CB56B0" w:rsidRPr="001F25B1" w:rsidRDefault="00907C3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07" w14:textId="10FF01F7" w:rsidR="00CB56B0" w:rsidRPr="0032212A" w:rsidRDefault="00907C3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BCD55" w14:textId="21FB181B" w:rsidR="00CB56B0" w:rsidRPr="0032212A" w:rsidRDefault="00907C3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18" w14:textId="23213F4D" w:rsidTr="00D73FAB">
        <w:trPr>
          <w:cantSplit/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0F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Horse race Betting Levy Board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10" w14:textId="38B13E86" w:rsidR="00CB56B0" w:rsidRPr="001F25B1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11" w14:textId="4E9A1B99" w:rsidR="00CB56B0" w:rsidRPr="0032212A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62565" w14:textId="0A4F227D" w:rsidR="00CB56B0" w:rsidRPr="0032212A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22" w14:textId="2E5564EA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19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Imperial War Museum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1A" w14:textId="32EDAE7C" w:rsidR="00CB56B0" w:rsidRPr="001F25B1" w:rsidRDefault="00D9285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1B" w14:textId="634B917A" w:rsidR="00CB56B0" w:rsidRPr="0032212A" w:rsidRDefault="00D9285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3AF4" w14:textId="6518EBA1" w:rsidR="00CB56B0" w:rsidRPr="0032212A" w:rsidRDefault="00D9285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2C" w14:textId="1F9B633B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923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National Gallery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24" w14:textId="75B74DE9" w:rsidR="00CB56B0" w:rsidRPr="001F25B1" w:rsidRDefault="00EB3A2A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25" w14:textId="4BD64238" w:rsidR="00CB56B0" w:rsidRPr="0032212A" w:rsidRDefault="00EB3A2A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97F1" w14:textId="63F7A169" w:rsidR="00CB56B0" w:rsidRPr="0032212A" w:rsidRDefault="00D9285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36" w14:textId="0DE3B34C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2D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National Heritage Memorial Fund /Heritage Lottery Fund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2E" w14:textId="4EF5F7F6" w:rsidR="00CB56B0" w:rsidRPr="001F25B1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2F" w14:textId="4D367AD3" w:rsidR="00CB56B0" w:rsidRPr="0032212A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22DAB" w14:textId="3E12BE0E" w:rsidR="00CB56B0" w:rsidRPr="0032212A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40" w14:textId="187EE8C4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37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Natural History Museum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38" w14:textId="02938B3B" w:rsidR="00CB56B0" w:rsidRPr="001F25B1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39" w14:textId="7150F680" w:rsidR="00CB56B0" w:rsidRPr="0032212A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47367" w14:textId="4A0D82D0" w:rsidR="00CB56B0" w:rsidRPr="0032212A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4A" w14:textId="40BC2C35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41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National Museums Liverpool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42" w14:textId="2A80BB66" w:rsidR="00CB56B0" w:rsidRPr="001F25B1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43" w14:textId="27A2036F" w:rsidR="00CB56B0" w:rsidRPr="0032212A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8B56A" w14:textId="0D6A88D4" w:rsidR="00CB56B0" w:rsidRPr="0032212A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54" w14:textId="195453EA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694B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National Portrait Gallery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4C" w14:textId="1B87055E" w:rsidR="00CB56B0" w:rsidRPr="001F25B1" w:rsidRDefault="00716AD2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4D" w14:textId="7D7173B9" w:rsidR="00CB56B0" w:rsidRPr="0032212A" w:rsidRDefault="00716AD2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F885" w14:textId="047170D4" w:rsidR="00CB56B0" w:rsidRPr="0032212A" w:rsidRDefault="00716AD2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5E" w14:textId="2601EF38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55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Royal Armouries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56" w14:textId="37264138" w:rsidR="00CB56B0" w:rsidRPr="001F25B1" w:rsidRDefault="00324C1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57" w14:textId="6DA6E82F" w:rsidR="00CB56B0" w:rsidRPr="0032212A" w:rsidRDefault="00324C1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F636" w14:textId="51A0DBA2" w:rsidR="00CB56B0" w:rsidRPr="0032212A" w:rsidRDefault="00324C1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68" w14:textId="2AEC384E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5F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Royal Museums Greenwich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60" w14:textId="14293084" w:rsidR="00CB56B0" w:rsidRPr="001F25B1" w:rsidRDefault="00366AC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61" w14:textId="0B36EE6E" w:rsidR="00CB56B0" w:rsidRPr="0032212A" w:rsidRDefault="00366AC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8D523" w14:textId="5565A775" w:rsidR="00CB56B0" w:rsidRPr="0032212A" w:rsidRDefault="00366AC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72" w14:textId="76558085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69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Science Museum Group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6A" w14:textId="2FA4FE77" w:rsidR="00CB56B0" w:rsidRPr="001F25B1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6B" w14:textId="10A3B6CE" w:rsidR="00CB56B0" w:rsidRPr="0032212A" w:rsidRDefault="00324C1F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0623B" w14:textId="67C2E1BC" w:rsidR="00CB56B0" w:rsidRPr="0032212A" w:rsidRDefault="007437C0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7C" w14:textId="60354B45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73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Sir John Soane’s Museum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74" w14:textId="11D1B13F" w:rsidR="00CB56B0" w:rsidRPr="001F25B1" w:rsidRDefault="00D9285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75" w14:textId="3489794E" w:rsidR="00CB56B0" w:rsidRPr="0032212A" w:rsidRDefault="00D9285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58E19" w14:textId="18FF80C0" w:rsidR="00CB56B0" w:rsidRPr="0032212A" w:rsidRDefault="00D9285D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86" w14:textId="3F7954D6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7D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Sport England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7E" w14:textId="1192474D" w:rsidR="00CB56B0" w:rsidRPr="001F25B1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7F" w14:textId="1B511B55" w:rsidR="00CB56B0" w:rsidRPr="0032212A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640B" w14:textId="33C60A06" w:rsidR="00CB56B0" w:rsidRPr="0032212A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90" w14:textId="38E2CCB8" w:rsidTr="00D73FAB">
        <w:trPr>
          <w:cantSplit/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87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Sports Ground Safety Authority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88" w14:textId="7469A1F4" w:rsidR="00CB56B0" w:rsidRPr="001F25B1" w:rsidRDefault="00411C0A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89" w14:textId="1D73895E" w:rsidR="00CB56B0" w:rsidRPr="0032212A" w:rsidRDefault="00411C0A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476B3" w14:textId="1377006F" w:rsidR="00CB56B0" w:rsidRPr="0032212A" w:rsidRDefault="00411C0A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9A" w14:textId="44DA9249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91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The Royal Parks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92" w14:textId="4AF518CD" w:rsidR="00CB56B0" w:rsidRPr="001F25B1" w:rsidRDefault="00511EB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93" w14:textId="49C5F92D" w:rsidR="00CB56B0" w:rsidRPr="0032212A" w:rsidRDefault="00511EB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ACB85" w14:textId="37C54811" w:rsidR="00CB56B0" w:rsidRPr="0032212A" w:rsidRDefault="00511EB4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794BF1" w14:paraId="43150DBF" w14:textId="77777777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E47" w14:textId="19BD2DCF" w:rsidR="00794BF1" w:rsidRPr="0032450F" w:rsidRDefault="00794BF1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DB6" w14:textId="09931460" w:rsidR="00794BF1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89BE" w14:textId="6A8166DD" w:rsidR="00794BF1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03B6" w14:textId="01540AC6" w:rsidR="00794BF1" w:rsidRDefault="00794BF1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585D53" w14:paraId="182269A4" w14:textId="54CE6E5A" w:rsidTr="00D73FAB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9B" w14:textId="77777777" w:rsidR="00CB56B0" w:rsidRPr="0032450F" w:rsidRDefault="00CB56B0" w:rsidP="003221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50F">
              <w:rPr>
                <w:rFonts w:ascii="Arial" w:hAnsi="Arial" w:cs="Arial"/>
                <w:b/>
                <w:sz w:val="22"/>
                <w:szCs w:val="22"/>
              </w:rPr>
              <w:t>Wallace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99C" w14:textId="74BC5B81" w:rsidR="00CB56B0" w:rsidRPr="00194B77" w:rsidRDefault="00585D5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99D" w14:textId="790F62B7" w:rsidR="00CB56B0" w:rsidRPr="0032212A" w:rsidRDefault="00585D5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6603" w14:textId="5E4AF440" w:rsidR="00CB56B0" w:rsidRPr="0032212A" w:rsidRDefault="00585D53" w:rsidP="00D73FAB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</w:tbl>
    <w:p w14:paraId="182269A5" w14:textId="77777777" w:rsidR="00277D24" w:rsidRDefault="00277D24" w:rsidP="00277D24">
      <w:pPr>
        <w:jc w:val="center"/>
      </w:pPr>
    </w:p>
    <w:sectPr w:rsidR="00277D24" w:rsidSect="00695AB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69A8" w14:textId="77777777" w:rsidR="00331A2C" w:rsidRDefault="00331A2C" w:rsidP="00DD779F">
      <w:r>
        <w:separator/>
      </w:r>
    </w:p>
  </w:endnote>
  <w:endnote w:type="continuationSeparator" w:id="0">
    <w:p w14:paraId="182269A9" w14:textId="77777777" w:rsidR="00331A2C" w:rsidRDefault="00331A2C" w:rsidP="00D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98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69AA" w14:textId="77777777" w:rsidR="00DD779F" w:rsidRDefault="00DD7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2269AB" w14:textId="77777777" w:rsidR="00DD779F" w:rsidRDefault="00DD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69A6" w14:textId="77777777" w:rsidR="00331A2C" w:rsidRDefault="00331A2C" w:rsidP="00DD779F">
      <w:r>
        <w:separator/>
      </w:r>
    </w:p>
  </w:footnote>
  <w:footnote w:type="continuationSeparator" w:id="0">
    <w:p w14:paraId="182269A7" w14:textId="77777777" w:rsidR="00331A2C" w:rsidRDefault="00331A2C" w:rsidP="00DD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5A5"/>
    <w:multiLevelType w:val="hybridMultilevel"/>
    <w:tmpl w:val="857E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55B5"/>
    <w:multiLevelType w:val="multilevel"/>
    <w:tmpl w:val="B5D8ADD0"/>
    <w:lvl w:ilvl="0">
      <w:start w:val="1"/>
      <w:numFmt w:val="decimal"/>
      <w:pStyle w:val="Numheading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pStyle w:val="Numpara"/>
      <w:lvlText w:val="%1.%2."/>
      <w:lvlJc w:val="left"/>
      <w:pPr>
        <w:tabs>
          <w:tab w:val="num" w:pos="574"/>
        </w:tabs>
        <w:ind w:left="574" w:hanging="432"/>
      </w:pPr>
      <w:rPr>
        <w:rFonts w:ascii="Humnst777 BT" w:hAnsi="Humnst777 BT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pStyle w:val="Numparasub"/>
      <w:lvlText w:val="-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F341E0B"/>
    <w:multiLevelType w:val="hybridMultilevel"/>
    <w:tmpl w:val="46CE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BB"/>
    <w:rsid w:val="000274F6"/>
    <w:rsid w:val="0008702E"/>
    <w:rsid w:val="000A77B0"/>
    <w:rsid w:val="000B4B75"/>
    <w:rsid w:val="000C5CE0"/>
    <w:rsid w:val="000D644F"/>
    <w:rsid w:val="000E3C9C"/>
    <w:rsid w:val="000F6D56"/>
    <w:rsid w:val="00194B77"/>
    <w:rsid w:val="001A5C2B"/>
    <w:rsid w:val="001D171E"/>
    <w:rsid w:val="001F25B1"/>
    <w:rsid w:val="00256A51"/>
    <w:rsid w:val="00277D24"/>
    <w:rsid w:val="002B44F9"/>
    <w:rsid w:val="002F6C43"/>
    <w:rsid w:val="0032212A"/>
    <w:rsid w:val="0032450F"/>
    <w:rsid w:val="00324C1F"/>
    <w:rsid w:val="00331A2C"/>
    <w:rsid w:val="00366ACD"/>
    <w:rsid w:val="003D4324"/>
    <w:rsid w:val="00411C0A"/>
    <w:rsid w:val="00441D18"/>
    <w:rsid w:val="0046530A"/>
    <w:rsid w:val="004653AD"/>
    <w:rsid w:val="00511EB4"/>
    <w:rsid w:val="00515F15"/>
    <w:rsid w:val="00555444"/>
    <w:rsid w:val="00560168"/>
    <w:rsid w:val="005701A6"/>
    <w:rsid w:val="00584FB0"/>
    <w:rsid w:val="00585D53"/>
    <w:rsid w:val="00592AAF"/>
    <w:rsid w:val="005B738E"/>
    <w:rsid w:val="005C2C93"/>
    <w:rsid w:val="005E03E9"/>
    <w:rsid w:val="006405E7"/>
    <w:rsid w:val="00645F74"/>
    <w:rsid w:val="00670785"/>
    <w:rsid w:val="00695ABB"/>
    <w:rsid w:val="006A0837"/>
    <w:rsid w:val="006A5D57"/>
    <w:rsid w:val="006A6577"/>
    <w:rsid w:val="006C011E"/>
    <w:rsid w:val="00706F41"/>
    <w:rsid w:val="00716AD2"/>
    <w:rsid w:val="007437C0"/>
    <w:rsid w:val="00794BF1"/>
    <w:rsid w:val="007D71E6"/>
    <w:rsid w:val="007E2CDE"/>
    <w:rsid w:val="007F434C"/>
    <w:rsid w:val="008069EE"/>
    <w:rsid w:val="00817E0D"/>
    <w:rsid w:val="008C4469"/>
    <w:rsid w:val="00907C33"/>
    <w:rsid w:val="00967C67"/>
    <w:rsid w:val="00980A26"/>
    <w:rsid w:val="0099773A"/>
    <w:rsid w:val="009B0ADF"/>
    <w:rsid w:val="009D0F3D"/>
    <w:rsid w:val="00A65262"/>
    <w:rsid w:val="00A83A83"/>
    <w:rsid w:val="00A966C7"/>
    <w:rsid w:val="00AA34AE"/>
    <w:rsid w:val="00AB787E"/>
    <w:rsid w:val="00AF6864"/>
    <w:rsid w:val="00BB5763"/>
    <w:rsid w:val="00C12A21"/>
    <w:rsid w:val="00C14B93"/>
    <w:rsid w:val="00C35BEB"/>
    <w:rsid w:val="00C54148"/>
    <w:rsid w:val="00C806B7"/>
    <w:rsid w:val="00CB56B0"/>
    <w:rsid w:val="00CD23DA"/>
    <w:rsid w:val="00D20F8F"/>
    <w:rsid w:val="00D343FE"/>
    <w:rsid w:val="00D5776D"/>
    <w:rsid w:val="00D73FAB"/>
    <w:rsid w:val="00D9285D"/>
    <w:rsid w:val="00DD779F"/>
    <w:rsid w:val="00DE2822"/>
    <w:rsid w:val="00E425D0"/>
    <w:rsid w:val="00E52DC5"/>
    <w:rsid w:val="00E65E7F"/>
    <w:rsid w:val="00EB3A2A"/>
    <w:rsid w:val="00F20733"/>
    <w:rsid w:val="00F80748"/>
    <w:rsid w:val="00FC66E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6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paraChar">
    <w:name w:val="Num para Char"/>
    <w:link w:val="Numpara"/>
    <w:uiPriority w:val="99"/>
    <w:semiHidden/>
    <w:locked/>
    <w:rsid w:val="00695ABB"/>
    <w:rPr>
      <w:rFonts w:ascii="Arial" w:hAnsi="Arial" w:cs="Arial"/>
      <w:sz w:val="24"/>
      <w:szCs w:val="24"/>
    </w:rPr>
  </w:style>
  <w:style w:type="paragraph" w:customStyle="1" w:styleId="Numpara">
    <w:name w:val="Num para"/>
    <w:basedOn w:val="Normal"/>
    <w:link w:val="NumparaChar"/>
    <w:uiPriority w:val="99"/>
    <w:semiHidden/>
    <w:qFormat/>
    <w:rsid w:val="00695ABB"/>
    <w:pPr>
      <w:numPr>
        <w:ilvl w:val="1"/>
        <w:numId w:val="1"/>
      </w:numPr>
      <w:spacing w:after="120"/>
    </w:pPr>
    <w:rPr>
      <w:rFonts w:ascii="Arial" w:eastAsiaTheme="minorHAnsi" w:hAnsi="Arial" w:cs="Arial"/>
    </w:rPr>
  </w:style>
  <w:style w:type="paragraph" w:customStyle="1" w:styleId="Numparasub">
    <w:name w:val="Num para sub"/>
    <w:basedOn w:val="NormalWeb"/>
    <w:uiPriority w:val="99"/>
    <w:semiHidden/>
    <w:qFormat/>
    <w:rsid w:val="00695ABB"/>
    <w:pPr>
      <w:numPr>
        <w:ilvl w:val="2"/>
        <w:numId w:val="1"/>
      </w:numPr>
      <w:tabs>
        <w:tab w:val="clear" w:pos="1440"/>
        <w:tab w:val="num" w:pos="360"/>
      </w:tabs>
      <w:spacing w:before="100" w:beforeAutospacing="1" w:after="120"/>
      <w:ind w:left="0" w:firstLine="0"/>
    </w:pPr>
    <w:rPr>
      <w:rFonts w:ascii="Arial" w:hAnsi="Arial" w:cs="Arial"/>
    </w:rPr>
  </w:style>
  <w:style w:type="paragraph" w:customStyle="1" w:styleId="Numheading">
    <w:name w:val="Num heading"/>
    <w:basedOn w:val="Numpara"/>
    <w:uiPriority w:val="99"/>
    <w:semiHidden/>
    <w:qFormat/>
    <w:rsid w:val="00695ABB"/>
    <w:pPr>
      <w:numPr>
        <w:ilvl w:val="0"/>
      </w:numPr>
      <w:tabs>
        <w:tab w:val="clear" w:pos="502"/>
        <w:tab w:val="num" w:pos="360"/>
      </w:tabs>
      <w:spacing w:before="240"/>
      <w:ind w:left="574" w:hanging="432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ABB"/>
  </w:style>
  <w:style w:type="paragraph" w:styleId="Header">
    <w:name w:val="header"/>
    <w:basedOn w:val="Normal"/>
    <w:link w:val="HeaderChar"/>
    <w:uiPriority w:val="99"/>
    <w:unhideWhenUsed/>
    <w:rsid w:val="00DD7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paraChar">
    <w:name w:val="Num para Char"/>
    <w:link w:val="Numpara"/>
    <w:uiPriority w:val="99"/>
    <w:semiHidden/>
    <w:locked/>
    <w:rsid w:val="00695ABB"/>
    <w:rPr>
      <w:rFonts w:ascii="Arial" w:hAnsi="Arial" w:cs="Arial"/>
      <w:sz w:val="24"/>
      <w:szCs w:val="24"/>
    </w:rPr>
  </w:style>
  <w:style w:type="paragraph" w:customStyle="1" w:styleId="Numpara">
    <w:name w:val="Num para"/>
    <w:basedOn w:val="Normal"/>
    <w:link w:val="NumparaChar"/>
    <w:uiPriority w:val="99"/>
    <w:semiHidden/>
    <w:qFormat/>
    <w:rsid w:val="00695ABB"/>
    <w:pPr>
      <w:numPr>
        <w:ilvl w:val="1"/>
        <w:numId w:val="1"/>
      </w:numPr>
      <w:spacing w:after="120"/>
    </w:pPr>
    <w:rPr>
      <w:rFonts w:ascii="Arial" w:eastAsiaTheme="minorHAnsi" w:hAnsi="Arial" w:cs="Arial"/>
    </w:rPr>
  </w:style>
  <w:style w:type="paragraph" w:customStyle="1" w:styleId="Numparasub">
    <w:name w:val="Num para sub"/>
    <w:basedOn w:val="NormalWeb"/>
    <w:uiPriority w:val="99"/>
    <w:semiHidden/>
    <w:qFormat/>
    <w:rsid w:val="00695ABB"/>
    <w:pPr>
      <w:numPr>
        <w:ilvl w:val="2"/>
        <w:numId w:val="1"/>
      </w:numPr>
      <w:tabs>
        <w:tab w:val="clear" w:pos="1440"/>
        <w:tab w:val="num" w:pos="360"/>
      </w:tabs>
      <w:spacing w:before="100" w:beforeAutospacing="1" w:after="120"/>
      <w:ind w:left="0" w:firstLine="0"/>
    </w:pPr>
    <w:rPr>
      <w:rFonts w:ascii="Arial" w:hAnsi="Arial" w:cs="Arial"/>
    </w:rPr>
  </w:style>
  <w:style w:type="paragraph" w:customStyle="1" w:styleId="Numheading">
    <w:name w:val="Num heading"/>
    <w:basedOn w:val="Numpara"/>
    <w:uiPriority w:val="99"/>
    <w:semiHidden/>
    <w:qFormat/>
    <w:rsid w:val="00695ABB"/>
    <w:pPr>
      <w:numPr>
        <w:ilvl w:val="0"/>
      </w:numPr>
      <w:tabs>
        <w:tab w:val="clear" w:pos="502"/>
        <w:tab w:val="num" w:pos="360"/>
      </w:tabs>
      <w:spacing w:before="240"/>
      <w:ind w:left="574" w:hanging="432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ABB"/>
  </w:style>
  <w:style w:type="paragraph" w:styleId="Header">
    <w:name w:val="header"/>
    <w:basedOn w:val="Normal"/>
    <w:link w:val="HeaderChar"/>
    <w:uiPriority w:val="99"/>
    <w:unhideWhenUsed/>
    <w:rsid w:val="00DD7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LUBEGA ROSE</dc:creator>
  <cp:lastModifiedBy>LUBEGA ROSE</cp:lastModifiedBy>
  <cp:revision>2</cp:revision>
  <dcterms:created xsi:type="dcterms:W3CDTF">2014-10-27T18:42:00Z</dcterms:created>
  <dcterms:modified xsi:type="dcterms:W3CDTF">2014-10-27T18:42:00Z</dcterms:modified>
</cp:coreProperties>
</file>