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11" w:rsidRPr="00ED67FA" w:rsidRDefault="00B018B4">
      <w:pPr>
        <w:rPr>
          <w:b/>
        </w:rPr>
      </w:pPr>
      <w:r>
        <w:rPr>
          <w:b/>
        </w:rPr>
        <w:t xml:space="preserve">A </w:t>
      </w:r>
      <w:r w:rsidR="00ED67FA" w:rsidRPr="00ED67FA">
        <w:rPr>
          <w:b/>
        </w:rPr>
        <w:t>DCMS Open Data Forum</w:t>
      </w:r>
      <w:r>
        <w:rPr>
          <w:b/>
        </w:rPr>
        <w:t xml:space="preserve"> semi-live document:</w:t>
      </w:r>
    </w:p>
    <w:p w:rsidR="00ED67FA" w:rsidRDefault="00ED67FA" w:rsidP="00ED67FA">
      <w:pPr>
        <w:jc w:val="center"/>
        <w:rPr>
          <w:b/>
          <w:color w:val="FF0066"/>
          <w:sz w:val="56"/>
        </w:rPr>
      </w:pPr>
      <w:r>
        <w:rPr>
          <w:b/>
          <w:color w:val="FF0066"/>
          <w:sz w:val="56"/>
        </w:rPr>
        <w:t xml:space="preserve">DCMS Open Data </w:t>
      </w:r>
      <w:r w:rsidRPr="00ED67FA">
        <w:rPr>
          <w:b/>
          <w:color w:val="FF0066"/>
          <w:sz w:val="56"/>
        </w:rPr>
        <w:t>Q&amp;A</w:t>
      </w:r>
    </w:p>
    <w:p w:rsidR="00ED67FA" w:rsidRPr="00B018B4" w:rsidRDefault="00ED67FA" w:rsidP="00B018B4">
      <w:pPr>
        <w:jc w:val="center"/>
        <w:rPr>
          <w:b/>
          <w:i/>
        </w:rPr>
      </w:pPr>
      <w:r w:rsidRPr="00B018B4">
        <w:rPr>
          <w:b/>
          <w:i/>
        </w:rPr>
        <w:t>Not sure what to do, who to contact, or what works best?</w:t>
      </w:r>
    </w:p>
    <w:p w:rsidR="00ED67FA" w:rsidRDefault="00ED67FA" w:rsidP="00B018B4">
      <w:pPr>
        <w:jc w:val="center"/>
        <w:rPr>
          <w:b/>
          <w:i/>
        </w:rPr>
      </w:pPr>
      <w:r w:rsidRPr="00B018B4">
        <w:rPr>
          <w:b/>
          <w:i/>
        </w:rPr>
        <w:t>Think one of our ALBs might have some good examples or experience to share?</w:t>
      </w:r>
    </w:p>
    <w:p w:rsidR="00B018B4" w:rsidRPr="00B018B4" w:rsidRDefault="00B018B4" w:rsidP="00B018B4">
      <w:pPr>
        <w:jc w:val="center"/>
        <w:rPr>
          <w:b/>
          <w:i/>
        </w:rPr>
      </w:pPr>
      <w:r>
        <w:rPr>
          <w:b/>
          <w:i/>
        </w:rPr>
        <w:t xml:space="preserve">Missed the Open Data Forum but had a question to </w:t>
      </w:r>
      <w:proofErr w:type="gramStart"/>
      <w:r>
        <w:rPr>
          <w:b/>
          <w:i/>
        </w:rPr>
        <w:t>raise</w:t>
      </w:r>
      <w:proofErr w:type="gramEnd"/>
      <w:r>
        <w:rPr>
          <w:b/>
          <w:i/>
        </w:rPr>
        <w:t>?</w:t>
      </w:r>
    </w:p>
    <w:p w:rsidR="00B018B4" w:rsidRDefault="00B018B4" w:rsidP="00ED67FA"/>
    <w:p w:rsidR="00ED67FA" w:rsidRPr="00ED67FA" w:rsidRDefault="00ED67FA" w:rsidP="00ED67FA">
      <w:r w:rsidRPr="00ED67FA">
        <w:t>Now the Q&amp;A session from the Open Data Forum is not just res</w:t>
      </w:r>
      <w:r w:rsidR="00B018B4">
        <w:t>tricted to the day of the event; if you missed the opportunity to raise your question or issue or i</w:t>
      </w:r>
      <w:r w:rsidRPr="00ED67FA">
        <w:t xml:space="preserve">f you </w:t>
      </w:r>
      <w:r w:rsidR="00B018B4">
        <w:t xml:space="preserve">weren’t in </w:t>
      </w:r>
      <w:r w:rsidRPr="00ED67FA">
        <w:t>attend</w:t>
      </w:r>
      <w:r w:rsidR="00B018B4">
        <w:t>ance</w:t>
      </w:r>
      <w:r w:rsidRPr="00ED67FA">
        <w:t xml:space="preserve"> and want to engage the group we are doing </w:t>
      </w:r>
      <w:r w:rsidR="00B018B4">
        <w:t>the Q&amp;A</w:t>
      </w:r>
      <w:r w:rsidRPr="00ED67FA">
        <w:t xml:space="preserve"> online too!</w:t>
      </w:r>
    </w:p>
    <w:p w:rsidR="00B018B4" w:rsidRDefault="00B018B4" w:rsidP="00ED67FA">
      <w:pPr>
        <w:rPr>
          <w:b/>
          <w:sz w:val="24"/>
        </w:rPr>
      </w:pPr>
      <w:bookmarkStart w:id="0" w:name="_GoBack"/>
      <w:r w:rsidRPr="00B018B4">
        <w:rPr>
          <w:b/>
          <w:sz w:val="24"/>
        </w:rPr>
        <w:t>How it works:</w:t>
      </w:r>
      <w:r>
        <w:rPr>
          <w:b/>
          <w:sz w:val="24"/>
        </w:rPr>
        <w:t xml:space="preserve"> </w:t>
      </w:r>
    </w:p>
    <w:p w:rsidR="00B018B4" w:rsidRDefault="00B018B4" w:rsidP="00B018B4">
      <w:pPr>
        <w:pStyle w:val="ListParagraph"/>
        <w:numPr>
          <w:ilvl w:val="0"/>
          <w:numId w:val="2"/>
        </w:numPr>
        <w:rPr>
          <w:b/>
          <w:color w:val="FF0066"/>
          <w:sz w:val="28"/>
        </w:rPr>
      </w:pPr>
      <w:r w:rsidRPr="00B018B4">
        <w:rPr>
          <w:b/>
          <w:color w:val="FF0066"/>
          <w:sz w:val="28"/>
        </w:rPr>
        <w:t xml:space="preserve">Send your </w:t>
      </w:r>
      <w:r w:rsidR="00ED67FA" w:rsidRPr="00B018B4">
        <w:rPr>
          <w:b/>
          <w:color w:val="FF0066"/>
          <w:sz w:val="28"/>
        </w:rPr>
        <w:t xml:space="preserve">Open Data question to </w:t>
      </w:r>
      <w:hyperlink r:id="rId6" w:history="1">
        <w:r w:rsidRPr="00B018B4">
          <w:rPr>
            <w:rStyle w:val="Hyperlink"/>
            <w:b/>
            <w:sz w:val="28"/>
          </w:rPr>
          <w:t>Neil.Johnston@culture.gsi.gov.uk</w:t>
        </w:r>
      </w:hyperlink>
      <w:r w:rsidR="00ED67FA" w:rsidRPr="00B018B4">
        <w:rPr>
          <w:b/>
          <w:color w:val="FF0066"/>
          <w:sz w:val="28"/>
        </w:rPr>
        <w:t xml:space="preserve"> </w:t>
      </w:r>
    </w:p>
    <w:p w:rsidR="00B018B4" w:rsidRDefault="00B018B4" w:rsidP="00B018B4">
      <w:pPr>
        <w:pStyle w:val="ListParagraph"/>
        <w:numPr>
          <w:ilvl w:val="0"/>
          <w:numId w:val="2"/>
        </w:numPr>
        <w:rPr>
          <w:b/>
          <w:color w:val="FF0066"/>
          <w:sz w:val="28"/>
        </w:rPr>
      </w:pPr>
      <w:r>
        <w:rPr>
          <w:b/>
          <w:color w:val="FF0066"/>
          <w:sz w:val="28"/>
        </w:rPr>
        <w:t>DCMS will circulate it to the DCMS Open Data Forum Group</w:t>
      </w:r>
    </w:p>
    <w:p w:rsidR="00ED67FA" w:rsidRPr="00B018B4" w:rsidRDefault="00B018B4" w:rsidP="00B018B4">
      <w:pPr>
        <w:pStyle w:val="ListParagraph"/>
        <w:numPr>
          <w:ilvl w:val="0"/>
          <w:numId w:val="2"/>
        </w:numPr>
        <w:rPr>
          <w:b/>
          <w:color w:val="FF0066"/>
          <w:sz w:val="28"/>
        </w:rPr>
      </w:pPr>
      <w:r>
        <w:rPr>
          <w:b/>
          <w:color w:val="FF0066"/>
          <w:sz w:val="28"/>
        </w:rPr>
        <w:t xml:space="preserve">Any answers </w:t>
      </w:r>
      <w:r w:rsidR="00ED67FA" w:rsidRPr="00B018B4">
        <w:rPr>
          <w:b/>
          <w:color w:val="FF0066"/>
          <w:sz w:val="28"/>
        </w:rPr>
        <w:t>will be posted below</w:t>
      </w:r>
    </w:p>
    <w:bookmarkEnd w:id="0"/>
    <w:p w:rsidR="00B018B4" w:rsidRDefault="00B018B4" w:rsidP="00ED67FA">
      <w:pPr>
        <w:rPr>
          <w:b/>
          <w:color w:val="FF00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D67FA" w:rsidRPr="00B018B4" w:rsidTr="00ED67FA">
        <w:tc>
          <w:tcPr>
            <w:tcW w:w="9242" w:type="dxa"/>
          </w:tcPr>
          <w:p w:rsidR="00ED67FA" w:rsidRPr="00B018B4" w:rsidRDefault="00ED67FA" w:rsidP="002425B2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Question</w:t>
            </w:r>
            <w:r w:rsidR="00B018B4">
              <w:rPr>
                <w:b/>
                <w:sz w:val="24"/>
              </w:rPr>
              <w:t xml:space="preserve"> 1</w:t>
            </w:r>
            <w:r w:rsidRPr="00B018B4">
              <w:rPr>
                <w:b/>
                <w:sz w:val="24"/>
              </w:rPr>
              <w:t>:</w:t>
            </w:r>
          </w:p>
          <w:p w:rsidR="00ED67FA" w:rsidRPr="00B018B4" w:rsidRDefault="00ED67FA" w:rsidP="002425B2">
            <w:pPr>
              <w:rPr>
                <w:b/>
                <w:sz w:val="24"/>
              </w:rPr>
            </w:pPr>
          </w:p>
          <w:p w:rsidR="00ED67FA" w:rsidRPr="00B018B4" w:rsidRDefault="00ED67FA" w:rsidP="00B018B4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 xml:space="preserve">From:  </w:t>
            </w:r>
            <w:r w:rsidRPr="00B018B4">
              <w:rPr>
                <w:sz w:val="24"/>
              </w:rPr>
              <w:t>&lt;NAME&gt; &lt;ORGANISATION&gt; &lt;EMAIL&gt;</w:t>
            </w:r>
            <w:r w:rsidR="00B018B4">
              <w:rPr>
                <w:sz w:val="24"/>
              </w:rPr>
              <w:t xml:space="preserve"> &lt;DATE&gt;</w:t>
            </w:r>
          </w:p>
        </w:tc>
      </w:tr>
      <w:tr w:rsidR="00ED67FA" w:rsidRPr="00B018B4" w:rsidTr="00ED67FA">
        <w:tc>
          <w:tcPr>
            <w:tcW w:w="9242" w:type="dxa"/>
          </w:tcPr>
          <w:p w:rsidR="00ED67FA" w:rsidRPr="00B018B4" w:rsidRDefault="00ED67FA" w:rsidP="002425B2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Answer 1</w:t>
            </w:r>
            <w:r w:rsidR="00B018B4">
              <w:rPr>
                <w:b/>
                <w:sz w:val="24"/>
              </w:rPr>
              <w:t>A</w:t>
            </w:r>
            <w:r w:rsidRPr="00B018B4">
              <w:rPr>
                <w:b/>
                <w:sz w:val="24"/>
              </w:rPr>
              <w:t>:</w:t>
            </w:r>
          </w:p>
          <w:p w:rsidR="00ED67FA" w:rsidRPr="00B018B4" w:rsidRDefault="00ED67FA" w:rsidP="002425B2">
            <w:pPr>
              <w:rPr>
                <w:b/>
                <w:sz w:val="24"/>
              </w:rPr>
            </w:pPr>
          </w:p>
          <w:p w:rsidR="00ED67FA" w:rsidRPr="00B018B4" w:rsidRDefault="00ED67FA" w:rsidP="002425B2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 w:rsidR="00B018B4">
              <w:rPr>
                <w:b/>
                <w:sz w:val="24"/>
              </w:rPr>
              <w:t xml:space="preserve"> </w:t>
            </w:r>
            <w:r w:rsidR="00B018B4" w:rsidRPr="00B018B4">
              <w:rPr>
                <w:sz w:val="24"/>
              </w:rPr>
              <w:t>&lt;NAME&gt; &lt;ORGANISATION&gt; &lt;EMAIL&gt;</w:t>
            </w:r>
            <w:r w:rsidR="00B018B4">
              <w:rPr>
                <w:sz w:val="24"/>
              </w:rPr>
              <w:t xml:space="preserve"> &lt;DATE&gt;</w:t>
            </w:r>
          </w:p>
        </w:tc>
      </w:tr>
      <w:tr w:rsidR="00B018B4" w:rsidRPr="00B018B4" w:rsidTr="00B018B4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Answer 1</w:t>
            </w:r>
            <w:r>
              <w:rPr>
                <w:b/>
                <w:sz w:val="24"/>
              </w:rPr>
              <w:t>B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>
              <w:rPr>
                <w:b/>
                <w:sz w:val="24"/>
              </w:rPr>
              <w:t xml:space="preserve">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</w:tbl>
    <w:p w:rsidR="00ED67FA" w:rsidRDefault="00ED67FA" w:rsidP="00ED67FA">
      <w:pPr>
        <w:rPr>
          <w:b/>
          <w:color w:val="FF0066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Question</w:t>
            </w:r>
            <w:r>
              <w:rPr>
                <w:b/>
                <w:sz w:val="24"/>
              </w:rPr>
              <w:t xml:space="preserve"> 2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 xml:space="preserve">From: 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Answer 2A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>
              <w:rPr>
                <w:b/>
                <w:sz w:val="24"/>
              </w:rPr>
              <w:t xml:space="preserve">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Answer 2B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>
              <w:rPr>
                <w:b/>
                <w:sz w:val="24"/>
              </w:rPr>
              <w:t xml:space="preserve">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</w:tbl>
    <w:p w:rsidR="00B018B4" w:rsidRDefault="00B018B4" w:rsidP="00ED67FA">
      <w:pPr>
        <w:rPr>
          <w:b/>
          <w:color w:val="FF0066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lastRenderedPageBreak/>
              <w:t>Question</w:t>
            </w:r>
            <w:r>
              <w:rPr>
                <w:b/>
                <w:sz w:val="24"/>
              </w:rPr>
              <w:t xml:space="preserve"> 3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 xml:space="preserve">From: 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 </w:t>
            </w:r>
          </w:p>
        </w:tc>
      </w:tr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Answer 3A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>
              <w:rPr>
                <w:b/>
                <w:sz w:val="24"/>
              </w:rPr>
              <w:t xml:space="preserve">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  <w:tr w:rsidR="00B018B4" w:rsidRPr="00B018B4" w:rsidTr="006060E3">
        <w:tc>
          <w:tcPr>
            <w:tcW w:w="9242" w:type="dxa"/>
          </w:tcPr>
          <w:p w:rsidR="00B018B4" w:rsidRPr="00B018B4" w:rsidRDefault="00B018B4" w:rsidP="006060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Answer 3B</w:t>
            </w:r>
            <w:r w:rsidRPr="00B018B4">
              <w:rPr>
                <w:b/>
                <w:sz w:val="24"/>
              </w:rPr>
              <w:t>:</w:t>
            </w:r>
          </w:p>
          <w:p w:rsidR="00B018B4" w:rsidRPr="00B018B4" w:rsidRDefault="00B018B4" w:rsidP="006060E3">
            <w:pPr>
              <w:rPr>
                <w:b/>
                <w:sz w:val="24"/>
              </w:rPr>
            </w:pPr>
          </w:p>
          <w:p w:rsidR="00B018B4" w:rsidRPr="00B018B4" w:rsidRDefault="00B018B4" w:rsidP="006060E3">
            <w:pPr>
              <w:rPr>
                <w:b/>
                <w:sz w:val="24"/>
              </w:rPr>
            </w:pPr>
            <w:r w:rsidRPr="00B018B4">
              <w:rPr>
                <w:b/>
                <w:sz w:val="24"/>
              </w:rPr>
              <w:t>From:</w:t>
            </w:r>
            <w:r>
              <w:rPr>
                <w:b/>
                <w:sz w:val="24"/>
              </w:rPr>
              <w:t xml:space="preserve"> </w:t>
            </w:r>
            <w:r w:rsidRPr="00B018B4">
              <w:rPr>
                <w:sz w:val="24"/>
              </w:rPr>
              <w:t>&lt;NAME&gt; &lt;ORGANISATION&gt; &lt;EMAIL&gt;</w:t>
            </w:r>
            <w:r>
              <w:rPr>
                <w:sz w:val="24"/>
              </w:rPr>
              <w:t xml:space="preserve"> &lt;DATE&gt;</w:t>
            </w:r>
          </w:p>
        </w:tc>
      </w:tr>
    </w:tbl>
    <w:p w:rsidR="00B018B4" w:rsidRPr="00ED67FA" w:rsidRDefault="00B018B4" w:rsidP="00ED67FA">
      <w:pPr>
        <w:rPr>
          <w:b/>
          <w:color w:val="FF0066"/>
          <w:sz w:val="36"/>
        </w:rPr>
      </w:pPr>
    </w:p>
    <w:sectPr w:rsidR="00B018B4" w:rsidRPr="00ED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5CB0"/>
    <w:multiLevelType w:val="hybridMultilevel"/>
    <w:tmpl w:val="226C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F6CDD"/>
    <w:multiLevelType w:val="hybridMultilevel"/>
    <w:tmpl w:val="3188A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FA"/>
    <w:rsid w:val="003D7911"/>
    <w:rsid w:val="00B018B4"/>
    <w:rsid w:val="00B81EDC"/>
    <w:rsid w:val="00E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7FA"/>
    <w:pPr>
      <w:ind w:left="720"/>
      <w:contextualSpacing/>
    </w:pPr>
  </w:style>
  <w:style w:type="table" w:styleId="TableGrid">
    <w:name w:val="Table Grid"/>
    <w:basedOn w:val="TableNormal"/>
    <w:uiPriority w:val="59"/>
    <w:rsid w:val="00ED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7FA"/>
    <w:pPr>
      <w:ind w:left="720"/>
      <w:contextualSpacing/>
    </w:pPr>
  </w:style>
  <w:style w:type="table" w:styleId="TableGrid">
    <w:name w:val="Table Grid"/>
    <w:basedOn w:val="TableNormal"/>
    <w:uiPriority w:val="59"/>
    <w:rsid w:val="00ED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l.Johnston@culture.gsi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KEYTE, Richard</dc:creator>
  <cp:lastModifiedBy>KEYTE, Richard</cp:lastModifiedBy>
  <cp:revision>2</cp:revision>
  <dcterms:created xsi:type="dcterms:W3CDTF">2014-08-26T15:52:00Z</dcterms:created>
  <dcterms:modified xsi:type="dcterms:W3CDTF">2014-08-26T15:52:00Z</dcterms:modified>
</cp:coreProperties>
</file>