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465" w:rsidRDefault="003D6465"/>
    <w:p w:rsidR="003D6465" w:rsidRDefault="003D6465"/>
    <w:p w:rsidR="003D6465" w:rsidRDefault="003D6465"/>
    <w:p w:rsidR="003D6465" w:rsidRDefault="003D6465" w:rsidP="00B556F4">
      <w:pPr>
        <w:jc w:val="center"/>
      </w:pPr>
    </w:p>
    <w:p w:rsidR="00034384" w:rsidRDefault="00034384" w:rsidP="00B556F4">
      <w:pPr>
        <w:jc w:val="center"/>
        <w:rPr>
          <w:rFonts w:ascii="Arial" w:hAnsi="Arial"/>
          <w:color w:val="C00000"/>
          <w:sz w:val="28"/>
          <w:szCs w:val="28"/>
        </w:rPr>
      </w:pPr>
      <w:bookmarkStart w:id="0" w:name="_Toc364762306"/>
    </w:p>
    <w:p w:rsidR="00034384" w:rsidRPr="00DD4F6A" w:rsidRDefault="00395C07" w:rsidP="00B556F4">
      <w:pPr>
        <w:jc w:val="center"/>
        <w:rPr>
          <w:rFonts w:ascii="Arial" w:hAnsi="Arial"/>
          <w:caps/>
          <w:color w:val="C00000"/>
          <w:sz w:val="28"/>
          <w:szCs w:val="28"/>
        </w:rPr>
      </w:pPr>
      <w:r w:rsidRPr="00DD4F6A">
        <w:rPr>
          <w:rFonts w:ascii="Arial" w:hAnsi="Arial"/>
          <w:caps/>
          <w:color w:val="C00000"/>
          <w:sz w:val="28"/>
          <w:szCs w:val="28"/>
        </w:rPr>
        <w:t>To be completed by the Local Authority</w:t>
      </w:r>
    </w:p>
    <w:p w:rsidR="00034384" w:rsidRDefault="00034384" w:rsidP="00B556F4">
      <w:pPr>
        <w:jc w:val="center"/>
        <w:rPr>
          <w:rFonts w:ascii="Arial" w:hAnsi="Arial"/>
          <w:color w:val="C00000"/>
          <w:sz w:val="28"/>
          <w:szCs w:val="28"/>
        </w:rPr>
      </w:pPr>
    </w:p>
    <w:p w:rsidR="00034384" w:rsidRDefault="00034384" w:rsidP="00B556F4">
      <w:pPr>
        <w:jc w:val="center"/>
        <w:rPr>
          <w:rFonts w:ascii="Arial" w:hAnsi="Arial"/>
          <w:color w:val="C00000"/>
          <w:sz w:val="28"/>
          <w:szCs w:val="28"/>
        </w:rPr>
      </w:pPr>
    </w:p>
    <w:p w:rsidR="00C272E5" w:rsidRDefault="00C272E5" w:rsidP="00B556F4">
      <w:pPr>
        <w:jc w:val="center"/>
        <w:rPr>
          <w:rFonts w:ascii="Arial" w:hAnsi="Arial"/>
          <w:color w:val="C00000"/>
          <w:sz w:val="28"/>
          <w:szCs w:val="28"/>
        </w:rPr>
      </w:pPr>
      <w:r>
        <w:rPr>
          <w:rFonts w:ascii="Arial" w:hAnsi="Arial"/>
          <w:color w:val="C00000"/>
          <w:sz w:val="28"/>
          <w:szCs w:val="28"/>
        </w:rPr>
        <w:t xml:space="preserve">This template document is for your </w:t>
      </w:r>
      <w:r w:rsidR="0000089E">
        <w:rPr>
          <w:rFonts w:ascii="Arial" w:hAnsi="Arial"/>
          <w:color w:val="C00000"/>
          <w:sz w:val="28"/>
          <w:szCs w:val="28"/>
        </w:rPr>
        <w:t xml:space="preserve">Outline </w:t>
      </w:r>
      <w:r w:rsidR="009A4BC3">
        <w:rPr>
          <w:rFonts w:ascii="Arial" w:hAnsi="Arial"/>
          <w:color w:val="C00000"/>
          <w:sz w:val="28"/>
          <w:szCs w:val="28"/>
        </w:rPr>
        <w:t>Delivery Plan</w:t>
      </w:r>
      <w:r>
        <w:rPr>
          <w:rFonts w:ascii="Arial" w:hAnsi="Arial"/>
          <w:color w:val="C00000"/>
          <w:sz w:val="28"/>
          <w:szCs w:val="28"/>
        </w:rPr>
        <w:t>, which is to be submitted along with your online submission form</w:t>
      </w:r>
      <w:r w:rsidR="006E7835">
        <w:rPr>
          <w:rFonts w:ascii="Arial" w:hAnsi="Arial"/>
          <w:color w:val="C00000"/>
          <w:sz w:val="28"/>
          <w:szCs w:val="28"/>
        </w:rPr>
        <w:t xml:space="preserve"> </w:t>
      </w:r>
      <w:r w:rsidR="0000089E">
        <w:rPr>
          <w:rFonts w:ascii="Arial" w:hAnsi="Arial"/>
          <w:color w:val="C00000"/>
          <w:sz w:val="28"/>
          <w:szCs w:val="28"/>
        </w:rPr>
        <w:t>to provide further information on the strategic ambition of the Zone</w:t>
      </w:r>
      <w:r>
        <w:rPr>
          <w:rFonts w:ascii="Arial" w:hAnsi="Arial"/>
          <w:color w:val="C00000"/>
          <w:sz w:val="28"/>
          <w:szCs w:val="28"/>
        </w:rPr>
        <w:t>.</w:t>
      </w:r>
    </w:p>
    <w:p w:rsidR="00C272E5" w:rsidRDefault="00C272E5" w:rsidP="00B556F4">
      <w:pPr>
        <w:jc w:val="center"/>
        <w:rPr>
          <w:rFonts w:ascii="Arial" w:hAnsi="Arial"/>
          <w:color w:val="C00000"/>
          <w:sz w:val="28"/>
          <w:szCs w:val="28"/>
        </w:rPr>
      </w:pPr>
    </w:p>
    <w:p w:rsidR="00C272E5" w:rsidRDefault="0000089E" w:rsidP="00B556F4">
      <w:pPr>
        <w:jc w:val="center"/>
        <w:rPr>
          <w:rFonts w:ascii="Arial" w:hAnsi="Arial"/>
          <w:color w:val="C00000"/>
          <w:sz w:val="28"/>
          <w:szCs w:val="28"/>
        </w:rPr>
      </w:pPr>
      <w:r>
        <w:rPr>
          <w:rFonts w:ascii="Arial" w:hAnsi="Arial"/>
          <w:color w:val="C00000"/>
          <w:sz w:val="28"/>
          <w:szCs w:val="28"/>
        </w:rPr>
        <w:t xml:space="preserve">Your Outline </w:t>
      </w:r>
      <w:r w:rsidR="004209A1">
        <w:rPr>
          <w:rFonts w:ascii="Arial" w:hAnsi="Arial"/>
          <w:color w:val="C00000"/>
          <w:sz w:val="28"/>
          <w:szCs w:val="28"/>
        </w:rPr>
        <w:t>Delivery Plan</w:t>
      </w:r>
      <w:r>
        <w:rPr>
          <w:rFonts w:ascii="Arial" w:hAnsi="Arial"/>
          <w:color w:val="C00000"/>
          <w:sz w:val="28"/>
          <w:szCs w:val="28"/>
        </w:rPr>
        <w:t xml:space="preserve"> must be no more than </w:t>
      </w:r>
      <w:r w:rsidR="009A4BC3">
        <w:rPr>
          <w:rFonts w:ascii="Arial" w:hAnsi="Arial"/>
          <w:color w:val="C00000"/>
          <w:sz w:val="28"/>
          <w:szCs w:val="28"/>
        </w:rPr>
        <w:t>10</w:t>
      </w:r>
      <w:r>
        <w:rPr>
          <w:rFonts w:ascii="Arial" w:hAnsi="Arial"/>
          <w:color w:val="C00000"/>
          <w:sz w:val="28"/>
          <w:szCs w:val="28"/>
        </w:rPr>
        <w:t xml:space="preserve"> pages</w:t>
      </w:r>
      <w:r w:rsidR="00395C07">
        <w:rPr>
          <w:rFonts w:ascii="Arial" w:hAnsi="Arial"/>
          <w:color w:val="C00000"/>
          <w:sz w:val="28"/>
          <w:szCs w:val="28"/>
        </w:rPr>
        <w:t xml:space="preserve"> of A4</w:t>
      </w:r>
      <w:r>
        <w:rPr>
          <w:rFonts w:ascii="Arial" w:hAnsi="Arial"/>
          <w:color w:val="C00000"/>
          <w:sz w:val="28"/>
          <w:szCs w:val="28"/>
        </w:rPr>
        <w:t>.</w:t>
      </w:r>
    </w:p>
    <w:p w:rsidR="00C272E5" w:rsidRDefault="00C272E5" w:rsidP="00B556F4">
      <w:pPr>
        <w:jc w:val="center"/>
        <w:rPr>
          <w:rFonts w:ascii="Arial" w:hAnsi="Arial"/>
          <w:color w:val="C00000"/>
          <w:sz w:val="28"/>
          <w:szCs w:val="28"/>
        </w:rPr>
      </w:pPr>
    </w:p>
    <w:p w:rsidR="004C70C4" w:rsidRDefault="00C272E5" w:rsidP="00B556F4">
      <w:pPr>
        <w:jc w:val="center"/>
        <w:rPr>
          <w:rFonts w:ascii="Arial" w:hAnsi="Arial"/>
          <w:color w:val="C00000"/>
          <w:sz w:val="28"/>
          <w:szCs w:val="28"/>
        </w:rPr>
      </w:pPr>
      <w:r>
        <w:rPr>
          <w:rFonts w:ascii="Arial" w:hAnsi="Arial"/>
          <w:color w:val="C00000"/>
          <w:sz w:val="28"/>
          <w:szCs w:val="28"/>
        </w:rPr>
        <w:t>If you require any assistance or have any queries, please email us at</w:t>
      </w:r>
    </w:p>
    <w:p w:rsidR="00C272E5" w:rsidRDefault="00641B4F" w:rsidP="00B556F4">
      <w:pPr>
        <w:jc w:val="center"/>
        <w:rPr>
          <w:rStyle w:val="Hyperlink"/>
          <w:rFonts w:ascii="Arial" w:hAnsi="Arial"/>
          <w:color w:val="C00000"/>
          <w:sz w:val="28"/>
          <w:szCs w:val="28"/>
        </w:rPr>
      </w:pPr>
      <w:hyperlink r:id="rId9" w:history="1">
        <w:r w:rsidR="000C7E3A" w:rsidRPr="005C004F">
          <w:rPr>
            <w:rStyle w:val="Hyperlink"/>
            <w:rFonts w:ascii="Arial" w:hAnsi="Arial"/>
            <w:sz w:val="28"/>
            <w:szCs w:val="28"/>
          </w:rPr>
          <w:t>Housing.Zones@hca.gsi.gov.uk</w:t>
        </w:r>
      </w:hyperlink>
    </w:p>
    <w:p w:rsidR="00C272E5" w:rsidRDefault="00C272E5" w:rsidP="00B556F4">
      <w:pPr>
        <w:jc w:val="center"/>
      </w:pPr>
    </w:p>
    <w:p w:rsidR="001B5585" w:rsidRDefault="001B5585" w:rsidP="00B556F4">
      <w:pPr>
        <w:jc w:val="center"/>
        <w:rPr>
          <w:rFonts w:ascii="Arial" w:hAnsi="Arial"/>
          <w:color w:val="C00000"/>
          <w:sz w:val="28"/>
          <w:szCs w:val="28"/>
        </w:rPr>
      </w:pPr>
      <w:r>
        <w:rPr>
          <w:rFonts w:ascii="Arial" w:hAnsi="Arial"/>
          <w:color w:val="C00000"/>
          <w:sz w:val="28"/>
          <w:szCs w:val="28"/>
        </w:rPr>
        <w:t>[Please delete this page before submission]</w:t>
      </w:r>
    </w:p>
    <w:p w:rsidR="001B5585" w:rsidRDefault="001B5585"/>
    <w:tbl>
      <w:tblPr>
        <w:tblW w:w="9071" w:type="dxa"/>
        <w:tblLayout w:type="fixed"/>
        <w:tblCellMar>
          <w:left w:w="0" w:type="dxa"/>
          <w:right w:w="0" w:type="dxa"/>
        </w:tblCellMar>
        <w:tblLook w:val="01E0" w:firstRow="1" w:lastRow="1" w:firstColumn="1" w:lastColumn="1" w:noHBand="0" w:noVBand="0"/>
      </w:tblPr>
      <w:tblGrid>
        <w:gridCol w:w="9071"/>
      </w:tblGrid>
      <w:tr w:rsidR="003D6465" w:rsidRPr="003D6465" w:rsidTr="00C8219F">
        <w:trPr>
          <w:trHeight w:hRule="exact" w:val="8612"/>
        </w:trPr>
        <w:tc>
          <w:tcPr>
            <w:tcW w:w="9071" w:type="dxa"/>
          </w:tcPr>
          <w:p w:rsidR="003D6465" w:rsidRDefault="006E7835" w:rsidP="004C2604">
            <w:pPr>
              <w:rPr>
                <w:rFonts w:ascii="Arial" w:eastAsia="Calibri" w:hAnsi="Arial" w:cs="Arial"/>
                <w:b/>
                <w:sz w:val="40"/>
                <w:szCs w:val="40"/>
              </w:rPr>
            </w:pPr>
            <w:r>
              <w:rPr>
                <w:rFonts w:ascii="Arial" w:eastAsia="Calibri" w:hAnsi="Arial" w:cs="Arial"/>
                <w:b/>
                <w:sz w:val="40"/>
                <w:szCs w:val="40"/>
              </w:rPr>
              <w:lastRenderedPageBreak/>
              <w:t xml:space="preserve">Housing Zone – </w:t>
            </w:r>
            <w:r w:rsidR="0000089E">
              <w:rPr>
                <w:rFonts w:ascii="Arial" w:eastAsia="Calibri" w:hAnsi="Arial" w:cs="Arial"/>
                <w:b/>
                <w:sz w:val="40"/>
                <w:szCs w:val="40"/>
              </w:rPr>
              <w:t xml:space="preserve">Outline </w:t>
            </w:r>
            <w:r w:rsidR="003017C6">
              <w:rPr>
                <w:rFonts w:ascii="Arial" w:eastAsia="Calibri" w:hAnsi="Arial" w:cs="Arial"/>
                <w:b/>
                <w:sz w:val="40"/>
                <w:szCs w:val="40"/>
              </w:rPr>
              <w:t>Delivery Plan</w:t>
            </w:r>
            <w:r>
              <w:rPr>
                <w:rFonts w:ascii="Arial" w:eastAsia="Calibri" w:hAnsi="Arial" w:cs="Arial"/>
                <w:b/>
                <w:sz w:val="40"/>
                <w:szCs w:val="40"/>
              </w:rPr>
              <w:t>.</w:t>
            </w:r>
          </w:p>
          <w:p w:rsidR="004C2604" w:rsidRDefault="004C2604" w:rsidP="003D6465">
            <w:pPr>
              <w:jc w:val="both"/>
              <w:rPr>
                <w:rFonts w:ascii="Arial" w:eastAsia="Calibri" w:hAnsi="Arial" w:cs="Arial"/>
                <w:sz w:val="32"/>
                <w:szCs w:val="32"/>
              </w:rPr>
            </w:pPr>
          </w:p>
          <w:p w:rsidR="003D6465" w:rsidRPr="003D6465" w:rsidRDefault="003D6465" w:rsidP="003D6465">
            <w:pPr>
              <w:jc w:val="both"/>
              <w:rPr>
                <w:rFonts w:ascii="Arial" w:eastAsia="Calibri" w:hAnsi="Arial" w:cs="Arial"/>
                <w:sz w:val="32"/>
                <w:szCs w:val="32"/>
              </w:rPr>
            </w:pPr>
            <w:r w:rsidRPr="003D6465">
              <w:rPr>
                <w:rFonts w:ascii="Arial" w:eastAsia="Calibri" w:hAnsi="Arial" w:cs="Arial"/>
                <w:sz w:val="32"/>
                <w:szCs w:val="32"/>
              </w:rPr>
              <w:t>SUBJECT TO CONTRACT</w:t>
            </w:r>
          </w:p>
          <w:p w:rsidR="003D6465" w:rsidRPr="003D6465" w:rsidRDefault="003D6465" w:rsidP="003D6465">
            <w:pPr>
              <w:spacing w:after="0" w:line="240" w:lineRule="atLeast"/>
              <w:jc w:val="both"/>
              <w:rPr>
                <w:rFonts w:ascii="Arial" w:eastAsia="Times New Roman" w:hAnsi="Arial" w:cs="Arial"/>
                <w:b/>
                <w:sz w:val="32"/>
                <w:szCs w:val="32"/>
              </w:rPr>
            </w:pPr>
          </w:p>
          <w:p w:rsidR="003D6465" w:rsidRPr="003D6465" w:rsidRDefault="003D6465" w:rsidP="003D6465">
            <w:pPr>
              <w:jc w:val="both"/>
              <w:rPr>
                <w:rFonts w:ascii="Arial" w:eastAsia="Calibri" w:hAnsi="Arial" w:cs="Arial"/>
                <w:sz w:val="32"/>
                <w:szCs w:val="32"/>
              </w:rPr>
            </w:pPr>
          </w:p>
          <w:p w:rsidR="003D6465" w:rsidRPr="003D6465" w:rsidRDefault="003D6465" w:rsidP="003D6465">
            <w:pPr>
              <w:jc w:val="both"/>
              <w:rPr>
                <w:rFonts w:ascii="Arial" w:eastAsia="Calibri" w:hAnsi="Arial" w:cs="Arial"/>
                <w:sz w:val="32"/>
                <w:szCs w:val="32"/>
              </w:rPr>
            </w:pPr>
          </w:p>
          <w:p w:rsidR="00C82018" w:rsidRDefault="003D6465" w:rsidP="003D6465">
            <w:pPr>
              <w:jc w:val="both"/>
              <w:rPr>
                <w:rFonts w:ascii="Arial" w:eastAsia="Calibri" w:hAnsi="Arial" w:cs="Arial"/>
                <w:b/>
                <w:sz w:val="40"/>
                <w:szCs w:val="40"/>
              </w:rPr>
            </w:pPr>
            <w:r w:rsidRPr="003D6465">
              <w:rPr>
                <w:rFonts w:ascii="Arial" w:eastAsia="Calibri" w:hAnsi="Arial" w:cs="Arial"/>
                <w:b/>
                <w:sz w:val="40"/>
                <w:szCs w:val="40"/>
              </w:rPr>
              <w:t>Expression of Interest</w:t>
            </w:r>
          </w:p>
          <w:p w:rsidR="003D6465" w:rsidRPr="003D6465" w:rsidRDefault="0000089E" w:rsidP="003D6465">
            <w:pPr>
              <w:jc w:val="both"/>
              <w:rPr>
                <w:rFonts w:ascii="Arial" w:eastAsia="Calibri" w:hAnsi="Arial" w:cs="Arial"/>
                <w:b/>
                <w:sz w:val="40"/>
                <w:szCs w:val="40"/>
              </w:rPr>
            </w:pPr>
            <w:r>
              <w:rPr>
                <w:rFonts w:ascii="Arial" w:eastAsia="Calibri" w:hAnsi="Arial" w:cs="Arial"/>
                <w:b/>
                <w:sz w:val="40"/>
                <w:szCs w:val="40"/>
              </w:rPr>
              <w:t xml:space="preserve">Outline </w:t>
            </w:r>
            <w:r w:rsidR="003017C6">
              <w:rPr>
                <w:rFonts w:ascii="Arial" w:eastAsia="Calibri" w:hAnsi="Arial" w:cs="Arial"/>
                <w:b/>
                <w:sz w:val="40"/>
                <w:szCs w:val="40"/>
              </w:rPr>
              <w:t>Delivery Plan</w:t>
            </w:r>
          </w:p>
          <w:p w:rsidR="00C82018" w:rsidRPr="00C82018" w:rsidRDefault="00C82018" w:rsidP="003D6465">
            <w:pPr>
              <w:jc w:val="both"/>
              <w:rPr>
                <w:rFonts w:ascii="Arial" w:eastAsia="Calibri" w:hAnsi="Arial" w:cs="Arial"/>
                <w:sz w:val="40"/>
                <w:szCs w:val="40"/>
              </w:rPr>
            </w:pPr>
          </w:p>
          <w:p w:rsidR="00C82018" w:rsidRPr="00C272E5" w:rsidRDefault="00C82018" w:rsidP="003D6465">
            <w:pPr>
              <w:jc w:val="both"/>
              <w:rPr>
                <w:rFonts w:ascii="Arial" w:eastAsia="Calibri" w:hAnsi="Arial" w:cs="Arial"/>
                <w:sz w:val="28"/>
                <w:szCs w:val="28"/>
              </w:rPr>
            </w:pPr>
            <w:r w:rsidRPr="00C272E5">
              <w:rPr>
                <w:rFonts w:ascii="Arial" w:eastAsia="Calibri" w:hAnsi="Arial" w:cs="Arial"/>
                <w:sz w:val="28"/>
                <w:szCs w:val="28"/>
              </w:rPr>
              <w:t xml:space="preserve">Applicant Name: </w:t>
            </w:r>
            <w:r w:rsidR="00C272E5" w:rsidRPr="00C272E5">
              <w:rPr>
                <w:rFonts w:ascii="Arial" w:eastAsia="Calibri" w:hAnsi="Arial" w:cs="Arial"/>
                <w:sz w:val="28"/>
                <w:szCs w:val="28"/>
              </w:rPr>
              <w:t>_______________________________</w:t>
            </w:r>
            <w:r w:rsidR="00C272E5">
              <w:rPr>
                <w:rFonts w:ascii="Arial" w:eastAsia="Calibri" w:hAnsi="Arial" w:cs="Arial"/>
                <w:sz w:val="28"/>
                <w:szCs w:val="28"/>
              </w:rPr>
              <w:t>_____________</w:t>
            </w:r>
          </w:p>
          <w:p w:rsidR="006E7835" w:rsidRPr="006E7835" w:rsidRDefault="006E7835" w:rsidP="006E7835">
            <w:pPr>
              <w:jc w:val="both"/>
              <w:rPr>
                <w:rFonts w:ascii="Arial" w:eastAsia="Calibri" w:hAnsi="Arial" w:cs="Arial"/>
                <w:sz w:val="36"/>
                <w:szCs w:val="36"/>
              </w:rPr>
            </w:pPr>
          </w:p>
          <w:p w:rsidR="006E7835" w:rsidRPr="006E7835" w:rsidRDefault="006E7835" w:rsidP="006E7835">
            <w:pPr>
              <w:jc w:val="both"/>
              <w:rPr>
                <w:rFonts w:ascii="Arial" w:eastAsia="Calibri" w:hAnsi="Arial" w:cs="Arial"/>
                <w:sz w:val="28"/>
                <w:szCs w:val="28"/>
              </w:rPr>
            </w:pPr>
            <w:r w:rsidRPr="006E7835">
              <w:rPr>
                <w:rFonts w:ascii="Arial" w:eastAsia="Calibri" w:hAnsi="Arial" w:cs="Arial"/>
                <w:sz w:val="28"/>
                <w:szCs w:val="28"/>
              </w:rPr>
              <w:t>Housing Zone Name:</w:t>
            </w:r>
            <w:r w:rsidRPr="00C272E5">
              <w:rPr>
                <w:rFonts w:ascii="Arial" w:eastAsia="Calibri" w:hAnsi="Arial" w:cs="Arial"/>
                <w:sz w:val="28"/>
                <w:szCs w:val="28"/>
              </w:rPr>
              <w:t xml:space="preserve"> ______________________________</w:t>
            </w:r>
            <w:r>
              <w:rPr>
                <w:rFonts w:ascii="Arial" w:eastAsia="Calibri" w:hAnsi="Arial" w:cs="Arial"/>
                <w:sz w:val="28"/>
                <w:szCs w:val="28"/>
              </w:rPr>
              <w:t>__________</w:t>
            </w:r>
          </w:p>
          <w:p w:rsidR="00DD4F6A" w:rsidRPr="00DD4F6A" w:rsidRDefault="00DD4F6A" w:rsidP="00DD4F6A">
            <w:pPr>
              <w:jc w:val="both"/>
              <w:rPr>
                <w:rFonts w:ascii="Arial" w:eastAsia="Calibri" w:hAnsi="Arial" w:cs="Arial"/>
                <w:sz w:val="36"/>
                <w:szCs w:val="36"/>
              </w:rPr>
            </w:pPr>
          </w:p>
          <w:p w:rsidR="00DD4F6A" w:rsidRDefault="00DD4F6A" w:rsidP="00DD4F6A">
            <w:pPr>
              <w:jc w:val="both"/>
              <w:rPr>
                <w:rFonts w:ascii="Arial" w:eastAsia="Calibri" w:hAnsi="Arial" w:cs="Arial"/>
                <w:sz w:val="28"/>
                <w:szCs w:val="28"/>
              </w:rPr>
            </w:pPr>
            <w:r>
              <w:rPr>
                <w:rFonts w:ascii="Arial" w:eastAsia="Calibri" w:hAnsi="Arial" w:cs="Arial"/>
                <w:sz w:val="28"/>
                <w:szCs w:val="28"/>
              </w:rPr>
              <w:t xml:space="preserve">Date: </w:t>
            </w:r>
            <w:r w:rsidRPr="00C272E5">
              <w:rPr>
                <w:rFonts w:ascii="Arial" w:eastAsia="Calibri" w:hAnsi="Arial" w:cs="Arial"/>
                <w:sz w:val="28"/>
                <w:szCs w:val="28"/>
              </w:rPr>
              <w:t>_________________________________________</w:t>
            </w:r>
            <w:r>
              <w:rPr>
                <w:rFonts w:ascii="Arial" w:eastAsia="Calibri" w:hAnsi="Arial" w:cs="Arial"/>
                <w:sz w:val="28"/>
                <w:szCs w:val="28"/>
              </w:rPr>
              <w:t>____________</w:t>
            </w:r>
          </w:p>
          <w:p w:rsidR="00C82018" w:rsidRDefault="00C82018" w:rsidP="003D6465">
            <w:pPr>
              <w:jc w:val="both"/>
              <w:rPr>
                <w:rFonts w:ascii="Arial" w:eastAsia="Calibri" w:hAnsi="Arial" w:cs="Arial"/>
                <w:sz w:val="28"/>
                <w:szCs w:val="28"/>
              </w:rPr>
            </w:pPr>
          </w:p>
          <w:p w:rsidR="00C82018" w:rsidRDefault="00C82018" w:rsidP="003D6465">
            <w:pPr>
              <w:jc w:val="both"/>
              <w:rPr>
                <w:rFonts w:ascii="Arial" w:eastAsia="Calibri" w:hAnsi="Arial" w:cs="Arial"/>
                <w:sz w:val="28"/>
                <w:szCs w:val="28"/>
              </w:rPr>
            </w:pPr>
          </w:p>
          <w:p w:rsidR="00C82018" w:rsidRDefault="00C82018" w:rsidP="003D6465">
            <w:pPr>
              <w:jc w:val="both"/>
              <w:rPr>
                <w:rFonts w:ascii="Arial" w:eastAsia="Calibri" w:hAnsi="Arial" w:cs="Arial"/>
                <w:sz w:val="28"/>
                <w:szCs w:val="28"/>
              </w:rPr>
            </w:pPr>
          </w:p>
          <w:p w:rsidR="003D6465" w:rsidRPr="003D6465" w:rsidRDefault="003D6465" w:rsidP="003D6465">
            <w:pPr>
              <w:jc w:val="both"/>
              <w:rPr>
                <w:rFonts w:ascii="Arial" w:eastAsia="Calibri" w:hAnsi="Arial" w:cs="Arial"/>
                <w:sz w:val="32"/>
                <w:szCs w:val="32"/>
              </w:rPr>
            </w:pPr>
            <w:r>
              <w:rPr>
                <w:rFonts w:ascii="Arial" w:eastAsia="Calibri" w:hAnsi="Arial" w:cs="Arial"/>
                <w:sz w:val="28"/>
                <w:szCs w:val="28"/>
              </w:rPr>
              <w:t>September 2013</w:t>
            </w:r>
          </w:p>
          <w:p w:rsidR="003D6465" w:rsidRPr="003D6465" w:rsidRDefault="003D6465" w:rsidP="003D6465">
            <w:pPr>
              <w:spacing w:after="0" w:line="240" w:lineRule="atLeast"/>
              <w:jc w:val="both"/>
              <w:rPr>
                <w:rFonts w:ascii="Arial" w:eastAsia="Times New Roman" w:hAnsi="Arial" w:cs="Arial"/>
                <w:sz w:val="32"/>
                <w:szCs w:val="32"/>
              </w:rPr>
            </w:pPr>
          </w:p>
        </w:tc>
      </w:tr>
    </w:tbl>
    <w:p w:rsidR="003D6465" w:rsidRDefault="003D6465">
      <w:pPr>
        <w:rPr>
          <w:rFonts w:ascii="Arial" w:eastAsia="Times New Roman" w:hAnsi="Arial" w:cs="Times New Roman"/>
          <w:b/>
          <w:bCs/>
          <w:sz w:val="28"/>
          <w:szCs w:val="28"/>
        </w:rPr>
      </w:pPr>
      <w:r>
        <w:rPr>
          <w:rFonts w:ascii="Arial" w:eastAsia="Times New Roman" w:hAnsi="Arial" w:cs="Times New Roman"/>
          <w:b/>
          <w:bCs/>
          <w:sz w:val="28"/>
          <w:szCs w:val="28"/>
        </w:rPr>
        <w:br w:type="page"/>
      </w:r>
    </w:p>
    <w:p w:rsidR="00283EC5" w:rsidRPr="009219D5" w:rsidRDefault="00E2529D" w:rsidP="00283EC5">
      <w:pPr>
        <w:keepNext/>
        <w:keepLines/>
        <w:spacing w:before="200" w:line="240" w:lineRule="auto"/>
        <w:outlineLvl w:val="0"/>
        <w:rPr>
          <w:rFonts w:ascii="Arial" w:eastAsia="Times New Roman" w:hAnsi="Arial" w:cs="Arial"/>
          <w:b/>
          <w:bCs/>
          <w:caps/>
          <w:sz w:val="24"/>
          <w:szCs w:val="24"/>
        </w:rPr>
      </w:pPr>
      <w:r>
        <w:rPr>
          <w:rFonts w:ascii="Arial" w:eastAsia="Times New Roman" w:hAnsi="Arial" w:cs="Times New Roman"/>
          <w:b/>
          <w:bCs/>
          <w:caps/>
          <w:sz w:val="24"/>
          <w:szCs w:val="24"/>
        </w:rPr>
        <w:lastRenderedPageBreak/>
        <w:t xml:space="preserve">1. </w:t>
      </w:r>
      <w:r w:rsidR="00283EC5" w:rsidRPr="009219D5">
        <w:rPr>
          <w:rFonts w:ascii="Arial" w:eastAsia="Times New Roman" w:hAnsi="Arial" w:cs="Times New Roman"/>
          <w:b/>
          <w:bCs/>
          <w:caps/>
          <w:sz w:val="24"/>
          <w:szCs w:val="24"/>
        </w:rPr>
        <w:t>In</w:t>
      </w:r>
      <w:r w:rsidR="00C82018" w:rsidRPr="009219D5">
        <w:rPr>
          <w:rFonts w:ascii="Arial" w:eastAsia="Times New Roman" w:hAnsi="Arial" w:cs="Times New Roman"/>
          <w:b/>
          <w:bCs/>
          <w:caps/>
          <w:sz w:val="24"/>
          <w:szCs w:val="24"/>
        </w:rPr>
        <w:t>troduction</w:t>
      </w:r>
      <w:bookmarkEnd w:id="0"/>
    </w:p>
    <w:p w:rsidR="00283EC5" w:rsidRPr="00283EC5" w:rsidRDefault="0000089E" w:rsidP="00283EC5">
      <w:pPr>
        <w:spacing w:after="0" w:line="240" w:lineRule="auto"/>
        <w:jc w:val="both"/>
        <w:rPr>
          <w:rFonts w:ascii="Arial" w:eastAsia="Calibri" w:hAnsi="Arial" w:cs="Arial"/>
          <w:b/>
        </w:rPr>
      </w:pPr>
      <w:r>
        <w:rPr>
          <w:rFonts w:ascii="Arial" w:eastAsia="Calibri" w:hAnsi="Arial" w:cs="Arial"/>
        </w:rPr>
        <w:t>Please provide an introduction to th</w:t>
      </w:r>
      <w:r w:rsidR="001D5D39">
        <w:rPr>
          <w:rFonts w:ascii="Arial" w:eastAsia="Calibri" w:hAnsi="Arial" w:cs="Arial"/>
        </w:rPr>
        <w:t>e ambitions of the Housing Zone,</w:t>
      </w:r>
      <w:r>
        <w:rPr>
          <w:rFonts w:ascii="Arial" w:eastAsia="Calibri" w:hAnsi="Arial" w:cs="Arial"/>
        </w:rPr>
        <w:t xml:space="preserve"> the overarching objectives and </w:t>
      </w:r>
      <w:r w:rsidR="001D5D39">
        <w:rPr>
          <w:rFonts w:ascii="Arial" w:eastAsia="Calibri" w:hAnsi="Arial" w:cs="Arial"/>
        </w:rPr>
        <w:t>the local context.</w:t>
      </w:r>
      <w:r w:rsidR="001D5D39" w:rsidRPr="00283EC5">
        <w:rPr>
          <w:rFonts w:ascii="Arial" w:eastAsia="Calibri" w:hAnsi="Arial" w:cs="Arial"/>
          <w:b/>
        </w:rPr>
        <w:t xml:space="preserve"> </w:t>
      </w:r>
    </w:p>
    <w:p w:rsidR="00C82018" w:rsidRDefault="00C82018">
      <w:pPr>
        <w:rPr>
          <w:rFonts w:ascii="Arial" w:eastAsia="Calibri" w:hAnsi="Arial" w:cs="Arial"/>
          <w:b/>
        </w:rPr>
      </w:pPr>
    </w:p>
    <w:p w:rsidR="0000089E" w:rsidRDefault="0000089E">
      <w:pPr>
        <w:rPr>
          <w:rFonts w:ascii="Arial" w:eastAsia="Calibri" w:hAnsi="Arial" w:cs="Arial"/>
          <w:b/>
        </w:rPr>
      </w:pPr>
    </w:p>
    <w:p w:rsidR="0000089E" w:rsidRDefault="0000089E">
      <w:pPr>
        <w:rPr>
          <w:rFonts w:ascii="Arial" w:eastAsia="Calibri" w:hAnsi="Arial" w:cs="Arial"/>
          <w:b/>
        </w:rPr>
      </w:pPr>
    </w:p>
    <w:p w:rsidR="0000089E" w:rsidRDefault="0000089E">
      <w:pPr>
        <w:rPr>
          <w:rFonts w:ascii="Arial" w:eastAsia="Calibri" w:hAnsi="Arial" w:cs="Arial"/>
          <w:b/>
        </w:rPr>
      </w:pPr>
    </w:p>
    <w:p w:rsidR="0000089E" w:rsidRDefault="0000089E">
      <w:pPr>
        <w:rPr>
          <w:rFonts w:ascii="Arial" w:eastAsia="Calibri" w:hAnsi="Arial" w:cs="Arial"/>
          <w:b/>
        </w:rPr>
      </w:pPr>
    </w:p>
    <w:p w:rsidR="0000089E" w:rsidRDefault="0000089E">
      <w:pPr>
        <w:rPr>
          <w:rFonts w:ascii="Arial" w:eastAsia="Calibri" w:hAnsi="Arial" w:cs="Arial"/>
          <w:b/>
        </w:rPr>
      </w:pPr>
    </w:p>
    <w:p w:rsidR="0000089E" w:rsidRDefault="0000089E">
      <w:pPr>
        <w:rPr>
          <w:rFonts w:ascii="Arial" w:eastAsia="Calibri" w:hAnsi="Arial" w:cs="Arial"/>
          <w:b/>
        </w:rPr>
      </w:pPr>
    </w:p>
    <w:p w:rsidR="0000089E" w:rsidRDefault="0000089E">
      <w:pPr>
        <w:rPr>
          <w:rFonts w:ascii="Arial" w:eastAsia="Calibri" w:hAnsi="Arial" w:cs="Arial"/>
          <w:b/>
        </w:rPr>
      </w:pPr>
    </w:p>
    <w:p w:rsidR="0000089E" w:rsidRDefault="0000089E">
      <w:pPr>
        <w:rPr>
          <w:rFonts w:ascii="Arial" w:eastAsia="Calibri" w:hAnsi="Arial" w:cs="Arial"/>
          <w:b/>
        </w:rPr>
      </w:pPr>
    </w:p>
    <w:p w:rsidR="0000089E" w:rsidRDefault="0000089E">
      <w:pPr>
        <w:rPr>
          <w:rFonts w:ascii="Arial" w:eastAsia="Calibri" w:hAnsi="Arial" w:cs="Arial"/>
          <w:b/>
        </w:rPr>
      </w:pPr>
    </w:p>
    <w:p w:rsidR="0000089E" w:rsidRDefault="0000089E">
      <w:pPr>
        <w:rPr>
          <w:rFonts w:ascii="Arial" w:eastAsia="Calibri" w:hAnsi="Arial" w:cs="Arial"/>
          <w:b/>
        </w:rPr>
      </w:pPr>
    </w:p>
    <w:p w:rsidR="0000089E" w:rsidRDefault="0000089E">
      <w:pPr>
        <w:rPr>
          <w:rFonts w:ascii="Arial" w:eastAsia="Calibri" w:hAnsi="Arial" w:cs="Arial"/>
          <w:b/>
        </w:rPr>
      </w:pPr>
    </w:p>
    <w:p w:rsidR="0000089E" w:rsidRDefault="0000089E">
      <w:pPr>
        <w:rPr>
          <w:rFonts w:ascii="Arial" w:eastAsia="Calibri" w:hAnsi="Arial" w:cs="Arial"/>
          <w:b/>
        </w:rPr>
      </w:pPr>
    </w:p>
    <w:p w:rsidR="0000089E" w:rsidRDefault="0000089E">
      <w:pPr>
        <w:rPr>
          <w:rFonts w:ascii="Arial" w:eastAsia="Calibri" w:hAnsi="Arial" w:cs="Arial"/>
          <w:b/>
        </w:rPr>
      </w:pPr>
    </w:p>
    <w:p w:rsidR="0000089E" w:rsidRDefault="0000089E">
      <w:pPr>
        <w:rPr>
          <w:rFonts w:ascii="Arial" w:eastAsia="Calibri" w:hAnsi="Arial" w:cs="Arial"/>
          <w:b/>
        </w:rPr>
      </w:pPr>
    </w:p>
    <w:p w:rsidR="0000089E" w:rsidRDefault="0000089E">
      <w:pPr>
        <w:rPr>
          <w:rFonts w:ascii="Arial" w:eastAsia="Calibri" w:hAnsi="Arial" w:cs="Arial"/>
          <w:b/>
        </w:rPr>
      </w:pPr>
    </w:p>
    <w:p w:rsidR="0000089E" w:rsidRDefault="0000089E">
      <w:pPr>
        <w:rPr>
          <w:rFonts w:ascii="Arial" w:eastAsia="Calibri" w:hAnsi="Arial" w:cs="Arial"/>
          <w:b/>
        </w:rPr>
      </w:pPr>
    </w:p>
    <w:p w:rsidR="0000089E" w:rsidRDefault="0000089E">
      <w:pPr>
        <w:rPr>
          <w:rFonts w:ascii="Arial" w:eastAsia="Calibri" w:hAnsi="Arial" w:cs="Arial"/>
          <w:b/>
        </w:rPr>
      </w:pPr>
    </w:p>
    <w:p w:rsidR="0000089E" w:rsidRDefault="0000089E">
      <w:pPr>
        <w:rPr>
          <w:rFonts w:ascii="Arial" w:eastAsia="Calibri" w:hAnsi="Arial" w:cs="Arial"/>
          <w:b/>
        </w:rPr>
      </w:pPr>
    </w:p>
    <w:p w:rsidR="0000089E" w:rsidRDefault="0000089E">
      <w:pPr>
        <w:rPr>
          <w:rFonts w:ascii="Arial" w:eastAsia="Calibri" w:hAnsi="Arial" w:cs="Arial"/>
          <w:b/>
        </w:rPr>
      </w:pPr>
    </w:p>
    <w:p w:rsidR="0000089E" w:rsidRDefault="0000089E">
      <w:pPr>
        <w:rPr>
          <w:rFonts w:ascii="Arial" w:eastAsia="Calibri" w:hAnsi="Arial" w:cs="Arial"/>
          <w:b/>
        </w:rPr>
      </w:pPr>
    </w:p>
    <w:p w:rsidR="0000089E" w:rsidRDefault="0000089E">
      <w:pPr>
        <w:rPr>
          <w:rFonts w:ascii="Arial" w:eastAsia="Calibri" w:hAnsi="Arial" w:cs="Arial"/>
          <w:b/>
        </w:rPr>
      </w:pPr>
    </w:p>
    <w:p w:rsidR="0000089E" w:rsidRDefault="0000089E">
      <w:pPr>
        <w:rPr>
          <w:rFonts w:ascii="Arial" w:eastAsia="Calibri" w:hAnsi="Arial" w:cs="Arial"/>
          <w:b/>
        </w:rPr>
      </w:pPr>
    </w:p>
    <w:p w:rsidR="001D5D39" w:rsidRDefault="001D5D39">
      <w:pPr>
        <w:rPr>
          <w:rFonts w:ascii="Arial" w:eastAsia="Calibri" w:hAnsi="Arial" w:cs="Arial"/>
          <w:b/>
        </w:rPr>
      </w:pPr>
    </w:p>
    <w:p w:rsidR="001D5D39" w:rsidRDefault="001D5D39">
      <w:pPr>
        <w:rPr>
          <w:rFonts w:ascii="Arial" w:eastAsia="Calibri" w:hAnsi="Arial" w:cs="Arial"/>
          <w:b/>
        </w:rPr>
      </w:pPr>
    </w:p>
    <w:p w:rsidR="0000089E" w:rsidRDefault="0000089E">
      <w:pPr>
        <w:rPr>
          <w:rFonts w:ascii="Arial" w:eastAsia="Calibri" w:hAnsi="Arial" w:cs="Arial"/>
          <w:b/>
        </w:rPr>
      </w:pPr>
    </w:p>
    <w:p w:rsidR="00283EC5" w:rsidRPr="009219D5" w:rsidRDefault="00E2529D" w:rsidP="00283EC5">
      <w:pPr>
        <w:spacing w:after="0" w:line="240" w:lineRule="auto"/>
        <w:jc w:val="both"/>
        <w:rPr>
          <w:rFonts w:ascii="Arial" w:eastAsia="Calibri" w:hAnsi="Arial" w:cs="Arial"/>
          <w:b/>
          <w:caps/>
          <w:sz w:val="24"/>
          <w:szCs w:val="24"/>
        </w:rPr>
      </w:pPr>
      <w:r>
        <w:rPr>
          <w:rFonts w:ascii="Arial" w:eastAsia="Calibri" w:hAnsi="Arial" w:cs="Arial"/>
          <w:b/>
          <w:caps/>
          <w:sz w:val="24"/>
          <w:szCs w:val="24"/>
        </w:rPr>
        <w:lastRenderedPageBreak/>
        <w:t xml:space="preserve">2. </w:t>
      </w:r>
      <w:r w:rsidR="00283EC5" w:rsidRPr="009219D5">
        <w:rPr>
          <w:rFonts w:ascii="Arial" w:eastAsia="Calibri" w:hAnsi="Arial" w:cs="Arial"/>
          <w:b/>
          <w:caps/>
          <w:sz w:val="24"/>
          <w:szCs w:val="24"/>
        </w:rPr>
        <w:t>Executive Summary</w:t>
      </w:r>
      <w:r w:rsidR="0000089E">
        <w:rPr>
          <w:rFonts w:ascii="Arial" w:eastAsia="Calibri" w:hAnsi="Arial" w:cs="Arial"/>
          <w:b/>
          <w:caps/>
          <w:sz w:val="24"/>
          <w:szCs w:val="24"/>
        </w:rPr>
        <w:t xml:space="preserve"> </w:t>
      </w:r>
    </w:p>
    <w:p w:rsidR="00283EC5" w:rsidRPr="00283EC5" w:rsidRDefault="00283EC5" w:rsidP="00283EC5">
      <w:pPr>
        <w:spacing w:after="0" w:line="240" w:lineRule="auto"/>
        <w:jc w:val="both"/>
        <w:rPr>
          <w:rFonts w:ascii="Arial" w:eastAsia="Calibri" w:hAnsi="Arial" w:cs="Arial"/>
          <w:b/>
        </w:rPr>
      </w:pPr>
    </w:p>
    <w:p w:rsidR="00283EC5" w:rsidRDefault="00283EC5" w:rsidP="00283EC5">
      <w:pPr>
        <w:spacing w:after="0" w:line="240" w:lineRule="auto"/>
        <w:jc w:val="both"/>
        <w:rPr>
          <w:rFonts w:ascii="Arial" w:eastAsia="Calibri" w:hAnsi="Arial" w:cs="Arial"/>
        </w:rPr>
      </w:pPr>
      <w:r w:rsidRPr="00283EC5">
        <w:rPr>
          <w:rFonts w:ascii="Arial" w:eastAsia="Calibri" w:hAnsi="Arial" w:cs="Arial"/>
        </w:rPr>
        <w:t xml:space="preserve">Please provide a bullet point summary of the </w:t>
      </w:r>
      <w:r w:rsidR="00D40685">
        <w:rPr>
          <w:rFonts w:ascii="Arial" w:eastAsia="Calibri" w:hAnsi="Arial" w:cs="Arial"/>
        </w:rPr>
        <w:t xml:space="preserve">key points of the </w:t>
      </w:r>
      <w:r w:rsidRPr="00283EC5">
        <w:rPr>
          <w:rFonts w:ascii="Arial" w:eastAsia="Calibri" w:hAnsi="Arial" w:cs="Arial"/>
        </w:rPr>
        <w:t>application</w:t>
      </w:r>
      <w:r w:rsidR="00DD0AAE">
        <w:rPr>
          <w:rFonts w:ascii="Arial" w:eastAsia="Calibri" w:hAnsi="Arial" w:cs="Arial"/>
        </w:rPr>
        <w:t xml:space="preserve"> and site(s)</w:t>
      </w:r>
      <w:r w:rsidRPr="00283EC5">
        <w:rPr>
          <w:rFonts w:ascii="Arial" w:eastAsia="Calibri" w:hAnsi="Arial" w:cs="Arial"/>
        </w:rPr>
        <w:t xml:space="preserve"> (</w:t>
      </w:r>
      <w:r w:rsidRPr="00250DE5">
        <w:rPr>
          <w:rFonts w:ascii="Arial" w:eastAsia="Calibri" w:hAnsi="Arial" w:cs="Arial"/>
          <w:b/>
          <w:u w:val="single"/>
        </w:rPr>
        <w:t>not more than 1 side A4</w:t>
      </w:r>
      <w:r w:rsidR="00BF6049">
        <w:rPr>
          <w:rFonts w:ascii="Arial" w:eastAsia="Calibri" w:hAnsi="Arial" w:cs="Arial"/>
        </w:rPr>
        <w:t>), covering:</w:t>
      </w:r>
    </w:p>
    <w:p w:rsidR="00BF6049" w:rsidRDefault="00BF6049" w:rsidP="00283EC5">
      <w:pPr>
        <w:spacing w:after="0" w:line="240" w:lineRule="auto"/>
        <w:jc w:val="both"/>
        <w:rPr>
          <w:rFonts w:ascii="Arial" w:eastAsia="Calibri" w:hAnsi="Arial" w:cs="Arial"/>
        </w:rPr>
      </w:pPr>
    </w:p>
    <w:p w:rsidR="00BF6049" w:rsidRPr="00B556F4" w:rsidRDefault="00BF6049" w:rsidP="00BF6049">
      <w:pPr>
        <w:pStyle w:val="ListParagraph"/>
        <w:numPr>
          <w:ilvl w:val="0"/>
          <w:numId w:val="10"/>
        </w:numPr>
        <w:spacing w:after="0" w:line="240" w:lineRule="auto"/>
        <w:jc w:val="both"/>
        <w:rPr>
          <w:rFonts w:ascii="Arial" w:eastAsia="Calibri" w:hAnsi="Arial" w:cs="Arial"/>
        </w:rPr>
      </w:pPr>
      <w:r w:rsidRPr="00BF6049">
        <w:rPr>
          <w:rFonts w:ascii="Arial" w:eastAsia="Calibri" w:hAnsi="Arial" w:cs="Arial"/>
        </w:rPr>
        <w:t xml:space="preserve">A brief summary of the sites included in the zone, including the number </w:t>
      </w:r>
      <w:r w:rsidR="00395C07">
        <w:rPr>
          <w:rFonts w:ascii="Arial" w:eastAsia="Calibri" w:hAnsi="Arial" w:cs="Arial"/>
        </w:rPr>
        <w:t xml:space="preserve">and type </w:t>
      </w:r>
      <w:r w:rsidRPr="00BF6049">
        <w:rPr>
          <w:rFonts w:ascii="Arial" w:eastAsia="Calibri" w:hAnsi="Arial" w:cs="Arial"/>
        </w:rPr>
        <w:t xml:space="preserve">of </w:t>
      </w:r>
      <w:r w:rsidR="00395C07">
        <w:rPr>
          <w:rFonts w:ascii="Arial" w:eastAsia="Calibri" w:hAnsi="Arial" w:cs="Arial"/>
        </w:rPr>
        <w:t xml:space="preserve">housing </w:t>
      </w:r>
      <w:r w:rsidRPr="00BF6049">
        <w:rPr>
          <w:rFonts w:ascii="Arial" w:eastAsia="Calibri" w:hAnsi="Arial" w:cs="Arial"/>
        </w:rPr>
        <w:t>units</w:t>
      </w:r>
      <w:r w:rsidR="00695AFE">
        <w:rPr>
          <w:rFonts w:ascii="Arial" w:eastAsia="Calibri" w:hAnsi="Arial" w:cs="Arial"/>
        </w:rPr>
        <w:t xml:space="preserve"> being delivered, other uses being brought forward to contribute to regeneration and economic growth (if relevant)</w:t>
      </w:r>
      <w:r w:rsidRPr="00BF6049">
        <w:rPr>
          <w:rFonts w:ascii="Arial" w:eastAsia="Calibri" w:hAnsi="Arial" w:cs="Arial"/>
        </w:rPr>
        <w:t xml:space="preserve"> and </w:t>
      </w:r>
      <w:r w:rsidR="00395C07">
        <w:rPr>
          <w:rFonts w:ascii="Arial" w:eastAsia="Calibri" w:hAnsi="Arial" w:cs="Arial"/>
        </w:rPr>
        <w:t xml:space="preserve">the </w:t>
      </w:r>
      <w:r w:rsidRPr="00BF6049">
        <w:rPr>
          <w:rFonts w:ascii="Arial" w:eastAsia="Calibri" w:hAnsi="Arial" w:cs="Arial"/>
        </w:rPr>
        <w:t>percentage on brownfield</w:t>
      </w:r>
      <w:r w:rsidR="00395C07">
        <w:rPr>
          <w:rFonts w:ascii="Arial" w:eastAsia="Calibri" w:hAnsi="Arial" w:cs="Arial"/>
        </w:rPr>
        <w:t xml:space="preserve"> </w:t>
      </w:r>
      <w:r w:rsidR="00395C07" w:rsidRPr="00B556F4">
        <w:rPr>
          <w:rFonts w:ascii="Arial" w:eastAsia="Calibri" w:hAnsi="Arial" w:cs="Arial"/>
        </w:rPr>
        <w:t>land</w:t>
      </w:r>
      <w:r w:rsidRPr="00B556F4">
        <w:rPr>
          <w:rFonts w:ascii="Arial" w:eastAsia="Calibri" w:hAnsi="Arial" w:cs="Arial"/>
        </w:rPr>
        <w:t>.</w:t>
      </w:r>
    </w:p>
    <w:p w:rsidR="00BF6049" w:rsidRPr="00B556F4" w:rsidRDefault="00DD0AAE" w:rsidP="00BF6049">
      <w:pPr>
        <w:pStyle w:val="ListParagraph"/>
        <w:numPr>
          <w:ilvl w:val="0"/>
          <w:numId w:val="10"/>
        </w:numPr>
        <w:spacing w:after="0" w:line="240" w:lineRule="auto"/>
        <w:jc w:val="both"/>
        <w:rPr>
          <w:rFonts w:ascii="Arial" w:eastAsia="Calibri" w:hAnsi="Arial" w:cs="Arial"/>
        </w:rPr>
      </w:pPr>
      <w:r w:rsidRPr="00B556F4">
        <w:rPr>
          <w:rFonts w:ascii="Arial" w:eastAsia="Calibri" w:hAnsi="Arial" w:cs="Arial"/>
        </w:rPr>
        <w:t>Expected acceleration across the zone.</w:t>
      </w:r>
    </w:p>
    <w:p w:rsidR="00BF6049" w:rsidRPr="00B556F4" w:rsidRDefault="00BF6049" w:rsidP="00BF6049">
      <w:pPr>
        <w:pStyle w:val="ListParagraph"/>
        <w:numPr>
          <w:ilvl w:val="0"/>
          <w:numId w:val="10"/>
        </w:numPr>
        <w:spacing w:after="0" w:line="240" w:lineRule="auto"/>
        <w:jc w:val="both"/>
        <w:rPr>
          <w:rFonts w:ascii="Arial" w:eastAsia="Calibri" w:hAnsi="Arial" w:cs="Arial"/>
        </w:rPr>
      </w:pPr>
      <w:r w:rsidRPr="00B556F4">
        <w:rPr>
          <w:rFonts w:ascii="Arial" w:eastAsia="Calibri" w:hAnsi="Arial" w:cs="Arial"/>
        </w:rPr>
        <w:t xml:space="preserve">Headline costs and revenues. </w:t>
      </w:r>
    </w:p>
    <w:p w:rsidR="00714863" w:rsidRPr="00B556F4" w:rsidRDefault="003B078A" w:rsidP="00BF6049">
      <w:pPr>
        <w:pStyle w:val="ListParagraph"/>
        <w:numPr>
          <w:ilvl w:val="0"/>
          <w:numId w:val="10"/>
        </w:numPr>
        <w:spacing w:after="0" w:line="240" w:lineRule="auto"/>
        <w:jc w:val="both"/>
        <w:rPr>
          <w:rFonts w:ascii="Arial" w:eastAsia="Calibri" w:hAnsi="Arial" w:cs="Arial"/>
        </w:rPr>
      </w:pPr>
      <w:r w:rsidRPr="00B556F4">
        <w:rPr>
          <w:rFonts w:ascii="Arial" w:eastAsia="Calibri" w:hAnsi="Arial" w:cs="Arial"/>
        </w:rPr>
        <w:t xml:space="preserve">Summary </w:t>
      </w:r>
      <w:r w:rsidR="00714863" w:rsidRPr="00B556F4">
        <w:rPr>
          <w:rFonts w:ascii="Arial" w:eastAsia="Calibri" w:hAnsi="Arial" w:cs="Arial"/>
        </w:rPr>
        <w:t>of local authority contribution to delivering the zone, be it financial or in-kind.</w:t>
      </w:r>
    </w:p>
    <w:p w:rsidR="00BF6049" w:rsidRDefault="00BF6049" w:rsidP="00BF6049">
      <w:pPr>
        <w:pStyle w:val="ListParagraph"/>
        <w:numPr>
          <w:ilvl w:val="0"/>
          <w:numId w:val="10"/>
        </w:numPr>
        <w:spacing w:after="0" w:line="240" w:lineRule="auto"/>
        <w:jc w:val="both"/>
        <w:rPr>
          <w:rFonts w:ascii="Arial" w:eastAsia="Calibri" w:hAnsi="Arial" w:cs="Arial"/>
        </w:rPr>
      </w:pPr>
      <w:r w:rsidRPr="00BF6049">
        <w:rPr>
          <w:rFonts w:ascii="Arial" w:eastAsia="Calibri" w:hAnsi="Arial" w:cs="Arial"/>
        </w:rPr>
        <w:t>Details of the fit with local priorities</w:t>
      </w:r>
      <w:r>
        <w:rPr>
          <w:rFonts w:ascii="Arial" w:eastAsia="Calibri" w:hAnsi="Arial" w:cs="Arial"/>
        </w:rPr>
        <w:t xml:space="preserve"> and market capacity.</w:t>
      </w:r>
    </w:p>
    <w:p w:rsidR="00695AFE" w:rsidRPr="00BF6049" w:rsidRDefault="00695AFE" w:rsidP="00BF6049">
      <w:pPr>
        <w:pStyle w:val="ListParagraph"/>
        <w:numPr>
          <w:ilvl w:val="0"/>
          <w:numId w:val="10"/>
        </w:numPr>
        <w:spacing w:after="0" w:line="240" w:lineRule="auto"/>
        <w:jc w:val="both"/>
        <w:rPr>
          <w:rFonts w:ascii="Arial" w:eastAsia="Calibri" w:hAnsi="Arial" w:cs="Arial"/>
        </w:rPr>
      </w:pPr>
      <w:r>
        <w:rPr>
          <w:rFonts w:ascii="Arial" w:eastAsia="Calibri" w:hAnsi="Arial" w:cs="Arial"/>
        </w:rPr>
        <w:t>Commitment to quality and the use of design codes</w:t>
      </w:r>
      <w:r w:rsidR="00641B4F">
        <w:rPr>
          <w:rFonts w:ascii="Arial" w:eastAsia="Calibri" w:hAnsi="Arial" w:cs="Arial"/>
        </w:rPr>
        <w:t>.</w:t>
      </w:r>
      <w:bookmarkStart w:id="1" w:name="_GoBack"/>
      <w:bookmarkEnd w:id="1"/>
    </w:p>
    <w:p w:rsidR="00684713" w:rsidRDefault="00684713" w:rsidP="00283EC5">
      <w:pPr>
        <w:spacing w:after="0" w:line="240" w:lineRule="auto"/>
        <w:jc w:val="both"/>
        <w:rPr>
          <w:rFonts w:ascii="Arial" w:eastAsia="Calibri" w:hAnsi="Arial" w:cs="Arial"/>
        </w:rPr>
      </w:pPr>
    </w:p>
    <w:p w:rsidR="00283EC5" w:rsidRPr="00283EC5" w:rsidRDefault="00283EC5" w:rsidP="00283EC5">
      <w:pPr>
        <w:spacing w:after="0" w:line="240" w:lineRule="auto"/>
        <w:jc w:val="both"/>
        <w:rPr>
          <w:rFonts w:ascii="Arial" w:eastAsia="Calibri" w:hAnsi="Arial" w:cs="Arial"/>
          <w:b/>
        </w:rPr>
      </w:pPr>
    </w:p>
    <w:p w:rsidR="00250DE5" w:rsidRDefault="00250DE5">
      <w:pPr>
        <w:rPr>
          <w:rFonts w:ascii="Arial" w:eastAsia="Calibri" w:hAnsi="Arial" w:cs="Arial"/>
          <w:b/>
        </w:rPr>
      </w:pPr>
      <w:r>
        <w:rPr>
          <w:rFonts w:ascii="Arial" w:eastAsia="Calibri" w:hAnsi="Arial" w:cs="Arial"/>
          <w:b/>
        </w:rPr>
        <w:br w:type="page"/>
      </w:r>
    </w:p>
    <w:p w:rsidR="00283EC5" w:rsidRPr="009219D5" w:rsidRDefault="00E2529D" w:rsidP="00283EC5">
      <w:pPr>
        <w:spacing w:after="0" w:line="240" w:lineRule="auto"/>
        <w:jc w:val="both"/>
        <w:rPr>
          <w:rFonts w:ascii="Arial" w:eastAsia="Calibri" w:hAnsi="Arial" w:cs="Arial"/>
          <w:b/>
          <w:sz w:val="24"/>
          <w:szCs w:val="24"/>
        </w:rPr>
      </w:pPr>
      <w:r>
        <w:rPr>
          <w:rFonts w:ascii="Arial" w:eastAsia="Calibri" w:hAnsi="Arial" w:cs="Arial"/>
          <w:b/>
          <w:sz w:val="24"/>
          <w:szCs w:val="24"/>
        </w:rPr>
        <w:lastRenderedPageBreak/>
        <w:t xml:space="preserve">3. </w:t>
      </w:r>
      <w:r w:rsidR="0000089E">
        <w:rPr>
          <w:rFonts w:ascii="Arial" w:eastAsia="Calibri" w:hAnsi="Arial" w:cs="Arial"/>
          <w:b/>
          <w:sz w:val="24"/>
          <w:szCs w:val="24"/>
        </w:rPr>
        <w:t>THE PROPOSED DELIVERY TEAM</w:t>
      </w:r>
    </w:p>
    <w:p w:rsidR="00792272" w:rsidRPr="00B84566" w:rsidRDefault="00792272" w:rsidP="00B84566">
      <w:pPr>
        <w:spacing w:after="0"/>
        <w:rPr>
          <w:rFonts w:ascii="Arial" w:eastAsia="Calibri" w:hAnsi="Arial" w:cs="Arial"/>
        </w:rPr>
      </w:pPr>
    </w:p>
    <w:p w:rsidR="00E2529D" w:rsidRDefault="00E2529D" w:rsidP="00B84566">
      <w:pPr>
        <w:spacing w:after="0"/>
        <w:rPr>
          <w:rFonts w:ascii="Arial" w:eastAsia="Calibri" w:hAnsi="Arial" w:cs="Arial"/>
        </w:rPr>
      </w:pPr>
      <w:r>
        <w:rPr>
          <w:rFonts w:ascii="Arial" w:eastAsia="Calibri" w:hAnsi="Arial" w:cs="Arial"/>
        </w:rPr>
        <w:t xml:space="preserve">3.1 </w:t>
      </w:r>
      <w:r w:rsidR="00B84566" w:rsidRPr="00B84566">
        <w:rPr>
          <w:rFonts w:ascii="Arial" w:eastAsia="Calibri" w:hAnsi="Arial" w:cs="Arial"/>
        </w:rPr>
        <w:t xml:space="preserve">Please provide details of the Local Authority team who </w:t>
      </w:r>
      <w:r w:rsidR="00193856">
        <w:rPr>
          <w:rFonts w:ascii="Arial" w:eastAsia="Calibri" w:hAnsi="Arial" w:cs="Arial"/>
        </w:rPr>
        <w:t>are leading</w:t>
      </w:r>
      <w:r w:rsidR="00B84566" w:rsidRPr="00B84566">
        <w:rPr>
          <w:rFonts w:ascii="Arial" w:eastAsia="Calibri" w:hAnsi="Arial" w:cs="Arial"/>
        </w:rPr>
        <w:t xml:space="preserve"> the proposal and the ongoing delivery of sites within the Housing Zone</w:t>
      </w:r>
      <w:r w:rsidR="00460A57">
        <w:rPr>
          <w:rFonts w:ascii="Arial" w:eastAsia="Calibri" w:hAnsi="Arial" w:cs="Arial"/>
        </w:rPr>
        <w:t xml:space="preserve"> </w:t>
      </w:r>
    </w:p>
    <w:p w:rsidR="00E2529D" w:rsidRDefault="00E2529D" w:rsidP="00B84566">
      <w:pPr>
        <w:spacing w:after="0"/>
        <w:rPr>
          <w:rFonts w:ascii="Arial" w:eastAsia="Calibri" w:hAnsi="Arial" w:cs="Arial"/>
        </w:rPr>
      </w:pPr>
    </w:p>
    <w:p w:rsidR="00E2529D" w:rsidRDefault="00E2529D" w:rsidP="00B84566">
      <w:pPr>
        <w:spacing w:after="0"/>
        <w:rPr>
          <w:rFonts w:ascii="Arial" w:eastAsia="Calibri" w:hAnsi="Arial" w:cs="Arial"/>
        </w:rPr>
      </w:pPr>
    </w:p>
    <w:p w:rsidR="00E2529D" w:rsidRDefault="00E2529D" w:rsidP="00B84566">
      <w:pPr>
        <w:spacing w:after="0"/>
        <w:rPr>
          <w:rFonts w:ascii="Arial" w:eastAsia="Calibri" w:hAnsi="Arial" w:cs="Arial"/>
        </w:rPr>
      </w:pPr>
      <w:r>
        <w:rPr>
          <w:rFonts w:ascii="Arial" w:eastAsia="Calibri" w:hAnsi="Arial" w:cs="Arial"/>
        </w:rPr>
        <w:t>3.2 Please provide</w:t>
      </w:r>
      <w:r w:rsidR="00193856">
        <w:rPr>
          <w:rFonts w:ascii="Arial" w:eastAsia="Calibri" w:hAnsi="Arial" w:cs="Arial"/>
        </w:rPr>
        <w:t xml:space="preserve"> brief</w:t>
      </w:r>
      <w:r>
        <w:rPr>
          <w:rFonts w:ascii="Arial" w:eastAsia="Calibri" w:hAnsi="Arial" w:cs="Arial"/>
        </w:rPr>
        <w:t xml:space="preserve"> details of the identified Private Sector partners for </w:t>
      </w:r>
      <w:r w:rsidR="00993BE5">
        <w:rPr>
          <w:rFonts w:ascii="Arial" w:eastAsia="Calibri" w:hAnsi="Arial" w:cs="Arial"/>
        </w:rPr>
        <w:t>each</w:t>
      </w:r>
      <w:r>
        <w:rPr>
          <w:rFonts w:ascii="Arial" w:eastAsia="Calibri" w:hAnsi="Arial" w:cs="Arial"/>
        </w:rPr>
        <w:t xml:space="preserve"> of the sites within the Housing Zone</w:t>
      </w:r>
      <w:r w:rsidR="00193856">
        <w:rPr>
          <w:rFonts w:ascii="Arial" w:eastAsia="Calibri" w:hAnsi="Arial" w:cs="Arial"/>
        </w:rPr>
        <w:t>, including the proposed business model (e.g. residential housing developer, land trader disposing of serviced plots). Please provide details for all sites within the Housing Zone, regardless of whether these plots require HCA funding.</w:t>
      </w:r>
    </w:p>
    <w:p w:rsidR="00E2529D" w:rsidRDefault="00E2529D" w:rsidP="00B84566">
      <w:pPr>
        <w:spacing w:after="0"/>
        <w:rPr>
          <w:rFonts w:ascii="Arial" w:eastAsia="Calibri" w:hAnsi="Arial" w:cs="Arial"/>
        </w:rPr>
      </w:pPr>
    </w:p>
    <w:p w:rsidR="00E2529D" w:rsidRDefault="00E2529D" w:rsidP="00B84566">
      <w:pPr>
        <w:spacing w:after="0"/>
        <w:rPr>
          <w:rFonts w:ascii="Arial" w:eastAsia="Calibri" w:hAnsi="Arial" w:cs="Arial"/>
        </w:rPr>
      </w:pPr>
    </w:p>
    <w:p w:rsidR="00E2529D" w:rsidRDefault="00E2529D" w:rsidP="00B84566">
      <w:pPr>
        <w:spacing w:after="0"/>
        <w:rPr>
          <w:rFonts w:ascii="Arial" w:eastAsia="Calibri" w:hAnsi="Arial" w:cs="Arial"/>
        </w:rPr>
      </w:pPr>
    </w:p>
    <w:p w:rsidR="0000089E" w:rsidRDefault="0000089E" w:rsidP="00B84566">
      <w:pPr>
        <w:spacing w:after="0"/>
        <w:rPr>
          <w:rFonts w:ascii="Arial" w:eastAsia="Calibri" w:hAnsi="Arial" w:cs="Arial"/>
          <w:b/>
        </w:rPr>
      </w:pPr>
    </w:p>
    <w:p w:rsidR="0000089E" w:rsidRDefault="0000089E" w:rsidP="00B84566">
      <w:pPr>
        <w:spacing w:after="0"/>
        <w:rPr>
          <w:rFonts w:ascii="Arial" w:eastAsia="Calibri" w:hAnsi="Arial" w:cs="Arial"/>
          <w:b/>
        </w:rPr>
      </w:pPr>
    </w:p>
    <w:p w:rsidR="0000089E" w:rsidRDefault="0000089E" w:rsidP="00B84566">
      <w:pPr>
        <w:spacing w:after="0"/>
        <w:rPr>
          <w:rFonts w:ascii="Arial" w:eastAsia="Calibri" w:hAnsi="Arial" w:cs="Arial"/>
          <w:b/>
        </w:rPr>
      </w:pPr>
    </w:p>
    <w:p w:rsidR="0000089E" w:rsidRDefault="0000089E" w:rsidP="00B84566">
      <w:pPr>
        <w:spacing w:after="0"/>
        <w:rPr>
          <w:rFonts w:ascii="Arial" w:eastAsia="Calibri" w:hAnsi="Arial" w:cs="Arial"/>
          <w:b/>
        </w:rPr>
      </w:pPr>
    </w:p>
    <w:p w:rsidR="0000089E" w:rsidRDefault="0000089E">
      <w:pPr>
        <w:rPr>
          <w:rFonts w:ascii="Arial" w:eastAsia="Calibri" w:hAnsi="Arial" w:cs="Arial"/>
          <w:b/>
        </w:rPr>
      </w:pPr>
    </w:p>
    <w:p w:rsidR="0000089E" w:rsidRDefault="0000089E">
      <w:pPr>
        <w:rPr>
          <w:rFonts w:ascii="Arial" w:eastAsia="Calibri" w:hAnsi="Arial" w:cs="Arial"/>
          <w:b/>
        </w:rPr>
      </w:pPr>
    </w:p>
    <w:p w:rsidR="0000089E" w:rsidRDefault="0000089E">
      <w:pPr>
        <w:rPr>
          <w:rFonts w:ascii="Arial" w:eastAsia="Calibri" w:hAnsi="Arial" w:cs="Arial"/>
          <w:b/>
        </w:rPr>
      </w:pPr>
    </w:p>
    <w:p w:rsidR="0000089E" w:rsidRDefault="0000089E">
      <w:pPr>
        <w:rPr>
          <w:rFonts w:ascii="Arial" w:eastAsia="Calibri" w:hAnsi="Arial" w:cs="Arial"/>
          <w:b/>
        </w:rPr>
      </w:pPr>
    </w:p>
    <w:p w:rsidR="0000089E" w:rsidRDefault="0000089E">
      <w:pPr>
        <w:rPr>
          <w:rFonts w:ascii="Arial" w:eastAsia="Calibri" w:hAnsi="Arial" w:cs="Arial"/>
          <w:b/>
        </w:rPr>
      </w:pPr>
    </w:p>
    <w:p w:rsidR="0000089E" w:rsidRDefault="0000089E">
      <w:pPr>
        <w:rPr>
          <w:rFonts w:ascii="Arial" w:eastAsia="Calibri" w:hAnsi="Arial" w:cs="Arial"/>
          <w:b/>
        </w:rPr>
      </w:pPr>
    </w:p>
    <w:p w:rsidR="0000089E" w:rsidRDefault="0000089E">
      <w:pPr>
        <w:rPr>
          <w:rFonts w:ascii="Arial" w:eastAsia="Calibri" w:hAnsi="Arial" w:cs="Arial"/>
          <w:b/>
        </w:rPr>
      </w:pPr>
    </w:p>
    <w:p w:rsidR="0000089E" w:rsidRDefault="0000089E">
      <w:pPr>
        <w:rPr>
          <w:rFonts w:ascii="Arial" w:eastAsia="Calibri" w:hAnsi="Arial" w:cs="Arial"/>
          <w:b/>
        </w:rPr>
      </w:pPr>
    </w:p>
    <w:p w:rsidR="0000089E" w:rsidRDefault="0000089E">
      <w:pPr>
        <w:rPr>
          <w:rFonts w:ascii="Arial" w:eastAsia="Calibri" w:hAnsi="Arial" w:cs="Arial"/>
          <w:b/>
        </w:rPr>
      </w:pPr>
    </w:p>
    <w:p w:rsidR="0000089E" w:rsidRDefault="0000089E">
      <w:pPr>
        <w:rPr>
          <w:rFonts w:ascii="Arial" w:eastAsia="Calibri" w:hAnsi="Arial" w:cs="Arial"/>
          <w:b/>
        </w:rPr>
      </w:pPr>
    </w:p>
    <w:p w:rsidR="0000089E" w:rsidRDefault="0000089E">
      <w:pPr>
        <w:rPr>
          <w:rFonts w:ascii="Arial" w:eastAsia="Calibri" w:hAnsi="Arial" w:cs="Arial"/>
          <w:b/>
        </w:rPr>
      </w:pPr>
    </w:p>
    <w:p w:rsidR="0000089E" w:rsidRDefault="0000089E">
      <w:pPr>
        <w:rPr>
          <w:rFonts w:ascii="Arial" w:eastAsia="Calibri" w:hAnsi="Arial" w:cs="Arial"/>
          <w:b/>
        </w:rPr>
      </w:pPr>
    </w:p>
    <w:p w:rsidR="0000089E" w:rsidRDefault="0000089E">
      <w:pPr>
        <w:rPr>
          <w:rFonts w:ascii="Arial" w:eastAsia="Calibri" w:hAnsi="Arial" w:cs="Arial"/>
          <w:b/>
        </w:rPr>
      </w:pPr>
    </w:p>
    <w:p w:rsidR="0000089E" w:rsidRDefault="0000089E">
      <w:pPr>
        <w:rPr>
          <w:rFonts w:ascii="Arial" w:eastAsia="Calibri" w:hAnsi="Arial" w:cs="Arial"/>
          <w:b/>
        </w:rPr>
      </w:pPr>
    </w:p>
    <w:p w:rsidR="0000089E" w:rsidRDefault="0000089E">
      <w:pPr>
        <w:rPr>
          <w:rFonts w:ascii="Arial" w:eastAsia="Calibri" w:hAnsi="Arial" w:cs="Arial"/>
          <w:b/>
        </w:rPr>
      </w:pPr>
    </w:p>
    <w:p w:rsidR="0000089E" w:rsidRDefault="0000089E">
      <w:pPr>
        <w:rPr>
          <w:rFonts w:ascii="Arial" w:eastAsia="Calibri" w:hAnsi="Arial" w:cs="Arial"/>
          <w:b/>
        </w:rPr>
      </w:pPr>
    </w:p>
    <w:p w:rsidR="0000089E" w:rsidRDefault="0000089E">
      <w:pPr>
        <w:rPr>
          <w:rFonts w:ascii="Arial" w:eastAsia="Calibri" w:hAnsi="Arial" w:cs="Arial"/>
          <w:b/>
        </w:rPr>
      </w:pPr>
    </w:p>
    <w:p w:rsidR="00CA2BCE" w:rsidRDefault="00CA2BCE">
      <w:pPr>
        <w:rPr>
          <w:rFonts w:ascii="Arial" w:eastAsia="Calibri" w:hAnsi="Arial" w:cs="Arial"/>
          <w:b/>
        </w:rPr>
      </w:pPr>
    </w:p>
    <w:p w:rsidR="00D50E35" w:rsidRPr="0000089E" w:rsidRDefault="00CA2BCE" w:rsidP="0000089E">
      <w:pPr>
        <w:spacing w:after="0" w:line="240" w:lineRule="auto"/>
        <w:jc w:val="both"/>
        <w:rPr>
          <w:rFonts w:ascii="Arial" w:eastAsia="Calibri" w:hAnsi="Arial" w:cs="Arial"/>
        </w:rPr>
      </w:pPr>
      <w:r>
        <w:rPr>
          <w:rFonts w:ascii="Arial" w:eastAsia="Calibri" w:hAnsi="Arial" w:cs="Arial"/>
          <w:b/>
          <w:sz w:val="24"/>
          <w:szCs w:val="24"/>
        </w:rPr>
        <w:lastRenderedPageBreak/>
        <w:t xml:space="preserve">4. </w:t>
      </w:r>
      <w:r w:rsidR="00B84566">
        <w:rPr>
          <w:rFonts w:ascii="Arial" w:eastAsia="Calibri" w:hAnsi="Arial" w:cs="Arial"/>
          <w:b/>
          <w:sz w:val="24"/>
          <w:szCs w:val="24"/>
        </w:rPr>
        <w:t xml:space="preserve">THE </w:t>
      </w:r>
      <w:r w:rsidR="00193856">
        <w:rPr>
          <w:rFonts w:ascii="Arial" w:eastAsia="Calibri" w:hAnsi="Arial" w:cs="Arial"/>
          <w:b/>
          <w:sz w:val="24"/>
          <w:szCs w:val="24"/>
        </w:rPr>
        <w:t xml:space="preserve">VISION, </w:t>
      </w:r>
      <w:r w:rsidR="00B84566">
        <w:rPr>
          <w:rFonts w:ascii="Arial" w:eastAsia="Calibri" w:hAnsi="Arial" w:cs="Arial"/>
          <w:b/>
          <w:sz w:val="24"/>
          <w:szCs w:val="24"/>
        </w:rPr>
        <w:t>STRATEGIC LINKS AND SUPPORT</w:t>
      </w:r>
      <w:r w:rsidR="0000089E">
        <w:rPr>
          <w:rFonts w:ascii="Arial" w:eastAsia="Calibri" w:hAnsi="Arial" w:cs="Arial"/>
          <w:b/>
          <w:sz w:val="24"/>
          <w:szCs w:val="24"/>
        </w:rPr>
        <w:t xml:space="preserve"> REQUIRED</w:t>
      </w:r>
    </w:p>
    <w:p w:rsidR="00FA5F58" w:rsidRDefault="00FA5F58">
      <w:pPr>
        <w:rPr>
          <w:rFonts w:ascii="Arial" w:eastAsia="Calibri" w:hAnsi="Arial" w:cs="Arial"/>
        </w:rPr>
      </w:pPr>
    </w:p>
    <w:p w:rsidR="00684713" w:rsidRPr="00283EC5" w:rsidRDefault="00EA53FA" w:rsidP="00684713">
      <w:pPr>
        <w:spacing w:after="0" w:line="240" w:lineRule="auto"/>
        <w:jc w:val="both"/>
        <w:rPr>
          <w:rFonts w:ascii="Arial" w:eastAsia="Calibri" w:hAnsi="Arial" w:cs="Arial"/>
        </w:rPr>
      </w:pPr>
      <w:r>
        <w:rPr>
          <w:rFonts w:ascii="Arial" w:eastAsia="Calibri" w:hAnsi="Arial" w:cs="Arial"/>
        </w:rPr>
        <w:t xml:space="preserve">4.1 </w:t>
      </w:r>
      <w:r w:rsidR="00B84566">
        <w:rPr>
          <w:rFonts w:ascii="Arial" w:eastAsia="Calibri" w:hAnsi="Arial" w:cs="Arial"/>
        </w:rPr>
        <w:t>The sites included within the zone should be strategically linked</w:t>
      </w:r>
      <w:r w:rsidR="00193856">
        <w:rPr>
          <w:rFonts w:ascii="Arial" w:eastAsia="Calibri" w:hAnsi="Arial" w:cs="Arial"/>
        </w:rPr>
        <w:t>, and ultimately lead to the development of housing</w:t>
      </w:r>
      <w:r w:rsidR="00B84566">
        <w:rPr>
          <w:rFonts w:ascii="Arial" w:eastAsia="Calibri" w:hAnsi="Arial" w:cs="Arial"/>
        </w:rPr>
        <w:t xml:space="preserve">. Please provide detailed information on the vision </w:t>
      </w:r>
      <w:r w:rsidR="00193856">
        <w:rPr>
          <w:rFonts w:ascii="Arial" w:eastAsia="Calibri" w:hAnsi="Arial" w:cs="Arial"/>
        </w:rPr>
        <w:t>for</w:t>
      </w:r>
      <w:r w:rsidR="00B84566">
        <w:rPr>
          <w:rFonts w:ascii="Arial" w:eastAsia="Calibri" w:hAnsi="Arial" w:cs="Arial"/>
        </w:rPr>
        <w:t xml:space="preserve"> the zone</w:t>
      </w:r>
      <w:r w:rsidR="00993BE5">
        <w:rPr>
          <w:rFonts w:ascii="Arial" w:eastAsia="Calibri" w:hAnsi="Arial" w:cs="Arial"/>
        </w:rPr>
        <w:t>,</w:t>
      </w:r>
      <w:r w:rsidR="00B84566">
        <w:rPr>
          <w:rFonts w:ascii="Arial" w:eastAsia="Calibri" w:hAnsi="Arial" w:cs="Arial"/>
        </w:rPr>
        <w:t xml:space="preserve"> the strategic li</w:t>
      </w:r>
      <w:r w:rsidR="00684713">
        <w:rPr>
          <w:rFonts w:ascii="Arial" w:eastAsia="Calibri" w:hAnsi="Arial" w:cs="Arial"/>
        </w:rPr>
        <w:t>nks between the sites included and their alignment with local priorities</w:t>
      </w:r>
      <w:r>
        <w:rPr>
          <w:rFonts w:ascii="Arial" w:eastAsia="Calibri" w:hAnsi="Arial" w:cs="Arial"/>
        </w:rPr>
        <w:t>.</w:t>
      </w:r>
    </w:p>
    <w:p w:rsidR="00B84566" w:rsidRDefault="00B84566">
      <w:pPr>
        <w:rPr>
          <w:rFonts w:ascii="Arial" w:eastAsia="Calibri" w:hAnsi="Arial" w:cs="Arial"/>
        </w:rPr>
      </w:pPr>
    </w:p>
    <w:p w:rsidR="001D5D39" w:rsidRDefault="00EA53FA">
      <w:pPr>
        <w:rPr>
          <w:rFonts w:ascii="Arial" w:eastAsia="Calibri" w:hAnsi="Arial" w:cs="Arial"/>
        </w:rPr>
      </w:pPr>
      <w:r>
        <w:rPr>
          <w:rFonts w:ascii="Arial" w:eastAsia="Calibri" w:hAnsi="Arial" w:cs="Arial"/>
        </w:rPr>
        <w:t>4.2 P</w:t>
      </w:r>
      <w:r w:rsidR="001D5D39">
        <w:rPr>
          <w:rFonts w:ascii="Arial" w:eastAsia="Calibri" w:hAnsi="Arial" w:cs="Arial"/>
        </w:rPr>
        <w:t>lease detail what</w:t>
      </w:r>
      <w:r w:rsidR="00DD0AAE">
        <w:rPr>
          <w:rFonts w:ascii="Arial" w:eastAsia="Calibri" w:hAnsi="Arial" w:cs="Arial"/>
        </w:rPr>
        <w:t xml:space="preserve"> type of support is required and the</w:t>
      </w:r>
      <w:r w:rsidR="001D5D39">
        <w:rPr>
          <w:rFonts w:ascii="Arial" w:eastAsia="Calibri" w:hAnsi="Arial" w:cs="Arial"/>
        </w:rPr>
        <w:t xml:space="preserve"> contribution the Local Authority is mak</w:t>
      </w:r>
      <w:r w:rsidR="00EE27E1">
        <w:rPr>
          <w:rFonts w:ascii="Arial" w:eastAsia="Calibri" w:hAnsi="Arial" w:cs="Arial"/>
        </w:rPr>
        <w:t xml:space="preserve">ing to the </w:t>
      </w:r>
      <w:r w:rsidR="00193856">
        <w:rPr>
          <w:rFonts w:ascii="Arial" w:eastAsia="Calibri" w:hAnsi="Arial" w:cs="Arial"/>
        </w:rPr>
        <w:t>zone</w:t>
      </w:r>
      <w:r w:rsidR="00DD0AAE">
        <w:rPr>
          <w:rFonts w:ascii="Arial" w:eastAsia="Calibri" w:hAnsi="Arial" w:cs="Arial"/>
        </w:rPr>
        <w:t>.</w:t>
      </w:r>
      <w:r w:rsidR="00EE27E1">
        <w:rPr>
          <w:rFonts w:ascii="Arial" w:eastAsia="Calibri" w:hAnsi="Arial" w:cs="Arial"/>
        </w:rPr>
        <w:t xml:space="preserve"> </w:t>
      </w:r>
      <w:r w:rsidR="00DD0AAE">
        <w:rPr>
          <w:rFonts w:ascii="Arial" w:eastAsia="Calibri" w:hAnsi="Arial" w:cs="Arial"/>
        </w:rPr>
        <w:t>I</w:t>
      </w:r>
      <w:r w:rsidR="00EE27E1">
        <w:rPr>
          <w:rFonts w:ascii="Arial" w:eastAsia="Calibri" w:hAnsi="Arial" w:cs="Arial"/>
        </w:rPr>
        <w:t>nclude as an annex a map clearly indicating the site</w:t>
      </w:r>
      <w:r>
        <w:rPr>
          <w:rFonts w:ascii="Arial" w:eastAsia="Calibri" w:hAnsi="Arial" w:cs="Arial"/>
        </w:rPr>
        <w:t>(</w:t>
      </w:r>
      <w:r w:rsidR="00EE27E1">
        <w:rPr>
          <w:rFonts w:ascii="Arial" w:eastAsia="Calibri" w:hAnsi="Arial" w:cs="Arial"/>
        </w:rPr>
        <w:t>s</w:t>
      </w:r>
      <w:r>
        <w:rPr>
          <w:rFonts w:ascii="Arial" w:eastAsia="Calibri" w:hAnsi="Arial" w:cs="Arial"/>
        </w:rPr>
        <w:t>)</w:t>
      </w:r>
      <w:r w:rsidR="00EE27E1">
        <w:rPr>
          <w:rFonts w:ascii="Arial" w:eastAsia="Calibri" w:hAnsi="Arial" w:cs="Arial"/>
        </w:rPr>
        <w:t xml:space="preserve"> and </w:t>
      </w:r>
      <w:r>
        <w:rPr>
          <w:rFonts w:ascii="Arial" w:eastAsia="Calibri" w:hAnsi="Arial" w:cs="Arial"/>
        </w:rPr>
        <w:t xml:space="preserve">the </w:t>
      </w:r>
      <w:r w:rsidR="00EE27E1">
        <w:rPr>
          <w:rFonts w:ascii="Arial" w:eastAsia="Calibri" w:hAnsi="Arial" w:cs="Arial"/>
        </w:rPr>
        <w:t>related piece</w:t>
      </w:r>
      <w:r>
        <w:rPr>
          <w:rFonts w:ascii="Arial" w:eastAsia="Calibri" w:hAnsi="Arial" w:cs="Arial"/>
        </w:rPr>
        <w:t>(</w:t>
      </w:r>
      <w:r w:rsidR="00EE27E1">
        <w:rPr>
          <w:rFonts w:ascii="Arial" w:eastAsia="Calibri" w:hAnsi="Arial" w:cs="Arial"/>
        </w:rPr>
        <w:t>s</w:t>
      </w:r>
      <w:r>
        <w:rPr>
          <w:rFonts w:ascii="Arial" w:eastAsia="Calibri" w:hAnsi="Arial" w:cs="Arial"/>
        </w:rPr>
        <w:t>)</w:t>
      </w:r>
      <w:r w:rsidR="00EE27E1">
        <w:rPr>
          <w:rFonts w:ascii="Arial" w:eastAsia="Calibri" w:hAnsi="Arial" w:cs="Arial"/>
        </w:rPr>
        <w:t xml:space="preserve"> of infrastructure required to facilitate delivery.</w:t>
      </w:r>
    </w:p>
    <w:p w:rsidR="00DD0AAE" w:rsidRDefault="00DD0AAE">
      <w:pPr>
        <w:rPr>
          <w:rFonts w:ascii="Arial" w:eastAsia="Calibri" w:hAnsi="Arial" w:cs="Arial"/>
        </w:rPr>
      </w:pPr>
    </w:p>
    <w:tbl>
      <w:tblPr>
        <w:tblStyle w:val="TableGrid"/>
        <w:tblW w:w="9085" w:type="dxa"/>
        <w:tblInd w:w="108" w:type="dxa"/>
        <w:tblLook w:val="04A0" w:firstRow="1" w:lastRow="0" w:firstColumn="1" w:lastColumn="0" w:noHBand="0" w:noVBand="1"/>
      </w:tblPr>
      <w:tblGrid>
        <w:gridCol w:w="571"/>
        <w:gridCol w:w="1272"/>
        <w:gridCol w:w="1701"/>
        <w:gridCol w:w="1688"/>
        <w:gridCol w:w="1998"/>
        <w:gridCol w:w="1855"/>
      </w:tblGrid>
      <w:tr w:rsidR="00DD0AAE" w:rsidRPr="00DD0AAE" w:rsidTr="00DD0AAE">
        <w:tc>
          <w:tcPr>
            <w:tcW w:w="571" w:type="dxa"/>
          </w:tcPr>
          <w:p w:rsidR="00DD0AAE" w:rsidRPr="00DD0AAE" w:rsidRDefault="00DD0AAE" w:rsidP="001D5D39">
            <w:pPr>
              <w:rPr>
                <w:rFonts w:ascii="Arial" w:eastAsia="Calibri" w:hAnsi="Arial" w:cs="Arial"/>
                <w:b/>
                <w:sz w:val="18"/>
                <w:szCs w:val="18"/>
              </w:rPr>
            </w:pPr>
            <w:r w:rsidRPr="00DD0AAE">
              <w:rPr>
                <w:rFonts w:ascii="Arial" w:eastAsia="Calibri" w:hAnsi="Arial" w:cs="Arial"/>
                <w:b/>
                <w:sz w:val="18"/>
                <w:szCs w:val="18"/>
              </w:rPr>
              <w:t>No.</w:t>
            </w:r>
          </w:p>
        </w:tc>
        <w:tc>
          <w:tcPr>
            <w:tcW w:w="1272" w:type="dxa"/>
          </w:tcPr>
          <w:p w:rsidR="00DD0AAE" w:rsidRPr="00DD0AAE" w:rsidRDefault="00DD0AAE" w:rsidP="001D5D39">
            <w:pPr>
              <w:rPr>
                <w:rFonts w:ascii="Arial" w:eastAsia="Calibri" w:hAnsi="Arial" w:cs="Arial"/>
                <w:b/>
                <w:sz w:val="18"/>
                <w:szCs w:val="18"/>
              </w:rPr>
            </w:pPr>
            <w:r w:rsidRPr="00DD0AAE">
              <w:rPr>
                <w:rFonts w:ascii="Arial" w:eastAsia="Calibri" w:hAnsi="Arial" w:cs="Arial"/>
                <w:b/>
                <w:sz w:val="18"/>
                <w:szCs w:val="18"/>
              </w:rPr>
              <w:br w:type="page"/>
              <w:t>Site Name</w:t>
            </w:r>
          </w:p>
        </w:tc>
        <w:tc>
          <w:tcPr>
            <w:tcW w:w="1701" w:type="dxa"/>
          </w:tcPr>
          <w:p w:rsidR="00DD0AAE" w:rsidRPr="00DD0AAE" w:rsidRDefault="00DD0AAE" w:rsidP="001D5D39">
            <w:pPr>
              <w:rPr>
                <w:rFonts w:ascii="Arial" w:eastAsia="Calibri" w:hAnsi="Arial" w:cs="Arial"/>
                <w:b/>
                <w:sz w:val="18"/>
                <w:szCs w:val="18"/>
              </w:rPr>
            </w:pPr>
            <w:r w:rsidRPr="00DD0AAE">
              <w:rPr>
                <w:rFonts w:ascii="Arial" w:eastAsia="Calibri" w:hAnsi="Arial" w:cs="Arial"/>
                <w:b/>
                <w:sz w:val="18"/>
                <w:szCs w:val="18"/>
              </w:rPr>
              <w:t>Local Authority</w:t>
            </w:r>
          </w:p>
        </w:tc>
        <w:tc>
          <w:tcPr>
            <w:tcW w:w="1688" w:type="dxa"/>
          </w:tcPr>
          <w:p w:rsidR="00DD0AAE" w:rsidRPr="00DD0AAE" w:rsidRDefault="00DD0AAE" w:rsidP="001D5D39">
            <w:pPr>
              <w:rPr>
                <w:rFonts w:ascii="Arial" w:eastAsia="Calibri" w:hAnsi="Arial" w:cs="Arial"/>
                <w:b/>
                <w:sz w:val="18"/>
                <w:szCs w:val="18"/>
              </w:rPr>
            </w:pPr>
            <w:r w:rsidRPr="00DD0AAE">
              <w:rPr>
                <w:rFonts w:ascii="Arial" w:eastAsia="Calibri" w:hAnsi="Arial" w:cs="Arial"/>
                <w:b/>
                <w:sz w:val="18"/>
                <w:szCs w:val="18"/>
              </w:rPr>
              <w:t>Number of units included</w:t>
            </w:r>
          </w:p>
        </w:tc>
        <w:tc>
          <w:tcPr>
            <w:tcW w:w="1998" w:type="dxa"/>
          </w:tcPr>
          <w:p w:rsidR="00DD0AAE" w:rsidRPr="00DD0AAE" w:rsidRDefault="00DD0AAE" w:rsidP="001D5D39">
            <w:pPr>
              <w:rPr>
                <w:rFonts w:ascii="Arial" w:eastAsia="Calibri" w:hAnsi="Arial" w:cs="Arial"/>
                <w:b/>
                <w:sz w:val="18"/>
                <w:szCs w:val="18"/>
              </w:rPr>
            </w:pPr>
            <w:r w:rsidRPr="00DD0AAE">
              <w:rPr>
                <w:rFonts w:ascii="Arial" w:eastAsia="Calibri" w:hAnsi="Arial" w:cs="Arial"/>
                <w:b/>
                <w:sz w:val="18"/>
                <w:szCs w:val="18"/>
              </w:rPr>
              <w:t>Type of support required</w:t>
            </w:r>
          </w:p>
        </w:tc>
        <w:tc>
          <w:tcPr>
            <w:tcW w:w="1855" w:type="dxa"/>
          </w:tcPr>
          <w:p w:rsidR="00DD0AAE" w:rsidRPr="00DD0AAE" w:rsidRDefault="00DD0AAE" w:rsidP="001D5D39">
            <w:pPr>
              <w:rPr>
                <w:rFonts w:ascii="Arial" w:eastAsia="Calibri" w:hAnsi="Arial" w:cs="Arial"/>
                <w:b/>
                <w:sz w:val="18"/>
                <w:szCs w:val="18"/>
              </w:rPr>
            </w:pPr>
            <w:r>
              <w:rPr>
                <w:rFonts w:ascii="Arial" w:eastAsia="Calibri" w:hAnsi="Arial" w:cs="Arial"/>
                <w:b/>
                <w:sz w:val="18"/>
                <w:szCs w:val="18"/>
              </w:rPr>
              <w:t>LA Contribution</w:t>
            </w:r>
          </w:p>
        </w:tc>
      </w:tr>
      <w:tr w:rsidR="00DD0AAE" w:rsidRPr="00DD0AAE" w:rsidTr="00DD0AAE">
        <w:tc>
          <w:tcPr>
            <w:tcW w:w="571" w:type="dxa"/>
          </w:tcPr>
          <w:p w:rsidR="00DD0AAE" w:rsidRPr="00DD0AAE" w:rsidRDefault="00DD0AAE" w:rsidP="001D5D39">
            <w:pPr>
              <w:rPr>
                <w:rFonts w:ascii="Arial" w:eastAsia="Calibri" w:hAnsi="Arial" w:cs="Arial"/>
                <w:b/>
                <w:sz w:val="18"/>
                <w:szCs w:val="18"/>
              </w:rPr>
            </w:pPr>
          </w:p>
        </w:tc>
        <w:tc>
          <w:tcPr>
            <w:tcW w:w="1272" w:type="dxa"/>
          </w:tcPr>
          <w:p w:rsidR="00DD0AAE" w:rsidRPr="00DD0AAE" w:rsidRDefault="00DD0AAE" w:rsidP="001D5D39">
            <w:pPr>
              <w:rPr>
                <w:rFonts w:ascii="Arial" w:eastAsia="Calibri" w:hAnsi="Arial" w:cs="Arial"/>
                <w:b/>
                <w:sz w:val="18"/>
                <w:szCs w:val="18"/>
              </w:rPr>
            </w:pPr>
          </w:p>
        </w:tc>
        <w:tc>
          <w:tcPr>
            <w:tcW w:w="1701" w:type="dxa"/>
          </w:tcPr>
          <w:p w:rsidR="00DD0AAE" w:rsidRPr="00DD0AAE" w:rsidRDefault="00DD0AAE" w:rsidP="001D5D39">
            <w:pPr>
              <w:rPr>
                <w:rFonts w:ascii="Arial" w:eastAsia="Calibri" w:hAnsi="Arial" w:cs="Arial"/>
                <w:b/>
                <w:sz w:val="18"/>
                <w:szCs w:val="18"/>
              </w:rPr>
            </w:pPr>
          </w:p>
        </w:tc>
        <w:tc>
          <w:tcPr>
            <w:tcW w:w="1688" w:type="dxa"/>
          </w:tcPr>
          <w:p w:rsidR="00DD0AAE" w:rsidRPr="00DD0AAE" w:rsidRDefault="00DD0AAE" w:rsidP="001D5D39">
            <w:pPr>
              <w:rPr>
                <w:rFonts w:ascii="Arial" w:eastAsia="Calibri" w:hAnsi="Arial" w:cs="Arial"/>
                <w:b/>
                <w:sz w:val="18"/>
                <w:szCs w:val="18"/>
              </w:rPr>
            </w:pPr>
          </w:p>
        </w:tc>
        <w:tc>
          <w:tcPr>
            <w:tcW w:w="1998" w:type="dxa"/>
          </w:tcPr>
          <w:p w:rsidR="00DD0AAE" w:rsidRPr="00DD0AAE" w:rsidRDefault="00DD0AAE" w:rsidP="001D5D39">
            <w:pPr>
              <w:rPr>
                <w:rFonts w:ascii="Arial" w:eastAsia="Calibri" w:hAnsi="Arial" w:cs="Arial"/>
                <w:b/>
                <w:sz w:val="18"/>
                <w:szCs w:val="18"/>
              </w:rPr>
            </w:pPr>
          </w:p>
        </w:tc>
        <w:tc>
          <w:tcPr>
            <w:tcW w:w="1855" w:type="dxa"/>
          </w:tcPr>
          <w:p w:rsidR="00DD0AAE" w:rsidRPr="00DD0AAE" w:rsidRDefault="00DD0AAE" w:rsidP="001D5D39">
            <w:pPr>
              <w:rPr>
                <w:rFonts w:ascii="Arial" w:eastAsia="Calibri" w:hAnsi="Arial" w:cs="Arial"/>
                <w:b/>
                <w:sz w:val="18"/>
                <w:szCs w:val="18"/>
              </w:rPr>
            </w:pPr>
          </w:p>
        </w:tc>
      </w:tr>
    </w:tbl>
    <w:p w:rsidR="00FA5F58" w:rsidRDefault="00FA5F58">
      <w:pPr>
        <w:rPr>
          <w:rFonts w:ascii="Arial" w:eastAsia="Calibri" w:hAnsi="Arial" w:cs="Arial"/>
          <w:b/>
        </w:rPr>
      </w:pPr>
    </w:p>
    <w:p w:rsidR="00DD0AAE" w:rsidRDefault="00DD0AAE">
      <w:pPr>
        <w:rPr>
          <w:rFonts w:ascii="Arial" w:eastAsia="Calibri" w:hAnsi="Arial" w:cs="Arial"/>
          <w:b/>
        </w:rPr>
      </w:pPr>
    </w:p>
    <w:p w:rsidR="00CA2BCE" w:rsidRPr="00B84566" w:rsidRDefault="00EA53FA" w:rsidP="00CA2BCE">
      <w:pPr>
        <w:spacing w:after="0"/>
        <w:rPr>
          <w:rFonts w:ascii="Arial" w:eastAsia="Calibri" w:hAnsi="Arial" w:cs="Arial"/>
        </w:rPr>
      </w:pPr>
      <w:r>
        <w:rPr>
          <w:rFonts w:ascii="Arial" w:eastAsia="Calibri" w:hAnsi="Arial" w:cs="Arial"/>
        </w:rPr>
        <w:t xml:space="preserve">4.3 </w:t>
      </w:r>
      <w:r w:rsidR="00CA2BCE">
        <w:rPr>
          <w:rFonts w:ascii="Arial" w:eastAsia="Calibri" w:hAnsi="Arial" w:cs="Arial"/>
        </w:rPr>
        <w:t xml:space="preserve">Please identify any </w:t>
      </w:r>
      <w:r w:rsidR="00193856">
        <w:rPr>
          <w:rFonts w:ascii="Arial" w:eastAsia="Calibri" w:hAnsi="Arial" w:cs="Arial"/>
        </w:rPr>
        <w:t xml:space="preserve">other </w:t>
      </w:r>
      <w:r w:rsidR="00CA2BCE">
        <w:rPr>
          <w:rFonts w:ascii="Arial" w:eastAsia="Calibri" w:hAnsi="Arial" w:cs="Arial"/>
        </w:rPr>
        <w:t>resources which are still required</w:t>
      </w:r>
      <w:r>
        <w:rPr>
          <w:rFonts w:ascii="Arial" w:eastAsia="Calibri" w:hAnsi="Arial" w:cs="Arial"/>
        </w:rPr>
        <w:t xml:space="preserve"> to support delivery of the zone</w:t>
      </w:r>
      <w:r w:rsidR="00CA2BCE">
        <w:rPr>
          <w:rFonts w:ascii="Arial" w:eastAsia="Calibri" w:hAnsi="Arial" w:cs="Arial"/>
        </w:rPr>
        <w:t xml:space="preserve">, and the process </w:t>
      </w:r>
      <w:r>
        <w:rPr>
          <w:rFonts w:ascii="Arial" w:eastAsia="Calibri" w:hAnsi="Arial" w:cs="Arial"/>
        </w:rPr>
        <w:t xml:space="preserve">which is in place </w:t>
      </w:r>
      <w:r w:rsidR="00CA2BCE">
        <w:rPr>
          <w:rFonts w:ascii="Arial" w:eastAsia="Calibri" w:hAnsi="Arial" w:cs="Arial"/>
        </w:rPr>
        <w:t>for securing these.</w:t>
      </w:r>
    </w:p>
    <w:p w:rsidR="001D5D39" w:rsidRDefault="001D5D39">
      <w:pPr>
        <w:rPr>
          <w:rFonts w:ascii="Arial" w:eastAsia="Calibri" w:hAnsi="Arial" w:cs="Arial"/>
          <w:b/>
        </w:rPr>
      </w:pPr>
    </w:p>
    <w:p w:rsidR="001D5D39" w:rsidRDefault="001D5D39">
      <w:pPr>
        <w:rPr>
          <w:rFonts w:ascii="Arial" w:eastAsia="Calibri" w:hAnsi="Arial" w:cs="Arial"/>
          <w:b/>
        </w:rPr>
      </w:pPr>
    </w:p>
    <w:p w:rsidR="001D5D39" w:rsidRDefault="001D5D39">
      <w:pPr>
        <w:rPr>
          <w:rFonts w:ascii="Arial" w:eastAsia="Calibri" w:hAnsi="Arial" w:cs="Arial"/>
          <w:b/>
        </w:rPr>
      </w:pPr>
    </w:p>
    <w:p w:rsidR="001D5D39" w:rsidRDefault="001D5D39">
      <w:pPr>
        <w:rPr>
          <w:rFonts w:ascii="Arial" w:eastAsia="Calibri" w:hAnsi="Arial" w:cs="Arial"/>
          <w:b/>
        </w:rPr>
      </w:pPr>
    </w:p>
    <w:p w:rsidR="001D5D39" w:rsidRDefault="001D5D39">
      <w:pPr>
        <w:rPr>
          <w:rFonts w:ascii="Arial" w:eastAsia="Calibri" w:hAnsi="Arial" w:cs="Arial"/>
          <w:b/>
        </w:rPr>
      </w:pPr>
    </w:p>
    <w:p w:rsidR="001D5D39" w:rsidRDefault="001D5D39">
      <w:pPr>
        <w:rPr>
          <w:rFonts w:ascii="Arial" w:eastAsia="Calibri" w:hAnsi="Arial" w:cs="Arial"/>
          <w:b/>
        </w:rPr>
      </w:pPr>
    </w:p>
    <w:p w:rsidR="001D5D39" w:rsidRDefault="001D5D39">
      <w:pPr>
        <w:rPr>
          <w:rFonts w:ascii="Arial" w:eastAsia="Calibri" w:hAnsi="Arial" w:cs="Arial"/>
          <w:b/>
        </w:rPr>
      </w:pPr>
    </w:p>
    <w:p w:rsidR="001D5D39" w:rsidRDefault="001D5D39">
      <w:pPr>
        <w:rPr>
          <w:rFonts w:ascii="Arial" w:eastAsia="Calibri" w:hAnsi="Arial" w:cs="Arial"/>
          <w:b/>
        </w:rPr>
      </w:pPr>
    </w:p>
    <w:p w:rsidR="001D5D39" w:rsidRDefault="001D5D39">
      <w:pPr>
        <w:rPr>
          <w:rFonts w:ascii="Arial" w:eastAsia="Calibri" w:hAnsi="Arial" w:cs="Arial"/>
          <w:b/>
        </w:rPr>
      </w:pPr>
    </w:p>
    <w:p w:rsidR="001D5D39" w:rsidRDefault="001D5D39">
      <w:pPr>
        <w:rPr>
          <w:rFonts w:ascii="Arial" w:eastAsia="Calibri" w:hAnsi="Arial" w:cs="Arial"/>
          <w:b/>
        </w:rPr>
      </w:pPr>
    </w:p>
    <w:p w:rsidR="001D5D39" w:rsidRDefault="001D5D39">
      <w:pPr>
        <w:rPr>
          <w:rFonts w:ascii="Arial" w:eastAsia="Calibri" w:hAnsi="Arial" w:cs="Arial"/>
          <w:b/>
        </w:rPr>
      </w:pPr>
    </w:p>
    <w:p w:rsidR="00B556F4" w:rsidRDefault="00B556F4">
      <w:pPr>
        <w:rPr>
          <w:rFonts w:ascii="Arial" w:eastAsia="Calibri" w:hAnsi="Arial" w:cs="Arial"/>
          <w:b/>
        </w:rPr>
      </w:pPr>
    </w:p>
    <w:p w:rsidR="001D5D39" w:rsidRDefault="001D5D39">
      <w:pPr>
        <w:rPr>
          <w:rFonts w:ascii="Arial" w:eastAsia="Calibri" w:hAnsi="Arial" w:cs="Arial"/>
          <w:b/>
        </w:rPr>
      </w:pPr>
    </w:p>
    <w:p w:rsidR="001D5D39" w:rsidRDefault="001D5D39">
      <w:pPr>
        <w:rPr>
          <w:rFonts w:ascii="Arial" w:eastAsia="Calibri" w:hAnsi="Arial" w:cs="Arial"/>
          <w:b/>
        </w:rPr>
      </w:pPr>
    </w:p>
    <w:p w:rsidR="001D5D39" w:rsidRDefault="001D5D39">
      <w:pPr>
        <w:rPr>
          <w:rFonts w:ascii="Arial" w:eastAsia="Calibri" w:hAnsi="Arial" w:cs="Arial"/>
          <w:b/>
        </w:rPr>
      </w:pPr>
    </w:p>
    <w:p w:rsidR="001D5D39" w:rsidRDefault="001D5D39">
      <w:pPr>
        <w:rPr>
          <w:rFonts w:ascii="Arial" w:eastAsia="Calibri" w:hAnsi="Arial" w:cs="Arial"/>
          <w:b/>
        </w:rPr>
      </w:pPr>
    </w:p>
    <w:p w:rsidR="00342BB7" w:rsidRDefault="00342BB7">
      <w:pPr>
        <w:rPr>
          <w:rFonts w:ascii="Arial" w:eastAsia="Calibri" w:hAnsi="Arial" w:cs="Arial"/>
          <w:b/>
        </w:rPr>
      </w:pPr>
    </w:p>
    <w:p w:rsidR="00714863" w:rsidRDefault="00270A3E" w:rsidP="00684713">
      <w:pPr>
        <w:spacing w:after="0" w:line="240" w:lineRule="auto"/>
        <w:jc w:val="both"/>
        <w:rPr>
          <w:rFonts w:ascii="Arial" w:eastAsia="Calibri" w:hAnsi="Arial" w:cs="Arial"/>
          <w:b/>
        </w:rPr>
      </w:pPr>
      <w:r>
        <w:rPr>
          <w:rFonts w:ascii="Arial" w:eastAsia="Calibri" w:hAnsi="Arial" w:cs="Arial"/>
          <w:b/>
        </w:rPr>
        <w:lastRenderedPageBreak/>
        <w:t xml:space="preserve">5. </w:t>
      </w:r>
      <w:r w:rsidR="00714863">
        <w:rPr>
          <w:rFonts w:ascii="Arial" w:eastAsia="Calibri" w:hAnsi="Arial" w:cs="Arial"/>
          <w:b/>
        </w:rPr>
        <w:t xml:space="preserve">PLANNING </w:t>
      </w:r>
      <w:r w:rsidR="002345F5">
        <w:rPr>
          <w:rFonts w:ascii="Arial" w:eastAsia="Calibri" w:hAnsi="Arial" w:cs="Arial"/>
          <w:b/>
        </w:rPr>
        <w:t>AND LOCAL SUPPORT.</w:t>
      </w:r>
    </w:p>
    <w:p w:rsidR="00714863" w:rsidRDefault="00714863" w:rsidP="00684713">
      <w:pPr>
        <w:spacing w:after="0" w:line="240" w:lineRule="auto"/>
        <w:jc w:val="both"/>
        <w:rPr>
          <w:rFonts w:ascii="Arial" w:eastAsia="Calibri" w:hAnsi="Arial" w:cs="Arial"/>
          <w:b/>
        </w:rPr>
      </w:pPr>
    </w:p>
    <w:p w:rsidR="00714863" w:rsidRPr="00B556F4" w:rsidRDefault="002345F5" w:rsidP="00684713">
      <w:pPr>
        <w:spacing w:after="0" w:line="240" w:lineRule="auto"/>
        <w:jc w:val="both"/>
        <w:rPr>
          <w:rFonts w:ascii="Arial" w:eastAsia="Calibri" w:hAnsi="Arial" w:cs="Arial"/>
        </w:rPr>
      </w:pPr>
      <w:r w:rsidRPr="00B556F4">
        <w:rPr>
          <w:rFonts w:ascii="Arial" w:eastAsia="Calibri" w:hAnsi="Arial" w:cs="Arial"/>
        </w:rPr>
        <w:t xml:space="preserve">5.1 </w:t>
      </w:r>
      <w:r w:rsidR="00193856" w:rsidRPr="00B556F4">
        <w:rPr>
          <w:rFonts w:ascii="Arial" w:eastAsia="Calibri" w:hAnsi="Arial" w:cs="Arial"/>
        </w:rPr>
        <w:t>Please p</w:t>
      </w:r>
      <w:r w:rsidR="00714863" w:rsidRPr="00B556F4">
        <w:rPr>
          <w:rFonts w:ascii="Arial" w:eastAsia="Calibri" w:hAnsi="Arial" w:cs="Arial"/>
        </w:rPr>
        <w:t>rovide details of how the planning requirements for the Housing Zone will be implemented</w:t>
      </w:r>
      <w:r w:rsidRPr="00B556F4">
        <w:rPr>
          <w:rFonts w:ascii="Arial" w:eastAsia="Calibri" w:hAnsi="Arial" w:cs="Arial"/>
        </w:rPr>
        <w:t>, including how the planning process will be delivered at s</w:t>
      </w:r>
      <w:r w:rsidR="00557DB9" w:rsidRPr="00B556F4">
        <w:rPr>
          <w:rFonts w:ascii="Arial" w:eastAsia="Calibri" w:hAnsi="Arial" w:cs="Arial"/>
        </w:rPr>
        <w:t>peed to support the development, for example through Planning Performance Agreements</w:t>
      </w:r>
    </w:p>
    <w:p w:rsidR="002345F5" w:rsidRDefault="002345F5" w:rsidP="00684713">
      <w:pPr>
        <w:spacing w:after="0" w:line="240" w:lineRule="auto"/>
        <w:jc w:val="both"/>
        <w:rPr>
          <w:rFonts w:ascii="Arial" w:eastAsia="Calibri" w:hAnsi="Arial" w:cs="Arial"/>
          <w:b/>
        </w:rPr>
      </w:pPr>
    </w:p>
    <w:p w:rsidR="002345F5" w:rsidRPr="00B556F4" w:rsidRDefault="002345F5" w:rsidP="00684713">
      <w:pPr>
        <w:spacing w:after="0" w:line="240" w:lineRule="auto"/>
        <w:jc w:val="both"/>
        <w:rPr>
          <w:rFonts w:ascii="Arial" w:eastAsia="Calibri" w:hAnsi="Arial" w:cs="Arial"/>
        </w:rPr>
      </w:pPr>
      <w:r w:rsidRPr="00B556F4">
        <w:rPr>
          <w:rFonts w:ascii="Arial" w:eastAsia="Calibri" w:hAnsi="Arial" w:cs="Arial"/>
        </w:rPr>
        <w:t xml:space="preserve">5.2 Please confirm whether a bid is to be made to the Local </w:t>
      </w:r>
      <w:r w:rsidR="00167E21">
        <w:rPr>
          <w:rFonts w:ascii="Arial" w:eastAsia="Calibri" w:hAnsi="Arial" w:cs="Arial"/>
        </w:rPr>
        <w:t xml:space="preserve">Development </w:t>
      </w:r>
      <w:r w:rsidRPr="00B556F4">
        <w:rPr>
          <w:rFonts w:ascii="Arial" w:eastAsia="Calibri" w:hAnsi="Arial" w:cs="Arial"/>
        </w:rPr>
        <w:t>Order Incentive Fund.</w:t>
      </w:r>
    </w:p>
    <w:p w:rsidR="00714863" w:rsidRDefault="00714863" w:rsidP="00684713">
      <w:pPr>
        <w:spacing w:after="0" w:line="240" w:lineRule="auto"/>
        <w:jc w:val="both"/>
        <w:rPr>
          <w:rFonts w:ascii="Arial" w:eastAsia="Calibri" w:hAnsi="Arial" w:cs="Arial"/>
          <w:b/>
        </w:rPr>
      </w:pPr>
    </w:p>
    <w:p w:rsidR="00714863" w:rsidRPr="00B556F4" w:rsidRDefault="002345F5" w:rsidP="00684713">
      <w:pPr>
        <w:spacing w:after="0" w:line="240" w:lineRule="auto"/>
        <w:jc w:val="both"/>
        <w:rPr>
          <w:rFonts w:ascii="Arial" w:eastAsia="Calibri" w:hAnsi="Arial" w:cs="Arial"/>
        </w:rPr>
      </w:pPr>
      <w:r w:rsidRPr="00B556F4">
        <w:rPr>
          <w:rFonts w:ascii="Arial" w:eastAsia="Calibri" w:hAnsi="Arial" w:cs="Arial"/>
        </w:rPr>
        <w:t>5.3 Please d</w:t>
      </w:r>
      <w:r w:rsidR="00714863" w:rsidRPr="00B556F4">
        <w:rPr>
          <w:rFonts w:ascii="Arial" w:eastAsia="Calibri" w:hAnsi="Arial" w:cs="Arial"/>
        </w:rPr>
        <w:t>emonstrate that there is local support</w:t>
      </w:r>
      <w:r w:rsidRPr="00B556F4">
        <w:rPr>
          <w:rFonts w:ascii="Arial" w:eastAsia="Calibri" w:hAnsi="Arial" w:cs="Arial"/>
        </w:rPr>
        <w:t xml:space="preserve"> for the proposed Housing Zone, such as an allocation for Housing development and the involvement of partners in supporting or delivering the zone.</w:t>
      </w:r>
    </w:p>
    <w:p w:rsidR="00714863" w:rsidRDefault="00714863" w:rsidP="00684713">
      <w:pPr>
        <w:spacing w:after="0" w:line="240" w:lineRule="auto"/>
        <w:jc w:val="both"/>
        <w:rPr>
          <w:rFonts w:ascii="Arial" w:eastAsia="Calibri" w:hAnsi="Arial" w:cs="Arial"/>
          <w:b/>
        </w:rPr>
      </w:pPr>
    </w:p>
    <w:p w:rsidR="00714863" w:rsidRDefault="00714863" w:rsidP="00684713">
      <w:pPr>
        <w:spacing w:after="0" w:line="240" w:lineRule="auto"/>
        <w:jc w:val="both"/>
        <w:rPr>
          <w:rFonts w:ascii="Arial" w:eastAsia="Calibri" w:hAnsi="Arial" w:cs="Arial"/>
          <w:b/>
        </w:rPr>
      </w:pPr>
    </w:p>
    <w:p w:rsidR="00714863" w:rsidRDefault="00714863" w:rsidP="00684713">
      <w:pPr>
        <w:spacing w:after="0" w:line="240" w:lineRule="auto"/>
        <w:jc w:val="both"/>
        <w:rPr>
          <w:rFonts w:ascii="Arial" w:eastAsia="Calibri" w:hAnsi="Arial" w:cs="Arial"/>
          <w:b/>
        </w:rPr>
      </w:pPr>
    </w:p>
    <w:p w:rsidR="00714863" w:rsidRDefault="00714863" w:rsidP="00684713">
      <w:pPr>
        <w:spacing w:after="0" w:line="240" w:lineRule="auto"/>
        <w:jc w:val="both"/>
        <w:rPr>
          <w:rFonts w:ascii="Arial" w:eastAsia="Calibri" w:hAnsi="Arial" w:cs="Arial"/>
          <w:b/>
        </w:rPr>
      </w:pPr>
    </w:p>
    <w:p w:rsidR="00714863" w:rsidRDefault="00714863" w:rsidP="00684713">
      <w:pPr>
        <w:spacing w:after="0" w:line="240" w:lineRule="auto"/>
        <w:jc w:val="both"/>
        <w:rPr>
          <w:rFonts w:ascii="Arial" w:eastAsia="Calibri" w:hAnsi="Arial" w:cs="Arial"/>
          <w:b/>
        </w:rPr>
      </w:pPr>
    </w:p>
    <w:p w:rsidR="00714863" w:rsidRDefault="00714863" w:rsidP="00684713">
      <w:pPr>
        <w:spacing w:after="0" w:line="240" w:lineRule="auto"/>
        <w:jc w:val="both"/>
        <w:rPr>
          <w:rFonts w:ascii="Arial" w:eastAsia="Calibri" w:hAnsi="Arial" w:cs="Arial"/>
          <w:b/>
        </w:rPr>
      </w:pPr>
    </w:p>
    <w:p w:rsidR="00714863" w:rsidRDefault="00714863" w:rsidP="00684713">
      <w:pPr>
        <w:spacing w:after="0" w:line="240" w:lineRule="auto"/>
        <w:jc w:val="both"/>
        <w:rPr>
          <w:rFonts w:ascii="Arial" w:eastAsia="Calibri" w:hAnsi="Arial" w:cs="Arial"/>
          <w:b/>
        </w:rPr>
      </w:pPr>
    </w:p>
    <w:p w:rsidR="00714863" w:rsidRDefault="00714863" w:rsidP="00684713">
      <w:pPr>
        <w:spacing w:after="0" w:line="240" w:lineRule="auto"/>
        <w:jc w:val="both"/>
        <w:rPr>
          <w:rFonts w:ascii="Arial" w:eastAsia="Calibri" w:hAnsi="Arial" w:cs="Arial"/>
          <w:b/>
        </w:rPr>
      </w:pPr>
    </w:p>
    <w:p w:rsidR="00714863" w:rsidRDefault="00714863" w:rsidP="00684713">
      <w:pPr>
        <w:spacing w:after="0" w:line="240" w:lineRule="auto"/>
        <w:jc w:val="both"/>
        <w:rPr>
          <w:rFonts w:ascii="Arial" w:eastAsia="Calibri" w:hAnsi="Arial" w:cs="Arial"/>
          <w:b/>
        </w:rPr>
      </w:pPr>
    </w:p>
    <w:p w:rsidR="00714863" w:rsidRDefault="00714863" w:rsidP="00684713">
      <w:pPr>
        <w:spacing w:after="0" w:line="240" w:lineRule="auto"/>
        <w:jc w:val="both"/>
        <w:rPr>
          <w:rFonts w:ascii="Arial" w:eastAsia="Calibri" w:hAnsi="Arial" w:cs="Arial"/>
          <w:b/>
        </w:rPr>
      </w:pPr>
    </w:p>
    <w:p w:rsidR="00714863" w:rsidRDefault="00714863" w:rsidP="00684713">
      <w:pPr>
        <w:spacing w:after="0" w:line="240" w:lineRule="auto"/>
        <w:jc w:val="both"/>
        <w:rPr>
          <w:rFonts w:ascii="Arial" w:eastAsia="Calibri" w:hAnsi="Arial" w:cs="Arial"/>
          <w:b/>
        </w:rPr>
      </w:pPr>
    </w:p>
    <w:p w:rsidR="00714863" w:rsidRDefault="00714863" w:rsidP="00684713">
      <w:pPr>
        <w:spacing w:after="0" w:line="240" w:lineRule="auto"/>
        <w:jc w:val="both"/>
        <w:rPr>
          <w:rFonts w:ascii="Arial" w:eastAsia="Calibri" w:hAnsi="Arial" w:cs="Arial"/>
          <w:b/>
        </w:rPr>
      </w:pPr>
    </w:p>
    <w:p w:rsidR="00714863" w:rsidRDefault="00714863" w:rsidP="00684713">
      <w:pPr>
        <w:spacing w:after="0" w:line="240" w:lineRule="auto"/>
        <w:jc w:val="both"/>
        <w:rPr>
          <w:rFonts w:ascii="Arial" w:eastAsia="Calibri" w:hAnsi="Arial" w:cs="Arial"/>
          <w:b/>
        </w:rPr>
      </w:pPr>
    </w:p>
    <w:p w:rsidR="00714863" w:rsidRDefault="00714863" w:rsidP="00684713">
      <w:pPr>
        <w:spacing w:after="0" w:line="240" w:lineRule="auto"/>
        <w:jc w:val="both"/>
        <w:rPr>
          <w:rFonts w:ascii="Arial" w:eastAsia="Calibri" w:hAnsi="Arial" w:cs="Arial"/>
          <w:b/>
        </w:rPr>
      </w:pPr>
    </w:p>
    <w:p w:rsidR="00714863" w:rsidRDefault="00714863" w:rsidP="00684713">
      <w:pPr>
        <w:spacing w:after="0" w:line="240" w:lineRule="auto"/>
        <w:jc w:val="both"/>
        <w:rPr>
          <w:rFonts w:ascii="Arial" w:eastAsia="Calibri" w:hAnsi="Arial" w:cs="Arial"/>
          <w:b/>
        </w:rPr>
      </w:pPr>
    </w:p>
    <w:p w:rsidR="00714863" w:rsidRDefault="00714863" w:rsidP="00684713">
      <w:pPr>
        <w:spacing w:after="0" w:line="240" w:lineRule="auto"/>
        <w:jc w:val="both"/>
        <w:rPr>
          <w:rFonts w:ascii="Arial" w:eastAsia="Calibri" w:hAnsi="Arial" w:cs="Arial"/>
          <w:b/>
        </w:rPr>
      </w:pPr>
    </w:p>
    <w:p w:rsidR="00714863" w:rsidRDefault="00714863" w:rsidP="00684713">
      <w:pPr>
        <w:spacing w:after="0" w:line="240" w:lineRule="auto"/>
        <w:jc w:val="both"/>
        <w:rPr>
          <w:rFonts w:ascii="Arial" w:eastAsia="Calibri" w:hAnsi="Arial" w:cs="Arial"/>
          <w:b/>
        </w:rPr>
      </w:pPr>
    </w:p>
    <w:p w:rsidR="00714863" w:rsidRDefault="00714863" w:rsidP="00684713">
      <w:pPr>
        <w:spacing w:after="0" w:line="240" w:lineRule="auto"/>
        <w:jc w:val="both"/>
        <w:rPr>
          <w:rFonts w:ascii="Arial" w:eastAsia="Calibri" w:hAnsi="Arial" w:cs="Arial"/>
          <w:b/>
        </w:rPr>
      </w:pPr>
    </w:p>
    <w:p w:rsidR="00714863" w:rsidRDefault="00714863" w:rsidP="00684713">
      <w:pPr>
        <w:spacing w:after="0" w:line="240" w:lineRule="auto"/>
        <w:jc w:val="both"/>
        <w:rPr>
          <w:rFonts w:ascii="Arial" w:eastAsia="Calibri" w:hAnsi="Arial" w:cs="Arial"/>
          <w:b/>
        </w:rPr>
      </w:pPr>
    </w:p>
    <w:p w:rsidR="00714863" w:rsidRDefault="00714863" w:rsidP="00684713">
      <w:pPr>
        <w:spacing w:after="0" w:line="240" w:lineRule="auto"/>
        <w:jc w:val="both"/>
        <w:rPr>
          <w:rFonts w:ascii="Arial" w:eastAsia="Calibri" w:hAnsi="Arial" w:cs="Arial"/>
          <w:b/>
        </w:rPr>
      </w:pPr>
    </w:p>
    <w:p w:rsidR="00714863" w:rsidRDefault="00714863" w:rsidP="00684713">
      <w:pPr>
        <w:spacing w:after="0" w:line="240" w:lineRule="auto"/>
        <w:jc w:val="both"/>
        <w:rPr>
          <w:rFonts w:ascii="Arial" w:eastAsia="Calibri" w:hAnsi="Arial" w:cs="Arial"/>
          <w:b/>
        </w:rPr>
      </w:pPr>
    </w:p>
    <w:p w:rsidR="00714863" w:rsidRDefault="00714863" w:rsidP="00684713">
      <w:pPr>
        <w:spacing w:after="0" w:line="240" w:lineRule="auto"/>
        <w:jc w:val="both"/>
        <w:rPr>
          <w:rFonts w:ascii="Arial" w:eastAsia="Calibri" w:hAnsi="Arial" w:cs="Arial"/>
          <w:b/>
        </w:rPr>
      </w:pPr>
    </w:p>
    <w:p w:rsidR="00714863" w:rsidRDefault="00714863" w:rsidP="00684713">
      <w:pPr>
        <w:spacing w:after="0" w:line="240" w:lineRule="auto"/>
        <w:jc w:val="both"/>
        <w:rPr>
          <w:rFonts w:ascii="Arial" w:eastAsia="Calibri" w:hAnsi="Arial" w:cs="Arial"/>
          <w:b/>
        </w:rPr>
      </w:pPr>
    </w:p>
    <w:p w:rsidR="00714863" w:rsidRDefault="00714863" w:rsidP="00684713">
      <w:pPr>
        <w:spacing w:after="0" w:line="240" w:lineRule="auto"/>
        <w:jc w:val="both"/>
        <w:rPr>
          <w:rFonts w:ascii="Arial" w:eastAsia="Calibri" w:hAnsi="Arial" w:cs="Arial"/>
          <w:b/>
        </w:rPr>
      </w:pPr>
    </w:p>
    <w:p w:rsidR="00714863" w:rsidRDefault="00714863" w:rsidP="00684713">
      <w:pPr>
        <w:spacing w:after="0" w:line="240" w:lineRule="auto"/>
        <w:jc w:val="both"/>
        <w:rPr>
          <w:rFonts w:ascii="Arial" w:eastAsia="Calibri" w:hAnsi="Arial" w:cs="Arial"/>
          <w:b/>
        </w:rPr>
      </w:pPr>
    </w:p>
    <w:p w:rsidR="00714863" w:rsidRDefault="00714863" w:rsidP="00684713">
      <w:pPr>
        <w:spacing w:after="0" w:line="240" w:lineRule="auto"/>
        <w:jc w:val="both"/>
        <w:rPr>
          <w:rFonts w:ascii="Arial" w:eastAsia="Calibri" w:hAnsi="Arial" w:cs="Arial"/>
          <w:b/>
        </w:rPr>
      </w:pPr>
    </w:p>
    <w:p w:rsidR="00714863" w:rsidRDefault="00714863" w:rsidP="00684713">
      <w:pPr>
        <w:spacing w:after="0" w:line="240" w:lineRule="auto"/>
        <w:jc w:val="both"/>
        <w:rPr>
          <w:rFonts w:ascii="Arial" w:eastAsia="Calibri" w:hAnsi="Arial" w:cs="Arial"/>
          <w:b/>
        </w:rPr>
      </w:pPr>
    </w:p>
    <w:p w:rsidR="00714863" w:rsidRDefault="00714863" w:rsidP="00684713">
      <w:pPr>
        <w:spacing w:after="0" w:line="240" w:lineRule="auto"/>
        <w:jc w:val="both"/>
        <w:rPr>
          <w:rFonts w:ascii="Arial" w:eastAsia="Calibri" w:hAnsi="Arial" w:cs="Arial"/>
          <w:b/>
        </w:rPr>
      </w:pPr>
    </w:p>
    <w:p w:rsidR="00714863" w:rsidRDefault="00714863" w:rsidP="00684713">
      <w:pPr>
        <w:spacing w:after="0" w:line="240" w:lineRule="auto"/>
        <w:jc w:val="both"/>
        <w:rPr>
          <w:rFonts w:ascii="Arial" w:eastAsia="Calibri" w:hAnsi="Arial" w:cs="Arial"/>
          <w:b/>
        </w:rPr>
      </w:pPr>
    </w:p>
    <w:p w:rsidR="00714863" w:rsidRDefault="00714863" w:rsidP="00684713">
      <w:pPr>
        <w:spacing w:after="0" w:line="240" w:lineRule="auto"/>
        <w:jc w:val="both"/>
        <w:rPr>
          <w:rFonts w:ascii="Arial" w:eastAsia="Calibri" w:hAnsi="Arial" w:cs="Arial"/>
          <w:b/>
        </w:rPr>
      </w:pPr>
    </w:p>
    <w:p w:rsidR="00714863" w:rsidRDefault="00714863" w:rsidP="00684713">
      <w:pPr>
        <w:spacing w:after="0" w:line="240" w:lineRule="auto"/>
        <w:jc w:val="both"/>
        <w:rPr>
          <w:rFonts w:ascii="Arial" w:eastAsia="Calibri" w:hAnsi="Arial" w:cs="Arial"/>
          <w:b/>
        </w:rPr>
      </w:pPr>
    </w:p>
    <w:p w:rsidR="00714863" w:rsidRDefault="00714863" w:rsidP="00684713">
      <w:pPr>
        <w:spacing w:after="0" w:line="240" w:lineRule="auto"/>
        <w:jc w:val="both"/>
        <w:rPr>
          <w:rFonts w:ascii="Arial" w:eastAsia="Calibri" w:hAnsi="Arial" w:cs="Arial"/>
          <w:b/>
        </w:rPr>
      </w:pPr>
    </w:p>
    <w:p w:rsidR="00714863" w:rsidRDefault="00714863" w:rsidP="00684713">
      <w:pPr>
        <w:spacing w:after="0" w:line="240" w:lineRule="auto"/>
        <w:jc w:val="both"/>
        <w:rPr>
          <w:rFonts w:ascii="Arial" w:eastAsia="Calibri" w:hAnsi="Arial" w:cs="Arial"/>
          <w:b/>
        </w:rPr>
      </w:pPr>
    </w:p>
    <w:p w:rsidR="00714863" w:rsidRDefault="00714863" w:rsidP="00684713">
      <w:pPr>
        <w:spacing w:after="0" w:line="240" w:lineRule="auto"/>
        <w:jc w:val="both"/>
        <w:rPr>
          <w:rFonts w:ascii="Arial" w:eastAsia="Calibri" w:hAnsi="Arial" w:cs="Arial"/>
          <w:b/>
        </w:rPr>
      </w:pPr>
    </w:p>
    <w:p w:rsidR="00714863" w:rsidRDefault="00714863" w:rsidP="00684713">
      <w:pPr>
        <w:spacing w:after="0" w:line="240" w:lineRule="auto"/>
        <w:jc w:val="both"/>
        <w:rPr>
          <w:rFonts w:ascii="Arial" w:eastAsia="Calibri" w:hAnsi="Arial" w:cs="Arial"/>
          <w:b/>
        </w:rPr>
      </w:pPr>
    </w:p>
    <w:p w:rsidR="00714863" w:rsidRDefault="00714863" w:rsidP="00684713">
      <w:pPr>
        <w:spacing w:after="0" w:line="240" w:lineRule="auto"/>
        <w:jc w:val="both"/>
        <w:rPr>
          <w:rFonts w:ascii="Arial" w:eastAsia="Calibri" w:hAnsi="Arial" w:cs="Arial"/>
          <w:b/>
        </w:rPr>
      </w:pPr>
    </w:p>
    <w:p w:rsidR="00B556F4" w:rsidRDefault="00B556F4" w:rsidP="00684713">
      <w:pPr>
        <w:spacing w:after="0" w:line="240" w:lineRule="auto"/>
        <w:jc w:val="both"/>
        <w:rPr>
          <w:rFonts w:ascii="Arial" w:eastAsia="Calibri" w:hAnsi="Arial" w:cs="Arial"/>
          <w:b/>
        </w:rPr>
      </w:pPr>
    </w:p>
    <w:p w:rsidR="00714863" w:rsidRDefault="00714863" w:rsidP="00684713">
      <w:pPr>
        <w:spacing w:after="0" w:line="240" w:lineRule="auto"/>
        <w:jc w:val="both"/>
        <w:rPr>
          <w:rFonts w:ascii="Arial" w:eastAsia="Calibri" w:hAnsi="Arial" w:cs="Arial"/>
          <w:b/>
        </w:rPr>
      </w:pPr>
    </w:p>
    <w:p w:rsidR="00714863" w:rsidRDefault="00714863" w:rsidP="00684713">
      <w:pPr>
        <w:spacing w:after="0" w:line="240" w:lineRule="auto"/>
        <w:jc w:val="both"/>
        <w:rPr>
          <w:rFonts w:ascii="Arial" w:eastAsia="Calibri" w:hAnsi="Arial" w:cs="Arial"/>
          <w:b/>
        </w:rPr>
      </w:pPr>
    </w:p>
    <w:p w:rsidR="00714863" w:rsidRDefault="00714863" w:rsidP="00684713">
      <w:pPr>
        <w:spacing w:after="0" w:line="240" w:lineRule="auto"/>
        <w:jc w:val="both"/>
        <w:rPr>
          <w:rFonts w:ascii="Arial" w:eastAsia="Calibri" w:hAnsi="Arial" w:cs="Arial"/>
          <w:b/>
        </w:rPr>
      </w:pPr>
    </w:p>
    <w:p w:rsidR="00714863" w:rsidRDefault="00714863" w:rsidP="00684713">
      <w:pPr>
        <w:spacing w:after="0" w:line="240" w:lineRule="auto"/>
        <w:jc w:val="both"/>
        <w:rPr>
          <w:rFonts w:ascii="Arial" w:eastAsia="Calibri" w:hAnsi="Arial" w:cs="Arial"/>
          <w:b/>
        </w:rPr>
      </w:pPr>
    </w:p>
    <w:p w:rsidR="00714863" w:rsidRDefault="00714863" w:rsidP="00684713">
      <w:pPr>
        <w:spacing w:after="0" w:line="240" w:lineRule="auto"/>
        <w:jc w:val="both"/>
        <w:rPr>
          <w:rFonts w:ascii="Arial" w:eastAsia="Calibri" w:hAnsi="Arial" w:cs="Arial"/>
          <w:b/>
        </w:rPr>
      </w:pPr>
    </w:p>
    <w:p w:rsidR="00714863" w:rsidRDefault="00714863" w:rsidP="00684713">
      <w:pPr>
        <w:spacing w:after="0" w:line="240" w:lineRule="auto"/>
        <w:jc w:val="both"/>
        <w:rPr>
          <w:rFonts w:ascii="Arial" w:eastAsia="Calibri" w:hAnsi="Arial" w:cs="Arial"/>
          <w:b/>
        </w:rPr>
      </w:pPr>
    </w:p>
    <w:p w:rsidR="00283EC5" w:rsidRPr="00DD0AAE" w:rsidRDefault="002345F5" w:rsidP="00684713">
      <w:pPr>
        <w:spacing w:after="0" w:line="240" w:lineRule="auto"/>
        <w:jc w:val="both"/>
        <w:rPr>
          <w:rFonts w:ascii="Arial" w:eastAsia="Calibri" w:hAnsi="Arial" w:cs="Arial"/>
          <w:b/>
        </w:rPr>
      </w:pPr>
      <w:r>
        <w:rPr>
          <w:rFonts w:ascii="Arial" w:eastAsia="Calibri" w:hAnsi="Arial" w:cs="Arial"/>
          <w:b/>
        </w:rPr>
        <w:lastRenderedPageBreak/>
        <w:t xml:space="preserve">6. </w:t>
      </w:r>
      <w:r w:rsidR="00EE27E1" w:rsidRPr="00DD0AAE">
        <w:rPr>
          <w:rFonts w:ascii="Arial" w:eastAsia="Calibri" w:hAnsi="Arial" w:cs="Arial"/>
          <w:b/>
        </w:rPr>
        <w:t>D</w:t>
      </w:r>
      <w:r w:rsidR="00684713" w:rsidRPr="00DD0AAE">
        <w:rPr>
          <w:rFonts w:ascii="Arial" w:eastAsia="Calibri" w:hAnsi="Arial" w:cs="Arial"/>
          <w:b/>
        </w:rPr>
        <w:t>ESIGN QUALITY AND INNOVATION</w:t>
      </w:r>
    </w:p>
    <w:p w:rsidR="00714863" w:rsidRPr="00DD0AAE" w:rsidRDefault="00714863" w:rsidP="00684713">
      <w:pPr>
        <w:spacing w:after="0" w:line="240" w:lineRule="auto"/>
        <w:jc w:val="both"/>
        <w:rPr>
          <w:rFonts w:ascii="Arial" w:eastAsia="Calibri" w:hAnsi="Arial" w:cs="Arial"/>
          <w:b/>
        </w:rPr>
      </w:pPr>
    </w:p>
    <w:p w:rsidR="00684713" w:rsidRPr="00DD0AAE" w:rsidRDefault="00684713" w:rsidP="00684713">
      <w:pPr>
        <w:spacing w:after="0" w:line="240" w:lineRule="auto"/>
        <w:jc w:val="both"/>
        <w:rPr>
          <w:rFonts w:ascii="Arial" w:eastAsia="Calibri" w:hAnsi="Arial" w:cs="Arial"/>
        </w:rPr>
      </w:pPr>
      <w:r w:rsidRPr="00DD0AAE">
        <w:rPr>
          <w:rFonts w:ascii="Arial" w:eastAsia="Calibri" w:hAnsi="Arial" w:cs="Arial"/>
        </w:rPr>
        <w:t>Please detail the extent to which the Housing Zone will encourage good design and innovative appro</w:t>
      </w:r>
      <w:r w:rsidR="00EA53FA" w:rsidRPr="00DD0AAE">
        <w:rPr>
          <w:rFonts w:ascii="Arial" w:eastAsia="Calibri" w:hAnsi="Arial" w:cs="Arial"/>
        </w:rPr>
        <w:t>aches to delivery, specifically commenting on:</w:t>
      </w:r>
    </w:p>
    <w:p w:rsidR="00EA53FA" w:rsidRPr="00DD0AAE" w:rsidRDefault="00EA53FA" w:rsidP="00684713">
      <w:pPr>
        <w:spacing w:after="0" w:line="240" w:lineRule="auto"/>
        <w:jc w:val="both"/>
        <w:rPr>
          <w:rFonts w:ascii="Arial" w:eastAsia="Calibri" w:hAnsi="Arial" w:cs="Arial"/>
        </w:rPr>
      </w:pPr>
    </w:p>
    <w:p w:rsidR="00EA53FA" w:rsidRPr="00DD0AAE" w:rsidRDefault="00EA53FA" w:rsidP="00DD0AAE">
      <w:pPr>
        <w:pStyle w:val="ListParagraph"/>
        <w:numPr>
          <w:ilvl w:val="0"/>
          <w:numId w:val="11"/>
        </w:numPr>
        <w:spacing w:after="0" w:line="240" w:lineRule="auto"/>
        <w:jc w:val="both"/>
        <w:rPr>
          <w:rFonts w:ascii="Arial" w:eastAsia="Calibri" w:hAnsi="Arial" w:cs="Arial"/>
        </w:rPr>
      </w:pPr>
      <w:r w:rsidRPr="00DD0AAE">
        <w:rPr>
          <w:rFonts w:ascii="Arial" w:eastAsia="Calibri" w:hAnsi="Arial" w:cs="Arial"/>
        </w:rPr>
        <w:t>Commitment to quality</w:t>
      </w:r>
      <w:r w:rsidR="00DD0AAE" w:rsidRPr="00DD0AAE">
        <w:rPr>
          <w:rFonts w:ascii="Arial" w:eastAsia="Calibri" w:hAnsi="Arial" w:cs="Arial"/>
        </w:rPr>
        <w:t xml:space="preserve"> and the use of design codes</w:t>
      </w:r>
    </w:p>
    <w:p w:rsidR="00EA53FA" w:rsidRPr="00DD0AAE" w:rsidRDefault="002345F5" w:rsidP="00DD0AAE">
      <w:pPr>
        <w:pStyle w:val="ListParagraph"/>
        <w:numPr>
          <w:ilvl w:val="0"/>
          <w:numId w:val="11"/>
        </w:numPr>
        <w:spacing w:after="0" w:line="240" w:lineRule="auto"/>
        <w:jc w:val="both"/>
        <w:rPr>
          <w:rFonts w:ascii="Arial" w:eastAsia="Calibri" w:hAnsi="Arial" w:cs="Arial"/>
        </w:rPr>
      </w:pPr>
      <w:r>
        <w:rPr>
          <w:rFonts w:ascii="Arial" w:eastAsia="Calibri" w:hAnsi="Arial" w:cs="Arial"/>
        </w:rPr>
        <w:t xml:space="preserve">The use of </w:t>
      </w:r>
      <w:r w:rsidR="00B556F4">
        <w:rPr>
          <w:rFonts w:ascii="Arial" w:eastAsia="Calibri" w:hAnsi="Arial" w:cs="Arial"/>
        </w:rPr>
        <w:t>o</w:t>
      </w:r>
      <w:r w:rsidR="00EA53FA" w:rsidRPr="00DD0AAE">
        <w:rPr>
          <w:rFonts w:ascii="Arial" w:eastAsia="Calibri" w:hAnsi="Arial" w:cs="Arial"/>
        </w:rPr>
        <w:t>ffsite construction</w:t>
      </w:r>
    </w:p>
    <w:p w:rsidR="00EA53FA" w:rsidRDefault="00B556F4" w:rsidP="00DD0AAE">
      <w:pPr>
        <w:pStyle w:val="ListParagraph"/>
        <w:numPr>
          <w:ilvl w:val="0"/>
          <w:numId w:val="11"/>
        </w:numPr>
        <w:spacing w:after="0" w:line="240" w:lineRule="auto"/>
        <w:jc w:val="both"/>
        <w:rPr>
          <w:rFonts w:ascii="Arial" w:eastAsia="Calibri" w:hAnsi="Arial" w:cs="Arial"/>
        </w:rPr>
      </w:pPr>
      <w:r>
        <w:rPr>
          <w:rFonts w:ascii="Arial" w:eastAsia="Calibri" w:hAnsi="Arial" w:cs="Arial"/>
        </w:rPr>
        <w:t>The use of c</w:t>
      </w:r>
      <w:r w:rsidR="00DD0AAE" w:rsidRPr="00DD0AAE">
        <w:rPr>
          <w:rFonts w:ascii="Arial" w:eastAsia="Calibri" w:hAnsi="Arial" w:cs="Arial"/>
        </w:rPr>
        <w:t>ustom build</w:t>
      </w:r>
    </w:p>
    <w:p w:rsidR="002345F5" w:rsidRPr="00DD0AAE" w:rsidRDefault="002345F5" w:rsidP="002345F5">
      <w:pPr>
        <w:pStyle w:val="ListParagraph"/>
        <w:numPr>
          <w:ilvl w:val="0"/>
          <w:numId w:val="11"/>
        </w:numPr>
        <w:spacing w:after="0" w:line="240" w:lineRule="auto"/>
        <w:jc w:val="both"/>
        <w:rPr>
          <w:rFonts w:ascii="Arial" w:eastAsia="Calibri" w:hAnsi="Arial" w:cs="Arial"/>
        </w:rPr>
      </w:pPr>
      <w:r>
        <w:rPr>
          <w:rFonts w:ascii="Arial" w:eastAsia="Calibri" w:hAnsi="Arial" w:cs="Arial"/>
        </w:rPr>
        <w:t xml:space="preserve">Other </w:t>
      </w:r>
      <w:r w:rsidRPr="00DD0AAE">
        <w:rPr>
          <w:rFonts w:ascii="Arial" w:eastAsia="Calibri" w:hAnsi="Arial" w:cs="Arial"/>
        </w:rPr>
        <w:t>Innovative approaches to delivery</w:t>
      </w:r>
    </w:p>
    <w:p w:rsidR="002345F5" w:rsidRPr="00B556F4" w:rsidRDefault="002345F5" w:rsidP="00B556F4">
      <w:pPr>
        <w:spacing w:after="0" w:line="240" w:lineRule="auto"/>
        <w:ind w:left="360"/>
        <w:jc w:val="both"/>
        <w:rPr>
          <w:rFonts w:ascii="Arial" w:eastAsia="Calibri" w:hAnsi="Arial" w:cs="Arial"/>
        </w:rPr>
      </w:pPr>
    </w:p>
    <w:p w:rsidR="00DD0AAE" w:rsidRPr="00DD0AAE" w:rsidRDefault="00DD0AAE" w:rsidP="00684713">
      <w:pPr>
        <w:spacing w:after="0" w:line="240" w:lineRule="auto"/>
        <w:jc w:val="both"/>
        <w:rPr>
          <w:rFonts w:ascii="Arial" w:eastAsia="Calibri" w:hAnsi="Arial" w:cs="Arial"/>
        </w:rPr>
      </w:pPr>
    </w:p>
    <w:p w:rsidR="00792272" w:rsidRPr="00DD0AAE" w:rsidRDefault="00792272" w:rsidP="00792272">
      <w:pPr>
        <w:spacing w:after="0" w:line="240" w:lineRule="auto"/>
        <w:ind w:left="709"/>
        <w:jc w:val="both"/>
        <w:rPr>
          <w:rFonts w:ascii="Arial" w:eastAsia="Calibri" w:hAnsi="Arial" w:cs="Arial"/>
        </w:rPr>
      </w:pPr>
    </w:p>
    <w:p w:rsidR="00792272" w:rsidRPr="00DD0AAE" w:rsidRDefault="00792272" w:rsidP="00792272">
      <w:pPr>
        <w:spacing w:after="0" w:line="240" w:lineRule="auto"/>
        <w:ind w:left="709"/>
        <w:jc w:val="both"/>
        <w:rPr>
          <w:rFonts w:ascii="Arial" w:eastAsia="Calibri" w:hAnsi="Arial" w:cs="Arial"/>
        </w:rPr>
      </w:pPr>
    </w:p>
    <w:p w:rsidR="006E7835" w:rsidRPr="004C2604" w:rsidRDefault="006E7835" w:rsidP="00EE27E1">
      <w:pPr>
        <w:rPr>
          <w:rFonts w:ascii="Arial" w:eastAsia="Calibri" w:hAnsi="Arial" w:cs="Arial"/>
          <w:b/>
        </w:rPr>
        <w:sectPr w:rsidR="006E7835" w:rsidRPr="004C2604" w:rsidSect="00C8219F">
          <w:headerReference w:type="even" r:id="rId10"/>
          <w:headerReference w:type="default" r:id="rId11"/>
          <w:footerReference w:type="even" r:id="rId12"/>
          <w:footerReference w:type="default" r:id="rId13"/>
          <w:headerReference w:type="first" r:id="rId14"/>
          <w:footerReference w:type="first" r:id="rId15"/>
          <w:pgSz w:w="11907" w:h="16839" w:code="9"/>
          <w:pgMar w:top="1418" w:right="1418" w:bottom="1418" w:left="1418" w:header="709" w:footer="709" w:gutter="0"/>
          <w:cols w:space="708"/>
          <w:docGrid w:linePitch="360"/>
        </w:sectPr>
      </w:pPr>
    </w:p>
    <w:tbl>
      <w:tblPr>
        <w:tblpPr w:horzAnchor="margin" w:tblpYSpec="bottom"/>
        <w:tblOverlap w:val="never"/>
        <w:tblW w:w="0" w:type="auto"/>
        <w:tblCellMar>
          <w:left w:w="0" w:type="dxa"/>
          <w:right w:w="0" w:type="dxa"/>
        </w:tblCellMar>
        <w:tblLook w:val="04A0" w:firstRow="1" w:lastRow="0" w:firstColumn="1" w:lastColumn="0" w:noHBand="0" w:noVBand="1"/>
      </w:tblPr>
      <w:tblGrid>
        <w:gridCol w:w="10659"/>
      </w:tblGrid>
      <w:tr w:rsidR="00283EC5" w:rsidRPr="00283EC5" w:rsidTr="00C8219F">
        <w:tc>
          <w:tcPr>
            <w:tcW w:w="10875" w:type="dxa"/>
            <w:shd w:val="clear" w:color="auto" w:fill="auto"/>
            <w:vAlign w:val="bottom"/>
          </w:tcPr>
          <w:p w:rsidR="00283EC5" w:rsidRPr="00283EC5" w:rsidRDefault="00283EC5" w:rsidP="00283EC5">
            <w:pPr>
              <w:spacing w:after="0" w:line="240" w:lineRule="auto"/>
              <w:rPr>
                <w:rFonts w:ascii="Arial" w:eastAsia="Calibri" w:hAnsi="Arial" w:cs="Times New Roman"/>
                <w:color w:val="696968"/>
                <w:sz w:val="14"/>
              </w:rPr>
            </w:pPr>
          </w:p>
        </w:tc>
      </w:tr>
    </w:tbl>
    <w:p w:rsidR="008A2304" w:rsidRDefault="008A2304" w:rsidP="000E488B"/>
    <w:sectPr w:rsidR="008A2304" w:rsidSect="00C8219F">
      <w:headerReference w:type="even" r:id="rId16"/>
      <w:headerReference w:type="default" r:id="rId17"/>
      <w:footerReference w:type="even" r:id="rId18"/>
      <w:footerReference w:type="default" r:id="rId19"/>
      <w:headerReference w:type="first" r:id="rId20"/>
      <w:footerReference w:type="first" r:id="rId21"/>
      <w:pgSz w:w="11907" w:h="16839" w:code="9"/>
      <w:pgMar w:top="4820" w:right="624" w:bottom="737"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E21" w:rsidRDefault="00167E21" w:rsidP="00283EC5">
      <w:pPr>
        <w:spacing w:after="0" w:line="240" w:lineRule="auto"/>
      </w:pPr>
      <w:r>
        <w:separator/>
      </w:r>
    </w:p>
  </w:endnote>
  <w:endnote w:type="continuationSeparator" w:id="0">
    <w:p w:rsidR="00167E21" w:rsidRDefault="00167E21" w:rsidP="00283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21" w:rsidRDefault="00167E21" w:rsidP="00126398">
    <w:pPr>
      <w:pStyle w:val="Footer"/>
      <w:jc w:val="center"/>
      <w:rPr>
        <w:rFonts w:ascii="Arial" w:hAnsi="Arial" w:cs="Arial"/>
        <w:b/>
        <w:color w:val="FF0000"/>
        <w:sz w:val="20"/>
      </w:rPr>
    </w:pPr>
    <w:bookmarkStart w:id="2" w:name="aliashAdvancedFooterprot1FooterEvenPages"/>
  </w:p>
  <w:bookmarkEnd w:id="2"/>
  <w:p w:rsidR="00167E21" w:rsidRDefault="00167E21" w:rsidP="000E488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21" w:rsidRDefault="00167E21" w:rsidP="00126398">
    <w:pPr>
      <w:pStyle w:val="Footer"/>
      <w:jc w:val="center"/>
      <w:rPr>
        <w:rFonts w:ascii="Arial" w:hAnsi="Arial" w:cs="Arial"/>
        <w:b/>
        <w:color w:val="FF0000"/>
        <w:sz w:val="20"/>
      </w:rPr>
    </w:pPr>
    <w:bookmarkStart w:id="3" w:name="aliashAdvancedFooterprotec1FooterPrimary"/>
  </w:p>
  <w:bookmarkEnd w:id="3"/>
  <w:p w:rsidR="00167E21" w:rsidRDefault="00167E21" w:rsidP="000E488B">
    <w:pPr>
      <w:pStyle w:val="Footer"/>
      <w:jc w:val="center"/>
    </w:pPr>
    <w:r>
      <w:t xml:space="preserve">Page </w:t>
    </w:r>
    <w:r>
      <w:fldChar w:fldCharType="begin"/>
    </w:r>
    <w:r>
      <w:instrText xml:space="preserve"> page </w:instrText>
    </w:r>
    <w:r>
      <w:fldChar w:fldCharType="separate"/>
    </w:r>
    <w:r w:rsidR="00641B4F">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21" w:rsidRDefault="00167E21" w:rsidP="00126398">
    <w:pPr>
      <w:pStyle w:val="Footer"/>
      <w:jc w:val="center"/>
      <w:rPr>
        <w:rFonts w:ascii="Arial" w:hAnsi="Arial" w:cs="Arial"/>
        <w:b/>
        <w:color w:val="FF0000"/>
        <w:sz w:val="20"/>
      </w:rPr>
    </w:pPr>
    <w:bookmarkStart w:id="4" w:name="aliashAdvancedFooterprot1FooterFirstPage"/>
  </w:p>
  <w:bookmarkEnd w:id="4"/>
  <w:p w:rsidR="00167E21" w:rsidRDefault="00167E21" w:rsidP="000E488B">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21" w:rsidRDefault="00167E2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21" w:rsidRDefault="00167E21" w:rsidP="00126398">
    <w:pPr>
      <w:pStyle w:val="Footer"/>
      <w:jc w:val="center"/>
      <w:rPr>
        <w:rFonts w:ascii="Arial" w:hAnsi="Arial" w:cs="Arial"/>
        <w:b/>
        <w:color w:val="FF0000"/>
        <w:sz w:val="20"/>
      </w:rPr>
    </w:pPr>
    <w:bookmarkStart w:id="5" w:name="aliashAdvancedFooterprotec2FooterPrimary"/>
  </w:p>
  <w:bookmarkEnd w:id="5"/>
  <w:p w:rsidR="00167E21" w:rsidRDefault="00167E21" w:rsidP="00034384">
    <w:pPr>
      <w:pStyle w:val="Footer"/>
      <w:jc w:val="center"/>
      <w:rPr>
        <w:rFonts w:ascii="Arial" w:hAnsi="Arial" w:cs="Arial"/>
        <w:b/>
        <w:color w:val="FF0000"/>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21" w:rsidRDefault="00167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E21" w:rsidRDefault="00167E21" w:rsidP="00283EC5">
      <w:pPr>
        <w:spacing w:after="0" w:line="240" w:lineRule="auto"/>
      </w:pPr>
      <w:r>
        <w:separator/>
      </w:r>
    </w:p>
  </w:footnote>
  <w:footnote w:type="continuationSeparator" w:id="0">
    <w:p w:rsidR="00167E21" w:rsidRDefault="00167E21" w:rsidP="00283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21" w:rsidRDefault="00167E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21" w:rsidRDefault="00167E21">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21" w:rsidRDefault="00167E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21" w:rsidRDefault="00167E2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21" w:rsidRPr="00EE27E1" w:rsidRDefault="00167E21" w:rsidP="00EE27E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21" w:rsidRDefault="00167E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1779F"/>
    <w:multiLevelType w:val="multilevel"/>
    <w:tmpl w:val="52F25D2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ABE6F97"/>
    <w:multiLevelType w:val="hybridMultilevel"/>
    <w:tmpl w:val="690A2EA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E966B4"/>
    <w:multiLevelType w:val="multilevel"/>
    <w:tmpl w:val="AC96A74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0B34C65"/>
    <w:multiLevelType w:val="hybridMultilevel"/>
    <w:tmpl w:val="6D803E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1593B14"/>
    <w:multiLevelType w:val="hybridMultilevel"/>
    <w:tmpl w:val="4F562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945E70"/>
    <w:multiLevelType w:val="multilevel"/>
    <w:tmpl w:val="FC48001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1346D2D"/>
    <w:multiLevelType w:val="multilevel"/>
    <w:tmpl w:val="3306EBA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E9B3474"/>
    <w:multiLevelType w:val="hybridMultilevel"/>
    <w:tmpl w:val="196CA14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35963C2"/>
    <w:multiLevelType w:val="hybridMultilevel"/>
    <w:tmpl w:val="C526F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AE100A"/>
    <w:multiLevelType w:val="hybridMultilevel"/>
    <w:tmpl w:val="E8D48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592950"/>
    <w:multiLevelType w:val="hybridMultilevel"/>
    <w:tmpl w:val="54B4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8"/>
  </w:num>
  <w:num w:numId="6">
    <w:abstractNumId w:val="5"/>
  </w:num>
  <w:num w:numId="7">
    <w:abstractNumId w:val="7"/>
  </w:num>
  <w:num w:numId="8">
    <w:abstractNumId w:val="1"/>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C5"/>
    <w:rsid w:val="0000089E"/>
    <w:rsid w:val="00011FDF"/>
    <w:rsid w:val="00034384"/>
    <w:rsid w:val="000C7E3A"/>
    <w:rsid w:val="000E488B"/>
    <w:rsid w:val="00126398"/>
    <w:rsid w:val="00167E21"/>
    <w:rsid w:val="00170041"/>
    <w:rsid w:val="00171875"/>
    <w:rsid w:val="001759D5"/>
    <w:rsid w:val="00193856"/>
    <w:rsid w:val="001B5585"/>
    <w:rsid w:val="001D34EE"/>
    <w:rsid w:val="001D5D39"/>
    <w:rsid w:val="002345F5"/>
    <w:rsid w:val="00250DE5"/>
    <w:rsid w:val="00270A3E"/>
    <w:rsid w:val="00283EC5"/>
    <w:rsid w:val="002A0E7A"/>
    <w:rsid w:val="002D60BB"/>
    <w:rsid w:val="003017C6"/>
    <w:rsid w:val="00342BB7"/>
    <w:rsid w:val="0036389E"/>
    <w:rsid w:val="0037398D"/>
    <w:rsid w:val="00395C07"/>
    <w:rsid w:val="003B078A"/>
    <w:rsid w:val="003C6E15"/>
    <w:rsid w:val="003D6465"/>
    <w:rsid w:val="004044B1"/>
    <w:rsid w:val="004209A1"/>
    <w:rsid w:val="00423032"/>
    <w:rsid w:val="0043751B"/>
    <w:rsid w:val="00460A57"/>
    <w:rsid w:val="004836A9"/>
    <w:rsid w:val="004A21A6"/>
    <w:rsid w:val="004C2604"/>
    <w:rsid w:val="004C70C4"/>
    <w:rsid w:val="00545220"/>
    <w:rsid w:val="00546C8E"/>
    <w:rsid w:val="00546FAE"/>
    <w:rsid w:val="00557DB9"/>
    <w:rsid w:val="005C05EC"/>
    <w:rsid w:val="00641B4F"/>
    <w:rsid w:val="00650F42"/>
    <w:rsid w:val="006558B8"/>
    <w:rsid w:val="00684713"/>
    <w:rsid w:val="00695AFE"/>
    <w:rsid w:val="006A2553"/>
    <w:rsid w:val="006E7835"/>
    <w:rsid w:val="006F5E1C"/>
    <w:rsid w:val="00712BDE"/>
    <w:rsid w:val="00712EDE"/>
    <w:rsid w:val="00714863"/>
    <w:rsid w:val="0071740A"/>
    <w:rsid w:val="00792272"/>
    <w:rsid w:val="00797EBD"/>
    <w:rsid w:val="00804C60"/>
    <w:rsid w:val="0081279D"/>
    <w:rsid w:val="00824A2D"/>
    <w:rsid w:val="00880CE6"/>
    <w:rsid w:val="008A2304"/>
    <w:rsid w:val="00913C43"/>
    <w:rsid w:val="009219D5"/>
    <w:rsid w:val="00992B61"/>
    <w:rsid w:val="00993BE5"/>
    <w:rsid w:val="009A4BC3"/>
    <w:rsid w:val="00A25A16"/>
    <w:rsid w:val="00A80AC5"/>
    <w:rsid w:val="00AA6512"/>
    <w:rsid w:val="00AF361E"/>
    <w:rsid w:val="00AF7199"/>
    <w:rsid w:val="00B063F0"/>
    <w:rsid w:val="00B556F4"/>
    <w:rsid w:val="00B57992"/>
    <w:rsid w:val="00B84566"/>
    <w:rsid w:val="00BF058B"/>
    <w:rsid w:val="00BF6049"/>
    <w:rsid w:val="00C05875"/>
    <w:rsid w:val="00C272E5"/>
    <w:rsid w:val="00C508EF"/>
    <w:rsid w:val="00C82018"/>
    <w:rsid w:val="00C8219F"/>
    <w:rsid w:val="00CA2BCE"/>
    <w:rsid w:val="00CB0407"/>
    <w:rsid w:val="00CF51FD"/>
    <w:rsid w:val="00D40685"/>
    <w:rsid w:val="00D50E35"/>
    <w:rsid w:val="00D65923"/>
    <w:rsid w:val="00D86AF8"/>
    <w:rsid w:val="00DD0AAE"/>
    <w:rsid w:val="00DD4F6A"/>
    <w:rsid w:val="00E2529D"/>
    <w:rsid w:val="00EA00F8"/>
    <w:rsid w:val="00EA53FA"/>
    <w:rsid w:val="00ED4DDD"/>
    <w:rsid w:val="00EE27E1"/>
    <w:rsid w:val="00EE6D57"/>
    <w:rsid w:val="00EF27C5"/>
    <w:rsid w:val="00F24B64"/>
    <w:rsid w:val="00F25AE4"/>
    <w:rsid w:val="00F77E0C"/>
    <w:rsid w:val="00FA5F58"/>
    <w:rsid w:val="00FD5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3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EC5"/>
  </w:style>
  <w:style w:type="paragraph" w:styleId="Header">
    <w:name w:val="header"/>
    <w:basedOn w:val="Normal"/>
    <w:link w:val="HeaderChar"/>
    <w:uiPriority w:val="99"/>
    <w:semiHidden/>
    <w:unhideWhenUsed/>
    <w:rsid w:val="00283E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3EC5"/>
  </w:style>
  <w:style w:type="paragraph" w:styleId="FootnoteText">
    <w:name w:val="footnote text"/>
    <w:basedOn w:val="Normal"/>
    <w:link w:val="FootnoteTextChar"/>
    <w:uiPriority w:val="99"/>
    <w:semiHidden/>
    <w:unhideWhenUsed/>
    <w:rsid w:val="00283E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EC5"/>
    <w:rPr>
      <w:sz w:val="20"/>
      <w:szCs w:val="20"/>
    </w:rPr>
  </w:style>
  <w:style w:type="character" w:styleId="FootnoteReference">
    <w:name w:val="footnote reference"/>
    <w:semiHidden/>
    <w:unhideWhenUsed/>
    <w:rsid w:val="00283EC5"/>
    <w:rPr>
      <w:color w:val="155697"/>
      <w:vertAlign w:val="superscript"/>
    </w:rPr>
  </w:style>
  <w:style w:type="paragraph" w:styleId="BalloonText">
    <w:name w:val="Balloon Text"/>
    <w:basedOn w:val="Normal"/>
    <w:link w:val="BalloonTextChar"/>
    <w:uiPriority w:val="99"/>
    <w:semiHidden/>
    <w:unhideWhenUsed/>
    <w:rsid w:val="00283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C5"/>
    <w:rPr>
      <w:rFonts w:ascii="Tahoma" w:hAnsi="Tahoma" w:cs="Tahoma"/>
      <w:sz w:val="16"/>
      <w:szCs w:val="16"/>
    </w:rPr>
  </w:style>
  <w:style w:type="character" w:styleId="Hyperlink">
    <w:name w:val="Hyperlink"/>
    <w:basedOn w:val="DefaultParagraphFont"/>
    <w:uiPriority w:val="99"/>
    <w:unhideWhenUsed/>
    <w:rsid w:val="00804C60"/>
    <w:rPr>
      <w:color w:val="0000FF" w:themeColor="hyperlink"/>
      <w:u w:val="single"/>
    </w:rPr>
  </w:style>
  <w:style w:type="paragraph" w:styleId="ListParagraph">
    <w:name w:val="List Paragraph"/>
    <w:basedOn w:val="Normal"/>
    <w:uiPriority w:val="34"/>
    <w:qFormat/>
    <w:rsid w:val="00650F42"/>
    <w:pPr>
      <w:ind w:left="720"/>
      <w:contextualSpacing/>
    </w:pPr>
  </w:style>
  <w:style w:type="character" w:styleId="CommentReference">
    <w:name w:val="annotation reference"/>
    <w:basedOn w:val="DefaultParagraphFont"/>
    <w:uiPriority w:val="99"/>
    <w:semiHidden/>
    <w:unhideWhenUsed/>
    <w:rsid w:val="00D40685"/>
    <w:rPr>
      <w:sz w:val="16"/>
      <w:szCs w:val="16"/>
    </w:rPr>
  </w:style>
  <w:style w:type="paragraph" w:styleId="CommentText">
    <w:name w:val="annotation text"/>
    <w:basedOn w:val="Normal"/>
    <w:link w:val="CommentTextChar"/>
    <w:uiPriority w:val="99"/>
    <w:semiHidden/>
    <w:unhideWhenUsed/>
    <w:rsid w:val="00D40685"/>
    <w:pPr>
      <w:spacing w:line="240" w:lineRule="auto"/>
    </w:pPr>
    <w:rPr>
      <w:sz w:val="20"/>
      <w:szCs w:val="20"/>
    </w:rPr>
  </w:style>
  <w:style w:type="character" w:customStyle="1" w:styleId="CommentTextChar">
    <w:name w:val="Comment Text Char"/>
    <w:basedOn w:val="DefaultParagraphFont"/>
    <w:link w:val="CommentText"/>
    <w:uiPriority w:val="99"/>
    <w:semiHidden/>
    <w:rsid w:val="00D40685"/>
    <w:rPr>
      <w:sz w:val="20"/>
      <w:szCs w:val="20"/>
    </w:rPr>
  </w:style>
  <w:style w:type="paragraph" w:styleId="CommentSubject">
    <w:name w:val="annotation subject"/>
    <w:basedOn w:val="CommentText"/>
    <w:next w:val="CommentText"/>
    <w:link w:val="CommentSubjectChar"/>
    <w:uiPriority w:val="99"/>
    <w:semiHidden/>
    <w:unhideWhenUsed/>
    <w:rsid w:val="00D40685"/>
    <w:rPr>
      <w:b/>
      <w:bCs/>
    </w:rPr>
  </w:style>
  <w:style w:type="character" w:customStyle="1" w:styleId="CommentSubjectChar">
    <w:name w:val="Comment Subject Char"/>
    <w:basedOn w:val="CommentTextChar"/>
    <w:link w:val="CommentSubject"/>
    <w:uiPriority w:val="99"/>
    <w:semiHidden/>
    <w:rsid w:val="00D40685"/>
    <w:rPr>
      <w:b/>
      <w:bCs/>
      <w:sz w:val="20"/>
      <w:szCs w:val="20"/>
    </w:rPr>
  </w:style>
  <w:style w:type="paragraph" w:styleId="Revision">
    <w:name w:val="Revision"/>
    <w:hidden/>
    <w:uiPriority w:val="99"/>
    <w:semiHidden/>
    <w:rsid w:val="004C2604"/>
    <w:pPr>
      <w:spacing w:after="0" w:line="240" w:lineRule="auto"/>
    </w:pPr>
  </w:style>
  <w:style w:type="table" w:styleId="TableGrid">
    <w:name w:val="Table Grid"/>
    <w:basedOn w:val="TableNormal"/>
    <w:uiPriority w:val="59"/>
    <w:rsid w:val="00000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3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EC5"/>
  </w:style>
  <w:style w:type="paragraph" w:styleId="Header">
    <w:name w:val="header"/>
    <w:basedOn w:val="Normal"/>
    <w:link w:val="HeaderChar"/>
    <w:uiPriority w:val="99"/>
    <w:semiHidden/>
    <w:unhideWhenUsed/>
    <w:rsid w:val="00283E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3EC5"/>
  </w:style>
  <w:style w:type="paragraph" w:styleId="FootnoteText">
    <w:name w:val="footnote text"/>
    <w:basedOn w:val="Normal"/>
    <w:link w:val="FootnoteTextChar"/>
    <w:uiPriority w:val="99"/>
    <w:semiHidden/>
    <w:unhideWhenUsed/>
    <w:rsid w:val="00283E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EC5"/>
    <w:rPr>
      <w:sz w:val="20"/>
      <w:szCs w:val="20"/>
    </w:rPr>
  </w:style>
  <w:style w:type="character" w:styleId="FootnoteReference">
    <w:name w:val="footnote reference"/>
    <w:semiHidden/>
    <w:unhideWhenUsed/>
    <w:rsid w:val="00283EC5"/>
    <w:rPr>
      <w:color w:val="155697"/>
      <w:vertAlign w:val="superscript"/>
    </w:rPr>
  </w:style>
  <w:style w:type="paragraph" w:styleId="BalloonText">
    <w:name w:val="Balloon Text"/>
    <w:basedOn w:val="Normal"/>
    <w:link w:val="BalloonTextChar"/>
    <w:uiPriority w:val="99"/>
    <w:semiHidden/>
    <w:unhideWhenUsed/>
    <w:rsid w:val="00283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C5"/>
    <w:rPr>
      <w:rFonts w:ascii="Tahoma" w:hAnsi="Tahoma" w:cs="Tahoma"/>
      <w:sz w:val="16"/>
      <w:szCs w:val="16"/>
    </w:rPr>
  </w:style>
  <w:style w:type="character" w:styleId="Hyperlink">
    <w:name w:val="Hyperlink"/>
    <w:basedOn w:val="DefaultParagraphFont"/>
    <w:uiPriority w:val="99"/>
    <w:unhideWhenUsed/>
    <w:rsid w:val="00804C60"/>
    <w:rPr>
      <w:color w:val="0000FF" w:themeColor="hyperlink"/>
      <w:u w:val="single"/>
    </w:rPr>
  </w:style>
  <w:style w:type="paragraph" w:styleId="ListParagraph">
    <w:name w:val="List Paragraph"/>
    <w:basedOn w:val="Normal"/>
    <w:uiPriority w:val="34"/>
    <w:qFormat/>
    <w:rsid w:val="00650F42"/>
    <w:pPr>
      <w:ind w:left="720"/>
      <w:contextualSpacing/>
    </w:pPr>
  </w:style>
  <w:style w:type="character" w:styleId="CommentReference">
    <w:name w:val="annotation reference"/>
    <w:basedOn w:val="DefaultParagraphFont"/>
    <w:uiPriority w:val="99"/>
    <w:semiHidden/>
    <w:unhideWhenUsed/>
    <w:rsid w:val="00D40685"/>
    <w:rPr>
      <w:sz w:val="16"/>
      <w:szCs w:val="16"/>
    </w:rPr>
  </w:style>
  <w:style w:type="paragraph" w:styleId="CommentText">
    <w:name w:val="annotation text"/>
    <w:basedOn w:val="Normal"/>
    <w:link w:val="CommentTextChar"/>
    <w:uiPriority w:val="99"/>
    <w:semiHidden/>
    <w:unhideWhenUsed/>
    <w:rsid w:val="00D40685"/>
    <w:pPr>
      <w:spacing w:line="240" w:lineRule="auto"/>
    </w:pPr>
    <w:rPr>
      <w:sz w:val="20"/>
      <w:szCs w:val="20"/>
    </w:rPr>
  </w:style>
  <w:style w:type="character" w:customStyle="1" w:styleId="CommentTextChar">
    <w:name w:val="Comment Text Char"/>
    <w:basedOn w:val="DefaultParagraphFont"/>
    <w:link w:val="CommentText"/>
    <w:uiPriority w:val="99"/>
    <w:semiHidden/>
    <w:rsid w:val="00D40685"/>
    <w:rPr>
      <w:sz w:val="20"/>
      <w:szCs w:val="20"/>
    </w:rPr>
  </w:style>
  <w:style w:type="paragraph" w:styleId="CommentSubject">
    <w:name w:val="annotation subject"/>
    <w:basedOn w:val="CommentText"/>
    <w:next w:val="CommentText"/>
    <w:link w:val="CommentSubjectChar"/>
    <w:uiPriority w:val="99"/>
    <w:semiHidden/>
    <w:unhideWhenUsed/>
    <w:rsid w:val="00D40685"/>
    <w:rPr>
      <w:b/>
      <w:bCs/>
    </w:rPr>
  </w:style>
  <w:style w:type="character" w:customStyle="1" w:styleId="CommentSubjectChar">
    <w:name w:val="Comment Subject Char"/>
    <w:basedOn w:val="CommentTextChar"/>
    <w:link w:val="CommentSubject"/>
    <w:uiPriority w:val="99"/>
    <w:semiHidden/>
    <w:rsid w:val="00D40685"/>
    <w:rPr>
      <w:b/>
      <w:bCs/>
      <w:sz w:val="20"/>
      <w:szCs w:val="20"/>
    </w:rPr>
  </w:style>
  <w:style w:type="paragraph" w:styleId="Revision">
    <w:name w:val="Revision"/>
    <w:hidden/>
    <w:uiPriority w:val="99"/>
    <w:semiHidden/>
    <w:rsid w:val="004C2604"/>
    <w:pPr>
      <w:spacing w:after="0" w:line="240" w:lineRule="auto"/>
    </w:pPr>
  </w:style>
  <w:style w:type="table" w:styleId="TableGrid">
    <w:name w:val="Table Grid"/>
    <w:basedOn w:val="TableNormal"/>
    <w:uiPriority w:val="59"/>
    <w:rsid w:val="00000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04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Housing.Zones@hca.gsi.gov.uk"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A87AB-82E0-4193-9B5F-69F44D60E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9</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Chettle</dc:creator>
  <cp:lastModifiedBy>Tim Coburn</cp:lastModifiedBy>
  <cp:revision>24</cp:revision>
  <cp:lastPrinted>2014-08-20T08:25:00Z</cp:lastPrinted>
  <dcterms:created xsi:type="dcterms:W3CDTF">2014-04-10T15:24:00Z</dcterms:created>
  <dcterms:modified xsi:type="dcterms:W3CDTF">2014-08-20T10:45:00Z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00771eb1-5017-43fd-8fdc-085e87bb7851</vt:lpwstr>
  </property>
  <property fmtid="{D5CDD505-2E9C-101B-9397-08002B2CF9AE}" pid="3" name="HCADescriptor - Protect">
    <vt:lpwstr>COMMERCIAL</vt:lpwstr>
  </property>
  <property fmtid="{D5CDD505-2E9C-101B-9397-08002B2CF9AE}" pid="4" name="HCAGPMS">
    <vt:lpwstr>OFFICIAL</vt:lpwstr>
  </property>
</Properties>
</file>