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9" w:rsidRDefault="00595E59" w:rsidP="00595E59">
      <w:r>
        <w:rPr>
          <w:noProof/>
          <w:lang w:eastAsia="en-GB"/>
        </w:rPr>
        <w:drawing>
          <wp:anchor distT="0" distB="0" distL="114300" distR="114300" simplePos="0" relativeHeight="251659264" behindDoc="0" locked="0" layoutInCell="0" allowOverlap="1">
            <wp:simplePos x="0" y="0"/>
            <wp:positionH relativeFrom="page">
              <wp:posOffset>504825</wp:posOffset>
            </wp:positionH>
            <wp:positionV relativeFrom="page">
              <wp:posOffset>428625</wp:posOffset>
            </wp:positionV>
            <wp:extent cx="1638300" cy="11918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E59" w:rsidRPr="00576960" w:rsidRDefault="00595E59" w:rsidP="00595E59">
      <w:pPr>
        <w:jc w:val="right"/>
      </w:pPr>
    </w:p>
    <w:p w:rsidR="00595E59" w:rsidRDefault="00595E59" w:rsidP="00595E59">
      <w:pPr>
        <w:pStyle w:val="Title"/>
        <w:rPr>
          <w:rFonts w:cs="Arial"/>
        </w:rPr>
      </w:pPr>
    </w:p>
    <w:p w:rsidR="00595E59" w:rsidRDefault="00595E59" w:rsidP="00595E59">
      <w:pPr>
        <w:pStyle w:val="Title"/>
        <w:rPr>
          <w:rFonts w:cs="Arial"/>
        </w:rPr>
      </w:pPr>
    </w:p>
    <w:p w:rsidR="00595E59" w:rsidRDefault="00595E59" w:rsidP="00595E59">
      <w:pPr>
        <w:pStyle w:val="Title"/>
        <w:rPr>
          <w:rFonts w:cs="Arial"/>
        </w:rPr>
      </w:pPr>
    </w:p>
    <w:p w:rsidR="00595E59" w:rsidRDefault="00595E59" w:rsidP="00595E59">
      <w:pPr>
        <w:pStyle w:val="Title"/>
        <w:rPr>
          <w:rFonts w:cs="Arial"/>
        </w:rPr>
      </w:pPr>
    </w:p>
    <w:p w:rsidR="00595E59" w:rsidRDefault="00595E59" w:rsidP="00595E59">
      <w:pPr>
        <w:pStyle w:val="Title"/>
        <w:rPr>
          <w:rFonts w:cs="Arial"/>
        </w:rPr>
      </w:pPr>
    </w:p>
    <w:p w:rsidR="00595E59" w:rsidRDefault="00595E59" w:rsidP="00595E59">
      <w:pPr>
        <w:pStyle w:val="Title"/>
        <w:rPr>
          <w:rFonts w:cs="Arial"/>
        </w:rPr>
      </w:pPr>
    </w:p>
    <w:p w:rsidR="00595E59" w:rsidRDefault="00595E59" w:rsidP="00595E59">
      <w:pPr>
        <w:pStyle w:val="Title"/>
        <w:rPr>
          <w:rFonts w:cs="Arial"/>
        </w:rPr>
      </w:pPr>
      <w:r w:rsidRPr="00576960">
        <w:rPr>
          <w:rFonts w:cs="Arial"/>
        </w:rPr>
        <w:t>NOMINATION FOR A UK NATIONAL HONOUR</w:t>
      </w:r>
    </w:p>
    <w:p w:rsidR="00595E59" w:rsidRPr="00576960" w:rsidRDefault="00595E59" w:rsidP="00595E59">
      <w:pPr>
        <w:pStyle w:val="Title"/>
        <w:rPr>
          <w:rFonts w:cs="Arial"/>
        </w:rPr>
      </w:pPr>
      <w:r w:rsidRPr="00576960">
        <w:rPr>
          <w:rFonts w:cs="Arial"/>
        </w:rPr>
        <w:t>GUIDANCE NOTES</w:t>
      </w:r>
    </w:p>
    <w:p w:rsidR="00595E59" w:rsidRPr="00576960" w:rsidRDefault="00595E59" w:rsidP="00595E59">
      <w:pPr>
        <w:spacing w:before="454" w:line="300" w:lineRule="exact"/>
        <w:ind w:left="709" w:hanging="709"/>
        <w:jc w:val="both"/>
        <w:rPr>
          <w:rFonts w:cs="Arial"/>
          <w:b/>
          <w:sz w:val="22"/>
          <w:szCs w:val="22"/>
        </w:rPr>
      </w:pPr>
      <w:r w:rsidRPr="00576960">
        <w:rPr>
          <w:rFonts w:cs="Arial"/>
          <w:b/>
          <w:sz w:val="22"/>
          <w:szCs w:val="22"/>
        </w:rPr>
        <w:t>1</w:t>
      </w:r>
      <w:r w:rsidRPr="00576960">
        <w:rPr>
          <w:rFonts w:cs="Arial"/>
          <w:b/>
          <w:sz w:val="22"/>
          <w:szCs w:val="22"/>
        </w:rPr>
        <w:tab/>
        <w:t>WHO MAY MAKE A NOMINATION</w:t>
      </w:r>
    </w:p>
    <w:p w:rsidR="00595E59" w:rsidRPr="00576960" w:rsidRDefault="00595E59" w:rsidP="00595E59">
      <w:pPr>
        <w:pStyle w:val="BodyTextIndent2"/>
        <w:spacing w:line="280" w:lineRule="exact"/>
        <w:ind w:left="709"/>
        <w:rPr>
          <w:rFonts w:cs="Arial"/>
          <w:sz w:val="22"/>
          <w:szCs w:val="22"/>
        </w:rPr>
      </w:pPr>
      <w:r w:rsidRPr="00576960">
        <w:rPr>
          <w:rFonts w:cs="Arial"/>
          <w:sz w:val="22"/>
          <w:szCs w:val="22"/>
        </w:rPr>
        <w:t>Any person or persons may make a nomination by completing a nomination form and forwarding it to the DCMS Honours Team at the address given overleaf.</w:t>
      </w:r>
    </w:p>
    <w:p w:rsidR="00595E59" w:rsidRPr="00576960" w:rsidRDefault="00595E59" w:rsidP="00595E59">
      <w:pPr>
        <w:pStyle w:val="BodyTextIndent2"/>
        <w:spacing w:line="280" w:lineRule="exact"/>
        <w:ind w:left="709"/>
        <w:rPr>
          <w:rFonts w:cs="Arial"/>
          <w:sz w:val="22"/>
          <w:szCs w:val="22"/>
        </w:rPr>
      </w:pPr>
      <w:r w:rsidRPr="00576960">
        <w:rPr>
          <w:rFonts w:cs="Arial"/>
          <w:sz w:val="22"/>
          <w:szCs w:val="22"/>
        </w:rPr>
        <w:t xml:space="preserve">People in the following roles are typical of those considered by DCMS: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Sport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Creative industries (</w:t>
      </w:r>
      <w:proofErr w:type="spellStart"/>
      <w:r w:rsidRPr="00576960">
        <w:rPr>
          <w:rFonts w:cs="Arial"/>
          <w:sz w:val="22"/>
          <w:szCs w:val="22"/>
        </w:rPr>
        <w:t>inc.</w:t>
      </w:r>
      <w:proofErr w:type="spellEnd"/>
      <w:r w:rsidRPr="00576960">
        <w:rPr>
          <w:rFonts w:cs="Arial"/>
          <w:sz w:val="22"/>
          <w:szCs w:val="22"/>
        </w:rPr>
        <w:t xml:space="preserve"> fashion design, set design, costume design)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The arts (</w:t>
      </w:r>
      <w:proofErr w:type="spellStart"/>
      <w:r w:rsidRPr="00576960">
        <w:rPr>
          <w:rFonts w:cs="Arial"/>
          <w:sz w:val="22"/>
          <w:szCs w:val="22"/>
        </w:rPr>
        <w:t>inc.</w:t>
      </w:r>
      <w:proofErr w:type="spellEnd"/>
      <w:r w:rsidRPr="00576960">
        <w:rPr>
          <w:rFonts w:cs="Arial"/>
          <w:sz w:val="22"/>
          <w:szCs w:val="22"/>
        </w:rPr>
        <w:t xml:space="preserve"> dance, sculpture, literature, theatre)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Music (</w:t>
      </w:r>
      <w:proofErr w:type="spellStart"/>
      <w:r w:rsidRPr="00576960">
        <w:rPr>
          <w:rFonts w:cs="Arial"/>
          <w:sz w:val="22"/>
          <w:szCs w:val="22"/>
        </w:rPr>
        <w:t>inc.</w:t>
      </w:r>
      <w:proofErr w:type="spellEnd"/>
      <w:r w:rsidRPr="00576960">
        <w:rPr>
          <w:rFonts w:cs="Arial"/>
          <w:sz w:val="22"/>
          <w:szCs w:val="22"/>
        </w:rPr>
        <w:t xml:space="preserve"> classical and popular)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Film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Museums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Galleries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Tourism and hospitality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Libraries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Heritage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Architecture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Archaeology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Conservation of buildings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Broadcasting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 xml:space="preserve">Radio </w:t>
      </w:r>
    </w:p>
    <w:p w:rsidR="00595E59" w:rsidRPr="00576960" w:rsidRDefault="00595E59" w:rsidP="00595E59">
      <w:pPr>
        <w:pStyle w:val="BodyTextIndent2"/>
        <w:numPr>
          <w:ilvl w:val="0"/>
          <w:numId w:val="5"/>
        </w:numPr>
        <w:spacing w:line="280" w:lineRule="exact"/>
        <w:rPr>
          <w:rFonts w:cs="Arial"/>
          <w:sz w:val="22"/>
          <w:szCs w:val="22"/>
        </w:rPr>
      </w:pPr>
      <w:r w:rsidRPr="00576960">
        <w:rPr>
          <w:rFonts w:cs="Arial"/>
          <w:sz w:val="22"/>
          <w:szCs w:val="22"/>
        </w:rPr>
        <w:t>Philanthropy related to the above areas</w:t>
      </w:r>
    </w:p>
    <w:p w:rsidR="00595E59" w:rsidRPr="00576960" w:rsidRDefault="00595E59" w:rsidP="00595E59">
      <w:pPr>
        <w:pStyle w:val="BodyTextIndent2"/>
        <w:spacing w:line="240" w:lineRule="auto"/>
        <w:ind w:left="709" w:hanging="709"/>
        <w:rPr>
          <w:rFonts w:cs="Arial"/>
          <w:sz w:val="22"/>
          <w:szCs w:val="22"/>
        </w:rPr>
      </w:pPr>
    </w:p>
    <w:p w:rsidR="00595E59" w:rsidRPr="00576960" w:rsidRDefault="00595E59" w:rsidP="00595E59">
      <w:pPr>
        <w:pStyle w:val="Heading5"/>
        <w:numPr>
          <w:ilvl w:val="0"/>
          <w:numId w:val="1"/>
        </w:numPr>
        <w:tabs>
          <w:tab w:val="clear" w:pos="630"/>
        </w:tabs>
        <w:ind w:left="709" w:hanging="709"/>
        <w:rPr>
          <w:rFonts w:cs="Arial"/>
          <w:sz w:val="22"/>
          <w:szCs w:val="22"/>
        </w:rPr>
      </w:pPr>
      <w:r w:rsidRPr="00576960">
        <w:rPr>
          <w:rFonts w:cs="Arial"/>
          <w:sz w:val="22"/>
          <w:szCs w:val="22"/>
        </w:rPr>
        <w:t>COMPLETING THE NOMINATION FORM</w:t>
      </w:r>
    </w:p>
    <w:p w:rsidR="00595E59" w:rsidRPr="00576960" w:rsidRDefault="00595E59" w:rsidP="00595E59">
      <w:pPr>
        <w:pStyle w:val="BodyTextIndent2"/>
        <w:spacing w:line="240" w:lineRule="auto"/>
        <w:ind w:left="709"/>
        <w:rPr>
          <w:rFonts w:cs="Arial"/>
          <w:sz w:val="22"/>
          <w:szCs w:val="22"/>
        </w:rPr>
      </w:pPr>
      <w:r w:rsidRPr="00576960">
        <w:rPr>
          <w:rFonts w:cs="Arial"/>
          <w:sz w:val="22"/>
          <w:szCs w:val="22"/>
        </w:rPr>
        <w:t>Please complete the nomination form completely and accurately, following the instructions in each section closely. It is important that you provide as much information as possible about your nominee, and try to explain, in detail, what their actual contribution in an area has been, as opposed to just listing jobs or posts held.</w:t>
      </w:r>
    </w:p>
    <w:p w:rsidR="00595E59" w:rsidRPr="00576960" w:rsidRDefault="00595E59" w:rsidP="00595E59">
      <w:pPr>
        <w:ind w:left="709" w:hanging="709"/>
        <w:jc w:val="both"/>
        <w:rPr>
          <w:rFonts w:cs="Arial"/>
          <w:sz w:val="22"/>
          <w:szCs w:val="22"/>
        </w:rPr>
      </w:pPr>
    </w:p>
    <w:p w:rsidR="00595E59" w:rsidRDefault="00595E59" w:rsidP="00595E59">
      <w:pPr>
        <w:ind w:left="709"/>
        <w:jc w:val="both"/>
        <w:rPr>
          <w:rFonts w:cs="Arial"/>
          <w:sz w:val="22"/>
          <w:szCs w:val="22"/>
        </w:rPr>
      </w:pPr>
      <w:r w:rsidRPr="000D7F5B">
        <w:rPr>
          <w:rFonts w:cs="Arial"/>
          <w:sz w:val="22"/>
          <w:szCs w:val="22"/>
        </w:rPr>
        <w:t>You can use additional sheets of paper, but please make sure that you make clear which section you are completing. Please do not send in examples of the nominee’s work (e.g. videos, photographs, books) as nomination information is scanned into an electronic system and such evidence cannot be kept.</w:t>
      </w:r>
    </w:p>
    <w:p w:rsidR="00595E59" w:rsidRPr="00576960" w:rsidRDefault="00595E59" w:rsidP="00595E59">
      <w:pPr>
        <w:ind w:left="709" w:hanging="709"/>
        <w:jc w:val="both"/>
        <w:rPr>
          <w:rFonts w:cs="Arial"/>
          <w:sz w:val="22"/>
          <w:szCs w:val="22"/>
        </w:rPr>
      </w:pPr>
    </w:p>
    <w:p w:rsidR="00595E59" w:rsidRPr="00576960" w:rsidRDefault="00595E59" w:rsidP="00595E59">
      <w:pPr>
        <w:ind w:left="709"/>
        <w:jc w:val="both"/>
        <w:rPr>
          <w:rFonts w:cs="Arial"/>
          <w:sz w:val="22"/>
          <w:szCs w:val="22"/>
        </w:rPr>
      </w:pPr>
      <w:r w:rsidRPr="00576960">
        <w:rPr>
          <w:rFonts w:cs="Arial"/>
          <w:sz w:val="22"/>
          <w:szCs w:val="22"/>
        </w:rPr>
        <w:t xml:space="preserve">You may find it useful to refer to Cabinet Office’s guidance on writing citations, How to Write Citations, which can be found on their website at </w:t>
      </w:r>
      <w:hyperlink r:id="rId7" w:history="1">
        <w:r w:rsidRPr="00BB7A4E">
          <w:rPr>
            <w:rStyle w:val="Hyperlink"/>
            <w:rFonts w:cs="Arial"/>
            <w:sz w:val="22"/>
            <w:szCs w:val="22"/>
          </w:rPr>
          <w:t>https://www.gov.uk/honours/nominate-someone-in-the-uk</w:t>
        </w:r>
      </w:hyperlink>
      <w:r>
        <w:rPr>
          <w:rFonts w:cs="Arial"/>
          <w:sz w:val="22"/>
          <w:szCs w:val="22"/>
        </w:rPr>
        <w:t xml:space="preserve"> </w:t>
      </w:r>
    </w:p>
    <w:p w:rsidR="00595E59" w:rsidRPr="00576960" w:rsidRDefault="00595E59" w:rsidP="00595E59">
      <w:pPr>
        <w:pStyle w:val="BodyTextIndent2"/>
        <w:spacing w:line="240" w:lineRule="auto"/>
        <w:ind w:left="709" w:hanging="709"/>
        <w:rPr>
          <w:rFonts w:cs="Arial"/>
          <w:sz w:val="22"/>
          <w:szCs w:val="22"/>
        </w:rPr>
      </w:pPr>
    </w:p>
    <w:p w:rsidR="00595E59" w:rsidRPr="00576960" w:rsidRDefault="00595E59" w:rsidP="00595E59">
      <w:pPr>
        <w:pStyle w:val="Heading5"/>
        <w:numPr>
          <w:ilvl w:val="0"/>
          <w:numId w:val="1"/>
        </w:numPr>
        <w:tabs>
          <w:tab w:val="clear" w:pos="630"/>
        </w:tabs>
        <w:ind w:left="709" w:hanging="709"/>
        <w:rPr>
          <w:rFonts w:cs="Arial"/>
          <w:sz w:val="22"/>
          <w:szCs w:val="22"/>
        </w:rPr>
      </w:pPr>
      <w:r w:rsidRPr="00576960">
        <w:rPr>
          <w:rFonts w:cs="Arial"/>
          <w:sz w:val="22"/>
          <w:szCs w:val="22"/>
        </w:rPr>
        <w:t>NUMBER AND TYPE OF HONOURS</w:t>
      </w:r>
    </w:p>
    <w:p w:rsidR="00595E59" w:rsidRPr="00576960" w:rsidRDefault="00595E59" w:rsidP="00595E59">
      <w:pPr>
        <w:ind w:left="709"/>
        <w:jc w:val="both"/>
        <w:rPr>
          <w:rFonts w:cs="Arial"/>
          <w:sz w:val="22"/>
          <w:szCs w:val="22"/>
        </w:rPr>
      </w:pPr>
      <w:r w:rsidRPr="00576960">
        <w:rPr>
          <w:rFonts w:cs="Arial"/>
          <w:sz w:val="22"/>
          <w:szCs w:val="22"/>
        </w:rPr>
        <w:t>Honours are given to people from all walks of life and all sections of society who have made a difference to their community.</w:t>
      </w:r>
    </w:p>
    <w:p w:rsidR="00595E59" w:rsidRPr="00576960" w:rsidRDefault="00595E59" w:rsidP="00595E59">
      <w:pPr>
        <w:ind w:left="709" w:hanging="709"/>
        <w:jc w:val="both"/>
        <w:rPr>
          <w:rFonts w:cs="Arial"/>
          <w:sz w:val="22"/>
          <w:szCs w:val="22"/>
        </w:rPr>
      </w:pPr>
    </w:p>
    <w:p w:rsidR="00595E59" w:rsidRPr="00576960" w:rsidRDefault="00595E59" w:rsidP="00595E59">
      <w:pPr>
        <w:ind w:left="709"/>
        <w:jc w:val="both"/>
        <w:rPr>
          <w:rFonts w:cs="Arial"/>
          <w:sz w:val="22"/>
          <w:szCs w:val="22"/>
        </w:rPr>
      </w:pPr>
      <w:r w:rsidRPr="00576960">
        <w:rPr>
          <w:rFonts w:cs="Arial"/>
          <w:sz w:val="22"/>
          <w:szCs w:val="22"/>
        </w:rPr>
        <w:t xml:space="preserve">The number of honours available is strictly limited and therefore, however valuable their service, unfortunately not everyone can receive recognition in this way. It is important to realise that an honour will not automatically follow a submission. The type and level of award need not be stated – these will be determined on receipt of the nomination form. </w:t>
      </w:r>
    </w:p>
    <w:p w:rsidR="00595E59" w:rsidRPr="00576960" w:rsidRDefault="00595E59" w:rsidP="00595E59">
      <w:pPr>
        <w:ind w:left="709" w:hanging="709"/>
        <w:jc w:val="both"/>
        <w:rPr>
          <w:rFonts w:cs="Arial"/>
          <w:sz w:val="22"/>
          <w:szCs w:val="22"/>
        </w:rPr>
      </w:pPr>
    </w:p>
    <w:p w:rsidR="00595E59" w:rsidRPr="00576960" w:rsidRDefault="00595E59" w:rsidP="00595E59">
      <w:pPr>
        <w:ind w:left="709" w:hanging="709"/>
        <w:jc w:val="both"/>
        <w:rPr>
          <w:rFonts w:cs="Arial"/>
          <w:sz w:val="22"/>
          <w:szCs w:val="22"/>
        </w:rPr>
      </w:pPr>
    </w:p>
    <w:p w:rsidR="00595E59" w:rsidRPr="00576960" w:rsidRDefault="00595E59" w:rsidP="00595E59">
      <w:pPr>
        <w:pStyle w:val="Heading5"/>
        <w:numPr>
          <w:ilvl w:val="0"/>
          <w:numId w:val="1"/>
        </w:numPr>
        <w:tabs>
          <w:tab w:val="clear" w:pos="630"/>
        </w:tabs>
        <w:ind w:left="709" w:hanging="709"/>
        <w:rPr>
          <w:rFonts w:cs="Arial"/>
          <w:sz w:val="22"/>
          <w:szCs w:val="22"/>
        </w:rPr>
      </w:pPr>
      <w:r w:rsidRPr="00576960">
        <w:rPr>
          <w:rFonts w:cs="Arial"/>
          <w:sz w:val="22"/>
          <w:szCs w:val="22"/>
        </w:rPr>
        <w:lastRenderedPageBreak/>
        <w:t>TIMING OF NOMINATIONS</w:t>
      </w:r>
    </w:p>
    <w:p w:rsidR="00595E59" w:rsidRPr="00576960" w:rsidRDefault="00595E59" w:rsidP="00595E59">
      <w:pPr>
        <w:ind w:left="709"/>
        <w:jc w:val="both"/>
        <w:rPr>
          <w:rFonts w:cs="Arial"/>
          <w:sz w:val="22"/>
          <w:szCs w:val="22"/>
        </w:rPr>
      </w:pPr>
      <w:r w:rsidRPr="00576960">
        <w:rPr>
          <w:rFonts w:cs="Arial"/>
          <w:sz w:val="22"/>
          <w:szCs w:val="22"/>
        </w:rPr>
        <w:t>There are no deadlines for the receipt of nomination forms, but their consideration is likely to take at least 12 to 18 months. This is because of the background work needed to assess a nomination. Therefore, you should not nominate a person for a specific Honours List. Honours Lists are published at New Year and on the occasion of The Sovereign’s Birthday. Nominators will need to check published Lists (in the London Gazette or national newspapers) to see if their nominee is successful.</w:t>
      </w:r>
    </w:p>
    <w:p w:rsidR="00595E59" w:rsidRPr="00576960" w:rsidRDefault="00595E59" w:rsidP="00595E59">
      <w:pPr>
        <w:ind w:left="709" w:hanging="709"/>
        <w:jc w:val="both"/>
        <w:rPr>
          <w:rFonts w:cs="Arial"/>
          <w:sz w:val="22"/>
          <w:szCs w:val="22"/>
        </w:rPr>
      </w:pPr>
    </w:p>
    <w:p w:rsidR="00595E59" w:rsidRPr="00576960" w:rsidRDefault="00595E59" w:rsidP="00595E59">
      <w:pPr>
        <w:ind w:left="709"/>
        <w:jc w:val="both"/>
        <w:rPr>
          <w:rFonts w:cs="Arial"/>
          <w:sz w:val="22"/>
          <w:szCs w:val="22"/>
        </w:rPr>
      </w:pPr>
      <w:r w:rsidRPr="00576960">
        <w:rPr>
          <w:rFonts w:cs="Arial"/>
          <w:sz w:val="22"/>
          <w:szCs w:val="22"/>
        </w:rPr>
        <w:t>Nominations should be made while the nominee is still active and, if possible, at least 12 months before he/she is expected to retire or stand down, because of the timeframe involved.</w:t>
      </w:r>
    </w:p>
    <w:p w:rsidR="00595E59" w:rsidRPr="00576960" w:rsidRDefault="00595E59" w:rsidP="00595E59">
      <w:pPr>
        <w:ind w:left="709" w:hanging="709"/>
        <w:jc w:val="both"/>
        <w:rPr>
          <w:rFonts w:cs="Arial"/>
          <w:sz w:val="22"/>
          <w:szCs w:val="22"/>
        </w:rPr>
      </w:pPr>
    </w:p>
    <w:p w:rsidR="00595E59" w:rsidRPr="00576960" w:rsidRDefault="00595E59" w:rsidP="00595E59">
      <w:pPr>
        <w:pStyle w:val="Heading5"/>
        <w:numPr>
          <w:ilvl w:val="0"/>
          <w:numId w:val="1"/>
        </w:numPr>
        <w:tabs>
          <w:tab w:val="clear" w:pos="630"/>
        </w:tabs>
        <w:ind w:left="709" w:hanging="709"/>
        <w:rPr>
          <w:rFonts w:cs="Arial"/>
          <w:sz w:val="22"/>
          <w:szCs w:val="22"/>
        </w:rPr>
      </w:pPr>
      <w:r w:rsidRPr="00576960">
        <w:rPr>
          <w:rFonts w:cs="Arial"/>
          <w:sz w:val="22"/>
          <w:szCs w:val="22"/>
        </w:rPr>
        <w:t>UNSUCCESSFUL NOMINATIONS AND RE-NOMINATIONS</w:t>
      </w:r>
    </w:p>
    <w:p w:rsidR="00595E59" w:rsidRPr="00576960" w:rsidRDefault="00595E59" w:rsidP="00595E59">
      <w:pPr>
        <w:pStyle w:val="BodyTextIndent2"/>
        <w:spacing w:line="240" w:lineRule="auto"/>
        <w:ind w:left="709"/>
        <w:rPr>
          <w:rFonts w:cs="Arial"/>
          <w:sz w:val="22"/>
          <w:szCs w:val="22"/>
        </w:rPr>
      </w:pPr>
      <w:r w:rsidRPr="00576960">
        <w:rPr>
          <w:rFonts w:cs="Arial"/>
          <w:sz w:val="22"/>
          <w:szCs w:val="22"/>
        </w:rPr>
        <w:t>If, after two years, your nominee has not been successful you may assume the nomination has lapsed. You may re-nominate but a different outcome is unlikely unless your nominee has had additional achievements.</w:t>
      </w:r>
    </w:p>
    <w:p w:rsidR="00595E59" w:rsidRPr="00576960" w:rsidRDefault="00595E59" w:rsidP="00595E59">
      <w:pPr>
        <w:pStyle w:val="BodyTextIndent2"/>
        <w:spacing w:line="240" w:lineRule="auto"/>
        <w:ind w:left="709" w:hanging="709"/>
        <w:rPr>
          <w:rFonts w:cs="Arial"/>
          <w:sz w:val="22"/>
          <w:szCs w:val="22"/>
        </w:rPr>
      </w:pPr>
    </w:p>
    <w:p w:rsidR="00595E59" w:rsidRPr="00576960" w:rsidRDefault="00595E59" w:rsidP="00595E59">
      <w:pPr>
        <w:pStyle w:val="Heading5"/>
        <w:numPr>
          <w:ilvl w:val="0"/>
          <w:numId w:val="1"/>
        </w:numPr>
        <w:tabs>
          <w:tab w:val="clear" w:pos="630"/>
        </w:tabs>
        <w:ind w:left="709" w:hanging="709"/>
        <w:rPr>
          <w:rFonts w:cs="Arial"/>
          <w:sz w:val="22"/>
          <w:szCs w:val="22"/>
        </w:rPr>
      </w:pPr>
      <w:r w:rsidRPr="00576960">
        <w:rPr>
          <w:rFonts w:cs="Arial"/>
          <w:sz w:val="22"/>
          <w:szCs w:val="22"/>
        </w:rPr>
        <w:t>CONFIDENTIALITY</w:t>
      </w:r>
    </w:p>
    <w:p w:rsidR="00595E59" w:rsidRPr="00576960" w:rsidRDefault="00595E59" w:rsidP="00595E59">
      <w:pPr>
        <w:pStyle w:val="BodyTextIndent2"/>
        <w:spacing w:line="240" w:lineRule="auto"/>
        <w:ind w:left="709"/>
        <w:rPr>
          <w:rFonts w:cs="Arial"/>
          <w:sz w:val="22"/>
          <w:szCs w:val="22"/>
        </w:rPr>
      </w:pPr>
      <w:r w:rsidRPr="00576960">
        <w:rPr>
          <w:rFonts w:cs="Arial"/>
          <w:sz w:val="22"/>
          <w:szCs w:val="22"/>
        </w:rPr>
        <w:t xml:space="preserve">All nominations for honours are treated in the strictest confidence. The nominee should </w:t>
      </w:r>
      <w:r w:rsidRPr="00576960">
        <w:rPr>
          <w:rFonts w:cs="Arial"/>
          <w:b/>
          <w:sz w:val="22"/>
          <w:szCs w:val="22"/>
          <w:u w:val="single"/>
        </w:rPr>
        <w:t>not</w:t>
      </w:r>
      <w:r w:rsidRPr="00576960">
        <w:rPr>
          <w:rFonts w:cs="Arial"/>
          <w:sz w:val="22"/>
          <w:szCs w:val="22"/>
        </w:rPr>
        <w:t xml:space="preserve"> be informed, or get to find out, that they have been nominated, as it is not fair to raise expectations in case they are not met. </w:t>
      </w:r>
    </w:p>
    <w:p w:rsidR="00595E59" w:rsidRPr="00576960" w:rsidRDefault="00595E59" w:rsidP="00595E59">
      <w:pPr>
        <w:pStyle w:val="Heading5"/>
        <w:ind w:left="709" w:hanging="709"/>
        <w:rPr>
          <w:rFonts w:cs="Arial"/>
          <w:sz w:val="22"/>
          <w:szCs w:val="22"/>
        </w:rPr>
      </w:pPr>
    </w:p>
    <w:p w:rsidR="00595E59" w:rsidRPr="00576960" w:rsidRDefault="00595E59" w:rsidP="00595E59">
      <w:pPr>
        <w:pStyle w:val="Heading5"/>
        <w:ind w:left="709" w:hanging="709"/>
        <w:rPr>
          <w:rFonts w:cs="Arial"/>
          <w:sz w:val="22"/>
          <w:szCs w:val="22"/>
        </w:rPr>
      </w:pPr>
      <w:r w:rsidRPr="00576960">
        <w:rPr>
          <w:rFonts w:cs="Arial"/>
          <w:sz w:val="22"/>
          <w:szCs w:val="22"/>
        </w:rPr>
        <w:t>7</w:t>
      </w:r>
      <w:r w:rsidRPr="00576960">
        <w:rPr>
          <w:rFonts w:cs="Arial"/>
          <w:sz w:val="22"/>
          <w:szCs w:val="22"/>
        </w:rPr>
        <w:tab/>
        <w:t>SUPPORT LETTERS</w:t>
      </w:r>
    </w:p>
    <w:p w:rsidR="00595E59" w:rsidRDefault="00595E59" w:rsidP="00595E59">
      <w:pPr>
        <w:pStyle w:val="BodyTextIndent2"/>
        <w:spacing w:line="240" w:lineRule="auto"/>
        <w:ind w:left="709"/>
        <w:rPr>
          <w:rFonts w:cs="Arial"/>
          <w:sz w:val="22"/>
          <w:szCs w:val="22"/>
        </w:rPr>
      </w:pPr>
      <w:r w:rsidRPr="00C05159">
        <w:rPr>
          <w:rFonts w:cs="Arial"/>
          <w:sz w:val="22"/>
          <w:szCs w:val="22"/>
        </w:rPr>
        <w:t>Letters of support should be provided from people with first-hand knowledge of the nominee who can endorse their contribution or supply additional information. At least two letters of support are required to support a nomination</w:t>
      </w:r>
    </w:p>
    <w:p w:rsidR="00595E59" w:rsidRPr="00576960" w:rsidRDefault="00595E59" w:rsidP="00595E59">
      <w:pPr>
        <w:pStyle w:val="BodyTextIndent2"/>
        <w:spacing w:line="240" w:lineRule="auto"/>
        <w:ind w:left="709" w:hanging="709"/>
        <w:rPr>
          <w:rFonts w:cs="Arial"/>
          <w:sz w:val="22"/>
          <w:szCs w:val="22"/>
        </w:rPr>
      </w:pPr>
    </w:p>
    <w:p w:rsidR="00595E59" w:rsidRPr="00576960" w:rsidRDefault="00595E59" w:rsidP="00595E59">
      <w:pPr>
        <w:pStyle w:val="Heading5"/>
        <w:ind w:left="709" w:hanging="709"/>
        <w:rPr>
          <w:rFonts w:cs="Arial"/>
          <w:sz w:val="22"/>
          <w:szCs w:val="22"/>
        </w:rPr>
      </w:pPr>
      <w:r w:rsidRPr="00576960">
        <w:rPr>
          <w:rFonts w:cs="Arial"/>
          <w:sz w:val="22"/>
          <w:szCs w:val="22"/>
        </w:rPr>
        <w:t>8</w:t>
      </w:r>
      <w:r w:rsidRPr="00576960">
        <w:rPr>
          <w:rFonts w:cs="Arial"/>
          <w:sz w:val="22"/>
          <w:szCs w:val="22"/>
        </w:rPr>
        <w:tab/>
        <w:t xml:space="preserve">ACKNOWLEDGEMENT AND PROGRESS OF NOMINATIONS </w:t>
      </w:r>
    </w:p>
    <w:p w:rsidR="00595E59" w:rsidRPr="00576960" w:rsidRDefault="00595E59" w:rsidP="00595E59">
      <w:pPr>
        <w:pStyle w:val="BodyTextIndent2"/>
        <w:spacing w:line="240" w:lineRule="auto"/>
        <w:ind w:left="709"/>
        <w:rPr>
          <w:rFonts w:cs="Arial"/>
          <w:sz w:val="22"/>
          <w:szCs w:val="22"/>
        </w:rPr>
      </w:pPr>
      <w:r w:rsidRPr="00576960">
        <w:rPr>
          <w:rFonts w:cs="Arial"/>
          <w:sz w:val="22"/>
          <w:szCs w:val="22"/>
        </w:rPr>
        <w:t xml:space="preserve">Upon receipt of your nomination, we will send an acknowledgement. We regret that it is not possible to enter into correspondence on the merits of a particular nomination whilst it is under consideration. </w:t>
      </w:r>
    </w:p>
    <w:p w:rsidR="00595E59" w:rsidRPr="00576960" w:rsidRDefault="00595E59" w:rsidP="00595E59">
      <w:pPr>
        <w:pStyle w:val="BodyTextIndent2"/>
        <w:spacing w:line="240" w:lineRule="auto"/>
        <w:ind w:left="709" w:hanging="709"/>
        <w:rPr>
          <w:rFonts w:cs="Arial"/>
          <w:sz w:val="22"/>
          <w:szCs w:val="22"/>
        </w:rPr>
      </w:pPr>
    </w:p>
    <w:p w:rsidR="00595E59" w:rsidRPr="00576960" w:rsidRDefault="00595E59" w:rsidP="00595E59">
      <w:pPr>
        <w:pStyle w:val="Heading5"/>
        <w:ind w:left="709" w:hanging="709"/>
        <w:rPr>
          <w:rFonts w:cs="Arial"/>
          <w:sz w:val="22"/>
          <w:szCs w:val="22"/>
        </w:rPr>
      </w:pPr>
      <w:r w:rsidRPr="00576960">
        <w:rPr>
          <w:rFonts w:cs="Arial"/>
          <w:sz w:val="22"/>
          <w:szCs w:val="22"/>
        </w:rPr>
        <w:t>9</w:t>
      </w:r>
      <w:r w:rsidRPr="00576960">
        <w:rPr>
          <w:rFonts w:cs="Arial"/>
          <w:sz w:val="22"/>
          <w:szCs w:val="22"/>
        </w:rPr>
        <w:tab/>
        <w:t>CHANGES TO INFORMATION SUBMITTED</w:t>
      </w:r>
    </w:p>
    <w:p w:rsidR="00595E59" w:rsidRPr="00576960" w:rsidRDefault="00595E59" w:rsidP="00595E59">
      <w:pPr>
        <w:ind w:left="709"/>
        <w:jc w:val="both"/>
        <w:rPr>
          <w:rFonts w:cs="Arial"/>
          <w:sz w:val="22"/>
          <w:szCs w:val="22"/>
        </w:rPr>
      </w:pPr>
      <w:r w:rsidRPr="00576960">
        <w:rPr>
          <w:rFonts w:cs="Arial"/>
          <w:sz w:val="22"/>
          <w:szCs w:val="22"/>
        </w:rPr>
        <w:t>You may send additional information to support the nomination at any time, and we will ensure that this is considered with the existing papers. The DCMS Honours Team should also be advised if there has been any important change to the information supplied on the nomination form, such as the home address of the nominee.</w:t>
      </w:r>
    </w:p>
    <w:p w:rsidR="00595E59" w:rsidRPr="00576960" w:rsidRDefault="00595E59" w:rsidP="00595E59">
      <w:pPr>
        <w:ind w:left="709" w:hanging="709"/>
        <w:jc w:val="both"/>
        <w:rPr>
          <w:rFonts w:cs="Arial"/>
          <w:sz w:val="22"/>
          <w:szCs w:val="22"/>
        </w:rPr>
      </w:pPr>
    </w:p>
    <w:p w:rsidR="00595E59" w:rsidRPr="00576960" w:rsidRDefault="00595E59" w:rsidP="00595E59">
      <w:pPr>
        <w:pStyle w:val="BodyTextIndent3"/>
        <w:ind w:left="709"/>
        <w:rPr>
          <w:rFonts w:cs="Arial"/>
          <w:sz w:val="22"/>
          <w:szCs w:val="22"/>
        </w:rPr>
      </w:pPr>
      <w:r w:rsidRPr="00576960">
        <w:rPr>
          <w:rFonts w:cs="Arial"/>
          <w:sz w:val="22"/>
          <w:szCs w:val="22"/>
        </w:rPr>
        <w:t>You must notify the DCMS Honours Team immediately if your nominee dies, as it is not possible for a posthumous award to be made.</w:t>
      </w:r>
    </w:p>
    <w:p w:rsidR="00595E59" w:rsidRPr="00576960" w:rsidRDefault="00595E59" w:rsidP="00595E59">
      <w:pPr>
        <w:ind w:left="709" w:hanging="709"/>
        <w:jc w:val="both"/>
        <w:rPr>
          <w:rFonts w:cs="Arial"/>
          <w:sz w:val="22"/>
          <w:szCs w:val="22"/>
        </w:rPr>
      </w:pPr>
    </w:p>
    <w:p w:rsidR="00595E59" w:rsidRPr="00576960" w:rsidRDefault="00595E59" w:rsidP="00595E59">
      <w:pPr>
        <w:pStyle w:val="Heading5"/>
        <w:ind w:left="709" w:hanging="709"/>
        <w:rPr>
          <w:rFonts w:cs="Arial"/>
          <w:sz w:val="22"/>
          <w:szCs w:val="22"/>
        </w:rPr>
      </w:pPr>
      <w:r w:rsidRPr="00576960">
        <w:rPr>
          <w:rFonts w:cs="Arial"/>
          <w:sz w:val="22"/>
          <w:szCs w:val="22"/>
        </w:rPr>
        <w:t>10</w:t>
      </w:r>
      <w:r w:rsidRPr="00576960">
        <w:rPr>
          <w:rFonts w:cs="Arial"/>
          <w:sz w:val="22"/>
          <w:szCs w:val="22"/>
        </w:rPr>
        <w:tab/>
        <w:t xml:space="preserve">NON - </w:t>
      </w:r>
      <w:smartTag w:uri="urn:schemas-microsoft-com:office:smarttags" w:element="place">
        <w:smartTag w:uri="urn:schemas-microsoft-com:office:smarttags" w:element="country-region">
          <w:r w:rsidRPr="00576960">
            <w:rPr>
              <w:rFonts w:cs="Arial"/>
              <w:sz w:val="22"/>
              <w:szCs w:val="22"/>
            </w:rPr>
            <w:t>UK</w:t>
          </w:r>
        </w:smartTag>
      </w:smartTag>
      <w:r w:rsidRPr="00576960">
        <w:rPr>
          <w:rFonts w:cs="Arial"/>
          <w:sz w:val="22"/>
          <w:szCs w:val="22"/>
        </w:rPr>
        <w:t xml:space="preserve"> CITIZENS</w:t>
      </w:r>
    </w:p>
    <w:p w:rsidR="00595E59" w:rsidRPr="00576960" w:rsidRDefault="00595E59" w:rsidP="00595E59">
      <w:pPr>
        <w:pStyle w:val="BodyTextIndent2"/>
        <w:spacing w:line="240" w:lineRule="auto"/>
        <w:ind w:left="709"/>
        <w:rPr>
          <w:rFonts w:cs="Arial"/>
          <w:sz w:val="22"/>
          <w:szCs w:val="22"/>
        </w:rPr>
      </w:pPr>
      <w:proofErr w:type="gramStart"/>
      <w:r w:rsidRPr="00576960">
        <w:rPr>
          <w:rFonts w:cs="Arial"/>
          <w:sz w:val="22"/>
          <w:szCs w:val="22"/>
        </w:rPr>
        <w:t>People</w:t>
      </w:r>
      <w:proofErr w:type="gramEnd"/>
      <w:r w:rsidRPr="00576960">
        <w:rPr>
          <w:rFonts w:cs="Arial"/>
          <w:sz w:val="22"/>
          <w:szCs w:val="22"/>
        </w:rPr>
        <w:t xml:space="preserve"> who are not UK citizens or citizens of Commonwealth countries of which The Queen is Head of State, are eligible to be considered for awards but the award may be an honorary one.</w:t>
      </w:r>
    </w:p>
    <w:p w:rsidR="00595E59" w:rsidRPr="00576960" w:rsidRDefault="00595E59" w:rsidP="00595E59">
      <w:pPr>
        <w:pStyle w:val="BodyTextIndent2"/>
        <w:spacing w:line="240" w:lineRule="auto"/>
        <w:ind w:left="709" w:hanging="709"/>
        <w:rPr>
          <w:rFonts w:cs="Arial"/>
          <w:sz w:val="22"/>
          <w:szCs w:val="22"/>
        </w:rPr>
      </w:pPr>
    </w:p>
    <w:p w:rsidR="00595E59" w:rsidRPr="00576960" w:rsidRDefault="00595E59" w:rsidP="00595E59">
      <w:pPr>
        <w:pStyle w:val="Heading5"/>
        <w:ind w:left="709" w:hanging="709"/>
        <w:rPr>
          <w:rFonts w:cs="Arial"/>
          <w:sz w:val="22"/>
          <w:szCs w:val="22"/>
        </w:rPr>
      </w:pPr>
      <w:r w:rsidRPr="00576960">
        <w:rPr>
          <w:rFonts w:cs="Arial"/>
          <w:sz w:val="22"/>
          <w:szCs w:val="22"/>
        </w:rPr>
        <w:t>11</w:t>
      </w:r>
      <w:r w:rsidRPr="00576960">
        <w:rPr>
          <w:rFonts w:cs="Arial"/>
          <w:sz w:val="22"/>
          <w:szCs w:val="22"/>
        </w:rPr>
        <w:tab/>
        <w:t>THE QUEEN’S AWARD FOR VOLUNTARY SERVICE</w:t>
      </w:r>
    </w:p>
    <w:p w:rsidR="00595E59" w:rsidRDefault="00595E59" w:rsidP="00595E59">
      <w:pPr>
        <w:ind w:left="709"/>
        <w:jc w:val="both"/>
        <w:rPr>
          <w:rFonts w:cs="Arial"/>
          <w:sz w:val="22"/>
          <w:szCs w:val="22"/>
        </w:rPr>
      </w:pPr>
      <w:r w:rsidRPr="00A47E83">
        <w:rPr>
          <w:rFonts w:cs="Arial"/>
          <w:sz w:val="22"/>
          <w:szCs w:val="22"/>
        </w:rPr>
        <w:t xml:space="preserve">Honours can only be given to individuals. If you wish to nominate a group, the QAVS recognises outstanding achievement by groups in the community. Further information and a nomination form can be obtained at </w:t>
      </w:r>
      <w:hyperlink r:id="rId8" w:history="1">
        <w:r w:rsidRPr="00657686">
          <w:rPr>
            <w:rStyle w:val="Hyperlink"/>
            <w:rFonts w:cs="Arial"/>
            <w:sz w:val="22"/>
            <w:szCs w:val="22"/>
          </w:rPr>
          <w:t>www.gov.uk/queens-award-for-voluntary-service</w:t>
        </w:r>
      </w:hyperlink>
      <w:r>
        <w:rPr>
          <w:rFonts w:cs="Arial"/>
          <w:sz w:val="22"/>
          <w:szCs w:val="22"/>
        </w:rPr>
        <w:t xml:space="preserve"> </w:t>
      </w:r>
      <w:r w:rsidRPr="00A47E83">
        <w:rPr>
          <w:rFonts w:cs="Arial"/>
          <w:sz w:val="22"/>
          <w:szCs w:val="22"/>
        </w:rPr>
        <w:t>or by calling 020 7271 6206.</w:t>
      </w:r>
    </w:p>
    <w:p w:rsidR="00595E59" w:rsidRPr="00576960" w:rsidRDefault="00595E59" w:rsidP="00595E59">
      <w:pPr>
        <w:ind w:left="709" w:hanging="709"/>
        <w:jc w:val="both"/>
        <w:rPr>
          <w:rFonts w:cs="Arial"/>
          <w:b/>
          <w:spacing w:val="-2"/>
          <w:sz w:val="22"/>
          <w:szCs w:val="22"/>
        </w:rPr>
      </w:pPr>
    </w:p>
    <w:p w:rsidR="00595E59" w:rsidRPr="00576960" w:rsidRDefault="00595E59" w:rsidP="00595E59">
      <w:pPr>
        <w:pStyle w:val="BodyTextIndent2"/>
        <w:numPr>
          <w:ilvl w:val="0"/>
          <w:numId w:val="2"/>
        </w:numPr>
        <w:tabs>
          <w:tab w:val="clear" w:pos="1878"/>
          <w:tab w:val="left" w:pos="0"/>
          <w:tab w:val="left" w:pos="709"/>
        </w:tabs>
        <w:spacing w:line="240" w:lineRule="auto"/>
        <w:ind w:left="709" w:hanging="709"/>
        <w:rPr>
          <w:rFonts w:cs="Arial"/>
          <w:b/>
          <w:spacing w:val="-2"/>
          <w:sz w:val="22"/>
          <w:szCs w:val="22"/>
        </w:rPr>
      </w:pPr>
      <w:r w:rsidRPr="00576960">
        <w:rPr>
          <w:rFonts w:cs="Arial"/>
          <w:b/>
          <w:spacing w:val="-2"/>
          <w:sz w:val="22"/>
          <w:szCs w:val="22"/>
        </w:rPr>
        <w:t>ETHNIC MONITORING</w:t>
      </w:r>
    </w:p>
    <w:p w:rsidR="00595E59" w:rsidRPr="00576960" w:rsidRDefault="00595E59" w:rsidP="00595E59">
      <w:pPr>
        <w:pStyle w:val="BodyTextIndent2"/>
        <w:spacing w:line="240" w:lineRule="auto"/>
        <w:ind w:left="709" w:hanging="709"/>
        <w:rPr>
          <w:rFonts w:cs="Arial"/>
          <w:spacing w:val="-2"/>
          <w:sz w:val="22"/>
          <w:szCs w:val="22"/>
        </w:rPr>
      </w:pPr>
      <w:r w:rsidRPr="00576960">
        <w:rPr>
          <w:rFonts w:cs="Arial"/>
          <w:spacing w:val="-2"/>
          <w:sz w:val="22"/>
          <w:szCs w:val="22"/>
        </w:rPr>
        <w:tab/>
      </w:r>
      <w:r w:rsidRPr="00576960">
        <w:rPr>
          <w:rFonts w:cs="Arial"/>
          <w:spacing w:val="-2"/>
          <w:sz w:val="22"/>
          <w:szCs w:val="22"/>
        </w:rPr>
        <w:tab/>
        <w:t>Please help us to assess the effectiveness of the system by filling in both parts of the form. One part is about you and the other is about the nominee. The information you give will help us to improve the coverage of the honours system by ensuring that all areas of society are aware of the honours nomination process and are nominated for honours. Monitoring helps us to identify gaps.  This information will be used only in aggregate for monitoring purposes. It will not be taken into account in the process of assessment of the candidate. There are no quotas in the honours system for particular groups.</w:t>
      </w:r>
    </w:p>
    <w:p w:rsidR="00595E59"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jc w:val="center"/>
        <w:rPr>
          <w:rFonts w:cs="Arial"/>
          <w:b/>
          <w:sz w:val="26"/>
          <w:szCs w:val="26"/>
        </w:rPr>
      </w:pPr>
    </w:p>
    <w:p w:rsidR="00595E59"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jc w:val="center"/>
        <w:rPr>
          <w:rFonts w:cs="Arial"/>
          <w:b/>
          <w:sz w:val="26"/>
          <w:szCs w:val="26"/>
        </w:rPr>
      </w:pPr>
    </w:p>
    <w:p w:rsidR="00595E59"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jc w:val="center"/>
        <w:rPr>
          <w:rFonts w:cs="Arial"/>
          <w:b/>
          <w:sz w:val="26"/>
          <w:szCs w:val="26"/>
        </w:rPr>
      </w:pPr>
    </w:p>
    <w:p w:rsidR="00595E59"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jc w:val="center"/>
        <w:rPr>
          <w:rFonts w:cs="Arial"/>
          <w:b/>
          <w:sz w:val="26"/>
          <w:szCs w:val="26"/>
        </w:rPr>
      </w:pPr>
    </w:p>
    <w:p w:rsidR="00595E59"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jc w:val="center"/>
        <w:rPr>
          <w:rFonts w:cs="Arial"/>
          <w:b/>
          <w:sz w:val="26"/>
          <w:szCs w:val="26"/>
        </w:rPr>
      </w:pPr>
    </w:p>
    <w:p w:rsidR="00595E59" w:rsidRPr="00796FE5"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jc w:val="center"/>
        <w:rPr>
          <w:rFonts w:cs="Arial"/>
          <w:b/>
          <w:sz w:val="26"/>
          <w:szCs w:val="26"/>
        </w:rPr>
      </w:pPr>
      <w:r w:rsidRPr="00796FE5">
        <w:rPr>
          <w:rFonts w:cs="Arial"/>
          <w:b/>
          <w:sz w:val="26"/>
          <w:szCs w:val="26"/>
        </w:rPr>
        <w:t>POINTS TO BEAR IN MIND</w:t>
      </w:r>
    </w:p>
    <w:p w:rsidR="00595E59" w:rsidRPr="00796FE5"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rPr>
          <w:rFonts w:cs="Arial"/>
          <w:b/>
          <w:sz w:val="28"/>
          <w:szCs w:val="28"/>
        </w:rPr>
      </w:pPr>
    </w:p>
    <w:p w:rsidR="00595E59" w:rsidRPr="00796FE5"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ind w:left="-96"/>
        <w:jc w:val="both"/>
        <w:rPr>
          <w:rFonts w:cs="Arial"/>
          <w:sz w:val="22"/>
          <w:szCs w:val="22"/>
        </w:rPr>
      </w:pPr>
    </w:p>
    <w:p w:rsidR="00595E59" w:rsidRPr="00796FE5" w:rsidRDefault="00595E59" w:rsidP="00595E59">
      <w:pPr>
        <w:tabs>
          <w:tab w:val="left" w:pos="283"/>
          <w:tab w:val="left" w:pos="1134"/>
          <w:tab w:val="left" w:pos="1983"/>
          <w:tab w:val="left" w:pos="2834"/>
          <w:tab w:val="left" w:pos="3684"/>
          <w:tab w:val="left" w:pos="4534"/>
          <w:tab w:val="left" w:pos="5384"/>
          <w:tab w:val="left" w:pos="6235"/>
          <w:tab w:val="left" w:pos="7084"/>
          <w:tab w:val="left" w:pos="7935"/>
          <w:tab w:val="left" w:pos="8785"/>
          <w:tab w:val="left" w:pos="9636"/>
        </w:tabs>
        <w:spacing w:after="120"/>
        <w:ind w:left="264" w:right="459"/>
        <w:jc w:val="both"/>
        <w:rPr>
          <w:rFonts w:cs="Arial"/>
          <w:b/>
          <w:sz w:val="22"/>
          <w:szCs w:val="22"/>
        </w:rPr>
      </w:pPr>
      <w:r w:rsidRPr="00796FE5">
        <w:rPr>
          <w:rFonts w:cs="Arial"/>
          <w:b/>
          <w:sz w:val="22"/>
          <w:szCs w:val="22"/>
        </w:rPr>
        <w:t>About the selection process</w:t>
      </w:r>
    </w:p>
    <w:p w:rsidR="00595E59" w:rsidRPr="00796FE5" w:rsidRDefault="00595E59" w:rsidP="00595E59">
      <w:pPr>
        <w:widowControl w:val="0"/>
        <w:numPr>
          <w:ilvl w:val="0"/>
          <w:numId w:val="6"/>
        </w:numPr>
        <w:tabs>
          <w:tab w:val="left" w:pos="283"/>
        </w:tabs>
        <w:autoSpaceDE w:val="0"/>
        <w:autoSpaceDN w:val="0"/>
        <w:adjustRightInd w:val="0"/>
        <w:spacing w:after="120"/>
        <w:ind w:right="459"/>
        <w:jc w:val="both"/>
        <w:rPr>
          <w:rFonts w:cs="Arial"/>
          <w:sz w:val="22"/>
          <w:szCs w:val="22"/>
        </w:rPr>
      </w:pPr>
      <w:r w:rsidRPr="00796FE5">
        <w:rPr>
          <w:rFonts w:cs="Arial"/>
          <w:sz w:val="22"/>
          <w:szCs w:val="22"/>
        </w:rPr>
        <w:t xml:space="preserve">Decisions as to who will be awarded honours are made by specialist independent advisory committees. There are </w:t>
      </w:r>
      <w:r>
        <w:rPr>
          <w:rFonts w:cs="Arial"/>
          <w:sz w:val="22"/>
          <w:szCs w:val="22"/>
        </w:rPr>
        <w:t>9</w:t>
      </w:r>
      <w:r w:rsidRPr="00796FE5">
        <w:rPr>
          <w:rFonts w:cs="Arial"/>
          <w:sz w:val="22"/>
          <w:szCs w:val="22"/>
        </w:rPr>
        <w:t xml:space="preserve"> in total - the Sports Committee; the Economy Committee; the Arts &amp; Media Committee; the Community, Voluntary &amp; Local Services Committee; the Education Committee; the Health Committee; the Science &amp; Technology</w:t>
      </w:r>
      <w:r>
        <w:rPr>
          <w:rFonts w:cs="Arial"/>
          <w:sz w:val="22"/>
          <w:szCs w:val="22"/>
        </w:rPr>
        <w:t xml:space="preserve"> Committee; the </w:t>
      </w:r>
      <w:r w:rsidRPr="00642F64">
        <w:rPr>
          <w:rFonts w:cs="Arial"/>
          <w:sz w:val="22"/>
          <w:szCs w:val="22"/>
        </w:rPr>
        <w:t xml:space="preserve">Parliamentary </w:t>
      </w:r>
      <w:r>
        <w:rPr>
          <w:rFonts w:cs="Arial"/>
          <w:sz w:val="22"/>
          <w:szCs w:val="22"/>
        </w:rPr>
        <w:t>&amp; Political S</w:t>
      </w:r>
      <w:r w:rsidRPr="00642F64">
        <w:rPr>
          <w:rFonts w:cs="Arial"/>
          <w:sz w:val="22"/>
          <w:szCs w:val="22"/>
        </w:rPr>
        <w:t>ervice</w:t>
      </w:r>
      <w:r>
        <w:rPr>
          <w:rFonts w:cs="Arial"/>
          <w:sz w:val="22"/>
          <w:szCs w:val="22"/>
        </w:rPr>
        <w:t xml:space="preserve"> Committee</w:t>
      </w:r>
      <w:r w:rsidRPr="00796FE5">
        <w:rPr>
          <w:rFonts w:cs="Arial"/>
          <w:sz w:val="22"/>
          <w:szCs w:val="22"/>
        </w:rPr>
        <w:t xml:space="preserve"> and the State Committee</w:t>
      </w:r>
    </w:p>
    <w:p w:rsidR="00595E59" w:rsidRDefault="00595E59" w:rsidP="00595E59">
      <w:pPr>
        <w:widowControl w:val="0"/>
        <w:numPr>
          <w:ilvl w:val="0"/>
          <w:numId w:val="6"/>
        </w:numPr>
        <w:tabs>
          <w:tab w:val="left" w:pos="283"/>
        </w:tabs>
        <w:autoSpaceDE w:val="0"/>
        <w:autoSpaceDN w:val="0"/>
        <w:adjustRightInd w:val="0"/>
        <w:spacing w:after="120"/>
        <w:ind w:right="459"/>
        <w:jc w:val="both"/>
        <w:rPr>
          <w:rFonts w:cs="Arial"/>
          <w:sz w:val="22"/>
          <w:szCs w:val="22"/>
        </w:rPr>
      </w:pPr>
      <w:r w:rsidRPr="00796FE5">
        <w:rPr>
          <w:rFonts w:cs="Arial"/>
          <w:sz w:val="22"/>
          <w:szCs w:val="22"/>
        </w:rPr>
        <w:t>These committees are made up of members who are experts in their fields. They will compare candidates’ achievements against criteria and decide those which merit national recognition. Their assessments are then sent to the Main Committee (which is made up of the chairs of the advisory committees) who will review all the recommendations paying attention to the balance of the list.</w:t>
      </w:r>
    </w:p>
    <w:p w:rsidR="00595E59" w:rsidRPr="00796FE5" w:rsidRDefault="00595E59" w:rsidP="00595E59">
      <w:pPr>
        <w:widowControl w:val="0"/>
        <w:tabs>
          <w:tab w:val="left" w:pos="283"/>
        </w:tabs>
        <w:autoSpaceDE w:val="0"/>
        <w:autoSpaceDN w:val="0"/>
        <w:adjustRightInd w:val="0"/>
        <w:spacing w:after="120"/>
        <w:ind w:left="618" w:right="459"/>
        <w:jc w:val="both"/>
        <w:rPr>
          <w:rFonts w:cs="Arial"/>
          <w:sz w:val="22"/>
          <w:szCs w:val="22"/>
        </w:rPr>
      </w:pPr>
    </w:p>
    <w:p w:rsidR="00595E59" w:rsidRPr="00796FE5" w:rsidRDefault="00595E59" w:rsidP="00595E59">
      <w:pPr>
        <w:spacing w:after="120"/>
        <w:ind w:left="261" w:right="459"/>
        <w:jc w:val="both"/>
        <w:rPr>
          <w:rFonts w:cs="Arial"/>
          <w:b/>
          <w:sz w:val="22"/>
          <w:szCs w:val="22"/>
        </w:rPr>
      </w:pPr>
      <w:r w:rsidRPr="00796FE5">
        <w:rPr>
          <w:rFonts w:cs="Arial"/>
          <w:b/>
          <w:sz w:val="22"/>
          <w:szCs w:val="22"/>
        </w:rPr>
        <w:t>About making a nomination</w:t>
      </w:r>
    </w:p>
    <w:p w:rsidR="00595E59" w:rsidRPr="00796FE5" w:rsidRDefault="00595E59" w:rsidP="00595E59">
      <w:pPr>
        <w:pStyle w:val="NormalWeb"/>
        <w:numPr>
          <w:ilvl w:val="0"/>
          <w:numId w:val="7"/>
        </w:numPr>
        <w:spacing w:after="120"/>
        <w:ind w:right="459"/>
        <w:jc w:val="both"/>
        <w:rPr>
          <w:rFonts w:ascii="Arial" w:hAnsi="Arial" w:cs="Arial"/>
          <w:sz w:val="22"/>
          <w:szCs w:val="22"/>
        </w:rPr>
      </w:pPr>
      <w:r w:rsidRPr="00796FE5">
        <w:rPr>
          <w:rFonts w:ascii="Arial" w:hAnsi="Arial" w:cs="Arial"/>
          <w:sz w:val="22"/>
          <w:szCs w:val="22"/>
        </w:rPr>
        <w:t>When compiling information relating to your nomination, you will need to build a very detailed picture which explains what it is that makes your nominee stand out from others doing similar work. Some points to bear in mind:</w:t>
      </w:r>
    </w:p>
    <w:p w:rsidR="00595E59" w:rsidRPr="00796FE5" w:rsidRDefault="00595E59" w:rsidP="00595E59">
      <w:pPr>
        <w:numPr>
          <w:ilvl w:val="1"/>
          <w:numId w:val="3"/>
        </w:numPr>
        <w:tabs>
          <w:tab w:val="clear" w:pos="1440"/>
        </w:tabs>
        <w:spacing w:after="120"/>
        <w:ind w:left="1344" w:right="459"/>
        <w:jc w:val="both"/>
        <w:rPr>
          <w:rFonts w:cs="Arial"/>
          <w:sz w:val="22"/>
          <w:szCs w:val="22"/>
        </w:rPr>
      </w:pPr>
      <w:r w:rsidRPr="00796FE5">
        <w:rPr>
          <w:rFonts w:cs="Arial"/>
          <w:sz w:val="22"/>
          <w:szCs w:val="22"/>
        </w:rPr>
        <w:t xml:space="preserve">Provide as much information as possible about your nominee. </w:t>
      </w:r>
    </w:p>
    <w:p w:rsidR="00595E59" w:rsidRPr="00796FE5" w:rsidRDefault="00595E59" w:rsidP="00595E59">
      <w:pPr>
        <w:numPr>
          <w:ilvl w:val="1"/>
          <w:numId w:val="3"/>
        </w:numPr>
        <w:tabs>
          <w:tab w:val="clear" w:pos="1440"/>
        </w:tabs>
        <w:spacing w:after="120"/>
        <w:ind w:left="1344" w:right="459"/>
        <w:jc w:val="both"/>
        <w:rPr>
          <w:rFonts w:cs="Arial"/>
          <w:sz w:val="22"/>
          <w:szCs w:val="22"/>
        </w:rPr>
      </w:pPr>
      <w:r w:rsidRPr="00796FE5">
        <w:rPr>
          <w:rFonts w:cs="Arial"/>
          <w:sz w:val="22"/>
          <w:szCs w:val="22"/>
        </w:rPr>
        <w:t xml:space="preserve">What has the nominee’s actual contribution been?  </w:t>
      </w:r>
    </w:p>
    <w:p w:rsidR="00595E59" w:rsidRPr="00796FE5" w:rsidRDefault="00595E59" w:rsidP="00595E59">
      <w:pPr>
        <w:numPr>
          <w:ilvl w:val="1"/>
          <w:numId w:val="3"/>
        </w:numPr>
        <w:tabs>
          <w:tab w:val="clear" w:pos="1440"/>
        </w:tabs>
        <w:spacing w:after="120"/>
        <w:ind w:left="1344" w:right="459"/>
        <w:jc w:val="both"/>
        <w:rPr>
          <w:rFonts w:cs="Arial"/>
          <w:sz w:val="22"/>
          <w:szCs w:val="22"/>
        </w:rPr>
      </w:pPr>
      <w:r w:rsidRPr="00796FE5">
        <w:rPr>
          <w:rFonts w:cs="Arial"/>
          <w:sz w:val="22"/>
          <w:szCs w:val="22"/>
        </w:rPr>
        <w:t xml:space="preserve">Why are the nominee's achievements outstanding? Provide </w:t>
      </w:r>
      <w:r w:rsidRPr="00796FE5">
        <w:rPr>
          <w:rStyle w:val="Strong"/>
          <w:rFonts w:cs="Arial"/>
          <w:b w:val="0"/>
          <w:sz w:val="22"/>
          <w:szCs w:val="22"/>
        </w:rPr>
        <w:t>current</w:t>
      </w:r>
      <w:r w:rsidRPr="00796FE5">
        <w:rPr>
          <w:rStyle w:val="Strong"/>
          <w:rFonts w:cs="Arial"/>
          <w:sz w:val="22"/>
          <w:szCs w:val="22"/>
        </w:rPr>
        <w:t xml:space="preserve"> </w:t>
      </w:r>
      <w:r w:rsidRPr="00796FE5">
        <w:rPr>
          <w:rFonts w:cs="Arial"/>
          <w:sz w:val="22"/>
          <w:szCs w:val="22"/>
        </w:rPr>
        <w:t xml:space="preserve">examples. </w:t>
      </w:r>
    </w:p>
    <w:p w:rsidR="00595E59" w:rsidRPr="00796FE5" w:rsidRDefault="00595E59" w:rsidP="00595E59">
      <w:pPr>
        <w:numPr>
          <w:ilvl w:val="1"/>
          <w:numId w:val="3"/>
        </w:numPr>
        <w:tabs>
          <w:tab w:val="clear" w:pos="1440"/>
        </w:tabs>
        <w:spacing w:after="120"/>
        <w:ind w:left="1344" w:right="459"/>
        <w:jc w:val="both"/>
        <w:rPr>
          <w:rFonts w:cs="Arial"/>
          <w:sz w:val="22"/>
          <w:szCs w:val="22"/>
        </w:rPr>
      </w:pPr>
      <w:r w:rsidRPr="00796FE5">
        <w:rPr>
          <w:rFonts w:cs="Arial"/>
          <w:sz w:val="22"/>
          <w:szCs w:val="22"/>
        </w:rPr>
        <w:t>What activities outside the nominee’s field of work would support the nomination (i.e. charitable work)?</w:t>
      </w:r>
    </w:p>
    <w:p w:rsidR="00595E59" w:rsidRPr="00796FE5" w:rsidRDefault="00595E59" w:rsidP="00595E59">
      <w:pPr>
        <w:numPr>
          <w:ilvl w:val="1"/>
          <w:numId w:val="3"/>
        </w:numPr>
        <w:tabs>
          <w:tab w:val="clear" w:pos="1440"/>
        </w:tabs>
        <w:spacing w:after="120"/>
        <w:ind w:left="1344" w:right="459"/>
        <w:jc w:val="both"/>
        <w:rPr>
          <w:rFonts w:cs="Arial"/>
          <w:sz w:val="22"/>
          <w:szCs w:val="22"/>
        </w:rPr>
      </w:pPr>
      <w:r w:rsidRPr="00796FE5">
        <w:rPr>
          <w:rFonts w:cs="Arial"/>
          <w:sz w:val="22"/>
          <w:szCs w:val="22"/>
        </w:rPr>
        <w:t xml:space="preserve">Long lists of appointments </w:t>
      </w:r>
      <w:r w:rsidRPr="00796FE5">
        <w:rPr>
          <w:rFonts w:cs="Arial"/>
          <w:sz w:val="22"/>
          <w:szCs w:val="22"/>
          <w:u w:val="single"/>
        </w:rPr>
        <w:t>do not</w:t>
      </w:r>
      <w:r w:rsidRPr="00796FE5">
        <w:rPr>
          <w:rFonts w:cs="Arial"/>
          <w:sz w:val="22"/>
          <w:szCs w:val="22"/>
        </w:rPr>
        <w:t xml:space="preserve"> justify an honour on their own.</w:t>
      </w:r>
    </w:p>
    <w:p w:rsidR="00595E59" w:rsidRPr="00796FE5" w:rsidRDefault="00595E59" w:rsidP="00595E59">
      <w:pPr>
        <w:numPr>
          <w:ilvl w:val="1"/>
          <w:numId w:val="3"/>
        </w:numPr>
        <w:tabs>
          <w:tab w:val="clear" w:pos="1440"/>
        </w:tabs>
        <w:spacing w:after="120"/>
        <w:ind w:left="1344" w:right="459"/>
        <w:jc w:val="both"/>
        <w:rPr>
          <w:rFonts w:cs="Arial"/>
          <w:sz w:val="22"/>
          <w:szCs w:val="22"/>
        </w:rPr>
      </w:pPr>
      <w:r w:rsidRPr="00796FE5">
        <w:rPr>
          <w:rFonts w:cs="Arial"/>
          <w:sz w:val="22"/>
          <w:szCs w:val="22"/>
        </w:rPr>
        <w:t xml:space="preserve">A Curriculum </w:t>
      </w:r>
      <w:proofErr w:type="gramStart"/>
      <w:r w:rsidRPr="00796FE5">
        <w:rPr>
          <w:rFonts w:cs="Arial"/>
          <w:sz w:val="22"/>
          <w:szCs w:val="22"/>
        </w:rPr>
        <w:t>Vitae</w:t>
      </w:r>
      <w:proofErr w:type="gramEnd"/>
      <w:r w:rsidRPr="00796FE5">
        <w:rPr>
          <w:rFonts w:cs="Arial"/>
          <w:sz w:val="22"/>
          <w:szCs w:val="22"/>
        </w:rPr>
        <w:t xml:space="preserve"> is not enough on its own.  Nominations consisting solely of a CV </w:t>
      </w:r>
      <w:r w:rsidRPr="00796FE5">
        <w:rPr>
          <w:rFonts w:cs="Arial"/>
          <w:sz w:val="22"/>
          <w:szCs w:val="22"/>
          <w:u w:val="single"/>
        </w:rPr>
        <w:t>will not be taken forward</w:t>
      </w:r>
      <w:r w:rsidRPr="00796FE5">
        <w:rPr>
          <w:rFonts w:cs="Arial"/>
          <w:sz w:val="22"/>
          <w:szCs w:val="22"/>
        </w:rPr>
        <w:t>.</w:t>
      </w:r>
      <w:bookmarkStart w:id="0" w:name="_GoBack"/>
      <w:bookmarkEnd w:id="0"/>
    </w:p>
    <w:p w:rsidR="00595E59" w:rsidRPr="00796FE5" w:rsidRDefault="00595E59" w:rsidP="00595E59">
      <w:pPr>
        <w:numPr>
          <w:ilvl w:val="1"/>
          <w:numId w:val="3"/>
        </w:numPr>
        <w:tabs>
          <w:tab w:val="clear" w:pos="1440"/>
        </w:tabs>
        <w:spacing w:after="120"/>
        <w:ind w:left="1344" w:right="459"/>
        <w:jc w:val="both"/>
        <w:rPr>
          <w:rFonts w:cs="Arial"/>
          <w:sz w:val="22"/>
          <w:szCs w:val="22"/>
        </w:rPr>
      </w:pPr>
      <w:r w:rsidRPr="00796FE5">
        <w:rPr>
          <w:rFonts w:cs="Arial"/>
          <w:sz w:val="22"/>
          <w:szCs w:val="22"/>
        </w:rPr>
        <w:t>Long service is not one of the criteria - it is what the individual has done to make a difference and how he or she stands out from the crowd.</w:t>
      </w:r>
    </w:p>
    <w:p w:rsidR="00595E59" w:rsidRPr="00796FE5" w:rsidRDefault="00595E59" w:rsidP="00595E59">
      <w:pPr>
        <w:numPr>
          <w:ilvl w:val="1"/>
          <w:numId w:val="3"/>
        </w:numPr>
        <w:tabs>
          <w:tab w:val="clear" w:pos="1440"/>
        </w:tabs>
        <w:spacing w:after="120"/>
        <w:ind w:left="1344" w:right="459"/>
        <w:jc w:val="both"/>
        <w:rPr>
          <w:rFonts w:cs="Arial"/>
          <w:sz w:val="22"/>
          <w:szCs w:val="22"/>
        </w:rPr>
      </w:pPr>
      <w:r w:rsidRPr="00796FE5">
        <w:rPr>
          <w:rFonts w:cs="Arial"/>
          <w:sz w:val="22"/>
          <w:szCs w:val="22"/>
          <w:lang w:eastAsia="en-GB"/>
        </w:rPr>
        <w:t>Nominations should be made while the nominee is still active and, if possible, at least 12 months before he/she is expected to retire or otherwise end their involvement with the activity for which they are being nominated</w:t>
      </w:r>
    </w:p>
    <w:p w:rsidR="00595E59" w:rsidRPr="00796FE5" w:rsidRDefault="00595E59" w:rsidP="00595E59">
      <w:pPr>
        <w:pStyle w:val="BodyTextIndent2"/>
        <w:numPr>
          <w:ilvl w:val="1"/>
          <w:numId w:val="3"/>
        </w:numPr>
        <w:tabs>
          <w:tab w:val="clear" w:pos="1440"/>
        </w:tabs>
        <w:spacing w:after="120" w:line="280" w:lineRule="exact"/>
        <w:ind w:left="1344" w:right="459"/>
        <w:rPr>
          <w:rFonts w:cs="Arial"/>
          <w:sz w:val="22"/>
          <w:szCs w:val="22"/>
        </w:rPr>
      </w:pPr>
      <w:r w:rsidRPr="00796FE5">
        <w:rPr>
          <w:rFonts w:cs="Arial"/>
          <w:sz w:val="22"/>
          <w:szCs w:val="22"/>
        </w:rPr>
        <w:t xml:space="preserve">Ensure that you have the required letters of support. These should be from others who have first-hand knowledge of, and can endorse, the nominee’s contribution. </w:t>
      </w:r>
    </w:p>
    <w:p w:rsidR="00595E59" w:rsidRPr="00796FE5" w:rsidRDefault="00595E59" w:rsidP="00595E59">
      <w:pPr>
        <w:pStyle w:val="NormalWeb"/>
        <w:numPr>
          <w:ilvl w:val="1"/>
          <w:numId w:val="3"/>
        </w:numPr>
        <w:tabs>
          <w:tab w:val="clear" w:pos="1440"/>
        </w:tabs>
        <w:spacing w:after="120"/>
        <w:ind w:left="1344" w:right="459"/>
        <w:jc w:val="both"/>
        <w:rPr>
          <w:rFonts w:ascii="Arial" w:hAnsi="Arial" w:cs="Arial"/>
          <w:sz w:val="22"/>
          <w:szCs w:val="22"/>
        </w:rPr>
      </w:pPr>
      <w:r w:rsidRPr="00796FE5">
        <w:rPr>
          <w:rFonts w:ascii="Arial" w:hAnsi="Arial" w:cs="Arial"/>
          <w:sz w:val="22"/>
          <w:szCs w:val="22"/>
        </w:rPr>
        <w:t xml:space="preserve">Your completed nomination should to be able to 'sell' your nominee who will be up against other equally worthy candidates. </w:t>
      </w:r>
    </w:p>
    <w:p w:rsidR="00595E59" w:rsidRPr="00796FE5" w:rsidRDefault="00595E59" w:rsidP="00595E59">
      <w:pPr>
        <w:pStyle w:val="NormalWeb"/>
        <w:numPr>
          <w:ilvl w:val="1"/>
          <w:numId w:val="3"/>
        </w:numPr>
        <w:tabs>
          <w:tab w:val="clear" w:pos="1440"/>
        </w:tabs>
        <w:spacing w:after="120"/>
        <w:ind w:left="1344" w:right="459"/>
        <w:jc w:val="both"/>
        <w:rPr>
          <w:rFonts w:ascii="Arial" w:hAnsi="Arial" w:cs="Arial"/>
          <w:sz w:val="22"/>
          <w:szCs w:val="22"/>
        </w:rPr>
      </w:pPr>
      <w:r w:rsidRPr="00796FE5">
        <w:rPr>
          <w:rFonts w:ascii="Arial" w:hAnsi="Arial" w:cs="Arial"/>
          <w:sz w:val="22"/>
          <w:szCs w:val="22"/>
        </w:rPr>
        <w:t>Remember that competition is fierce.</w:t>
      </w:r>
    </w:p>
    <w:p w:rsidR="00595E59" w:rsidRPr="00796FE5" w:rsidRDefault="00595E59" w:rsidP="00595E59">
      <w:pPr>
        <w:pStyle w:val="NormalWeb"/>
        <w:numPr>
          <w:ilvl w:val="1"/>
          <w:numId w:val="3"/>
        </w:numPr>
        <w:tabs>
          <w:tab w:val="clear" w:pos="1440"/>
        </w:tabs>
        <w:spacing w:after="120"/>
        <w:ind w:left="1344" w:right="459"/>
        <w:jc w:val="both"/>
        <w:rPr>
          <w:rFonts w:ascii="Arial" w:hAnsi="Arial" w:cs="Arial"/>
          <w:sz w:val="22"/>
          <w:szCs w:val="22"/>
        </w:rPr>
      </w:pPr>
      <w:r w:rsidRPr="00796FE5">
        <w:rPr>
          <w:rFonts w:ascii="Arial" w:hAnsi="Arial" w:cs="Arial"/>
          <w:sz w:val="22"/>
          <w:szCs w:val="22"/>
        </w:rPr>
        <w:t xml:space="preserve">Most importantly, </w:t>
      </w:r>
      <w:r w:rsidRPr="00796FE5">
        <w:rPr>
          <w:rFonts w:ascii="Arial" w:hAnsi="Arial" w:cs="Arial"/>
          <w:sz w:val="22"/>
          <w:szCs w:val="22"/>
          <w:u w:val="single"/>
        </w:rPr>
        <w:t>check your facts</w:t>
      </w:r>
      <w:r w:rsidRPr="00796FE5">
        <w:rPr>
          <w:rFonts w:ascii="Arial" w:hAnsi="Arial" w:cs="Arial"/>
          <w:sz w:val="22"/>
          <w:szCs w:val="22"/>
        </w:rPr>
        <w:t>.</w:t>
      </w:r>
    </w:p>
    <w:p w:rsidR="00595E59" w:rsidRPr="00654CCB" w:rsidRDefault="00595E59" w:rsidP="00595E59">
      <w:pPr>
        <w:pStyle w:val="NormalWeb"/>
        <w:numPr>
          <w:ilvl w:val="0"/>
          <w:numId w:val="4"/>
        </w:numPr>
        <w:spacing w:after="120"/>
        <w:ind w:right="459"/>
        <w:jc w:val="both"/>
        <w:rPr>
          <w:rFonts w:ascii="Arial" w:hAnsi="Arial" w:cs="Arial"/>
          <w:sz w:val="22"/>
          <w:szCs w:val="22"/>
        </w:rPr>
      </w:pPr>
      <w:r w:rsidRPr="00796FE5">
        <w:rPr>
          <w:rFonts w:ascii="Arial" w:hAnsi="Arial" w:cs="Arial"/>
          <w:sz w:val="22"/>
          <w:szCs w:val="22"/>
        </w:rPr>
        <w:t xml:space="preserve">For </w:t>
      </w:r>
      <w:r w:rsidRPr="007C519C">
        <w:rPr>
          <w:rFonts w:ascii="Arial" w:hAnsi="Arial" w:cs="Arial"/>
          <w:sz w:val="22"/>
          <w:szCs w:val="22"/>
        </w:rPr>
        <w:t xml:space="preserve">further general information on the </w:t>
      </w:r>
      <w:proofErr w:type="spellStart"/>
      <w:r w:rsidRPr="007C519C">
        <w:rPr>
          <w:rFonts w:ascii="Arial" w:hAnsi="Arial" w:cs="Arial"/>
          <w:sz w:val="22"/>
          <w:szCs w:val="22"/>
        </w:rPr>
        <w:t>honours</w:t>
      </w:r>
      <w:proofErr w:type="spellEnd"/>
      <w:r w:rsidRPr="007C519C">
        <w:rPr>
          <w:rFonts w:ascii="Arial" w:hAnsi="Arial" w:cs="Arial"/>
          <w:sz w:val="22"/>
          <w:szCs w:val="22"/>
        </w:rPr>
        <w:t xml:space="preserve"> system, visit the </w:t>
      </w:r>
      <w:proofErr w:type="spellStart"/>
      <w:r w:rsidRPr="007C519C">
        <w:rPr>
          <w:rFonts w:ascii="Arial" w:hAnsi="Arial" w:cs="Arial"/>
          <w:sz w:val="22"/>
          <w:szCs w:val="22"/>
        </w:rPr>
        <w:t>Honours</w:t>
      </w:r>
      <w:proofErr w:type="spellEnd"/>
      <w:r w:rsidRPr="007C519C">
        <w:rPr>
          <w:rFonts w:ascii="Arial" w:hAnsi="Arial" w:cs="Arial"/>
          <w:sz w:val="22"/>
          <w:szCs w:val="22"/>
        </w:rPr>
        <w:t xml:space="preserve"> &amp; Appointments website at</w:t>
      </w:r>
      <w:r w:rsidRPr="007C519C">
        <w:rPr>
          <w:rFonts w:ascii="Arial" w:hAnsi="Arial" w:cs="Arial"/>
          <w:color w:val="0000FF"/>
          <w:sz w:val="22"/>
          <w:szCs w:val="22"/>
        </w:rPr>
        <w:t xml:space="preserve"> </w:t>
      </w:r>
      <w:hyperlink r:id="rId9" w:history="1">
        <w:r w:rsidRPr="007C519C">
          <w:rPr>
            <w:rStyle w:val="Hyperlink"/>
            <w:rFonts w:ascii="Arial" w:hAnsi="Arial" w:cs="Arial"/>
            <w:sz w:val="22"/>
            <w:szCs w:val="22"/>
          </w:rPr>
          <w:t>https://www.gov.uk/honours</w:t>
        </w:r>
      </w:hyperlink>
      <w:r>
        <w:rPr>
          <w:rFonts w:ascii="Arial" w:hAnsi="Arial" w:cs="Arial"/>
          <w:color w:val="0000FF"/>
          <w:sz w:val="22"/>
          <w:szCs w:val="22"/>
        </w:rPr>
        <w:t xml:space="preserve"> </w:t>
      </w:r>
    </w:p>
    <w:p w:rsidR="00595E59" w:rsidRPr="00654CCB" w:rsidRDefault="00595E59" w:rsidP="00595E59">
      <w:pPr>
        <w:pStyle w:val="NormalWeb"/>
        <w:numPr>
          <w:ilvl w:val="0"/>
          <w:numId w:val="4"/>
        </w:numPr>
        <w:spacing w:after="120"/>
        <w:ind w:right="459"/>
        <w:jc w:val="both"/>
        <w:rPr>
          <w:rFonts w:ascii="Arial" w:hAnsi="Arial" w:cs="Arial"/>
          <w:sz w:val="22"/>
          <w:szCs w:val="22"/>
        </w:rPr>
      </w:pPr>
      <w:r w:rsidRPr="00654CCB">
        <w:rPr>
          <w:rFonts w:ascii="Arial" w:hAnsi="Arial" w:cs="Arial"/>
          <w:sz w:val="22"/>
          <w:szCs w:val="22"/>
        </w:rPr>
        <w:t xml:space="preserve">If in doubt about any aspect of the nominating process seek advice from the </w:t>
      </w:r>
      <w:proofErr w:type="spellStart"/>
      <w:r w:rsidRPr="00654CCB">
        <w:rPr>
          <w:rFonts w:ascii="Arial" w:hAnsi="Arial" w:cs="Arial"/>
          <w:sz w:val="22"/>
          <w:szCs w:val="22"/>
        </w:rPr>
        <w:t>Honours</w:t>
      </w:r>
      <w:proofErr w:type="spellEnd"/>
      <w:r w:rsidRPr="00654CCB">
        <w:rPr>
          <w:rFonts w:ascii="Arial" w:hAnsi="Arial" w:cs="Arial"/>
          <w:sz w:val="22"/>
          <w:szCs w:val="22"/>
        </w:rPr>
        <w:t xml:space="preserve"> Team at DCMS</w:t>
      </w:r>
      <w:r w:rsidRPr="00654CCB">
        <w:rPr>
          <w:rFonts w:ascii="Arial" w:hAnsi="Arial" w:cs="Arial"/>
        </w:rPr>
        <w:t xml:space="preserve"> </w:t>
      </w:r>
    </w:p>
    <w:p w:rsidR="00595E59" w:rsidRPr="00796FE5" w:rsidRDefault="00595E59" w:rsidP="00595E59">
      <w:pPr>
        <w:rPr>
          <w:rFonts w:cs="Arial"/>
          <w:b/>
        </w:rPr>
      </w:pPr>
    </w:p>
    <w:p w:rsidR="00595E59" w:rsidRDefault="00595E59" w:rsidP="00595E59"/>
    <w:p w:rsidR="00595E59" w:rsidRPr="00DA6A40" w:rsidRDefault="00595E59" w:rsidP="00595E59">
      <w:pPr>
        <w:rPr>
          <w:rFonts w:cs="Arial"/>
          <w:sz w:val="22"/>
          <w:szCs w:val="22"/>
        </w:rPr>
      </w:pPr>
    </w:p>
    <w:p w:rsidR="00EE6B1C" w:rsidRDefault="00EE6B1C"/>
    <w:sectPr w:rsidR="00EE6B1C" w:rsidSect="00595E59">
      <w:pgSz w:w="11907" w:h="16840" w:code="9"/>
      <w:pgMar w:top="680" w:right="964" w:bottom="567" w:left="9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0878"/>
    <w:multiLevelType w:val="hybridMultilevel"/>
    <w:tmpl w:val="3562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A4ABB"/>
    <w:multiLevelType w:val="hybridMultilevel"/>
    <w:tmpl w:val="FD9E58A4"/>
    <w:lvl w:ilvl="0" w:tplc="F3361ED4">
      <w:start w:val="12"/>
      <w:numFmt w:val="decimal"/>
      <w:lvlText w:val="%1"/>
      <w:lvlJc w:val="left"/>
      <w:pPr>
        <w:tabs>
          <w:tab w:val="num" w:pos="1878"/>
        </w:tabs>
        <w:ind w:left="1878" w:hanging="63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1BA40AA"/>
    <w:multiLevelType w:val="hybridMultilevel"/>
    <w:tmpl w:val="0764D7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49EC1F48"/>
    <w:multiLevelType w:val="hybridMultilevel"/>
    <w:tmpl w:val="0412A32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31D1742"/>
    <w:multiLevelType w:val="hybridMultilevel"/>
    <w:tmpl w:val="B950B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E64E0A"/>
    <w:multiLevelType w:val="hybridMultilevel"/>
    <w:tmpl w:val="4E24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706BC8"/>
    <w:multiLevelType w:val="hybridMultilevel"/>
    <w:tmpl w:val="CC1ABC76"/>
    <w:lvl w:ilvl="0" w:tplc="59A2F77A">
      <w:start w:val="2"/>
      <w:numFmt w:val="decimal"/>
      <w:lvlText w:val="%1"/>
      <w:lvlJc w:val="left"/>
      <w:pPr>
        <w:tabs>
          <w:tab w:val="num" w:pos="630"/>
        </w:tabs>
        <w:ind w:left="630" w:hanging="63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9"/>
    <w:rsid w:val="00595E59"/>
    <w:rsid w:val="007C519C"/>
    <w:rsid w:val="00EE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59"/>
    <w:rPr>
      <w:rFonts w:ascii="Arial" w:eastAsia="Times New Roman" w:hAnsi="Arial" w:cs="Times New Roman"/>
      <w:sz w:val="24"/>
      <w:szCs w:val="20"/>
    </w:rPr>
  </w:style>
  <w:style w:type="paragraph" w:styleId="Heading5">
    <w:name w:val="heading 5"/>
    <w:basedOn w:val="Normal"/>
    <w:next w:val="Normal"/>
    <w:link w:val="Heading5Char"/>
    <w:qFormat/>
    <w:rsid w:val="00595E59"/>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95E59"/>
    <w:rPr>
      <w:rFonts w:ascii="Arial" w:eastAsia="Times New Roman" w:hAnsi="Arial" w:cs="Times New Roman"/>
      <w:b/>
      <w:sz w:val="24"/>
      <w:szCs w:val="20"/>
    </w:rPr>
  </w:style>
  <w:style w:type="character" w:styleId="Hyperlink">
    <w:name w:val="Hyperlink"/>
    <w:rsid w:val="00595E59"/>
    <w:rPr>
      <w:color w:val="0000FF"/>
      <w:u w:val="single"/>
    </w:rPr>
  </w:style>
  <w:style w:type="paragraph" w:styleId="Title">
    <w:name w:val="Title"/>
    <w:basedOn w:val="Normal"/>
    <w:link w:val="TitleChar"/>
    <w:qFormat/>
    <w:rsid w:val="00595E59"/>
    <w:pPr>
      <w:jc w:val="center"/>
    </w:pPr>
    <w:rPr>
      <w:b/>
    </w:rPr>
  </w:style>
  <w:style w:type="character" w:customStyle="1" w:styleId="TitleChar">
    <w:name w:val="Title Char"/>
    <w:basedOn w:val="DefaultParagraphFont"/>
    <w:link w:val="Title"/>
    <w:rsid w:val="00595E59"/>
    <w:rPr>
      <w:rFonts w:ascii="Arial" w:eastAsia="Times New Roman" w:hAnsi="Arial" w:cs="Times New Roman"/>
      <w:b/>
      <w:sz w:val="24"/>
      <w:szCs w:val="20"/>
    </w:rPr>
  </w:style>
  <w:style w:type="paragraph" w:styleId="BodyTextIndent2">
    <w:name w:val="Body Text Indent 2"/>
    <w:basedOn w:val="Normal"/>
    <w:link w:val="BodyTextIndent2Char"/>
    <w:rsid w:val="00595E59"/>
    <w:pPr>
      <w:spacing w:line="300" w:lineRule="exact"/>
      <w:ind w:left="624"/>
      <w:jc w:val="both"/>
    </w:pPr>
  </w:style>
  <w:style w:type="character" w:customStyle="1" w:styleId="BodyTextIndent2Char">
    <w:name w:val="Body Text Indent 2 Char"/>
    <w:basedOn w:val="DefaultParagraphFont"/>
    <w:link w:val="BodyTextIndent2"/>
    <w:rsid w:val="00595E59"/>
    <w:rPr>
      <w:rFonts w:ascii="Arial" w:eastAsia="Times New Roman" w:hAnsi="Arial" w:cs="Times New Roman"/>
      <w:sz w:val="24"/>
      <w:szCs w:val="20"/>
    </w:rPr>
  </w:style>
  <w:style w:type="paragraph" w:styleId="BodyTextIndent3">
    <w:name w:val="Body Text Indent 3"/>
    <w:basedOn w:val="Normal"/>
    <w:link w:val="BodyTextIndent3Char"/>
    <w:rsid w:val="00595E59"/>
    <w:pPr>
      <w:spacing w:line="300" w:lineRule="exact"/>
      <w:ind w:left="624"/>
      <w:jc w:val="both"/>
    </w:pPr>
    <w:rPr>
      <w:u w:val="single"/>
    </w:rPr>
  </w:style>
  <w:style w:type="character" w:customStyle="1" w:styleId="BodyTextIndent3Char">
    <w:name w:val="Body Text Indent 3 Char"/>
    <w:basedOn w:val="DefaultParagraphFont"/>
    <w:link w:val="BodyTextIndent3"/>
    <w:rsid w:val="00595E59"/>
    <w:rPr>
      <w:rFonts w:ascii="Arial" w:eastAsia="Times New Roman" w:hAnsi="Arial" w:cs="Times New Roman"/>
      <w:sz w:val="24"/>
      <w:szCs w:val="20"/>
      <w:u w:val="single"/>
    </w:rPr>
  </w:style>
  <w:style w:type="paragraph" w:styleId="NormalWeb">
    <w:name w:val="Normal (Web)"/>
    <w:basedOn w:val="Normal"/>
    <w:rsid w:val="00595E59"/>
    <w:pPr>
      <w:spacing w:before="100" w:beforeAutospacing="1" w:after="100" w:afterAutospacing="1"/>
    </w:pPr>
    <w:rPr>
      <w:rFonts w:ascii="Times New Roman" w:hAnsi="Times New Roman"/>
      <w:szCs w:val="24"/>
      <w:lang w:val="en-US"/>
    </w:rPr>
  </w:style>
  <w:style w:type="character" w:styleId="Strong">
    <w:name w:val="Strong"/>
    <w:qFormat/>
    <w:rsid w:val="00595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59"/>
    <w:rPr>
      <w:rFonts w:ascii="Arial" w:eastAsia="Times New Roman" w:hAnsi="Arial" w:cs="Times New Roman"/>
      <w:sz w:val="24"/>
      <w:szCs w:val="20"/>
    </w:rPr>
  </w:style>
  <w:style w:type="paragraph" w:styleId="Heading5">
    <w:name w:val="heading 5"/>
    <w:basedOn w:val="Normal"/>
    <w:next w:val="Normal"/>
    <w:link w:val="Heading5Char"/>
    <w:qFormat/>
    <w:rsid w:val="00595E59"/>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95E59"/>
    <w:rPr>
      <w:rFonts w:ascii="Arial" w:eastAsia="Times New Roman" w:hAnsi="Arial" w:cs="Times New Roman"/>
      <w:b/>
      <w:sz w:val="24"/>
      <w:szCs w:val="20"/>
    </w:rPr>
  </w:style>
  <w:style w:type="character" w:styleId="Hyperlink">
    <w:name w:val="Hyperlink"/>
    <w:rsid w:val="00595E59"/>
    <w:rPr>
      <w:color w:val="0000FF"/>
      <w:u w:val="single"/>
    </w:rPr>
  </w:style>
  <w:style w:type="paragraph" w:styleId="Title">
    <w:name w:val="Title"/>
    <w:basedOn w:val="Normal"/>
    <w:link w:val="TitleChar"/>
    <w:qFormat/>
    <w:rsid w:val="00595E59"/>
    <w:pPr>
      <w:jc w:val="center"/>
    </w:pPr>
    <w:rPr>
      <w:b/>
    </w:rPr>
  </w:style>
  <w:style w:type="character" w:customStyle="1" w:styleId="TitleChar">
    <w:name w:val="Title Char"/>
    <w:basedOn w:val="DefaultParagraphFont"/>
    <w:link w:val="Title"/>
    <w:rsid w:val="00595E59"/>
    <w:rPr>
      <w:rFonts w:ascii="Arial" w:eastAsia="Times New Roman" w:hAnsi="Arial" w:cs="Times New Roman"/>
      <w:b/>
      <w:sz w:val="24"/>
      <w:szCs w:val="20"/>
    </w:rPr>
  </w:style>
  <w:style w:type="paragraph" w:styleId="BodyTextIndent2">
    <w:name w:val="Body Text Indent 2"/>
    <w:basedOn w:val="Normal"/>
    <w:link w:val="BodyTextIndent2Char"/>
    <w:rsid w:val="00595E59"/>
    <w:pPr>
      <w:spacing w:line="300" w:lineRule="exact"/>
      <w:ind w:left="624"/>
      <w:jc w:val="both"/>
    </w:pPr>
  </w:style>
  <w:style w:type="character" w:customStyle="1" w:styleId="BodyTextIndent2Char">
    <w:name w:val="Body Text Indent 2 Char"/>
    <w:basedOn w:val="DefaultParagraphFont"/>
    <w:link w:val="BodyTextIndent2"/>
    <w:rsid w:val="00595E59"/>
    <w:rPr>
      <w:rFonts w:ascii="Arial" w:eastAsia="Times New Roman" w:hAnsi="Arial" w:cs="Times New Roman"/>
      <w:sz w:val="24"/>
      <w:szCs w:val="20"/>
    </w:rPr>
  </w:style>
  <w:style w:type="paragraph" w:styleId="BodyTextIndent3">
    <w:name w:val="Body Text Indent 3"/>
    <w:basedOn w:val="Normal"/>
    <w:link w:val="BodyTextIndent3Char"/>
    <w:rsid w:val="00595E59"/>
    <w:pPr>
      <w:spacing w:line="300" w:lineRule="exact"/>
      <w:ind w:left="624"/>
      <w:jc w:val="both"/>
    </w:pPr>
    <w:rPr>
      <w:u w:val="single"/>
    </w:rPr>
  </w:style>
  <w:style w:type="character" w:customStyle="1" w:styleId="BodyTextIndent3Char">
    <w:name w:val="Body Text Indent 3 Char"/>
    <w:basedOn w:val="DefaultParagraphFont"/>
    <w:link w:val="BodyTextIndent3"/>
    <w:rsid w:val="00595E59"/>
    <w:rPr>
      <w:rFonts w:ascii="Arial" w:eastAsia="Times New Roman" w:hAnsi="Arial" w:cs="Times New Roman"/>
      <w:sz w:val="24"/>
      <w:szCs w:val="20"/>
      <w:u w:val="single"/>
    </w:rPr>
  </w:style>
  <w:style w:type="paragraph" w:styleId="NormalWeb">
    <w:name w:val="Normal (Web)"/>
    <w:basedOn w:val="Normal"/>
    <w:rsid w:val="00595E59"/>
    <w:pPr>
      <w:spacing w:before="100" w:beforeAutospacing="1" w:after="100" w:afterAutospacing="1"/>
    </w:pPr>
    <w:rPr>
      <w:rFonts w:ascii="Times New Roman" w:hAnsi="Times New Roman"/>
      <w:szCs w:val="24"/>
      <w:lang w:val="en-US"/>
    </w:rPr>
  </w:style>
  <w:style w:type="character" w:styleId="Strong">
    <w:name w:val="Strong"/>
    <w:qFormat/>
    <w:rsid w:val="00595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queens-award-for-voluntary-service" TargetMode="External"/><Relationship Id="rId3" Type="http://schemas.microsoft.com/office/2007/relationships/stylesWithEffects" Target="stylesWithEffects.xml"/><Relationship Id="rId7" Type="http://schemas.openxmlformats.org/officeDocument/2006/relationships/hyperlink" Target="https://www.gov.uk/honours/nominate-someone-in-th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hon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 STEPHANIE</dc:creator>
  <cp:lastModifiedBy>LEGG STEPHANIE</cp:lastModifiedBy>
  <cp:revision>2</cp:revision>
  <dcterms:created xsi:type="dcterms:W3CDTF">2014-07-22T08:37:00Z</dcterms:created>
  <dcterms:modified xsi:type="dcterms:W3CDTF">2014-07-22T08:40:00Z</dcterms:modified>
</cp:coreProperties>
</file>