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28"/>
          <w:szCs w:val="28"/>
          <w:lang w:val="en-GB" w:eastAsia="zh-CN"/>
        </w:rPr>
        <w:id w:val="5409835"/>
        <w:docPartObj>
          <w:docPartGallery w:val="Cover Pages"/>
          <w:docPartUnique/>
        </w:docPartObj>
      </w:sdtPr>
      <w:sdtContent>
        <w:tbl>
          <w:tblPr>
            <w:tblpPr w:leftFromText="187" w:rightFromText="187" w:horzAnchor="margin" w:tblpXSpec="center" w:tblpY="2881"/>
            <w:tblW w:w="4000" w:type="pct"/>
            <w:tblBorders>
              <w:left w:val="single" w:sz="18" w:space="0" w:color="4F81BD" w:themeColor="accent1"/>
            </w:tblBorders>
            <w:tblLook w:val="04A0"/>
          </w:tblPr>
          <w:tblGrid>
            <w:gridCol w:w="7405"/>
          </w:tblGrid>
          <w:tr w:rsidR="00A607B5">
            <w:sdt>
              <w:sdtPr>
                <w:rPr>
                  <w:rFonts w:asciiTheme="majorHAnsi" w:eastAsiaTheme="majorEastAsia" w:hAnsiTheme="majorHAnsi" w:cstheme="majorBidi"/>
                  <w:b/>
                  <w:bCs/>
                  <w:color w:val="365F91" w:themeColor="accent1" w:themeShade="BF"/>
                  <w:sz w:val="28"/>
                  <w:szCs w:val="28"/>
                  <w:lang w:val="en-GB" w:eastAsia="zh-CN"/>
                </w:rPr>
                <w:alias w:val="Company"/>
                <w:id w:val="13406915"/>
                <w:showingPlcHdr/>
                <w:dataBinding w:prefixMappings="xmlns:ns0='http://schemas.openxmlformats.org/officeDocument/2006/extended-properties'" w:xpath="/ns0:Properties[1]/ns0:Company[1]" w:storeItemID="{6668398D-A668-4E3E-A5EB-62B293D839F1}"/>
                <w:text/>
              </w:sdtPr>
              <w:sdtEndPr>
                <w:rPr>
                  <w:b w:val="0"/>
                  <w:bCs w:val="0"/>
                  <w:color w:val="auto"/>
                  <w:sz w:val="22"/>
                  <w:szCs w:val="22"/>
                  <w:lang w:val="en-US" w:eastAsia="en-US"/>
                </w:rPr>
              </w:sdtEndPr>
              <w:sdtContent>
                <w:tc>
                  <w:tcPr>
                    <w:tcW w:w="7672" w:type="dxa"/>
                    <w:tcMar>
                      <w:top w:w="216" w:type="dxa"/>
                      <w:left w:w="115" w:type="dxa"/>
                      <w:bottom w:w="216" w:type="dxa"/>
                      <w:right w:w="115" w:type="dxa"/>
                    </w:tcMar>
                  </w:tcPr>
                  <w:p w:rsidR="00A607B5" w:rsidRDefault="00756686" w:rsidP="00756686">
                    <w:pPr>
                      <w:pStyle w:val="NoSpacing"/>
                      <w:rPr>
                        <w:rFonts w:asciiTheme="majorHAnsi" w:eastAsiaTheme="majorEastAsia" w:hAnsiTheme="majorHAnsi" w:cstheme="majorBidi"/>
                      </w:rPr>
                    </w:pPr>
                    <w:r w:rsidRPr="007377B8">
                      <w:rPr>
                        <w:rFonts w:asciiTheme="majorHAnsi" w:eastAsiaTheme="majorEastAsia" w:hAnsiTheme="majorHAnsi" w:cstheme="majorBidi"/>
                        <w:color w:val="FFFFFF" w:themeColor="background1"/>
                      </w:rPr>
                      <w:t>[Type the company name]</w:t>
                    </w:r>
                  </w:p>
                </w:tc>
              </w:sdtContent>
            </w:sdt>
          </w:tr>
          <w:tr w:rsidR="00A607B5">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A607B5" w:rsidRDefault="00A607B5" w:rsidP="00A607B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Delivering Differently for Young People: Express</w:t>
                    </w:r>
                    <w:r w:rsidR="00EE5DF1">
                      <w:rPr>
                        <w:rFonts w:asciiTheme="majorHAnsi" w:eastAsiaTheme="majorEastAsia" w:hAnsiTheme="majorHAnsi" w:cstheme="majorBidi"/>
                        <w:color w:val="4F81BD" w:themeColor="accent1"/>
                        <w:sz w:val="80"/>
                        <w:szCs w:val="80"/>
                      </w:rPr>
                      <w:t>ion</w:t>
                    </w:r>
                    <w:r>
                      <w:rPr>
                        <w:rFonts w:asciiTheme="majorHAnsi" w:eastAsiaTheme="majorEastAsia" w:hAnsiTheme="majorHAnsi" w:cstheme="majorBidi"/>
                        <w:color w:val="4F81BD" w:themeColor="accent1"/>
                        <w:sz w:val="80"/>
                        <w:szCs w:val="80"/>
                      </w:rPr>
                      <w:t xml:space="preserve"> of Interest</w:t>
                    </w:r>
                  </w:p>
                </w:sdtContent>
              </w:sdt>
            </w:tc>
          </w:tr>
          <w:tr w:rsidR="00A607B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607B5" w:rsidRDefault="00A607B5">
                    <w:pPr>
                      <w:pStyle w:val="NoSpacing"/>
                      <w:rPr>
                        <w:rFonts w:asciiTheme="majorHAnsi" w:eastAsiaTheme="majorEastAsia" w:hAnsiTheme="majorHAnsi" w:cstheme="majorBidi"/>
                      </w:rPr>
                    </w:pPr>
                    <w:r w:rsidRPr="00A35E6B">
                      <w:rPr>
                        <w:rFonts w:asciiTheme="majorHAnsi" w:eastAsiaTheme="majorEastAsia" w:hAnsiTheme="majorHAnsi" w:cstheme="majorBidi"/>
                      </w:rPr>
                      <w:t>TRANSFORMING LOCAL AUTHORITY SERVICES FOR YOUNG PEOPLE THROUGH NEW DELIVERY MODELS</w:t>
                    </w:r>
                    <w:r>
                      <w:rPr>
                        <w:rFonts w:asciiTheme="majorHAnsi" w:eastAsiaTheme="majorEastAsia" w:hAnsiTheme="majorHAnsi" w:cstheme="majorBidi"/>
                      </w:rPr>
                      <w:t xml:space="preserve"> </w:t>
                    </w:r>
                  </w:p>
                </w:tc>
              </w:sdtContent>
            </w:sdt>
          </w:tr>
        </w:tbl>
        <w:p w:rsidR="00A607B5" w:rsidRDefault="00A607B5"/>
        <w:p w:rsidR="00A607B5" w:rsidRDefault="00A607B5"/>
        <w:tbl>
          <w:tblPr>
            <w:tblpPr w:leftFromText="187" w:rightFromText="187" w:horzAnchor="margin" w:tblpXSpec="center" w:tblpYSpec="bottom"/>
            <w:tblW w:w="4000" w:type="pct"/>
            <w:tblLook w:val="04A0"/>
          </w:tblPr>
          <w:tblGrid>
            <w:gridCol w:w="7405"/>
          </w:tblGrid>
          <w:tr w:rsidR="00A607B5">
            <w:tc>
              <w:tcPr>
                <w:tcW w:w="7672" w:type="dxa"/>
                <w:tcMar>
                  <w:top w:w="216" w:type="dxa"/>
                  <w:left w:w="115" w:type="dxa"/>
                  <w:bottom w:w="216" w:type="dxa"/>
                  <w:right w:w="115" w:type="dxa"/>
                </w:tcMar>
              </w:tcPr>
              <w:p w:rsidR="00A607B5" w:rsidRDefault="00A607B5">
                <w:pPr>
                  <w:pStyle w:val="NoSpacing"/>
                  <w:rPr>
                    <w:color w:val="4F81BD" w:themeColor="accent1"/>
                  </w:rPr>
                </w:pPr>
              </w:p>
            </w:tc>
          </w:tr>
        </w:tbl>
        <w:p w:rsidR="00A607B5" w:rsidRDefault="00A607B5"/>
        <w:p w:rsidR="00D75D0E" w:rsidRDefault="00A607B5" w:rsidP="00D75D0E">
          <w:pPr>
            <w:pStyle w:val="Heading1"/>
          </w:pPr>
          <w:r>
            <w:br w:type="page"/>
          </w:r>
          <w:r w:rsidR="00756686">
            <w:rPr>
              <w:noProof/>
              <w:lang w:eastAsia="en-GB"/>
            </w:rPr>
            <w:drawing>
              <wp:anchor distT="0" distB="0" distL="114300" distR="114300" simplePos="0" relativeHeight="251660288" behindDoc="0" locked="0" layoutInCell="1" allowOverlap="1">
                <wp:simplePos x="0" y="0"/>
                <wp:positionH relativeFrom="column">
                  <wp:posOffset>3367892</wp:posOffset>
                </wp:positionH>
                <wp:positionV relativeFrom="paragraph">
                  <wp:posOffset>-1515910</wp:posOffset>
                </wp:positionV>
                <wp:extent cx="1049729" cy="605642"/>
                <wp:effectExtent l="19050" t="0" r="0" b="0"/>
                <wp:wrapThrough wrapText="bothSides">
                  <wp:wrapPolygon edited="0">
                    <wp:start x="-393" y="0"/>
                    <wp:lineTo x="-393" y="20925"/>
                    <wp:lineTo x="21600" y="20925"/>
                    <wp:lineTo x="21600" y="0"/>
                    <wp:lineTo x="-393" y="0"/>
                  </wp:wrapPolygon>
                </wp:wrapThrough>
                <wp:docPr id="17" name="Picture 0" descr="L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GA.png"/>
                        <pic:cNvPicPr>
                          <a:picLocks noChangeAspect="1" noChangeArrowheads="1"/>
                        </pic:cNvPicPr>
                      </pic:nvPicPr>
                      <pic:blipFill>
                        <a:blip r:embed="rId7" cstate="print"/>
                        <a:srcRect/>
                        <a:stretch>
                          <a:fillRect/>
                        </a:stretch>
                      </pic:blipFill>
                      <pic:spPr bwMode="auto">
                        <a:xfrm>
                          <a:off x="0" y="0"/>
                          <a:ext cx="1047750" cy="609600"/>
                        </a:xfrm>
                        <a:prstGeom prst="rect">
                          <a:avLst/>
                        </a:prstGeom>
                        <a:noFill/>
                        <a:ln w="9525">
                          <a:noFill/>
                          <a:miter lim="800000"/>
                          <a:headEnd/>
                          <a:tailEnd/>
                        </a:ln>
                      </pic:spPr>
                    </pic:pic>
                  </a:graphicData>
                </a:graphic>
              </wp:anchor>
            </w:drawing>
          </w:r>
          <w:r w:rsidR="00756686">
            <w:rPr>
              <w:noProof/>
              <w:lang w:eastAsia="en-GB"/>
            </w:rPr>
            <w:drawing>
              <wp:anchor distT="0" distB="0" distL="114300" distR="114300" simplePos="0" relativeHeight="251659264" behindDoc="0" locked="1" layoutInCell="1" allowOverlap="1">
                <wp:simplePos x="0" y="0"/>
                <wp:positionH relativeFrom="margin">
                  <wp:posOffset>4892634</wp:posOffset>
                </wp:positionH>
                <wp:positionV relativeFrom="paragraph">
                  <wp:posOffset>-1515910</wp:posOffset>
                </wp:positionV>
                <wp:extent cx="980827" cy="605642"/>
                <wp:effectExtent l="19050" t="0" r="9525" b="0"/>
                <wp:wrapThrough wrapText="bothSides">
                  <wp:wrapPolygon edited="0">
                    <wp:start x="-419" y="0"/>
                    <wp:lineTo x="-419" y="20925"/>
                    <wp:lineTo x="21810" y="20925"/>
                    <wp:lineTo x="21810" y="0"/>
                    <wp:lineTo x="-419" y="0"/>
                  </wp:wrapPolygon>
                </wp:wrapThrough>
                <wp:docPr id="18" name="Picture 7" descr="So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ace"/>
                        <pic:cNvPicPr>
                          <a:picLocks noChangeAspect="1" noChangeArrowheads="1"/>
                        </pic:cNvPicPr>
                      </pic:nvPicPr>
                      <pic:blipFill>
                        <a:blip r:embed="rId8" cstate="print"/>
                        <a:srcRect/>
                        <a:stretch>
                          <a:fillRect/>
                        </a:stretch>
                      </pic:blipFill>
                      <pic:spPr bwMode="auto">
                        <a:xfrm>
                          <a:off x="0" y="0"/>
                          <a:ext cx="981075" cy="609600"/>
                        </a:xfrm>
                        <a:prstGeom prst="rect">
                          <a:avLst/>
                        </a:prstGeom>
                        <a:noFill/>
                        <a:ln w="9525">
                          <a:noFill/>
                          <a:miter lim="800000"/>
                          <a:headEnd/>
                          <a:tailEnd/>
                        </a:ln>
                      </pic:spPr>
                    </pic:pic>
                  </a:graphicData>
                </a:graphic>
              </wp:anchor>
            </w:drawing>
          </w:r>
          <w:r w:rsidR="00756686">
            <w:rPr>
              <w:noProof/>
              <w:lang w:eastAsia="en-GB"/>
            </w:rPr>
            <w:drawing>
              <wp:anchor distT="0" distB="0" distL="114300" distR="114300" simplePos="0" relativeHeight="251661312" behindDoc="0" locked="1" layoutInCell="1" allowOverlap="0">
                <wp:simplePos x="0" y="0"/>
                <wp:positionH relativeFrom="margin">
                  <wp:posOffset>-213756</wp:posOffset>
                </wp:positionH>
                <wp:positionV relativeFrom="paragraph">
                  <wp:posOffset>-1515910</wp:posOffset>
                </wp:positionV>
                <wp:extent cx="1515217" cy="605642"/>
                <wp:effectExtent l="19050" t="0" r="9525" b="0"/>
                <wp:wrapThrough wrapText="bothSides">
                  <wp:wrapPolygon edited="0">
                    <wp:start x="-272" y="0"/>
                    <wp:lineTo x="-272" y="20925"/>
                    <wp:lineTo x="21736" y="20925"/>
                    <wp:lineTo x="21736" y="16200"/>
                    <wp:lineTo x="19019" y="14850"/>
                    <wp:lineTo x="6792" y="10800"/>
                    <wp:lineTo x="7879" y="8100"/>
                    <wp:lineTo x="7336" y="4050"/>
                    <wp:lineTo x="5977" y="0"/>
                    <wp:lineTo x="-272" y="0"/>
                  </wp:wrapPolygon>
                </wp:wrapThrough>
                <wp:docPr id="19" name="Picture 4" desc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ng"/>
                        <pic:cNvPicPr>
                          <a:picLocks noChangeAspect="1" noChangeArrowheads="1"/>
                        </pic:cNvPicPr>
                      </pic:nvPicPr>
                      <pic:blipFill>
                        <a:blip r:embed="rId9" cstate="print"/>
                        <a:srcRect/>
                        <a:stretch>
                          <a:fillRect/>
                        </a:stretch>
                      </pic:blipFill>
                      <pic:spPr bwMode="auto">
                        <a:xfrm>
                          <a:off x="0" y="0"/>
                          <a:ext cx="1514475" cy="609600"/>
                        </a:xfrm>
                        <a:prstGeom prst="rect">
                          <a:avLst/>
                        </a:prstGeom>
                        <a:noFill/>
                        <a:ln w="9525">
                          <a:noFill/>
                          <a:miter lim="800000"/>
                          <a:headEnd/>
                          <a:tailEnd/>
                        </a:ln>
                      </pic:spPr>
                    </pic:pic>
                  </a:graphicData>
                </a:graphic>
              </wp:anchor>
            </w:drawing>
          </w:r>
          <w:r w:rsidR="00756686">
            <w:rPr>
              <w:noProof/>
              <w:lang w:eastAsia="en-GB"/>
            </w:rPr>
            <w:drawing>
              <wp:anchor distT="0" distB="0" distL="114300" distR="114300" simplePos="0" relativeHeight="251662336" behindDoc="0" locked="1" layoutInCell="1" allowOverlap="1">
                <wp:simplePos x="0" y="0"/>
                <wp:positionH relativeFrom="margin">
                  <wp:posOffset>1781299</wp:posOffset>
                </wp:positionH>
                <wp:positionV relativeFrom="paragraph">
                  <wp:posOffset>-1515910</wp:posOffset>
                </wp:positionV>
                <wp:extent cx="1099581" cy="605642"/>
                <wp:effectExtent l="19050" t="0" r="9525" b="0"/>
                <wp:wrapThrough wrapText="bothSides">
                  <wp:wrapPolygon edited="0">
                    <wp:start x="-376" y="0"/>
                    <wp:lineTo x="-376" y="20925"/>
                    <wp:lineTo x="21788" y="20925"/>
                    <wp:lineTo x="21788" y="15525"/>
                    <wp:lineTo x="21037" y="12825"/>
                    <wp:lineTo x="19534" y="9450"/>
                    <wp:lineTo x="16529" y="6750"/>
                    <wp:lineTo x="5259" y="0"/>
                    <wp:lineTo x="-376" y="0"/>
                  </wp:wrapPolygon>
                </wp:wrapThrough>
                <wp:docPr id="20" name="Picture 1" descr="D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png"/>
                        <pic:cNvPicPr>
                          <a:picLocks noChangeAspect="1" noChangeArrowheads="1"/>
                        </pic:cNvPicPr>
                      </pic:nvPicPr>
                      <pic:blipFill>
                        <a:blip r:embed="rId10" cstate="print"/>
                        <a:srcRect/>
                        <a:stretch>
                          <a:fillRect/>
                        </a:stretch>
                      </pic:blipFill>
                      <pic:spPr bwMode="auto">
                        <a:xfrm>
                          <a:off x="0" y="0"/>
                          <a:ext cx="1095375" cy="609600"/>
                        </a:xfrm>
                        <a:prstGeom prst="rect">
                          <a:avLst/>
                        </a:prstGeom>
                        <a:noFill/>
                        <a:ln w="9525">
                          <a:noFill/>
                          <a:miter lim="800000"/>
                          <a:headEnd/>
                          <a:tailEnd/>
                        </a:ln>
                      </pic:spPr>
                    </pic:pic>
                  </a:graphicData>
                </a:graphic>
              </wp:anchor>
            </w:drawing>
          </w:r>
        </w:p>
      </w:sdtContent>
    </w:sdt>
    <w:bookmarkStart w:id="4" w:name="_Toc392412308" w:displacedByCustomXml="prev"/>
    <w:p w:rsidR="00D75D0E" w:rsidRPr="00A17E70" w:rsidRDefault="00D75D0E" w:rsidP="00D75D0E">
      <w:pPr>
        <w:pStyle w:val="Heading1"/>
        <w:rPr>
          <w:color w:val="1F497D"/>
        </w:rPr>
      </w:pPr>
      <w:r w:rsidRPr="00D75D0E">
        <w:rPr>
          <w:color w:val="1F497D"/>
        </w:rPr>
        <w:lastRenderedPageBreak/>
        <w:t xml:space="preserve"> </w:t>
      </w:r>
      <w:r w:rsidRPr="00A17E70">
        <w:rPr>
          <w:color w:val="1F497D"/>
        </w:rPr>
        <w:t>EXPRESSION OF INTEREST FORM AND GUIDANCE</w:t>
      </w:r>
      <w:bookmarkEnd w:id="4"/>
    </w:p>
    <w:p w:rsidR="00D75D0E" w:rsidRDefault="00D75D0E" w:rsidP="00D75D0E">
      <w:r>
        <w:t xml:space="preserve">The Expression of Interest </w:t>
      </w:r>
      <w:proofErr w:type="spellStart"/>
      <w:r>
        <w:t>form</w:t>
      </w:r>
      <w:proofErr w:type="spellEnd"/>
      <w:r>
        <w:t xml:space="preserve"> asks six core questions, covering the benefits you hope to see as a result of the transformation, the resource you would commit, and the stakeholders you would involve in the process. </w:t>
      </w:r>
    </w:p>
    <w:p w:rsidR="00D75D0E" w:rsidRDefault="00D75D0E" w:rsidP="00D75D0E">
      <w:r>
        <w:t>We expect applicants to make clear in the Expression of Interest both their commitment to the introduction of a new delivery model and the scope for innovation.</w:t>
      </w:r>
    </w:p>
    <w:p w:rsidR="00A11875" w:rsidRDefault="00A11875" w:rsidP="00A11875">
      <w:r>
        <w:t xml:space="preserve">Please provide the key information as clearly, concisely and honestly as you can.  </w:t>
      </w:r>
    </w:p>
    <w:p w:rsidR="00D75D0E" w:rsidRDefault="00D75D0E" w:rsidP="00D75D0E">
      <w:pPr>
        <w:pStyle w:val="ListParagraph"/>
        <w:ind w:left="0"/>
        <w:rPr>
          <w:rStyle w:val="IntenseEmphasis"/>
        </w:rPr>
      </w:pPr>
    </w:p>
    <w:p w:rsidR="00D75D0E" w:rsidRPr="007E2372" w:rsidRDefault="00D75D0E" w:rsidP="00D75D0E">
      <w:pPr>
        <w:pStyle w:val="ListParagraph"/>
        <w:ind w:left="0"/>
        <w:rPr>
          <w:rStyle w:val="IntenseEmphasis"/>
        </w:rPr>
      </w:pPr>
      <w:r>
        <w:rPr>
          <w:rStyle w:val="IntenseEmphasis"/>
        </w:rPr>
        <w:t>Applicant Details</w:t>
      </w:r>
    </w:p>
    <w:tbl>
      <w:tblPr>
        <w:tblW w:w="0" w:type="auto"/>
        <w:tblBorders>
          <w:top w:val="single" w:sz="8" w:space="0" w:color="4F81BD"/>
          <w:bottom w:val="single" w:sz="8" w:space="0" w:color="4F81BD"/>
          <w:insideH w:val="single" w:sz="8" w:space="0" w:color="808080"/>
          <w:insideV w:val="single" w:sz="8" w:space="0" w:color="808080"/>
        </w:tblBorders>
        <w:tblLook w:val="0080"/>
      </w:tblPr>
      <w:tblGrid>
        <w:gridCol w:w="2810"/>
        <w:gridCol w:w="6432"/>
      </w:tblGrid>
      <w:tr w:rsidR="00D75D0E" w:rsidTr="00C44867">
        <w:tc>
          <w:tcPr>
            <w:tcW w:w="2943" w:type="dxa"/>
            <w:tcBorders>
              <w:top w:val="single" w:sz="8" w:space="0" w:color="4F81BD"/>
            </w:tcBorders>
          </w:tcPr>
          <w:p w:rsidR="00D75D0E" w:rsidRPr="001A34AA" w:rsidRDefault="00D75D0E" w:rsidP="00C44867">
            <w:pPr>
              <w:rPr>
                <w:b/>
                <w:bCs/>
                <w:color w:val="000000"/>
              </w:rPr>
            </w:pPr>
            <w:r w:rsidRPr="001A34AA">
              <w:rPr>
                <w:b/>
                <w:bCs/>
                <w:color w:val="000000"/>
              </w:rPr>
              <w:t>Local Authority</w:t>
            </w:r>
          </w:p>
        </w:tc>
        <w:tc>
          <w:tcPr>
            <w:tcW w:w="6911" w:type="dxa"/>
            <w:tcBorders>
              <w:top w:val="single" w:sz="8" w:space="0" w:color="4F81BD"/>
            </w:tcBorders>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Name</w:t>
            </w:r>
            <w:r>
              <w:rPr>
                <w:b/>
                <w:bCs/>
                <w:color w:val="000000"/>
              </w:rPr>
              <w:t xml:space="preserve"> of project lead</w:t>
            </w:r>
          </w:p>
        </w:tc>
        <w:tc>
          <w:tcPr>
            <w:tcW w:w="6911" w:type="dxa"/>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Title</w:t>
            </w:r>
          </w:p>
        </w:tc>
        <w:tc>
          <w:tcPr>
            <w:tcW w:w="6911" w:type="dxa"/>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Address</w:t>
            </w:r>
          </w:p>
        </w:tc>
        <w:tc>
          <w:tcPr>
            <w:tcW w:w="6911" w:type="dxa"/>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Email</w:t>
            </w:r>
          </w:p>
        </w:tc>
        <w:tc>
          <w:tcPr>
            <w:tcW w:w="6911" w:type="dxa"/>
            <w:shd w:val="clear" w:color="auto" w:fill="DBE5F1"/>
          </w:tcPr>
          <w:p w:rsidR="00D75D0E" w:rsidRPr="001A34AA" w:rsidRDefault="00D75D0E" w:rsidP="00C44867">
            <w:pPr>
              <w:rPr>
                <w:color w:val="000000"/>
              </w:rPr>
            </w:pPr>
          </w:p>
        </w:tc>
      </w:tr>
      <w:tr w:rsidR="00D75D0E" w:rsidTr="00C44867">
        <w:tc>
          <w:tcPr>
            <w:tcW w:w="2943" w:type="dxa"/>
            <w:tcBorders>
              <w:bottom w:val="single" w:sz="8" w:space="0" w:color="4F81BD"/>
            </w:tcBorders>
          </w:tcPr>
          <w:p w:rsidR="00D75D0E" w:rsidRPr="001A34AA" w:rsidRDefault="00D75D0E" w:rsidP="00C44867">
            <w:pPr>
              <w:rPr>
                <w:b/>
                <w:bCs/>
                <w:color w:val="000000"/>
              </w:rPr>
            </w:pPr>
            <w:r w:rsidRPr="001A34AA">
              <w:rPr>
                <w:b/>
                <w:bCs/>
                <w:color w:val="000000"/>
              </w:rPr>
              <w:t>Phone</w:t>
            </w:r>
          </w:p>
        </w:tc>
        <w:tc>
          <w:tcPr>
            <w:tcW w:w="6911" w:type="dxa"/>
            <w:tcBorders>
              <w:bottom w:val="single" w:sz="8" w:space="0" w:color="4F81BD"/>
            </w:tcBorders>
            <w:shd w:val="clear" w:color="auto" w:fill="DBE5F1"/>
          </w:tcPr>
          <w:p w:rsidR="00D75D0E" w:rsidRPr="001A34AA" w:rsidRDefault="00D75D0E" w:rsidP="00C44867">
            <w:pPr>
              <w:rPr>
                <w:color w:val="000000"/>
              </w:rPr>
            </w:pPr>
          </w:p>
        </w:tc>
      </w:tr>
    </w:tbl>
    <w:p w:rsidR="00D75D0E" w:rsidRDefault="00D75D0E" w:rsidP="00D75D0E">
      <w:pPr>
        <w:pStyle w:val="ListParagraph"/>
        <w:rPr>
          <w:rStyle w:val="IntenseEmphasis"/>
        </w:rPr>
      </w:pPr>
    </w:p>
    <w:p w:rsidR="00D75D0E" w:rsidRPr="007E2372" w:rsidRDefault="00D75D0E" w:rsidP="00D75D0E">
      <w:pPr>
        <w:pStyle w:val="ListParagraph"/>
        <w:ind w:left="0"/>
        <w:rPr>
          <w:rStyle w:val="IntenseEmphasis"/>
        </w:rPr>
      </w:pPr>
      <w:r>
        <w:rPr>
          <w:rStyle w:val="IntenseEmphasis"/>
        </w:rPr>
        <w:t>Senior Sponsor Details</w:t>
      </w:r>
    </w:p>
    <w:tbl>
      <w:tblPr>
        <w:tblW w:w="0" w:type="auto"/>
        <w:tblBorders>
          <w:top w:val="single" w:sz="8" w:space="0" w:color="4F81BD"/>
          <w:bottom w:val="single" w:sz="8" w:space="0" w:color="4F81BD"/>
          <w:insideH w:val="single" w:sz="8" w:space="0" w:color="808080"/>
          <w:insideV w:val="single" w:sz="8" w:space="0" w:color="808080"/>
        </w:tblBorders>
        <w:tblLook w:val="0080"/>
      </w:tblPr>
      <w:tblGrid>
        <w:gridCol w:w="2794"/>
        <w:gridCol w:w="6448"/>
      </w:tblGrid>
      <w:tr w:rsidR="00D75D0E" w:rsidTr="00C44867">
        <w:tc>
          <w:tcPr>
            <w:tcW w:w="2943" w:type="dxa"/>
            <w:tcBorders>
              <w:top w:val="single" w:sz="8" w:space="0" w:color="4F81BD"/>
            </w:tcBorders>
          </w:tcPr>
          <w:p w:rsidR="00D75D0E" w:rsidRPr="001A34AA" w:rsidRDefault="00D75D0E" w:rsidP="00C44867">
            <w:pPr>
              <w:rPr>
                <w:b/>
                <w:bCs/>
                <w:color w:val="000000"/>
              </w:rPr>
            </w:pPr>
            <w:r w:rsidRPr="001A34AA">
              <w:rPr>
                <w:b/>
                <w:bCs/>
                <w:color w:val="000000"/>
              </w:rPr>
              <w:t>Name</w:t>
            </w:r>
          </w:p>
        </w:tc>
        <w:tc>
          <w:tcPr>
            <w:tcW w:w="6911" w:type="dxa"/>
            <w:tcBorders>
              <w:top w:val="single" w:sz="8" w:space="0" w:color="4F81BD"/>
            </w:tcBorders>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Title</w:t>
            </w:r>
          </w:p>
        </w:tc>
        <w:tc>
          <w:tcPr>
            <w:tcW w:w="6911" w:type="dxa"/>
            <w:shd w:val="clear" w:color="auto" w:fill="DBE5F1"/>
          </w:tcPr>
          <w:p w:rsidR="00D75D0E" w:rsidRPr="001A34AA" w:rsidRDefault="00D75D0E" w:rsidP="00C44867">
            <w:pPr>
              <w:rPr>
                <w:color w:val="000000"/>
              </w:rPr>
            </w:pPr>
          </w:p>
        </w:tc>
      </w:tr>
      <w:tr w:rsidR="00D75D0E" w:rsidTr="00C44867">
        <w:tc>
          <w:tcPr>
            <w:tcW w:w="2943" w:type="dxa"/>
          </w:tcPr>
          <w:p w:rsidR="00D75D0E" w:rsidRPr="001A34AA" w:rsidRDefault="00D75D0E" w:rsidP="00C44867">
            <w:pPr>
              <w:rPr>
                <w:b/>
                <w:bCs/>
                <w:color w:val="000000"/>
              </w:rPr>
            </w:pPr>
            <w:r w:rsidRPr="001A34AA">
              <w:rPr>
                <w:b/>
                <w:bCs/>
                <w:color w:val="000000"/>
              </w:rPr>
              <w:t>Email</w:t>
            </w:r>
          </w:p>
        </w:tc>
        <w:tc>
          <w:tcPr>
            <w:tcW w:w="6911" w:type="dxa"/>
            <w:shd w:val="clear" w:color="auto" w:fill="DBE5F1"/>
          </w:tcPr>
          <w:p w:rsidR="00D75D0E" w:rsidRPr="001A34AA" w:rsidRDefault="00D75D0E" w:rsidP="00C44867">
            <w:pPr>
              <w:rPr>
                <w:color w:val="000000"/>
              </w:rPr>
            </w:pPr>
          </w:p>
        </w:tc>
      </w:tr>
      <w:tr w:rsidR="00D75D0E" w:rsidTr="00C44867">
        <w:tc>
          <w:tcPr>
            <w:tcW w:w="2943" w:type="dxa"/>
            <w:tcBorders>
              <w:bottom w:val="single" w:sz="8" w:space="0" w:color="4F81BD"/>
            </w:tcBorders>
          </w:tcPr>
          <w:p w:rsidR="00D75D0E" w:rsidRPr="001A34AA" w:rsidRDefault="00D75D0E" w:rsidP="00C44867">
            <w:pPr>
              <w:rPr>
                <w:b/>
                <w:bCs/>
                <w:color w:val="000000"/>
              </w:rPr>
            </w:pPr>
            <w:r w:rsidRPr="001A34AA">
              <w:rPr>
                <w:b/>
                <w:bCs/>
                <w:color w:val="000000"/>
              </w:rPr>
              <w:t>Phone</w:t>
            </w:r>
          </w:p>
        </w:tc>
        <w:tc>
          <w:tcPr>
            <w:tcW w:w="6911" w:type="dxa"/>
            <w:tcBorders>
              <w:bottom w:val="single" w:sz="8" w:space="0" w:color="4F81BD"/>
            </w:tcBorders>
            <w:shd w:val="clear" w:color="auto" w:fill="DBE5F1"/>
          </w:tcPr>
          <w:p w:rsidR="00D75D0E" w:rsidRPr="001A34AA" w:rsidRDefault="00D75D0E" w:rsidP="00C44867">
            <w:pPr>
              <w:rPr>
                <w:color w:val="000000"/>
              </w:rPr>
            </w:pPr>
          </w:p>
        </w:tc>
      </w:tr>
    </w:tbl>
    <w:p w:rsidR="00D75D0E" w:rsidRDefault="00D75D0E" w:rsidP="00D75D0E">
      <w:pPr>
        <w:pStyle w:val="ListParagraph"/>
        <w:rPr>
          <w:rStyle w:val="IntenseEmphasis"/>
        </w:rPr>
      </w:pPr>
    </w:p>
    <w:p w:rsidR="00D75D0E" w:rsidRDefault="00D75D0E" w:rsidP="00D75D0E">
      <w:pPr>
        <w:spacing w:after="0" w:line="240" w:lineRule="auto"/>
        <w:rPr>
          <w:rStyle w:val="IntenseEmphasis"/>
        </w:rPr>
      </w:pPr>
      <w:r>
        <w:rPr>
          <w:rStyle w:val="IntenseEmphasis"/>
        </w:rPr>
        <w:br w:type="page"/>
      </w:r>
    </w:p>
    <w:p w:rsidR="00D75D0E" w:rsidRPr="00426453" w:rsidRDefault="00D75D0E" w:rsidP="00D75D0E">
      <w:pPr>
        <w:pStyle w:val="ListParagraph"/>
        <w:numPr>
          <w:ilvl w:val="0"/>
          <w:numId w:val="5"/>
        </w:numPr>
        <w:rPr>
          <w:rStyle w:val="IntenseEmphasis"/>
          <w:color w:val="1F497D"/>
        </w:rPr>
      </w:pPr>
      <w:r w:rsidRPr="00426453">
        <w:rPr>
          <w:rStyle w:val="IntenseEmphasis"/>
          <w:color w:val="1F497D"/>
        </w:rPr>
        <w:lastRenderedPageBreak/>
        <w:t xml:space="preserve">what is your understanding of the needs of local young people and the support that is needed to improve their well-being? </w:t>
      </w: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500</w:t>
            </w:r>
          </w:p>
          <w:p w:rsidR="00D75D0E" w:rsidRDefault="00D75D0E" w:rsidP="00C44867">
            <w:pPr>
              <w:pStyle w:val="Default"/>
              <w:rPr>
                <w:b/>
                <w:iCs/>
                <w:color w:val="1F497D"/>
                <w:sz w:val="21"/>
                <w:szCs w:val="21"/>
              </w:rPr>
            </w:pPr>
          </w:p>
          <w:p w:rsidR="00D75D0E" w:rsidRPr="001F34E7" w:rsidRDefault="00D75D0E" w:rsidP="00C44867">
            <w:pPr>
              <w:pStyle w:val="Default"/>
              <w:rPr>
                <w:rFonts w:cs="Arial"/>
                <w:color w:val="1F497D"/>
                <w:sz w:val="21"/>
                <w:szCs w:val="21"/>
                <w:lang w:eastAsia="en-GB"/>
              </w:rPr>
            </w:pPr>
            <w:r w:rsidRPr="001F34E7">
              <w:rPr>
                <w:b/>
                <w:iCs/>
                <w:color w:val="1F497D"/>
                <w:sz w:val="21"/>
                <w:szCs w:val="21"/>
              </w:rPr>
              <w:t>A)</w:t>
            </w:r>
            <w:r w:rsidRPr="001F34E7">
              <w:rPr>
                <w:iCs/>
                <w:color w:val="1F497D"/>
                <w:sz w:val="21"/>
                <w:szCs w:val="21"/>
              </w:rPr>
              <w:t xml:space="preserve"> Please describe what work has been taken to </w:t>
            </w:r>
            <w:r w:rsidRPr="001F34E7">
              <w:rPr>
                <w:rFonts w:cs="Arial"/>
                <w:color w:val="1F497D"/>
                <w:sz w:val="21"/>
                <w:szCs w:val="21"/>
                <w:lang w:eastAsia="en-GB"/>
              </w:rPr>
              <w:t>understand the needs of local young people, particularly the needs of the most disadvantaged and vulnerable, taking full account of equality and diversity issue</w:t>
            </w:r>
            <w:r>
              <w:rPr>
                <w:rFonts w:cs="Arial"/>
                <w:color w:val="1F497D"/>
                <w:sz w:val="21"/>
                <w:szCs w:val="21"/>
                <w:lang w:eastAsia="en-GB"/>
              </w:rPr>
              <w:t>s</w:t>
            </w:r>
            <w:r w:rsidRPr="001F34E7">
              <w:rPr>
                <w:rFonts w:cs="Arial"/>
                <w:color w:val="1F497D"/>
                <w:sz w:val="21"/>
                <w:szCs w:val="21"/>
                <w:lang w:eastAsia="en-GB"/>
              </w:rPr>
              <w:t xml:space="preserve">. </w:t>
            </w:r>
          </w:p>
          <w:p w:rsidR="00D75D0E" w:rsidRPr="001F34E7" w:rsidRDefault="00D75D0E" w:rsidP="00C44867">
            <w:pPr>
              <w:pStyle w:val="Default"/>
              <w:rPr>
                <w:rFonts w:cs="Arial"/>
                <w:color w:val="1F497D"/>
                <w:sz w:val="21"/>
                <w:szCs w:val="21"/>
                <w:lang w:eastAsia="en-GB"/>
              </w:rPr>
            </w:pPr>
          </w:p>
          <w:p w:rsidR="00D75D0E" w:rsidRPr="001A34AA" w:rsidRDefault="00D75D0E" w:rsidP="00C44867">
            <w:pPr>
              <w:pStyle w:val="Default"/>
              <w:rPr>
                <w:b/>
                <w:bCs/>
              </w:rPr>
            </w:pPr>
            <w:r w:rsidRPr="001F34E7">
              <w:rPr>
                <w:rFonts w:cs="Arial"/>
                <w:b/>
                <w:color w:val="1F497D"/>
                <w:sz w:val="21"/>
                <w:szCs w:val="21"/>
                <w:lang w:eastAsia="en-GB"/>
              </w:rPr>
              <w:t>B)</w:t>
            </w:r>
            <w:r w:rsidRPr="001F34E7">
              <w:rPr>
                <w:rFonts w:cs="Arial"/>
                <w:color w:val="1F497D"/>
                <w:sz w:val="21"/>
                <w:szCs w:val="21"/>
                <w:lang w:eastAsia="en-GB"/>
              </w:rPr>
              <w:t xml:space="preserve"> Please outline the main challenges facing young people in your area.</w:t>
            </w:r>
          </w:p>
        </w:tc>
      </w:tr>
    </w:tbl>
    <w:p w:rsidR="00D75D0E" w:rsidRDefault="00D75D0E" w:rsidP="00D75D0E">
      <w:pPr>
        <w:pStyle w:val="Default"/>
        <w:ind w:left="720"/>
        <w:rPr>
          <w:b/>
          <w:iCs/>
          <w:color w:val="1F497D"/>
          <w:sz w:val="21"/>
          <w:szCs w:val="21"/>
        </w:rPr>
      </w:pPr>
    </w:p>
    <w:p w:rsidR="00D75D0E" w:rsidRDefault="00D75D0E" w:rsidP="00D75D0E">
      <w:pPr>
        <w:pStyle w:val="Default"/>
        <w:ind w:left="720"/>
        <w:rPr>
          <w:b/>
          <w:iCs/>
          <w:color w:val="1F497D"/>
          <w:sz w:val="21"/>
          <w:szCs w:val="21"/>
        </w:rPr>
      </w:pPr>
    </w:p>
    <w:p w:rsidR="00D75D0E" w:rsidRDefault="00D75D0E" w:rsidP="00D75D0E">
      <w:pPr>
        <w:pStyle w:val="Default"/>
        <w:numPr>
          <w:ilvl w:val="0"/>
          <w:numId w:val="5"/>
        </w:numPr>
        <w:rPr>
          <w:b/>
          <w:iCs/>
          <w:color w:val="1F497D"/>
          <w:sz w:val="21"/>
          <w:szCs w:val="21"/>
        </w:rPr>
      </w:pPr>
      <w:r w:rsidRPr="004E40A1">
        <w:rPr>
          <w:b/>
          <w:iCs/>
          <w:color w:val="1F497D"/>
          <w:sz w:val="21"/>
          <w:szCs w:val="21"/>
        </w:rPr>
        <w:t>WHAT ARE THE MAIN BARRIERS TO SECURING A SUFFICIENT LOCAL OFFER FOR YOUNG PEOPLE, AND HOW WILL THESE BARRIERS BE ADDRESSED THROUGH THIS TRANSFORMATION?</w:t>
      </w:r>
    </w:p>
    <w:p w:rsidR="00D75D0E" w:rsidRDefault="00D75D0E" w:rsidP="00D75D0E">
      <w:pPr>
        <w:pStyle w:val="Default"/>
        <w:ind w:left="720"/>
        <w:rPr>
          <w:b/>
          <w:iCs/>
          <w:color w:val="1F497D"/>
          <w:sz w:val="21"/>
          <w:szCs w:val="21"/>
        </w:rPr>
      </w:pP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500</w:t>
            </w:r>
          </w:p>
          <w:p w:rsidR="00D75D0E" w:rsidRDefault="00D75D0E" w:rsidP="00C44867">
            <w:pPr>
              <w:pStyle w:val="Default"/>
              <w:rPr>
                <w:b/>
                <w:iCs/>
                <w:color w:val="1F497D"/>
                <w:sz w:val="21"/>
                <w:szCs w:val="21"/>
              </w:rPr>
            </w:pPr>
          </w:p>
          <w:p w:rsidR="00D75D0E" w:rsidRPr="00BB7C56" w:rsidRDefault="00D75D0E" w:rsidP="00C44867">
            <w:pPr>
              <w:pStyle w:val="Default"/>
              <w:rPr>
                <w:iCs/>
                <w:color w:val="1F497D"/>
                <w:sz w:val="22"/>
                <w:szCs w:val="22"/>
              </w:rPr>
            </w:pPr>
            <w:r w:rsidRPr="00BB7C56">
              <w:rPr>
                <w:iCs/>
                <w:color w:val="1F497D"/>
                <w:sz w:val="22"/>
                <w:szCs w:val="22"/>
              </w:rPr>
              <w:t>Please describe what (if any) challenges your services for young people face. This could be sustainability, ability to maximise reach of services, etc.  Please also outline how this transformation will help to address these challenges.</w:t>
            </w:r>
          </w:p>
          <w:p w:rsidR="00D75D0E" w:rsidRPr="001A34AA" w:rsidRDefault="00D75D0E" w:rsidP="00C44867">
            <w:pPr>
              <w:pStyle w:val="Default"/>
              <w:rPr>
                <w:b/>
                <w:bCs/>
              </w:rPr>
            </w:pPr>
          </w:p>
        </w:tc>
      </w:tr>
    </w:tbl>
    <w:p w:rsidR="00D75D0E" w:rsidRDefault="00D75D0E" w:rsidP="00D75D0E">
      <w:pPr>
        <w:rPr>
          <w:b/>
          <w:bCs/>
          <w:color w:val="1F497D"/>
          <w:sz w:val="21"/>
          <w:szCs w:val="21"/>
        </w:rPr>
      </w:pPr>
    </w:p>
    <w:p w:rsidR="00D75D0E" w:rsidRDefault="00D75D0E" w:rsidP="00D75D0E">
      <w:pPr>
        <w:pStyle w:val="ListParagraph"/>
        <w:rPr>
          <w:b/>
          <w:bCs/>
          <w:color w:val="1F497D"/>
          <w:sz w:val="21"/>
          <w:szCs w:val="21"/>
        </w:rPr>
      </w:pPr>
    </w:p>
    <w:p w:rsidR="00D75D0E" w:rsidRDefault="00D75D0E" w:rsidP="00D75D0E">
      <w:pPr>
        <w:pStyle w:val="ListParagraph"/>
        <w:rPr>
          <w:b/>
          <w:bCs/>
          <w:color w:val="1F497D"/>
          <w:sz w:val="21"/>
          <w:szCs w:val="21"/>
        </w:rPr>
      </w:pPr>
    </w:p>
    <w:p w:rsidR="00D75D0E" w:rsidRPr="00426453" w:rsidRDefault="00D75D0E" w:rsidP="00D75D0E">
      <w:pPr>
        <w:pStyle w:val="ListParagraph"/>
        <w:numPr>
          <w:ilvl w:val="0"/>
          <w:numId w:val="5"/>
        </w:numPr>
        <w:rPr>
          <w:b/>
          <w:bCs/>
          <w:color w:val="1F497D"/>
          <w:sz w:val="21"/>
          <w:szCs w:val="21"/>
        </w:rPr>
      </w:pPr>
      <w:r w:rsidRPr="00426453">
        <w:rPr>
          <w:b/>
          <w:bCs/>
          <w:color w:val="1F497D"/>
          <w:sz w:val="21"/>
          <w:szCs w:val="21"/>
        </w:rPr>
        <w:lastRenderedPageBreak/>
        <w:t>WHAT SERVICES AND/OR ACTIVITIES FOR YOUNG PEOPLE TO IMPROVE THEIR WELL-BEING ARE YOU SEEKING TO TRANSFORM; AND WHAT BENEFITS THROUGH TRANSFORMATION DO YOU EXPECT TO ACHIEVE?</w:t>
      </w: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500</w:t>
            </w:r>
          </w:p>
          <w:p w:rsidR="00D75D0E" w:rsidRDefault="00D75D0E" w:rsidP="00C44867">
            <w:pPr>
              <w:pStyle w:val="Default"/>
              <w:rPr>
                <w:b/>
                <w:iCs/>
                <w:color w:val="1F497D"/>
                <w:sz w:val="21"/>
                <w:szCs w:val="21"/>
              </w:rPr>
            </w:pPr>
          </w:p>
          <w:p w:rsidR="00D75D0E" w:rsidRPr="001F34E7" w:rsidRDefault="00D75D0E" w:rsidP="00C44867">
            <w:pPr>
              <w:pStyle w:val="Default"/>
              <w:rPr>
                <w:iCs/>
                <w:color w:val="1F497D"/>
                <w:sz w:val="21"/>
                <w:szCs w:val="21"/>
              </w:rPr>
            </w:pPr>
            <w:r w:rsidRPr="001F34E7">
              <w:rPr>
                <w:b/>
                <w:iCs/>
                <w:color w:val="1F497D"/>
                <w:sz w:val="21"/>
                <w:szCs w:val="21"/>
              </w:rPr>
              <w:t>A)</w:t>
            </w:r>
            <w:r w:rsidRPr="001F34E7">
              <w:rPr>
                <w:iCs/>
                <w:color w:val="1F497D"/>
                <w:sz w:val="21"/>
                <w:szCs w:val="21"/>
              </w:rPr>
              <w:t xml:space="preserve"> Please describe the scope of the service areas you wish to transform. As well as your services for young people, this should include any integration with other service areas and/or authorities. </w:t>
            </w:r>
          </w:p>
          <w:p w:rsidR="00D75D0E" w:rsidRPr="001F34E7" w:rsidRDefault="00D75D0E" w:rsidP="00C44867">
            <w:pPr>
              <w:pStyle w:val="Default"/>
              <w:rPr>
                <w:iCs/>
                <w:color w:val="1F497D"/>
                <w:sz w:val="21"/>
                <w:szCs w:val="21"/>
              </w:rPr>
            </w:pPr>
          </w:p>
          <w:p w:rsidR="00D75D0E" w:rsidRDefault="00D75D0E" w:rsidP="00C44867">
            <w:pPr>
              <w:pStyle w:val="Default"/>
              <w:rPr>
                <w:b/>
                <w:bCs/>
                <w:i/>
                <w:color w:val="1F497D"/>
                <w:sz w:val="21"/>
                <w:szCs w:val="21"/>
              </w:rPr>
            </w:pPr>
            <w:r w:rsidRPr="001F34E7">
              <w:rPr>
                <w:b/>
                <w:iCs/>
                <w:color w:val="1F497D"/>
                <w:sz w:val="21"/>
                <w:szCs w:val="21"/>
              </w:rPr>
              <w:t>B)</w:t>
            </w:r>
            <w:r w:rsidRPr="001F34E7">
              <w:rPr>
                <w:iCs/>
                <w:color w:val="1F497D"/>
                <w:sz w:val="21"/>
                <w:szCs w:val="21"/>
              </w:rPr>
              <w:t xml:space="preserve"> Please set out why the service is a good candidate for transformation e.g. sustainability, innovation, commercial potential, community involvement, staff engagement.</w:t>
            </w:r>
            <w:r w:rsidRPr="00426453">
              <w:rPr>
                <w:b/>
                <w:bCs/>
                <w:i/>
                <w:color w:val="1F497D"/>
                <w:sz w:val="21"/>
                <w:szCs w:val="21"/>
              </w:rPr>
              <w:t xml:space="preserve"> </w:t>
            </w:r>
          </w:p>
          <w:p w:rsidR="00D75D0E" w:rsidRDefault="00D75D0E" w:rsidP="00C44867">
            <w:pPr>
              <w:pStyle w:val="Default"/>
              <w:rPr>
                <w:b/>
                <w:bCs/>
                <w:i/>
                <w:color w:val="1F497D"/>
                <w:sz w:val="21"/>
                <w:szCs w:val="21"/>
              </w:rPr>
            </w:pPr>
          </w:p>
          <w:p w:rsidR="00D75D0E" w:rsidRPr="001F34E7" w:rsidRDefault="00D75D0E" w:rsidP="00C44867">
            <w:pPr>
              <w:pStyle w:val="Default"/>
              <w:rPr>
                <w:color w:val="1F497D"/>
                <w:sz w:val="21"/>
                <w:szCs w:val="21"/>
              </w:rPr>
            </w:pPr>
            <w:r>
              <w:rPr>
                <w:b/>
                <w:bCs/>
                <w:i/>
                <w:color w:val="1F497D"/>
                <w:sz w:val="21"/>
                <w:szCs w:val="21"/>
              </w:rPr>
              <w:t>If you have given any initial consideration to alternative delivery models please include that initial thinking here.</w:t>
            </w:r>
          </w:p>
        </w:tc>
      </w:tr>
    </w:tbl>
    <w:p w:rsidR="00D75D0E" w:rsidRPr="00D75D0E" w:rsidRDefault="00D75D0E" w:rsidP="00D75D0E">
      <w:pPr>
        <w:pStyle w:val="ListParagraph"/>
        <w:rPr>
          <w:b/>
          <w:caps/>
          <w:color w:val="243F60"/>
          <w:spacing w:val="10"/>
        </w:rPr>
      </w:pPr>
    </w:p>
    <w:p w:rsidR="00D75D0E" w:rsidRPr="007E2372" w:rsidRDefault="00D75D0E" w:rsidP="00D75D0E">
      <w:pPr>
        <w:pStyle w:val="ListParagraph"/>
        <w:numPr>
          <w:ilvl w:val="0"/>
          <w:numId w:val="5"/>
        </w:numPr>
        <w:rPr>
          <w:rStyle w:val="IntenseEmphasis"/>
        </w:rPr>
      </w:pPr>
      <w:r w:rsidRPr="001F34E7">
        <w:rPr>
          <w:b/>
          <w:bCs/>
          <w:color w:val="1F497D"/>
          <w:sz w:val="21"/>
          <w:szCs w:val="21"/>
        </w:rPr>
        <w:t>WHAT IS YOUR EXISTING ENGAGEMENT WITH STAKEHOLDERS AND HOW WOULD YOU DEVELOP THIS FURTHER FOLLOWING SUCCESSFUL APPLICATION?  (VCSE GROUPS, STAFF, PRIVATE SECTOR AND OTHER PUBLIC SECTOR ORGANISATIONS?</w:t>
      </w: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500</w:t>
            </w:r>
          </w:p>
          <w:p w:rsidR="00D75D0E" w:rsidRPr="00426453" w:rsidRDefault="00D75D0E" w:rsidP="00C44867">
            <w:pPr>
              <w:rPr>
                <w:bCs/>
                <w:color w:val="1F497D"/>
                <w:sz w:val="21"/>
                <w:szCs w:val="21"/>
              </w:rPr>
            </w:pPr>
            <w:r>
              <w:rPr>
                <w:bCs/>
                <w:color w:val="1F497D"/>
                <w:sz w:val="21"/>
                <w:szCs w:val="21"/>
              </w:rPr>
              <w:br/>
            </w:r>
            <w:r w:rsidRPr="001F34E7">
              <w:rPr>
                <w:bCs/>
                <w:color w:val="1F497D"/>
                <w:sz w:val="21"/>
                <w:szCs w:val="21"/>
              </w:rPr>
              <w:t>Please detail any existing partnerships, and list any organisations or groups you believe may be relevant to this project, including why and how you will engage them.  This should include how you work to get a shared understand of the need of young people and shared values in how support is provided.</w:t>
            </w:r>
          </w:p>
        </w:tc>
      </w:tr>
    </w:tbl>
    <w:p w:rsidR="00D75D0E" w:rsidRDefault="00D75D0E" w:rsidP="00D75D0E">
      <w:pPr>
        <w:rPr>
          <w:rStyle w:val="IntenseEmphasis"/>
        </w:rPr>
      </w:pPr>
    </w:p>
    <w:p w:rsidR="00D75D0E" w:rsidRPr="00D75D0E" w:rsidRDefault="00D75D0E" w:rsidP="00D75D0E">
      <w:pPr>
        <w:pStyle w:val="ListParagraph"/>
        <w:rPr>
          <w:b/>
          <w:caps/>
          <w:color w:val="243F60"/>
          <w:spacing w:val="10"/>
        </w:rPr>
      </w:pPr>
    </w:p>
    <w:p w:rsidR="00D75D0E" w:rsidRPr="007E2372" w:rsidRDefault="00D75D0E" w:rsidP="00D75D0E">
      <w:pPr>
        <w:pStyle w:val="ListParagraph"/>
        <w:numPr>
          <w:ilvl w:val="0"/>
          <w:numId w:val="5"/>
        </w:numPr>
        <w:rPr>
          <w:rStyle w:val="IntenseEmphasis"/>
        </w:rPr>
      </w:pPr>
      <w:r w:rsidRPr="001F34E7">
        <w:rPr>
          <w:b/>
          <w:bCs/>
          <w:color w:val="1F497D"/>
          <w:sz w:val="21"/>
          <w:szCs w:val="21"/>
        </w:rPr>
        <w:lastRenderedPageBreak/>
        <w:t>WHAT DEDICATED RESOURCE WOULD THE AUTHORITY COMMIT TO THIS PROJECT TO DRIVE THE TRANSFORMATION? AND WHAT ROLE WOULD LOCAL YOUNG PEOPLE HAVE IN THIS WORK?</w:t>
      </w: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250</w:t>
            </w:r>
          </w:p>
          <w:p w:rsidR="00D75D0E" w:rsidRPr="001A34AA" w:rsidRDefault="00D75D0E" w:rsidP="00C44867">
            <w:pPr>
              <w:rPr>
                <w:b/>
                <w:bCs/>
                <w:color w:val="000000"/>
              </w:rPr>
            </w:pPr>
            <w:r>
              <w:rPr>
                <w:bCs/>
                <w:color w:val="1F497D"/>
                <w:sz w:val="21"/>
                <w:szCs w:val="21"/>
              </w:rPr>
              <w:br/>
            </w:r>
            <w:r w:rsidRPr="001F34E7">
              <w:rPr>
                <w:bCs/>
                <w:color w:val="1F497D"/>
                <w:sz w:val="21"/>
                <w:szCs w:val="21"/>
              </w:rPr>
              <w:t xml:space="preserve">Please detail what internal resource you would commit to the project, as well as the role of young people within this </w:t>
            </w:r>
            <w:r>
              <w:rPr>
                <w:bCs/>
                <w:color w:val="1F497D"/>
                <w:sz w:val="21"/>
                <w:szCs w:val="21"/>
              </w:rPr>
              <w:t>project.</w:t>
            </w:r>
          </w:p>
        </w:tc>
      </w:tr>
    </w:tbl>
    <w:p w:rsidR="00D75D0E" w:rsidRDefault="00D75D0E" w:rsidP="00D75D0E">
      <w:pPr>
        <w:pStyle w:val="ListParagraph"/>
        <w:ind w:left="426"/>
        <w:rPr>
          <w:rStyle w:val="IntenseEmphasis"/>
        </w:rPr>
      </w:pPr>
    </w:p>
    <w:p w:rsidR="00D75D0E" w:rsidRPr="007E2372" w:rsidRDefault="00D75D0E" w:rsidP="00D75D0E">
      <w:pPr>
        <w:pStyle w:val="ListParagraph"/>
        <w:numPr>
          <w:ilvl w:val="0"/>
          <w:numId w:val="5"/>
        </w:numPr>
        <w:rPr>
          <w:rStyle w:val="IntenseEmphasis"/>
        </w:rPr>
      </w:pPr>
      <w:r w:rsidRPr="001F34E7">
        <w:rPr>
          <w:b/>
          <w:bCs/>
          <w:color w:val="1F497D"/>
          <w:sz w:val="21"/>
          <w:szCs w:val="21"/>
        </w:rPr>
        <w:t>HOW WOULD YOUR PARTICIPATION IN THE PROGRAMME HELP WITH TRANSFORMATION IN OTHER AREAS OF THE AUTHORITY?</w:t>
      </w:r>
    </w:p>
    <w:tbl>
      <w:tblPr>
        <w:tblW w:w="5000" w:type="pct"/>
        <w:tblBorders>
          <w:top w:val="single" w:sz="8" w:space="0" w:color="4F81BD"/>
          <w:bottom w:val="single" w:sz="8" w:space="0" w:color="4F81BD"/>
          <w:insideH w:val="single" w:sz="8" w:space="0" w:color="808080"/>
          <w:insideV w:val="single" w:sz="8" w:space="0" w:color="808080"/>
        </w:tblBorders>
        <w:tblLook w:val="0080"/>
      </w:tblPr>
      <w:tblGrid>
        <w:gridCol w:w="9242"/>
      </w:tblGrid>
      <w:tr w:rsidR="00D75D0E" w:rsidTr="00C44867">
        <w:trPr>
          <w:trHeight w:val="5556"/>
        </w:trPr>
        <w:tc>
          <w:tcPr>
            <w:tcW w:w="5000" w:type="pct"/>
            <w:tcBorders>
              <w:top w:val="single" w:sz="8" w:space="0" w:color="4F81BD"/>
              <w:bottom w:val="single" w:sz="8" w:space="0" w:color="4F81BD"/>
            </w:tcBorders>
            <w:shd w:val="clear" w:color="auto" w:fill="DBE5F1"/>
          </w:tcPr>
          <w:p w:rsidR="00D75D0E" w:rsidRDefault="00D75D0E" w:rsidP="00C44867">
            <w:pPr>
              <w:pStyle w:val="Default"/>
              <w:rPr>
                <w:b/>
                <w:iCs/>
                <w:color w:val="1F497D"/>
                <w:sz w:val="21"/>
                <w:szCs w:val="21"/>
              </w:rPr>
            </w:pPr>
            <w:r>
              <w:rPr>
                <w:b/>
                <w:iCs/>
                <w:color w:val="1F497D"/>
                <w:sz w:val="21"/>
                <w:szCs w:val="21"/>
              </w:rPr>
              <w:t>Word Limit: 250</w:t>
            </w:r>
          </w:p>
          <w:p w:rsidR="00D75D0E" w:rsidRDefault="00D75D0E" w:rsidP="00C44867">
            <w:pPr>
              <w:pStyle w:val="Default"/>
              <w:rPr>
                <w:b/>
                <w:iCs/>
                <w:color w:val="1F497D"/>
                <w:sz w:val="21"/>
                <w:szCs w:val="21"/>
              </w:rPr>
            </w:pPr>
          </w:p>
          <w:p w:rsidR="00D75D0E" w:rsidRPr="001A34AA" w:rsidRDefault="00D75D0E" w:rsidP="00C44867">
            <w:pPr>
              <w:rPr>
                <w:b/>
                <w:bCs/>
                <w:color w:val="000000"/>
              </w:rPr>
            </w:pPr>
            <w:r w:rsidRPr="001F34E7">
              <w:rPr>
                <w:iCs/>
                <w:color w:val="1F497D"/>
                <w:sz w:val="21"/>
                <w:szCs w:val="21"/>
              </w:rPr>
              <w:t>Please describe how you would spread learning from the project through your authority and share with local partners.</w:t>
            </w:r>
          </w:p>
        </w:tc>
      </w:tr>
    </w:tbl>
    <w:p w:rsidR="00D75D0E" w:rsidRDefault="00D75D0E" w:rsidP="00D75D0E"/>
    <w:p w:rsidR="00D75D0E" w:rsidRPr="00A17E70" w:rsidRDefault="00D75D0E" w:rsidP="00D75D0E">
      <w:pPr>
        <w:pStyle w:val="Heading1"/>
        <w:rPr>
          <w:color w:val="1F497D"/>
        </w:rPr>
      </w:pPr>
      <w:bookmarkStart w:id="5" w:name="_Toc392412309"/>
      <w:r>
        <w:rPr>
          <w:color w:val="1F497D"/>
        </w:rPr>
        <w:br w:type="page"/>
      </w:r>
      <w:r w:rsidRPr="00A17E70">
        <w:rPr>
          <w:color w:val="1F497D"/>
        </w:rPr>
        <w:lastRenderedPageBreak/>
        <w:t>EXPRESSION OF INTEREST: SCORING CRITERIA</w:t>
      </w:r>
      <w:bookmarkEnd w:id="5"/>
      <w:r w:rsidRPr="00A17E70">
        <w:rPr>
          <w:color w:val="1F497D"/>
        </w:rPr>
        <w:t xml:space="preserve"> </w:t>
      </w:r>
    </w:p>
    <w:p w:rsidR="00D75D0E" w:rsidRPr="00AF6BE0" w:rsidRDefault="00D75D0E" w:rsidP="00D75D0E">
      <w:pPr>
        <w:pStyle w:val="BodyText"/>
      </w:pPr>
      <w:r>
        <w:t>The exact threshold for applications progressing to the panel interview will depend on the standard of other applications. However, at a minimum your application is unlikely to proceed if it scores below a 3 and so we strongly encourage you to aim for a 4 on all relevant sections.</w:t>
      </w: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1526"/>
        <w:gridCol w:w="850"/>
        <w:gridCol w:w="6866"/>
      </w:tblGrid>
      <w:tr w:rsidR="00D75D0E" w:rsidTr="00D75D0E">
        <w:trPr>
          <w:trHeight w:val="543"/>
        </w:trPr>
        <w:tc>
          <w:tcPr>
            <w:tcW w:w="1526" w:type="dxa"/>
            <w:shd w:val="clear" w:color="auto" w:fill="4F81BD"/>
            <w:vAlign w:val="center"/>
          </w:tcPr>
          <w:p w:rsidR="00D75D0E" w:rsidRPr="00A17E70" w:rsidRDefault="00D75D0E" w:rsidP="00C44867">
            <w:pPr>
              <w:spacing w:after="0"/>
              <w:rPr>
                <w:b/>
                <w:bCs/>
                <w:sz w:val="24"/>
              </w:rPr>
            </w:pPr>
            <w:r w:rsidRPr="00A17E70">
              <w:rPr>
                <w:b/>
                <w:bCs/>
                <w:sz w:val="24"/>
              </w:rPr>
              <w:t>Question</w:t>
            </w:r>
          </w:p>
        </w:tc>
        <w:tc>
          <w:tcPr>
            <w:tcW w:w="850" w:type="dxa"/>
            <w:shd w:val="clear" w:color="auto" w:fill="4F81BD"/>
            <w:vAlign w:val="center"/>
          </w:tcPr>
          <w:p w:rsidR="00D75D0E" w:rsidRPr="00A17E70" w:rsidRDefault="00D75D0E" w:rsidP="00C44867">
            <w:pPr>
              <w:spacing w:after="0"/>
              <w:rPr>
                <w:b/>
                <w:bCs/>
                <w:sz w:val="24"/>
              </w:rPr>
            </w:pPr>
            <w:r w:rsidRPr="00A17E70">
              <w:rPr>
                <w:b/>
                <w:bCs/>
                <w:sz w:val="24"/>
              </w:rPr>
              <w:t>Score</w:t>
            </w:r>
          </w:p>
        </w:tc>
        <w:tc>
          <w:tcPr>
            <w:tcW w:w="6866" w:type="dxa"/>
            <w:shd w:val="clear" w:color="auto" w:fill="4F81BD"/>
            <w:vAlign w:val="center"/>
          </w:tcPr>
          <w:p w:rsidR="00D75D0E" w:rsidRPr="00A17E70" w:rsidRDefault="00D75D0E" w:rsidP="00C44867">
            <w:pPr>
              <w:spacing w:after="0"/>
              <w:rPr>
                <w:b/>
                <w:bCs/>
                <w:sz w:val="24"/>
              </w:rPr>
            </w:pPr>
            <w:r w:rsidRPr="00A17E70">
              <w:rPr>
                <w:b/>
                <w:bCs/>
                <w:sz w:val="24"/>
              </w:rPr>
              <w:t>Description</w:t>
            </w:r>
          </w:p>
        </w:tc>
      </w:tr>
      <w:tr w:rsidR="00D75D0E" w:rsidTr="00C44867">
        <w:tc>
          <w:tcPr>
            <w:tcW w:w="1526" w:type="dxa"/>
            <w:vMerge w:val="restart"/>
            <w:tcBorders>
              <w:top w:val="single" w:sz="8" w:space="0" w:color="4F81BD"/>
              <w:left w:val="single" w:sz="8" w:space="0" w:color="4F81BD"/>
              <w:bottom w:val="single" w:sz="8" w:space="0" w:color="4F81BD"/>
            </w:tcBorders>
          </w:tcPr>
          <w:p w:rsidR="00D75D0E" w:rsidRPr="00D75D0E" w:rsidRDefault="00D75D0E" w:rsidP="00C44867">
            <w:pPr>
              <w:spacing w:after="0"/>
              <w:rPr>
                <w:b/>
                <w:bCs/>
                <w:sz w:val="20"/>
                <w:szCs w:val="20"/>
              </w:rPr>
            </w:pPr>
            <w:r w:rsidRPr="00D75D0E">
              <w:rPr>
                <w:b/>
                <w:bCs/>
                <w:sz w:val="20"/>
                <w:szCs w:val="20"/>
              </w:rPr>
              <w:t>Question 1</w:t>
            </w:r>
          </w:p>
        </w:tc>
        <w:tc>
          <w:tcPr>
            <w:tcW w:w="850" w:type="dxa"/>
            <w:tcBorders>
              <w:top w:val="single" w:sz="8" w:space="0" w:color="4F81BD"/>
              <w:bottom w:val="single" w:sz="8" w:space="0" w:color="4F81BD"/>
            </w:tcBorders>
          </w:tcPr>
          <w:p w:rsidR="00D75D0E" w:rsidRPr="00D75D0E" w:rsidRDefault="00D75D0E" w:rsidP="00C44867">
            <w:pPr>
              <w:spacing w:after="0"/>
              <w:jc w:val="center"/>
              <w:rPr>
                <w:sz w:val="20"/>
                <w:szCs w:val="20"/>
              </w:rPr>
            </w:pPr>
            <w:r w:rsidRPr="00D75D0E">
              <w:rPr>
                <w:sz w:val="20"/>
                <w:szCs w:val="20"/>
              </w:rPr>
              <w:t>1</w:t>
            </w:r>
          </w:p>
        </w:tc>
        <w:tc>
          <w:tcPr>
            <w:tcW w:w="6866" w:type="dxa"/>
            <w:tcBorders>
              <w:top w:val="single" w:sz="8" w:space="0" w:color="4F81BD"/>
              <w:bottom w:val="single" w:sz="8" w:space="0" w:color="4F81BD"/>
              <w:right w:val="single" w:sz="8" w:space="0" w:color="4F81BD"/>
            </w:tcBorders>
          </w:tcPr>
          <w:p w:rsidR="00D75D0E" w:rsidRPr="00D75D0E" w:rsidRDefault="00D75D0E" w:rsidP="00C44867">
            <w:pPr>
              <w:spacing w:after="0"/>
              <w:rPr>
                <w:rStyle w:val="Strong"/>
                <w:b w:val="0"/>
                <w:sz w:val="20"/>
                <w:szCs w:val="20"/>
              </w:rPr>
            </w:pPr>
            <w:r w:rsidRPr="00D75D0E">
              <w:rPr>
                <w:rStyle w:val="Strong"/>
                <w:sz w:val="20"/>
                <w:szCs w:val="20"/>
              </w:rPr>
              <w:t>Limited clarity on the needs of young people who use your services and the challenges they face.</w:t>
            </w:r>
          </w:p>
        </w:tc>
      </w:tr>
      <w:tr w:rsidR="00D75D0E" w:rsidTr="00C44867">
        <w:tc>
          <w:tcPr>
            <w:tcW w:w="1526" w:type="dxa"/>
            <w:vMerge/>
          </w:tcPr>
          <w:p w:rsidR="00D75D0E" w:rsidRPr="00D75D0E" w:rsidRDefault="00D75D0E" w:rsidP="00C44867">
            <w:pPr>
              <w:spacing w:after="0"/>
              <w:rPr>
                <w:b/>
                <w:bCs/>
                <w:sz w:val="20"/>
                <w:szCs w:val="20"/>
              </w:rPr>
            </w:pPr>
          </w:p>
        </w:tc>
        <w:tc>
          <w:tcPr>
            <w:tcW w:w="850" w:type="dxa"/>
          </w:tcPr>
          <w:p w:rsidR="00D75D0E" w:rsidRPr="00D75D0E" w:rsidRDefault="00D75D0E" w:rsidP="00C44867">
            <w:pPr>
              <w:spacing w:after="0"/>
              <w:jc w:val="center"/>
              <w:rPr>
                <w:sz w:val="20"/>
                <w:szCs w:val="20"/>
              </w:rPr>
            </w:pPr>
            <w:r w:rsidRPr="00D75D0E">
              <w:rPr>
                <w:sz w:val="20"/>
                <w:szCs w:val="20"/>
              </w:rPr>
              <w:t>2</w:t>
            </w:r>
          </w:p>
        </w:tc>
        <w:tc>
          <w:tcPr>
            <w:tcW w:w="6866" w:type="dxa"/>
          </w:tcPr>
          <w:p w:rsidR="00D75D0E" w:rsidRPr="00D75D0E" w:rsidRDefault="00D75D0E" w:rsidP="00C44867">
            <w:pPr>
              <w:spacing w:after="0"/>
              <w:rPr>
                <w:rStyle w:val="Strong"/>
                <w:b w:val="0"/>
                <w:sz w:val="20"/>
                <w:szCs w:val="20"/>
              </w:rPr>
            </w:pPr>
            <w:r w:rsidRPr="00D75D0E">
              <w:rPr>
                <w:rStyle w:val="Strong"/>
                <w:sz w:val="20"/>
                <w:szCs w:val="20"/>
              </w:rPr>
              <w:t>Good clarity in part on the needs of young people who use your services, but limited information on the main challenges they face</w:t>
            </w:r>
          </w:p>
        </w:tc>
      </w:tr>
      <w:tr w:rsidR="00D75D0E" w:rsidTr="00C44867">
        <w:tc>
          <w:tcPr>
            <w:tcW w:w="1526" w:type="dxa"/>
            <w:vMerge/>
            <w:tcBorders>
              <w:top w:val="single" w:sz="8" w:space="0" w:color="4F81BD"/>
              <w:left w:val="single" w:sz="8" w:space="0" w:color="4F81BD"/>
              <w:bottom w:val="single" w:sz="8" w:space="0" w:color="4F81BD"/>
            </w:tcBorders>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tcPr>
          <w:p w:rsidR="00D75D0E" w:rsidRPr="00D75D0E" w:rsidRDefault="00D75D0E" w:rsidP="00C44867">
            <w:pPr>
              <w:spacing w:after="0"/>
              <w:jc w:val="center"/>
              <w:rPr>
                <w:sz w:val="20"/>
                <w:szCs w:val="20"/>
              </w:rPr>
            </w:pPr>
            <w:r w:rsidRPr="00D75D0E">
              <w:rPr>
                <w:sz w:val="20"/>
                <w:szCs w:val="20"/>
              </w:rPr>
              <w:t>3</w:t>
            </w:r>
          </w:p>
        </w:tc>
        <w:tc>
          <w:tcPr>
            <w:tcW w:w="6866" w:type="dxa"/>
            <w:tcBorders>
              <w:top w:val="single" w:sz="8" w:space="0" w:color="4F81BD"/>
              <w:bottom w:val="single" w:sz="8" w:space="0" w:color="4F81BD"/>
              <w:right w:val="single" w:sz="8" w:space="0" w:color="4F81BD"/>
            </w:tcBorders>
          </w:tcPr>
          <w:p w:rsidR="00D75D0E" w:rsidRPr="00D75D0E" w:rsidRDefault="00D75D0E" w:rsidP="00C44867">
            <w:pPr>
              <w:spacing w:after="0"/>
              <w:rPr>
                <w:rStyle w:val="Strong"/>
                <w:b w:val="0"/>
                <w:sz w:val="20"/>
                <w:szCs w:val="20"/>
              </w:rPr>
            </w:pPr>
            <w:r w:rsidRPr="00D75D0E">
              <w:rPr>
                <w:rStyle w:val="Strong"/>
                <w:sz w:val="20"/>
                <w:szCs w:val="20"/>
              </w:rPr>
              <w:t>Good clarity on the needs of young people who use your services and the challenges they face.</w:t>
            </w:r>
          </w:p>
        </w:tc>
      </w:tr>
      <w:tr w:rsidR="00D75D0E" w:rsidTr="00C44867">
        <w:tc>
          <w:tcPr>
            <w:tcW w:w="1526" w:type="dxa"/>
            <w:vMerge/>
          </w:tcPr>
          <w:p w:rsidR="00D75D0E" w:rsidRPr="00D75D0E" w:rsidRDefault="00D75D0E" w:rsidP="00C44867">
            <w:pPr>
              <w:spacing w:after="0"/>
              <w:rPr>
                <w:b/>
                <w:bCs/>
                <w:sz w:val="20"/>
                <w:szCs w:val="20"/>
              </w:rPr>
            </w:pPr>
          </w:p>
        </w:tc>
        <w:tc>
          <w:tcPr>
            <w:tcW w:w="850" w:type="dxa"/>
          </w:tcPr>
          <w:p w:rsidR="00D75D0E" w:rsidRPr="00D75D0E" w:rsidRDefault="00D75D0E" w:rsidP="00C44867">
            <w:pPr>
              <w:spacing w:after="0"/>
              <w:jc w:val="center"/>
              <w:rPr>
                <w:sz w:val="20"/>
                <w:szCs w:val="20"/>
              </w:rPr>
            </w:pPr>
            <w:r w:rsidRPr="00D75D0E">
              <w:rPr>
                <w:sz w:val="20"/>
                <w:szCs w:val="20"/>
              </w:rPr>
              <w:t>4</w:t>
            </w:r>
          </w:p>
        </w:tc>
        <w:tc>
          <w:tcPr>
            <w:tcW w:w="6866" w:type="dxa"/>
          </w:tcPr>
          <w:p w:rsidR="00D75D0E" w:rsidRPr="00D75D0E" w:rsidRDefault="00D75D0E" w:rsidP="00C44867">
            <w:pPr>
              <w:spacing w:after="0"/>
              <w:rPr>
                <w:rStyle w:val="Strong"/>
                <w:b w:val="0"/>
                <w:sz w:val="20"/>
                <w:szCs w:val="20"/>
              </w:rPr>
            </w:pPr>
            <w:r w:rsidRPr="00D75D0E">
              <w:rPr>
                <w:rStyle w:val="Strong"/>
                <w:sz w:val="20"/>
                <w:szCs w:val="20"/>
              </w:rPr>
              <w:t>Excellent clarity on the needs of young people who use your services and the challenges they face.</w:t>
            </w:r>
          </w:p>
        </w:tc>
      </w:tr>
      <w:tr w:rsidR="00D75D0E" w:rsidTr="00C44867">
        <w:tc>
          <w:tcPr>
            <w:tcW w:w="1526" w:type="dxa"/>
            <w:vMerge w:val="restart"/>
            <w:tcBorders>
              <w:top w:val="single" w:sz="8" w:space="0" w:color="4F81BD"/>
              <w:left w:val="single" w:sz="8" w:space="0" w:color="4F81BD"/>
              <w:bottom w:val="single" w:sz="8" w:space="0" w:color="4F81BD"/>
            </w:tcBorders>
            <w:shd w:val="clear" w:color="auto" w:fill="DBE5F1"/>
          </w:tcPr>
          <w:p w:rsidR="00D75D0E" w:rsidRPr="00D75D0E" w:rsidRDefault="00D75D0E" w:rsidP="00C44867">
            <w:pPr>
              <w:spacing w:after="0"/>
              <w:rPr>
                <w:b/>
                <w:bCs/>
                <w:sz w:val="20"/>
                <w:szCs w:val="20"/>
              </w:rPr>
            </w:pPr>
            <w:r w:rsidRPr="00D75D0E">
              <w:rPr>
                <w:b/>
                <w:bCs/>
                <w:sz w:val="20"/>
                <w:szCs w:val="20"/>
              </w:rPr>
              <w:t>Question 2</w:t>
            </w: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Fail</w:t>
            </w:r>
          </w:p>
        </w:tc>
        <w:tc>
          <w:tcPr>
            <w:tcW w:w="6866" w:type="dxa"/>
            <w:tcBorders>
              <w:top w:val="single" w:sz="8" w:space="0" w:color="4F81BD"/>
              <w:bottom w:val="single" w:sz="8" w:space="0" w:color="4F81BD"/>
              <w:right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Limited clarity on the challenges your services for young people have faced to transformation and how these barriers need to be addressed, or, limited clarity of rationale for why no barriers exist.</w:t>
            </w:r>
          </w:p>
        </w:tc>
      </w:tr>
      <w:tr w:rsidR="00D75D0E" w:rsidTr="00C44867">
        <w:tc>
          <w:tcPr>
            <w:tcW w:w="1526" w:type="dxa"/>
            <w:vMerge/>
            <w:shd w:val="clear" w:color="auto" w:fill="DBE5F1"/>
          </w:tcPr>
          <w:p w:rsidR="00D75D0E" w:rsidRPr="00D75D0E" w:rsidRDefault="00D75D0E" w:rsidP="00C44867">
            <w:pPr>
              <w:spacing w:after="0"/>
              <w:rPr>
                <w:b/>
                <w:bCs/>
                <w:sz w:val="20"/>
                <w:szCs w:val="20"/>
              </w:rPr>
            </w:pPr>
          </w:p>
        </w:tc>
        <w:tc>
          <w:tcPr>
            <w:tcW w:w="850" w:type="dxa"/>
            <w:shd w:val="clear" w:color="auto" w:fill="DBE5F1"/>
          </w:tcPr>
          <w:p w:rsidR="00D75D0E" w:rsidRPr="00D75D0E" w:rsidRDefault="00D75D0E" w:rsidP="00C44867">
            <w:pPr>
              <w:spacing w:after="0"/>
              <w:jc w:val="center"/>
              <w:rPr>
                <w:sz w:val="20"/>
                <w:szCs w:val="20"/>
              </w:rPr>
            </w:pPr>
            <w:r w:rsidRPr="00D75D0E">
              <w:rPr>
                <w:sz w:val="20"/>
                <w:szCs w:val="20"/>
              </w:rPr>
              <w:t>Pass</w:t>
            </w:r>
          </w:p>
        </w:tc>
        <w:tc>
          <w:tcPr>
            <w:tcW w:w="6866" w:type="dxa"/>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Clear explanation of challenges your services for young people have faced to transformation and how these barriers need to be addressed, or, clear rationale for why no barriers exist.</w:t>
            </w:r>
          </w:p>
        </w:tc>
      </w:tr>
      <w:tr w:rsidR="00D75D0E" w:rsidTr="00C44867">
        <w:tc>
          <w:tcPr>
            <w:tcW w:w="1526" w:type="dxa"/>
            <w:vMerge w:val="restart"/>
            <w:tcBorders>
              <w:top w:val="single" w:sz="8" w:space="0" w:color="4F81BD"/>
              <w:left w:val="single" w:sz="8" w:space="0" w:color="4F81BD"/>
              <w:bottom w:val="single" w:sz="8" w:space="0" w:color="4F81BD"/>
            </w:tcBorders>
            <w:shd w:val="clear" w:color="auto" w:fill="DBE5F1"/>
          </w:tcPr>
          <w:p w:rsidR="00D75D0E" w:rsidRPr="00D75D0E" w:rsidRDefault="00D75D0E" w:rsidP="00C44867">
            <w:pPr>
              <w:spacing w:after="0"/>
              <w:rPr>
                <w:b/>
                <w:bCs/>
                <w:sz w:val="20"/>
                <w:szCs w:val="20"/>
              </w:rPr>
            </w:pPr>
            <w:r w:rsidRPr="00D75D0E">
              <w:rPr>
                <w:b/>
                <w:bCs/>
                <w:sz w:val="20"/>
                <w:szCs w:val="20"/>
              </w:rPr>
              <w:t>Question 3</w:t>
            </w: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1</w:t>
            </w:r>
          </w:p>
        </w:tc>
        <w:tc>
          <w:tcPr>
            <w:tcW w:w="6866" w:type="dxa"/>
            <w:tcBorders>
              <w:top w:val="single" w:sz="8" w:space="0" w:color="4F81BD"/>
              <w:bottom w:val="single" w:sz="8" w:space="0" w:color="4F81BD"/>
              <w:right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Limited clarity about what the service does or why there is a need to consider an alternative model.</w:t>
            </w:r>
          </w:p>
        </w:tc>
      </w:tr>
      <w:tr w:rsidR="00D75D0E" w:rsidTr="00C44867">
        <w:tc>
          <w:tcPr>
            <w:tcW w:w="1526" w:type="dxa"/>
            <w:vMerge/>
            <w:shd w:val="clear" w:color="auto" w:fill="DBE5F1"/>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2</w:t>
            </w:r>
          </w:p>
        </w:tc>
        <w:tc>
          <w:tcPr>
            <w:tcW w:w="6866" w:type="dxa"/>
            <w:tcBorders>
              <w:top w:val="single" w:sz="8" w:space="0" w:color="4F81BD"/>
              <w:bottom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Good clarity in part about what the service does and why there is a need to consider an alternative model, but limited information about what benefits could be achieved.</w:t>
            </w:r>
          </w:p>
        </w:tc>
      </w:tr>
      <w:tr w:rsidR="00D75D0E" w:rsidTr="00C44867">
        <w:tc>
          <w:tcPr>
            <w:tcW w:w="1526" w:type="dxa"/>
            <w:vMerge/>
            <w:tcBorders>
              <w:top w:val="single" w:sz="8" w:space="0" w:color="4F81BD"/>
              <w:left w:val="single" w:sz="8" w:space="0" w:color="4F81BD"/>
              <w:bottom w:val="single" w:sz="8" w:space="0" w:color="4F81BD"/>
            </w:tcBorders>
            <w:shd w:val="clear" w:color="auto" w:fill="DBE5F1"/>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3</w:t>
            </w:r>
          </w:p>
        </w:tc>
        <w:tc>
          <w:tcPr>
            <w:tcW w:w="6866" w:type="dxa"/>
            <w:tcBorders>
              <w:top w:val="single" w:sz="8" w:space="0" w:color="4F81BD"/>
              <w:bottom w:val="single" w:sz="8" w:space="0" w:color="4F81BD"/>
              <w:right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Good clarity about both the service and the need for a new model, with a clear view to the benefits that could be achieved.</w:t>
            </w:r>
          </w:p>
        </w:tc>
      </w:tr>
      <w:tr w:rsidR="00D75D0E" w:rsidTr="00C44867">
        <w:tc>
          <w:tcPr>
            <w:tcW w:w="1526" w:type="dxa"/>
            <w:vMerge/>
            <w:tcBorders>
              <w:bottom w:val="single" w:sz="8" w:space="0" w:color="4F81BD"/>
            </w:tcBorders>
            <w:shd w:val="clear" w:color="auto" w:fill="DBE5F1"/>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4</w:t>
            </w:r>
          </w:p>
        </w:tc>
        <w:tc>
          <w:tcPr>
            <w:tcW w:w="6866" w:type="dxa"/>
            <w:tcBorders>
              <w:top w:val="single" w:sz="8" w:space="0" w:color="4F81BD"/>
              <w:bottom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Excellent clarity about both the service and the need for a new model, with a clear view to the benefits that could be achieved, and an understanding of what success looks like.</w:t>
            </w:r>
          </w:p>
        </w:tc>
      </w:tr>
      <w:tr w:rsidR="00D75D0E" w:rsidTr="00C44867">
        <w:tc>
          <w:tcPr>
            <w:tcW w:w="1526" w:type="dxa"/>
            <w:vMerge w:val="restart"/>
            <w:tcBorders>
              <w:top w:val="single" w:sz="8" w:space="0" w:color="4F81BD"/>
              <w:left w:val="single" w:sz="8" w:space="0" w:color="4F81BD"/>
              <w:bottom w:val="single" w:sz="8" w:space="0" w:color="4F81BD"/>
            </w:tcBorders>
          </w:tcPr>
          <w:p w:rsidR="00D75D0E" w:rsidRPr="00D75D0E" w:rsidRDefault="00D75D0E" w:rsidP="00C44867">
            <w:pPr>
              <w:spacing w:after="0"/>
              <w:rPr>
                <w:b/>
                <w:bCs/>
                <w:sz w:val="20"/>
                <w:szCs w:val="20"/>
              </w:rPr>
            </w:pPr>
            <w:r w:rsidRPr="00D75D0E">
              <w:rPr>
                <w:b/>
                <w:bCs/>
                <w:sz w:val="20"/>
                <w:szCs w:val="20"/>
              </w:rPr>
              <w:t>Question 4</w:t>
            </w:r>
          </w:p>
        </w:tc>
        <w:tc>
          <w:tcPr>
            <w:tcW w:w="850" w:type="dxa"/>
            <w:tcBorders>
              <w:top w:val="single" w:sz="8" w:space="0" w:color="4F81BD"/>
              <w:bottom w:val="single" w:sz="8" w:space="0" w:color="4F81BD"/>
            </w:tcBorders>
          </w:tcPr>
          <w:p w:rsidR="00D75D0E" w:rsidRPr="00D75D0E" w:rsidRDefault="00D75D0E" w:rsidP="00C44867">
            <w:pPr>
              <w:spacing w:after="0"/>
              <w:jc w:val="center"/>
              <w:rPr>
                <w:sz w:val="20"/>
                <w:szCs w:val="20"/>
              </w:rPr>
            </w:pPr>
            <w:r w:rsidRPr="00D75D0E">
              <w:rPr>
                <w:sz w:val="20"/>
                <w:szCs w:val="20"/>
              </w:rPr>
              <w:t>1</w:t>
            </w:r>
          </w:p>
        </w:tc>
        <w:tc>
          <w:tcPr>
            <w:tcW w:w="6866" w:type="dxa"/>
            <w:tcBorders>
              <w:top w:val="single" w:sz="8" w:space="0" w:color="4F81BD"/>
              <w:bottom w:val="single" w:sz="8" w:space="0" w:color="4F81BD"/>
              <w:right w:val="single" w:sz="8" w:space="0" w:color="4F81BD"/>
            </w:tcBorders>
            <w:vAlign w:val="center"/>
          </w:tcPr>
          <w:p w:rsidR="00D75D0E" w:rsidRPr="00D75D0E" w:rsidRDefault="00D75D0E" w:rsidP="00C44867">
            <w:pPr>
              <w:spacing w:after="0"/>
              <w:rPr>
                <w:rStyle w:val="Strong"/>
                <w:b w:val="0"/>
                <w:sz w:val="20"/>
                <w:szCs w:val="20"/>
              </w:rPr>
            </w:pPr>
            <w:r w:rsidRPr="00D75D0E">
              <w:rPr>
                <w:rStyle w:val="Strong"/>
                <w:sz w:val="20"/>
                <w:szCs w:val="20"/>
              </w:rPr>
              <w:t>Limited recognition of other local organisations or why there is a need to consider their role in delivering services.</w:t>
            </w:r>
          </w:p>
        </w:tc>
      </w:tr>
      <w:tr w:rsidR="00D75D0E" w:rsidTr="00C44867">
        <w:tc>
          <w:tcPr>
            <w:tcW w:w="1526" w:type="dxa"/>
            <w:vMerge/>
          </w:tcPr>
          <w:p w:rsidR="00D75D0E" w:rsidRPr="00D75D0E" w:rsidRDefault="00D75D0E" w:rsidP="00C44867">
            <w:pPr>
              <w:spacing w:after="0"/>
              <w:rPr>
                <w:b/>
                <w:bCs/>
                <w:sz w:val="20"/>
                <w:szCs w:val="20"/>
              </w:rPr>
            </w:pPr>
          </w:p>
        </w:tc>
        <w:tc>
          <w:tcPr>
            <w:tcW w:w="850" w:type="dxa"/>
          </w:tcPr>
          <w:p w:rsidR="00D75D0E" w:rsidRPr="00D75D0E" w:rsidRDefault="00D75D0E" w:rsidP="00C44867">
            <w:pPr>
              <w:spacing w:after="0"/>
              <w:jc w:val="center"/>
              <w:rPr>
                <w:sz w:val="20"/>
                <w:szCs w:val="20"/>
              </w:rPr>
            </w:pPr>
            <w:r w:rsidRPr="00D75D0E">
              <w:rPr>
                <w:sz w:val="20"/>
                <w:szCs w:val="20"/>
              </w:rPr>
              <w:t>2</w:t>
            </w:r>
          </w:p>
        </w:tc>
        <w:tc>
          <w:tcPr>
            <w:tcW w:w="6866" w:type="dxa"/>
            <w:vAlign w:val="center"/>
          </w:tcPr>
          <w:p w:rsidR="00D75D0E" w:rsidRPr="00D75D0E" w:rsidRDefault="00D75D0E" w:rsidP="00C44867">
            <w:pPr>
              <w:spacing w:after="0"/>
              <w:rPr>
                <w:rStyle w:val="Strong"/>
                <w:b w:val="0"/>
                <w:sz w:val="20"/>
                <w:szCs w:val="20"/>
              </w:rPr>
            </w:pPr>
            <w:r w:rsidRPr="00D75D0E">
              <w:rPr>
                <w:rStyle w:val="Strong"/>
                <w:sz w:val="20"/>
                <w:szCs w:val="20"/>
              </w:rPr>
              <w:t>Good clarity in part about the role of other local organisations, but limited information about how they will be engaged.</w:t>
            </w:r>
          </w:p>
        </w:tc>
      </w:tr>
      <w:tr w:rsidR="00D75D0E" w:rsidTr="00C44867">
        <w:tc>
          <w:tcPr>
            <w:tcW w:w="1526" w:type="dxa"/>
            <w:vMerge/>
            <w:tcBorders>
              <w:top w:val="single" w:sz="8" w:space="0" w:color="4F81BD"/>
              <w:left w:val="single" w:sz="8" w:space="0" w:color="4F81BD"/>
              <w:bottom w:val="single" w:sz="8" w:space="0" w:color="4F81BD"/>
            </w:tcBorders>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tcPr>
          <w:p w:rsidR="00D75D0E" w:rsidRPr="00D75D0E" w:rsidRDefault="00D75D0E" w:rsidP="00C44867">
            <w:pPr>
              <w:spacing w:after="0"/>
              <w:jc w:val="center"/>
              <w:rPr>
                <w:sz w:val="20"/>
                <w:szCs w:val="20"/>
              </w:rPr>
            </w:pPr>
            <w:r w:rsidRPr="00D75D0E">
              <w:rPr>
                <w:sz w:val="20"/>
                <w:szCs w:val="20"/>
              </w:rPr>
              <w:t>3</w:t>
            </w:r>
          </w:p>
        </w:tc>
        <w:tc>
          <w:tcPr>
            <w:tcW w:w="6866" w:type="dxa"/>
            <w:tcBorders>
              <w:top w:val="single" w:sz="8" w:space="0" w:color="4F81BD"/>
              <w:bottom w:val="single" w:sz="8" w:space="0" w:color="4F81BD"/>
              <w:right w:val="single" w:sz="8" w:space="0" w:color="4F81BD"/>
            </w:tcBorders>
            <w:vAlign w:val="center"/>
          </w:tcPr>
          <w:p w:rsidR="00D75D0E" w:rsidRPr="00D75D0E" w:rsidRDefault="00D75D0E" w:rsidP="00C44867">
            <w:pPr>
              <w:spacing w:after="0"/>
              <w:rPr>
                <w:rStyle w:val="Strong"/>
                <w:b w:val="0"/>
                <w:sz w:val="20"/>
                <w:szCs w:val="20"/>
              </w:rPr>
            </w:pPr>
            <w:r w:rsidRPr="00D75D0E">
              <w:rPr>
                <w:rStyle w:val="Strong"/>
                <w:sz w:val="20"/>
                <w:szCs w:val="20"/>
              </w:rPr>
              <w:t>Good clarity about the role of other local organisations and the need for engagement, with a clear view to the benefits that could be achieved.</w:t>
            </w:r>
          </w:p>
        </w:tc>
      </w:tr>
      <w:tr w:rsidR="00D75D0E" w:rsidTr="00C44867">
        <w:tc>
          <w:tcPr>
            <w:tcW w:w="1526" w:type="dxa"/>
            <w:vMerge/>
          </w:tcPr>
          <w:p w:rsidR="00D75D0E" w:rsidRPr="00D75D0E" w:rsidRDefault="00D75D0E" w:rsidP="00C44867">
            <w:pPr>
              <w:spacing w:after="0"/>
              <w:rPr>
                <w:b/>
                <w:bCs/>
                <w:sz w:val="20"/>
                <w:szCs w:val="20"/>
              </w:rPr>
            </w:pPr>
          </w:p>
        </w:tc>
        <w:tc>
          <w:tcPr>
            <w:tcW w:w="850" w:type="dxa"/>
          </w:tcPr>
          <w:p w:rsidR="00D75D0E" w:rsidRPr="00D75D0E" w:rsidRDefault="00D75D0E" w:rsidP="00C44867">
            <w:pPr>
              <w:spacing w:after="0"/>
              <w:jc w:val="center"/>
              <w:rPr>
                <w:sz w:val="20"/>
                <w:szCs w:val="20"/>
              </w:rPr>
            </w:pPr>
            <w:r w:rsidRPr="00D75D0E">
              <w:rPr>
                <w:sz w:val="20"/>
                <w:szCs w:val="20"/>
              </w:rPr>
              <w:t>4</w:t>
            </w:r>
          </w:p>
        </w:tc>
        <w:tc>
          <w:tcPr>
            <w:tcW w:w="6866" w:type="dxa"/>
            <w:vAlign w:val="center"/>
          </w:tcPr>
          <w:p w:rsidR="00D75D0E" w:rsidRPr="00D75D0E" w:rsidRDefault="00D75D0E" w:rsidP="00C44867">
            <w:pPr>
              <w:spacing w:after="0"/>
              <w:rPr>
                <w:rStyle w:val="Strong"/>
                <w:b w:val="0"/>
                <w:sz w:val="20"/>
                <w:szCs w:val="20"/>
              </w:rPr>
            </w:pPr>
            <w:r w:rsidRPr="00D75D0E">
              <w:rPr>
                <w:rStyle w:val="Strong"/>
                <w:sz w:val="20"/>
                <w:szCs w:val="20"/>
              </w:rPr>
              <w:t>Excellent clarity about the role of other local organisation and the opportunities for partnerships, with a clear view to how different stakeholders will be engaged in any new delivery model.</w:t>
            </w:r>
          </w:p>
        </w:tc>
      </w:tr>
      <w:tr w:rsidR="00D75D0E" w:rsidTr="00C44867">
        <w:tc>
          <w:tcPr>
            <w:tcW w:w="1526" w:type="dxa"/>
            <w:vMerge w:val="restart"/>
            <w:tcBorders>
              <w:top w:val="single" w:sz="8" w:space="0" w:color="4F81BD"/>
              <w:left w:val="single" w:sz="8" w:space="0" w:color="4F81BD"/>
              <w:bottom w:val="single" w:sz="8" w:space="0" w:color="4F81BD"/>
            </w:tcBorders>
            <w:shd w:val="clear" w:color="auto" w:fill="DBE5F1"/>
          </w:tcPr>
          <w:p w:rsidR="00D75D0E" w:rsidRPr="00D75D0E" w:rsidRDefault="00D75D0E" w:rsidP="00C44867">
            <w:pPr>
              <w:spacing w:after="0"/>
              <w:rPr>
                <w:b/>
                <w:bCs/>
                <w:sz w:val="20"/>
                <w:szCs w:val="20"/>
              </w:rPr>
            </w:pPr>
            <w:r w:rsidRPr="00D75D0E">
              <w:rPr>
                <w:b/>
                <w:bCs/>
                <w:sz w:val="20"/>
                <w:szCs w:val="20"/>
              </w:rPr>
              <w:t>Question 5</w:t>
            </w: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Fail</w:t>
            </w:r>
          </w:p>
        </w:tc>
        <w:tc>
          <w:tcPr>
            <w:tcW w:w="6866" w:type="dxa"/>
            <w:tcBorders>
              <w:top w:val="single" w:sz="8" w:space="0" w:color="4F81BD"/>
              <w:bottom w:val="single" w:sz="8" w:space="0" w:color="4F81BD"/>
              <w:right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 xml:space="preserve">Limited clarity about what skills and resource the applicant has in-house and what professional support they would need and/or limited political and officer support. </w:t>
            </w:r>
          </w:p>
        </w:tc>
      </w:tr>
      <w:tr w:rsidR="00D75D0E" w:rsidTr="00C44867">
        <w:tc>
          <w:tcPr>
            <w:tcW w:w="1526" w:type="dxa"/>
            <w:vMerge/>
            <w:tcBorders>
              <w:bottom w:val="single" w:sz="8" w:space="0" w:color="4F81BD"/>
            </w:tcBorders>
            <w:shd w:val="clear" w:color="auto" w:fill="DBE5F1"/>
          </w:tcPr>
          <w:p w:rsidR="00D75D0E" w:rsidRPr="00D75D0E" w:rsidRDefault="00D75D0E" w:rsidP="00C44867">
            <w:pPr>
              <w:spacing w:after="0"/>
              <w:rPr>
                <w:b/>
                <w:bCs/>
                <w:sz w:val="20"/>
                <w:szCs w:val="20"/>
              </w:rPr>
            </w:pPr>
          </w:p>
        </w:tc>
        <w:tc>
          <w:tcPr>
            <w:tcW w:w="850" w:type="dxa"/>
            <w:tcBorders>
              <w:top w:val="single" w:sz="8" w:space="0" w:color="4F81BD"/>
              <w:bottom w:val="single" w:sz="8" w:space="0" w:color="4F81BD"/>
            </w:tcBorders>
            <w:shd w:val="clear" w:color="auto" w:fill="DBE5F1"/>
          </w:tcPr>
          <w:p w:rsidR="00D75D0E" w:rsidRPr="00D75D0E" w:rsidRDefault="00D75D0E" w:rsidP="00C44867">
            <w:pPr>
              <w:spacing w:after="0"/>
              <w:jc w:val="center"/>
              <w:rPr>
                <w:sz w:val="20"/>
                <w:szCs w:val="20"/>
              </w:rPr>
            </w:pPr>
            <w:r w:rsidRPr="00D75D0E">
              <w:rPr>
                <w:sz w:val="20"/>
                <w:szCs w:val="20"/>
              </w:rPr>
              <w:t>Pass</w:t>
            </w:r>
          </w:p>
        </w:tc>
        <w:tc>
          <w:tcPr>
            <w:tcW w:w="6866" w:type="dxa"/>
            <w:tcBorders>
              <w:top w:val="single" w:sz="8" w:space="0" w:color="4F81BD"/>
              <w:bottom w:val="single" w:sz="8" w:space="0" w:color="4F81BD"/>
            </w:tcBorders>
            <w:shd w:val="clear" w:color="auto" w:fill="DBE5F1"/>
            <w:vAlign w:val="center"/>
          </w:tcPr>
          <w:p w:rsidR="00D75D0E" w:rsidRPr="00D75D0E" w:rsidRDefault="00D75D0E" w:rsidP="00C44867">
            <w:pPr>
              <w:spacing w:after="0"/>
              <w:rPr>
                <w:rStyle w:val="Strong"/>
                <w:b w:val="0"/>
                <w:sz w:val="20"/>
                <w:szCs w:val="20"/>
              </w:rPr>
            </w:pPr>
            <w:r w:rsidRPr="00D75D0E">
              <w:rPr>
                <w:rStyle w:val="Strong"/>
                <w:sz w:val="20"/>
                <w:szCs w:val="20"/>
              </w:rPr>
              <w:t xml:space="preserve">Excellent clarity about both the service and the need for a new model, with a clear view to the benefits that could be achieved, and an understanding of what success looks like. </w:t>
            </w:r>
          </w:p>
        </w:tc>
      </w:tr>
      <w:tr w:rsidR="00D75D0E" w:rsidTr="00C44867">
        <w:tc>
          <w:tcPr>
            <w:tcW w:w="1526" w:type="dxa"/>
            <w:vMerge w:val="restart"/>
            <w:tcBorders>
              <w:top w:val="single" w:sz="8" w:space="0" w:color="4F81BD"/>
              <w:left w:val="single" w:sz="8" w:space="0" w:color="4F81BD"/>
              <w:bottom w:val="single" w:sz="8" w:space="0" w:color="4F81BD"/>
            </w:tcBorders>
          </w:tcPr>
          <w:p w:rsidR="00D75D0E" w:rsidRPr="00D75D0E" w:rsidRDefault="00D75D0E" w:rsidP="00C44867">
            <w:pPr>
              <w:spacing w:after="0"/>
              <w:rPr>
                <w:b/>
                <w:bCs/>
                <w:sz w:val="20"/>
                <w:szCs w:val="20"/>
              </w:rPr>
            </w:pPr>
            <w:r w:rsidRPr="00D75D0E">
              <w:rPr>
                <w:b/>
                <w:bCs/>
                <w:sz w:val="20"/>
                <w:szCs w:val="20"/>
              </w:rPr>
              <w:t>Question 6</w:t>
            </w:r>
          </w:p>
        </w:tc>
        <w:tc>
          <w:tcPr>
            <w:tcW w:w="850" w:type="dxa"/>
            <w:tcBorders>
              <w:top w:val="single" w:sz="8" w:space="0" w:color="4F81BD"/>
              <w:bottom w:val="single" w:sz="8" w:space="0" w:color="4F81BD"/>
            </w:tcBorders>
          </w:tcPr>
          <w:p w:rsidR="00D75D0E" w:rsidRPr="00D75D0E" w:rsidRDefault="00D75D0E" w:rsidP="00C44867">
            <w:pPr>
              <w:spacing w:after="0"/>
              <w:jc w:val="center"/>
              <w:rPr>
                <w:sz w:val="20"/>
                <w:szCs w:val="20"/>
              </w:rPr>
            </w:pPr>
            <w:r w:rsidRPr="00D75D0E">
              <w:rPr>
                <w:sz w:val="20"/>
                <w:szCs w:val="20"/>
              </w:rPr>
              <w:t>Fail</w:t>
            </w:r>
          </w:p>
        </w:tc>
        <w:tc>
          <w:tcPr>
            <w:tcW w:w="6866" w:type="dxa"/>
            <w:tcBorders>
              <w:top w:val="single" w:sz="8" w:space="0" w:color="4F81BD"/>
              <w:bottom w:val="single" w:sz="8" w:space="0" w:color="4F81BD"/>
              <w:right w:val="single" w:sz="8" w:space="0" w:color="4F81BD"/>
            </w:tcBorders>
            <w:vAlign w:val="center"/>
          </w:tcPr>
          <w:p w:rsidR="00D75D0E" w:rsidRPr="00D75D0E" w:rsidRDefault="00D75D0E" w:rsidP="00C44867">
            <w:pPr>
              <w:spacing w:after="0"/>
              <w:rPr>
                <w:rStyle w:val="Strong"/>
                <w:b w:val="0"/>
                <w:sz w:val="20"/>
                <w:szCs w:val="20"/>
              </w:rPr>
            </w:pPr>
            <w:r w:rsidRPr="00D75D0E">
              <w:rPr>
                <w:rStyle w:val="Strong"/>
                <w:sz w:val="20"/>
                <w:szCs w:val="20"/>
              </w:rPr>
              <w:t>No clear approach to knowledge capture or knowledge sharing.</w:t>
            </w:r>
          </w:p>
        </w:tc>
      </w:tr>
      <w:tr w:rsidR="00D75D0E" w:rsidTr="00C44867">
        <w:tc>
          <w:tcPr>
            <w:tcW w:w="1526" w:type="dxa"/>
            <w:vMerge/>
          </w:tcPr>
          <w:p w:rsidR="00D75D0E" w:rsidRPr="00D75D0E" w:rsidRDefault="00D75D0E" w:rsidP="00C44867">
            <w:pPr>
              <w:spacing w:after="0"/>
              <w:rPr>
                <w:b/>
                <w:bCs/>
                <w:sz w:val="20"/>
                <w:szCs w:val="20"/>
              </w:rPr>
            </w:pPr>
          </w:p>
        </w:tc>
        <w:tc>
          <w:tcPr>
            <w:tcW w:w="850" w:type="dxa"/>
          </w:tcPr>
          <w:p w:rsidR="00D75D0E" w:rsidRPr="00D75D0E" w:rsidRDefault="00D75D0E" w:rsidP="00C44867">
            <w:pPr>
              <w:spacing w:after="0"/>
              <w:jc w:val="center"/>
              <w:rPr>
                <w:sz w:val="20"/>
                <w:szCs w:val="20"/>
              </w:rPr>
            </w:pPr>
            <w:r w:rsidRPr="00D75D0E">
              <w:rPr>
                <w:sz w:val="20"/>
                <w:szCs w:val="20"/>
              </w:rPr>
              <w:t>Pass</w:t>
            </w:r>
          </w:p>
        </w:tc>
        <w:tc>
          <w:tcPr>
            <w:tcW w:w="6866" w:type="dxa"/>
            <w:vAlign w:val="center"/>
          </w:tcPr>
          <w:p w:rsidR="00D75D0E" w:rsidRPr="00D75D0E" w:rsidRDefault="00D75D0E" w:rsidP="00C44867">
            <w:pPr>
              <w:spacing w:after="0"/>
              <w:rPr>
                <w:rStyle w:val="Strong"/>
                <w:b w:val="0"/>
                <w:sz w:val="20"/>
                <w:szCs w:val="20"/>
              </w:rPr>
            </w:pPr>
            <w:r w:rsidRPr="00D75D0E">
              <w:rPr>
                <w:rStyle w:val="Strong"/>
                <w:sz w:val="20"/>
                <w:szCs w:val="20"/>
              </w:rPr>
              <w:t>Sound approach to knowledge capture and knowledge sharing.</w:t>
            </w:r>
          </w:p>
        </w:tc>
      </w:tr>
    </w:tbl>
    <w:p w:rsidR="00A607B5" w:rsidRDefault="00A607B5" w:rsidP="00D75D0E">
      <w:pPr>
        <w:pStyle w:val="Heading1"/>
        <w:rPr>
          <w:b w:val="0"/>
          <w:bCs w:val="0"/>
        </w:rPr>
      </w:pPr>
    </w:p>
    <w:sectPr w:rsidR="00A607B5" w:rsidSect="00D75D0E">
      <w:pgSz w:w="11906" w:h="16838"/>
      <w:pgMar w:top="1276" w:right="1440" w:bottom="426" w:left="1440" w:header="720"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D9" w:rsidRDefault="00963AF1" w:rsidP="005E25D9">
      <w:pPr>
        <w:spacing w:after="0" w:line="240" w:lineRule="auto"/>
        <w:pPrChange w:id="2" w:author="Mark Pettitt" w:date="2014-06-26T10:12:00Z">
          <w:pPr/>
        </w:pPrChange>
      </w:pPr>
      <w:r>
        <w:separator/>
      </w:r>
    </w:p>
  </w:endnote>
  <w:endnote w:type="continuationSeparator" w:id="0">
    <w:p w:rsidR="005E25D9" w:rsidRDefault="00963AF1" w:rsidP="005E25D9">
      <w:pPr>
        <w:spacing w:after="0" w:line="240" w:lineRule="auto"/>
        <w:pPrChange w:id="3" w:author="Mark Pettitt" w:date="2014-06-26T10:12: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D9" w:rsidRDefault="00963AF1" w:rsidP="005E25D9">
      <w:pPr>
        <w:spacing w:after="0" w:line="240" w:lineRule="auto"/>
        <w:pPrChange w:id="0" w:author="Mark Pettitt" w:date="2014-06-26T10:12:00Z">
          <w:pPr/>
        </w:pPrChange>
      </w:pPr>
      <w:r>
        <w:separator/>
      </w:r>
    </w:p>
  </w:footnote>
  <w:footnote w:type="continuationSeparator" w:id="0">
    <w:p w:rsidR="005E25D9" w:rsidRDefault="00963AF1" w:rsidP="005E25D9">
      <w:pPr>
        <w:spacing w:after="0" w:line="240" w:lineRule="auto"/>
        <w:pPrChange w:id="1" w:author="Mark Pettitt" w:date="2014-06-26T10:12:00Z">
          <w:pPr/>
        </w:pPrChang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80F"/>
    <w:multiLevelType w:val="hybridMultilevel"/>
    <w:tmpl w:val="FF68F298"/>
    <w:lvl w:ilvl="0" w:tplc="3C8AF0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9E63044"/>
    <w:multiLevelType w:val="hybridMultilevel"/>
    <w:tmpl w:val="324C1546"/>
    <w:lvl w:ilvl="0" w:tplc="3C8AF0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B3B0B4B"/>
    <w:multiLevelType w:val="hybridMultilevel"/>
    <w:tmpl w:val="324C1546"/>
    <w:lvl w:ilvl="0" w:tplc="3C8AF0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B1D7F74"/>
    <w:multiLevelType w:val="hybridMultilevel"/>
    <w:tmpl w:val="EE5AA6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03C7EF2"/>
    <w:multiLevelType w:val="hybridMultilevel"/>
    <w:tmpl w:val="FF68F298"/>
    <w:lvl w:ilvl="0" w:tplc="3C8AF0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07B5"/>
    <w:rsid w:val="00202EAB"/>
    <w:rsid w:val="003D4FBA"/>
    <w:rsid w:val="004F1C85"/>
    <w:rsid w:val="005E25D9"/>
    <w:rsid w:val="007377B8"/>
    <w:rsid w:val="00756686"/>
    <w:rsid w:val="0079710D"/>
    <w:rsid w:val="007D610E"/>
    <w:rsid w:val="00913281"/>
    <w:rsid w:val="00963AF1"/>
    <w:rsid w:val="00A11875"/>
    <w:rsid w:val="00A607B5"/>
    <w:rsid w:val="00AA05B9"/>
    <w:rsid w:val="00B41441"/>
    <w:rsid w:val="00CB0F45"/>
    <w:rsid w:val="00D75D0E"/>
    <w:rsid w:val="00E9549B"/>
    <w:rsid w:val="00EE5D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B5"/>
    <w:pPr>
      <w:suppressAutoHyphens/>
    </w:pPr>
    <w:rPr>
      <w:rFonts w:ascii="Calibri" w:eastAsia="Times New Roman" w:hAnsi="Calibri" w:cs="Times New Roman"/>
      <w:lang w:eastAsia="zh-CN"/>
    </w:rPr>
  </w:style>
  <w:style w:type="paragraph" w:styleId="Heading1">
    <w:name w:val="heading 1"/>
    <w:basedOn w:val="Normal"/>
    <w:next w:val="Normal"/>
    <w:link w:val="Heading1Char"/>
    <w:uiPriority w:val="9"/>
    <w:qFormat/>
    <w:rsid w:val="00A60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1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7B5"/>
    <w:rPr>
      <w:rFonts w:asciiTheme="majorHAnsi" w:eastAsiaTheme="majorEastAsia" w:hAnsiTheme="majorHAnsi" w:cstheme="majorBidi"/>
      <w:b/>
      <w:bCs/>
      <w:color w:val="365F91" w:themeColor="accent1" w:themeShade="BF"/>
      <w:sz w:val="28"/>
      <w:szCs w:val="28"/>
      <w:lang w:eastAsia="zh-CN"/>
    </w:rPr>
  </w:style>
  <w:style w:type="paragraph" w:customStyle="1" w:styleId="Default">
    <w:name w:val="Default"/>
    <w:rsid w:val="00A607B5"/>
    <w:pPr>
      <w:suppressAutoHyphens/>
      <w:autoSpaceDE w:val="0"/>
      <w:spacing w:after="0" w:line="240" w:lineRule="auto"/>
    </w:pPr>
    <w:rPr>
      <w:rFonts w:ascii="Calibri" w:eastAsia="Times New Roman" w:hAnsi="Calibri" w:cs="Calibri"/>
      <w:color w:val="000000"/>
      <w:sz w:val="24"/>
      <w:szCs w:val="24"/>
      <w:lang w:eastAsia="zh-CN"/>
    </w:rPr>
  </w:style>
  <w:style w:type="paragraph" w:styleId="ListParagraph">
    <w:name w:val="List Paragraph"/>
    <w:basedOn w:val="Normal"/>
    <w:link w:val="ListParagraphChar"/>
    <w:uiPriority w:val="34"/>
    <w:qFormat/>
    <w:rsid w:val="00A607B5"/>
    <w:pPr>
      <w:suppressAutoHyphens w:val="0"/>
      <w:spacing w:before="200"/>
      <w:ind w:left="720"/>
      <w:contextualSpacing/>
    </w:pPr>
    <w:rPr>
      <w:sz w:val="20"/>
      <w:szCs w:val="20"/>
      <w:lang w:val="en-US" w:eastAsia="en-US"/>
    </w:rPr>
  </w:style>
  <w:style w:type="character" w:styleId="IntenseEmphasis">
    <w:name w:val="Intense Emphasis"/>
    <w:basedOn w:val="DefaultParagraphFont"/>
    <w:uiPriority w:val="99"/>
    <w:qFormat/>
    <w:rsid w:val="00A607B5"/>
    <w:rPr>
      <w:rFonts w:cs="Times New Roman"/>
      <w:b/>
      <w:caps/>
      <w:color w:val="243F60"/>
      <w:spacing w:val="10"/>
    </w:rPr>
  </w:style>
  <w:style w:type="character" w:customStyle="1" w:styleId="ListParagraphChar">
    <w:name w:val="List Paragraph Char"/>
    <w:basedOn w:val="DefaultParagraphFont"/>
    <w:link w:val="ListParagraph"/>
    <w:uiPriority w:val="99"/>
    <w:locked/>
    <w:rsid w:val="00A607B5"/>
    <w:rPr>
      <w:rFonts w:ascii="Calibri" w:eastAsia="Times New Roman" w:hAnsi="Calibri" w:cs="Times New Roman"/>
      <w:sz w:val="20"/>
      <w:szCs w:val="20"/>
      <w:lang w:val="en-US" w:eastAsia="en-US"/>
    </w:rPr>
  </w:style>
  <w:style w:type="paragraph" w:styleId="NoSpacing">
    <w:name w:val="No Spacing"/>
    <w:link w:val="NoSpacingChar"/>
    <w:uiPriority w:val="1"/>
    <w:qFormat/>
    <w:rsid w:val="00A607B5"/>
    <w:pPr>
      <w:spacing w:after="0" w:line="240" w:lineRule="auto"/>
    </w:pPr>
    <w:rPr>
      <w:lang w:val="en-US" w:eastAsia="en-US"/>
    </w:rPr>
  </w:style>
  <w:style w:type="character" w:customStyle="1" w:styleId="NoSpacingChar">
    <w:name w:val="No Spacing Char"/>
    <w:basedOn w:val="DefaultParagraphFont"/>
    <w:link w:val="NoSpacing"/>
    <w:uiPriority w:val="1"/>
    <w:rsid w:val="00A607B5"/>
    <w:rPr>
      <w:lang w:val="en-US" w:eastAsia="en-US"/>
    </w:rPr>
  </w:style>
  <w:style w:type="paragraph" w:styleId="BalloonText">
    <w:name w:val="Balloon Text"/>
    <w:basedOn w:val="Normal"/>
    <w:link w:val="BalloonTextChar"/>
    <w:uiPriority w:val="99"/>
    <w:semiHidden/>
    <w:unhideWhenUsed/>
    <w:rsid w:val="00A60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5"/>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7566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686"/>
    <w:rPr>
      <w:rFonts w:ascii="Calibri" w:eastAsia="Times New Roman" w:hAnsi="Calibri" w:cs="Times New Roman"/>
      <w:lang w:eastAsia="zh-CN"/>
    </w:rPr>
  </w:style>
  <w:style w:type="paragraph" w:styleId="Footer">
    <w:name w:val="footer"/>
    <w:basedOn w:val="Normal"/>
    <w:link w:val="FooterChar"/>
    <w:uiPriority w:val="99"/>
    <w:semiHidden/>
    <w:unhideWhenUsed/>
    <w:rsid w:val="00756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686"/>
    <w:rPr>
      <w:rFonts w:ascii="Calibri" w:eastAsia="Times New Roman" w:hAnsi="Calibri" w:cs="Times New Roman"/>
      <w:lang w:eastAsia="zh-CN"/>
    </w:rPr>
  </w:style>
  <w:style w:type="character" w:customStyle="1" w:styleId="Heading2Char">
    <w:name w:val="Heading 2 Char"/>
    <w:basedOn w:val="DefaultParagraphFont"/>
    <w:link w:val="Heading2"/>
    <w:uiPriority w:val="9"/>
    <w:rsid w:val="007D610E"/>
    <w:rPr>
      <w:rFonts w:asciiTheme="majorHAnsi" w:eastAsiaTheme="majorEastAsia" w:hAnsiTheme="majorHAnsi" w:cstheme="majorBidi"/>
      <w:b/>
      <w:bCs/>
      <w:color w:val="4F81BD" w:themeColor="accent1"/>
      <w:sz w:val="26"/>
      <w:szCs w:val="26"/>
      <w:lang w:eastAsia="zh-CN"/>
    </w:rPr>
  </w:style>
  <w:style w:type="character" w:styleId="Strong">
    <w:name w:val="Strong"/>
    <w:basedOn w:val="DefaultParagraphFont"/>
    <w:uiPriority w:val="99"/>
    <w:qFormat/>
    <w:rsid w:val="007D610E"/>
    <w:rPr>
      <w:rFonts w:cs="Times New Roman"/>
      <w:b/>
    </w:rPr>
  </w:style>
  <w:style w:type="table" w:customStyle="1" w:styleId="LightList-Accent11">
    <w:name w:val="Light List - Accent 11"/>
    <w:basedOn w:val="TableNormal"/>
    <w:uiPriority w:val="61"/>
    <w:rsid w:val="007D610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7D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D61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75D0E"/>
    <w:pPr>
      <w:spacing w:after="120"/>
    </w:pPr>
  </w:style>
  <w:style w:type="character" w:customStyle="1" w:styleId="BodyTextChar">
    <w:name w:val="Body Text Char"/>
    <w:basedOn w:val="DefaultParagraphFont"/>
    <w:link w:val="BodyText"/>
    <w:rsid w:val="00D75D0E"/>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Delivering Differently for Young People: Expression of Interest</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Differently for Young People: Expression of Interest</dc:title>
  <dc:subject>TRANSFORMING LOCAL AUTHORITY SERVICES FOR YOUNG PEOPLE THROUGH NEW DELIVERY MODELS </dc:subject>
  <dc:creator>Mark Pettitt</dc:creator>
  <cp:keywords/>
  <dc:description/>
  <cp:lastModifiedBy>Richard Benstead</cp:lastModifiedBy>
  <cp:revision>3</cp:revision>
  <cp:lastPrinted>2014-06-27T08:20:00Z</cp:lastPrinted>
  <dcterms:created xsi:type="dcterms:W3CDTF">2014-07-11T10:10:00Z</dcterms:created>
  <dcterms:modified xsi:type="dcterms:W3CDTF">2014-07-11T12:46:00Z</dcterms:modified>
</cp:coreProperties>
</file>