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4F" w:rsidRPr="000A6B72" w:rsidRDefault="00706A4F" w:rsidP="00706A4F">
      <w:pPr>
        <w:spacing w:before="360" w:after="240"/>
        <w:ind w:left="0"/>
        <w:rPr>
          <w:rFonts w:cs="Arial"/>
          <w:b/>
          <w:color w:val="000000"/>
          <w:sz w:val="40"/>
          <w:szCs w:val="40"/>
        </w:rPr>
      </w:pPr>
      <w:r>
        <w:rPr>
          <w:rFonts w:cs="Arial"/>
          <w:b/>
          <w:color w:val="000000"/>
          <w:sz w:val="40"/>
          <w:szCs w:val="40"/>
        </w:rPr>
        <w:t xml:space="preserve">Cost evidence for the </w:t>
      </w:r>
      <w:r w:rsidRPr="000A6B72">
        <w:rPr>
          <w:rFonts w:cs="Arial"/>
          <w:b/>
          <w:color w:val="000000"/>
          <w:sz w:val="40"/>
          <w:szCs w:val="40"/>
        </w:rPr>
        <w:t>Consultation on support for community energy projects under the Feed-in Tariffs Scheme</w:t>
      </w:r>
    </w:p>
    <w:p w:rsidR="00706A4F" w:rsidRDefault="00706A4F" w:rsidP="00706A4F">
      <w:pPr>
        <w:spacing w:after="240"/>
        <w:ind w:left="0"/>
        <w:rPr>
          <w:rFonts w:cs="Arial"/>
        </w:rPr>
      </w:pPr>
      <w:r w:rsidRPr="00A40416">
        <w:rPr>
          <w:rFonts w:cs="Arial"/>
        </w:rPr>
        <w:t xml:space="preserve">This </w:t>
      </w:r>
      <w:r>
        <w:rPr>
          <w:rFonts w:cs="Arial"/>
        </w:rPr>
        <w:t xml:space="preserve">template </w:t>
      </w:r>
      <w:r w:rsidRPr="00A40416">
        <w:rPr>
          <w:rFonts w:cs="Arial"/>
        </w:rPr>
        <w:t>is for use in conjunction with the public consultation on proposals</w:t>
      </w:r>
      <w:r w:rsidRPr="00E65E9C">
        <w:t xml:space="preserve"> </w:t>
      </w:r>
      <w:r>
        <w:t xml:space="preserve">to provide </w:t>
      </w:r>
      <w:r w:rsidRPr="00E65E9C">
        <w:rPr>
          <w:rFonts w:cs="Arial"/>
        </w:rPr>
        <w:t>support for community energy projects under the Feed-in Tariffs Scheme</w:t>
      </w:r>
      <w:r w:rsidRPr="00A40416">
        <w:rPr>
          <w:rFonts w:cs="Arial"/>
        </w:rPr>
        <w:t xml:space="preserve">. </w:t>
      </w:r>
      <w:r w:rsidR="00A42C7E">
        <w:rPr>
          <w:rFonts w:cs="Arial"/>
        </w:rPr>
        <w:t xml:space="preserve"> </w:t>
      </w:r>
      <w:r w:rsidRPr="00A40416">
        <w:rPr>
          <w:rFonts w:cs="Arial"/>
        </w:rPr>
        <w:t xml:space="preserve">It provides a common format to submit evidence (or further evidence, where applicable) on </w:t>
      </w:r>
      <w:bookmarkStart w:id="0" w:name="OLE_LINK1"/>
      <w:r w:rsidRPr="00A42C7E">
        <w:rPr>
          <w:rFonts w:cs="Arial"/>
          <w:b/>
        </w:rPr>
        <w:t>full-life generation costs</w:t>
      </w:r>
      <w:r w:rsidRPr="00A40416">
        <w:rPr>
          <w:rFonts w:cs="Arial"/>
        </w:rPr>
        <w:t xml:space="preserve"> of</w:t>
      </w:r>
      <w:bookmarkEnd w:id="0"/>
      <w:r>
        <w:rPr>
          <w:rFonts w:cs="Arial"/>
        </w:rPr>
        <w:t xml:space="preserve"> community energy projects</w:t>
      </w:r>
      <w:r w:rsidRPr="00A40416">
        <w:rPr>
          <w:rFonts w:cs="Arial"/>
        </w:rPr>
        <w:t>.</w:t>
      </w:r>
    </w:p>
    <w:tbl>
      <w:tblPr>
        <w:tblW w:w="5049"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ECF9"/>
        <w:tblCellMar>
          <w:left w:w="0" w:type="dxa"/>
          <w:right w:w="0" w:type="dxa"/>
        </w:tblCellMar>
        <w:tblLook w:val="01E0" w:firstRow="1" w:lastRow="1" w:firstColumn="1" w:lastColumn="1" w:noHBand="0" w:noVBand="0"/>
      </w:tblPr>
      <w:tblGrid>
        <w:gridCol w:w="4124"/>
        <w:gridCol w:w="5602"/>
        <w:gridCol w:w="27"/>
      </w:tblGrid>
      <w:tr w:rsidR="00706A4F" w:rsidRPr="003907F9" w:rsidTr="005C3F27">
        <w:trPr>
          <w:gridAfter w:val="1"/>
          <w:wAfter w:w="14" w:type="pct"/>
        </w:trPr>
        <w:tc>
          <w:tcPr>
            <w:tcW w:w="4986" w:type="pct"/>
            <w:gridSpan w:val="2"/>
            <w:shd w:val="clear" w:color="auto" w:fill="009EE3"/>
            <w:tcMar>
              <w:top w:w="113" w:type="dxa"/>
              <w:left w:w="0" w:type="dxa"/>
              <w:bottom w:w="113" w:type="dxa"/>
              <w:right w:w="0" w:type="dxa"/>
            </w:tcMar>
            <w:hideMark/>
          </w:tcPr>
          <w:p w:rsidR="00706A4F" w:rsidRPr="000A6B72" w:rsidRDefault="00706A4F" w:rsidP="005C3F27">
            <w:pPr>
              <w:pStyle w:val="ConsulatationQuestionWhite"/>
              <w:rPr>
                <w:color w:val="000000"/>
              </w:rPr>
            </w:pPr>
            <w:r w:rsidRPr="00142E97">
              <w:t>Your details</w:t>
            </w:r>
          </w:p>
        </w:tc>
      </w:tr>
      <w:tr w:rsidR="00706A4F" w:rsidRPr="0089792B" w:rsidTr="005C3F27">
        <w:tblPrEx>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auto"/>
          <w:tblCellMar>
            <w:left w:w="108" w:type="dxa"/>
            <w:right w:w="108" w:type="dxa"/>
          </w:tblCellMar>
          <w:tblLook w:val="04A0" w:firstRow="1" w:lastRow="0" w:firstColumn="1" w:lastColumn="0" w:noHBand="0" w:noVBand="1"/>
        </w:tblPrEx>
        <w:tc>
          <w:tcPr>
            <w:tcW w:w="2114" w:type="pct"/>
            <w:tcBorders>
              <w:top w:val="nil"/>
            </w:tcBorders>
            <w:shd w:val="clear" w:color="auto" w:fill="CCECF9"/>
          </w:tcPr>
          <w:p w:rsidR="00706A4F" w:rsidRPr="0089792B" w:rsidRDefault="00706A4F" w:rsidP="00A42C7E">
            <w:pPr>
              <w:spacing w:after="120"/>
              <w:ind w:left="34"/>
              <w:rPr>
                <w:rFonts w:cs="Arial"/>
                <w:b/>
                <w:color w:val="000000"/>
              </w:rPr>
            </w:pPr>
            <w:r w:rsidRPr="0089792B">
              <w:rPr>
                <w:rFonts w:cs="Arial"/>
                <w:b/>
                <w:color w:val="000000"/>
              </w:rPr>
              <w:t>Your name:</w:t>
            </w:r>
          </w:p>
        </w:tc>
        <w:tc>
          <w:tcPr>
            <w:tcW w:w="2886" w:type="pct"/>
            <w:gridSpan w:val="2"/>
            <w:tcBorders>
              <w:top w:val="nil"/>
            </w:tcBorders>
            <w:shd w:val="clear" w:color="auto" w:fill="auto"/>
          </w:tcPr>
          <w:p w:rsidR="00706A4F" w:rsidRPr="0089792B" w:rsidRDefault="00706A4F" w:rsidP="005C3F27">
            <w:pPr>
              <w:spacing w:after="120"/>
              <w:rPr>
                <w:rFonts w:cs="Arial"/>
                <w:color w:val="000000"/>
              </w:rPr>
            </w:pPr>
          </w:p>
        </w:tc>
      </w:tr>
      <w:tr w:rsidR="00706A4F" w:rsidRPr="0089792B" w:rsidTr="00ED6B4A">
        <w:tblPrEx>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auto"/>
          <w:tblCellMar>
            <w:left w:w="108" w:type="dxa"/>
            <w:right w:w="108" w:type="dxa"/>
          </w:tblCellMar>
          <w:tblLook w:val="04A0" w:firstRow="1" w:lastRow="0" w:firstColumn="1" w:lastColumn="0" w:noHBand="0" w:noVBand="1"/>
        </w:tblPrEx>
        <w:tc>
          <w:tcPr>
            <w:tcW w:w="2114" w:type="pct"/>
            <w:tcBorders>
              <w:bottom w:val="single" w:sz="8" w:space="0" w:color="009EE3"/>
            </w:tcBorders>
            <w:shd w:val="clear" w:color="auto" w:fill="CCECF9"/>
          </w:tcPr>
          <w:p w:rsidR="00706A4F" w:rsidRPr="0089792B" w:rsidRDefault="00706A4F" w:rsidP="00A42C7E">
            <w:pPr>
              <w:spacing w:after="120"/>
              <w:ind w:left="34"/>
              <w:rPr>
                <w:rFonts w:cs="Arial"/>
                <w:b/>
                <w:color w:val="000000"/>
              </w:rPr>
            </w:pPr>
            <w:r w:rsidRPr="0089792B">
              <w:rPr>
                <w:rFonts w:cs="Arial"/>
                <w:b/>
                <w:color w:val="000000"/>
              </w:rPr>
              <w:t>Company/Organisation name:</w:t>
            </w:r>
          </w:p>
        </w:tc>
        <w:tc>
          <w:tcPr>
            <w:tcW w:w="2886" w:type="pct"/>
            <w:gridSpan w:val="2"/>
            <w:tcBorders>
              <w:bottom w:val="single" w:sz="8" w:space="0" w:color="009EE3"/>
            </w:tcBorders>
            <w:shd w:val="clear" w:color="auto" w:fill="auto"/>
          </w:tcPr>
          <w:p w:rsidR="00706A4F" w:rsidRPr="0089792B" w:rsidRDefault="00706A4F" w:rsidP="005C3F27">
            <w:pPr>
              <w:spacing w:after="120"/>
              <w:rPr>
                <w:rFonts w:cs="Arial"/>
                <w:b/>
                <w:color w:val="000000"/>
              </w:rPr>
            </w:pPr>
          </w:p>
        </w:tc>
      </w:tr>
      <w:tr w:rsidR="00706A4F" w:rsidRPr="0089792B" w:rsidTr="00ED6B4A">
        <w:tblPrEx>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auto"/>
          <w:tblCellMar>
            <w:left w:w="108" w:type="dxa"/>
            <w:right w:w="108" w:type="dxa"/>
          </w:tblCellMar>
          <w:tblLook w:val="04A0" w:firstRow="1" w:lastRow="0" w:firstColumn="1" w:lastColumn="0" w:noHBand="0" w:noVBand="1"/>
        </w:tblPrEx>
        <w:tc>
          <w:tcPr>
            <w:tcW w:w="2114" w:type="pct"/>
            <w:tcBorders>
              <w:bottom w:val="single" w:sz="8" w:space="0" w:color="009EE3"/>
            </w:tcBorders>
            <w:shd w:val="clear" w:color="auto" w:fill="CCECF9"/>
          </w:tcPr>
          <w:p w:rsidR="00706A4F" w:rsidRPr="0089792B" w:rsidRDefault="00706A4F" w:rsidP="00A42C7E">
            <w:pPr>
              <w:spacing w:after="120"/>
              <w:ind w:left="34"/>
              <w:rPr>
                <w:rFonts w:cs="Arial"/>
                <w:b/>
                <w:color w:val="000000"/>
              </w:rPr>
            </w:pPr>
            <w:r w:rsidRPr="0089792B">
              <w:rPr>
                <w:rFonts w:cs="Arial"/>
                <w:b/>
                <w:color w:val="000000"/>
              </w:rPr>
              <w:t>Email address:</w:t>
            </w:r>
          </w:p>
        </w:tc>
        <w:tc>
          <w:tcPr>
            <w:tcW w:w="2886" w:type="pct"/>
            <w:gridSpan w:val="2"/>
            <w:shd w:val="clear" w:color="auto" w:fill="auto"/>
          </w:tcPr>
          <w:p w:rsidR="00706A4F" w:rsidRPr="0089792B" w:rsidRDefault="00706A4F" w:rsidP="005C3F27">
            <w:pPr>
              <w:spacing w:after="120"/>
              <w:rPr>
                <w:rFonts w:cs="Arial"/>
                <w:b/>
                <w:color w:val="000000"/>
              </w:rPr>
            </w:pPr>
          </w:p>
        </w:tc>
      </w:tr>
      <w:tr w:rsidR="00706A4F" w:rsidRPr="0089792B" w:rsidTr="005C3F27">
        <w:tblPrEx>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auto"/>
          <w:tblCellMar>
            <w:left w:w="108" w:type="dxa"/>
            <w:right w:w="108" w:type="dxa"/>
          </w:tblCellMar>
          <w:tblLook w:val="04A0" w:firstRow="1" w:lastRow="0" w:firstColumn="1" w:lastColumn="0" w:noHBand="0" w:noVBand="1"/>
        </w:tblPrEx>
        <w:tc>
          <w:tcPr>
            <w:tcW w:w="2114" w:type="pct"/>
            <w:shd w:val="clear" w:color="auto" w:fill="CCECF9"/>
          </w:tcPr>
          <w:p w:rsidR="00706A4F" w:rsidRPr="0089792B" w:rsidRDefault="00706A4F" w:rsidP="00A42C7E">
            <w:pPr>
              <w:spacing w:after="0"/>
              <w:ind w:left="34"/>
              <w:rPr>
                <w:rFonts w:cs="Arial"/>
                <w:b/>
                <w:color w:val="000000"/>
              </w:rPr>
            </w:pPr>
            <w:r w:rsidRPr="0089792B">
              <w:rPr>
                <w:rFonts w:cs="Arial"/>
                <w:b/>
                <w:color w:val="000000"/>
              </w:rPr>
              <w:t>Postal address:</w:t>
            </w:r>
          </w:p>
        </w:tc>
        <w:tc>
          <w:tcPr>
            <w:tcW w:w="2886" w:type="pct"/>
            <w:gridSpan w:val="2"/>
            <w:shd w:val="clear" w:color="auto" w:fill="auto"/>
          </w:tcPr>
          <w:p w:rsidR="00706A4F" w:rsidRPr="0089792B" w:rsidRDefault="00706A4F" w:rsidP="005C3F27">
            <w:pPr>
              <w:spacing w:after="0"/>
              <w:rPr>
                <w:rFonts w:cs="Arial"/>
                <w:color w:val="000000"/>
              </w:rPr>
            </w:pPr>
          </w:p>
          <w:p w:rsidR="00706A4F" w:rsidRPr="0089792B" w:rsidRDefault="00706A4F" w:rsidP="005C3F27">
            <w:pPr>
              <w:spacing w:after="0"/>
              <w:rPr>
                <w:rFonts w:cs="Arial"/>
                <w:color w:val="000000"/>
              </w:rPr>
            </w:pPr>
          </w:p>
          <w:p w:rsidR="00706A4F" w:rsidRPr="0089792B" w:rsidRDefault="00706A4F" w:rsidP="005C3F27">
            <w:pPr>
              <w:spacing w:after="0"/>
              <w:rPr>
                <w:rFonts w:cs="Arial"/>
                <w:color w:val="000000"/>
              </w:rPr>
            </w:pPr>
          </w:p>
          <w:p w:rsidR="00706A4F" w:rsidRPr="0089792B" w:rsidRDefault="00706A4F" w:rsidP="005C3F27">
            <w:pPr>
              <w:spacing w:after="0"/>
              <w:rPr>
                <w:rFonts w:cs="Arial"/>
                <w:color w:val="000000"/>
              </w:rPr>
            </w:pPr>
          </w:p>
        </w:tc>
      </w:tr>
      <w:tr w:rsidR="00706A4F" w:rsidRPr="0089792B" w:rsidTr="005C3F27">
        <w:tblPrEx>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auto"/>
          <w:tblCellMar>
            <w:left w:w="108" w:type="dxa"/>
            <w:right w:w="108" w:type="dxa"/>
          </w:tblCellMar>
          <w:tblLook w:val="04A0" w:firstRow="1" w:lastRow="0" w:firstColumn="1" w:lastColumn="0" w:noHBand="0" w:noVBand="1"/>
        </w:tblPrEx>
        <w:tc>
          <w:tcPr>
            <w:tcW w:w="2114" w:type="pct"/>
            <w:shd w:val="clear" w:color="auto" w:fill="CCECF9"/>
          </w:tcPr>
          <w:p w:rsidR="00706A4F" w:rsidRPr="0089792B" w:rsidRDefault="00706A4F" w:rsidP="00A42C7E">
            <w:pPr>
              <w:spacing w:after="120"/>
              <w:ind w:left="34"/>
              <w:rPr>
                <w:rFonts w:cs="Arial"/>
                <w:b/>
                <w:color w:val="000000"/>
              </w:rPr>
            </w:pPr>
            <w:r w:rsidRPr="0089792B">
              <w:rPr>
                <w:rFonts w:cs="Arial"/>
                <w:b/>
                <w:color w:val="000000"/>
              </w:rPr>
              <w:t>Telephone no.</w:t>
            </w:r>
          </w:p>
        </w:tc>
        <w:tc>
          <w:tcPr>
            <w:tcW w:w="2886" w:type="pct"/>
            <w:gridSpan w:val="2"/>
            <w:shd w:val="clear" w:color="auto" w:fill="auto"/>
          </w:tcPr>
          <w:p w:rsidR="00706A4F" w:rsidRPr="0089792B" w:rsidRDefault="00706A4F" w:rsidP="005C3F27">
            <w:pPr>
              <w:spacing w:after="120"/>
              <w:rPr>
                <w:rFonts w:cs="Arial"/>
                <w:b/>
                <w:color w:val="000000"/>
              </w:rPr>
            </w:pPr>
          </w:p>
        </w:tc>
      </w:tr>
      <w:tr w:rsidR="00706A4F" w:rsidRPr="0089792B" w:rsidTr="005C3F27">
        <w:tblPrEx>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auto"/>
          <w:tblCellMar>
            <w:left w:w="108" w:type="dxa"/>
            <w:right w:w="108" w:type="dxa"/>
          </w:tblCellMar>
          <w:tblLook w:val="04A0" w:firstRow="1" w:lastRow="0" w:firstColumn="1" w:lastColumn="0" w:noHBand="0" w:noVBand="1"/>
        </w:tblPrEx>
        <w:tc>
          <w:tcPr>
            <w:tcW w:w="2114" w:type="pct"/>
            <w:tcBorders>
              <w:bottom w:val="nil"/>
            </w:tcBorders>
            <w:shd w:val="clear" w:color="auto" w:fill="CCECF9"/>
          </w:tcPr>
          <w:p w:rsidR="00706A4F" w:rsidRPr="0089792B" w:rsidRDefault="00706A4F" w:rsidP="00A42C7E">
            <w:pPr>
              <w:spacing w:after="0"/>
              <w:ind w:left="34"/>
              <w:rPr>
                <w:rFonts w:cs="Arial"/>
                <w:b/>
                <w:color w:val="000000"/>
              </w:rPr>
            </w:pPr>
            <w:r w:rsidRPr="0089792B">
              <w:rPr>
                <w:rFonts w:cs="Arial"/>
                <w:b/>
                <w:color w:val="000000"/>
              </w:rPr>
              <w:t xml:space="preserve">Would you like this response to remain confidential?  </w:t>
            </w:r>
          </w:p>
        </w:tc>
        <w:tc>
          <w:tcPr>
            <w:tcW w:w="2886" w:type="pct"/>
            <w:gridSpan w:val="2"/>
            <w:shd w:val="clear" w:color="auto" w:fill="auto"/>
          </w:tcPr>
          <w:p w:rsidR="00706A4F" w:rsidRPr="0089792B" w:rsidRDefault="00706A4F" w:rsidP="005C3F27">
            <w:pPr>
              <w:spacing w:after="0"/>
              <w:rPr>
                <w:rFonts w:cs="Arial"/>
                <w:color w:val="000000"/>
              </w:rPr>
            </w:pPr>
            <w:r w:rsidRPr="0089792B">
              <w:rPr>
                <w:rFonts w:cs="Arial"/>
                <w:color w:val="000000"/>
              </w:rPr>
              <w:t xml:space="preserve">Yes/No   </w:t>
            </w:r>
            <w:r w:rsidRPr="0089792B">
              <w:rPr>
                <w:rFonts w:cs="Arial"/>
                <w:i/>
                <w:color w:val="000000"/>
              </w:rPr>
              <w:t>(Delete as appropriate)</w:t>
            </w:r>
          </w:p>
        </w:tc>
      </w:tr>
      <w:tr w:rsidR="00706A4F" w:rsidRPr="0089792B" w:rsidTr="005C3F27">
        <w:tblPrEx>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auto"/>
          <w:tblCellMar>
            <w:left w:w="108" w:type="dxa"/>
            <w:right w:w="108" w:type="dxa"/>
          </w:tblCellMar>
          <w:tblLook w:val="04A0" w:firstRow="1" w:lastRow="0" w:firstColumn="1" w:lastColumn="0" w:noHBand="0" w:noVBand="1"/>
        </w:tblPrEx>
        <w:tc>
          <w:tcPr>
            <w:tcW w:w="2114" w:type="pct"/>
            <w:tcBorders>
              <w:top w:val="nil"/>
            </w:tcBorders>
            <w:shd w:val="clear" w:color="auto" w:fill="CCECF9"/>
          </w:tcPr>
          <w:p w:rsidR="00706A4F" w:rsidRPr="0089792B" w:rsidRDefault="00706A4F" w:rsidP="00A42C7E">
            <w:pPr>
              <w:spacing w:after="0"/>
              <w:ind w:left="34"/>
              <w:rPr>
                <w:rFonts w:cs="Arial"/>
                <w:b/>
                <w:color w:val="000000"/>
              </w:rPr>
            </w:pPr>
            <w:r w:rsidRPr="0089792B">
              <w:rPr>
                <w:rFonts w:cs="Arial"/>
                <w:b/>
                <w:color w:val="000000"/>
              </w:rPr>
              <w:t>If yes, please state your reasons:</w:t>
            </w:r>
          </w:p>
          <w:p w:rsidR="00706A4F" w:rsidRPr="0089792B" w:rsidRDefault="00706A4F" w:rsidP="00A42C7E">
            <w:pPr>
              <w:spacing w:after="0"/>
              <w:ind w:left="34"/>
              <w:rPr>
                <w:rFonts w:cs="Arial"/>
                <w:b/>
                <w:color w:val="000000"/>
              </w:rPr>
            </w:pPr>
          </w:p>
        </w:tc>
        <w:tc>
          <w:tcPr>
            <w:tcW w:w="2886" w:type="pct"/>
            <w:gridSpan w:val="2"/>
            <w:shd w:val="clear" w:color="auto" w:fill="auto"/>
          </w:tcPr>
          <w:p w:rsidR="00706A4F" w:rsidRPr="0089792B" w:rsidRDefault="00706A4F" w:rsidP="005C3F27">
            <w:pPr>
              <w:spacing w:after="0"/>
              <w:rPr>
                <w:rFonts w:cs="Arial"/>
                <w:color w:val="000000"/>
              </w:rPr>
            </w:pPr>
          </w:p>
          <w:p w:rsidR="00706A4F" w:rsidRPr="0089792B" w:rsidRDefault="00706A4F" w:rsidP="005C3F27">
            <w:pPr>
              <w:spacing w:after="0"/>
              <w:rPr>
                <w:rFonts w:cs="Arial"/>
                <w:color w:val="000000"/>
              </w:rPr>
            </w:pPr>
          </w:p>
        </w:tc>
      </w:tr>
    </w:tbl>
    <w:p w:rsidR="00706A4F" w:rsidRDefault="00706A4F" w:rsidP="00706A4F">
      <w:pPr>
        <w:rPr>
          <w:rFonts w:cs="Arial"/>
        </w:rPr>
      </w:pPr>
    </w:p>
    <w:p w:rsidR="00706A4F" w:rsidRPr="001E0F50" w:rsidRDefault="00706A4F" w:rsidP="00ED6B4A">
      <w:pPr>
        <w:spacing w:after="360"/>
        <w:rPr>
          <w:rFonts w:cs="Arial"/>
          <w:b/>
        </w:rPr>
      </w:pPr>
      <w:r w:rsidRPr="001E0F50">
        <w:rPr>
          <w:rFonts w:cs="Arial"/>
          <w:b/>
        </w:rPr>
        <w:t xml:space="preserve">The deadline for receipt of </w:t>
      </w:r>
      <w:r w:rsidRPr="00ED6B4A">
        <w:rPr>
          <w:rFonts w:cs="Arial"/>
          <w:b/>
        </w:rPr>
        <w:t xml:space="preserve">your response is </w:t>
      </w:r>
      <w:r w:rsidR="00AB08EB">
        <w:rPr>
          <w:rFonts w:cs="Arial"/>
          <w:b/>
        </w:rPr>
        <w:t>Mon</w:t>
      </w:r>
      <w:r w:rsidR="0011799A">
        <w:rPr>
          <w:rFonts w:cs="Arial"/>
          <w:b/>
        </w:rPr>
        <w:t>day</w:t>
      </w:r>
      <w:bookmarkStart w:id="1" w:name="_GoBack"/>
      <w:bookmarkEnd w:id="1"/>
      <w:r w:rsidRPr="00ED6B4A">
        <w:rPr>
          <w:rFonts w:cs="Arial"/>
          <w:b/>
        </w:rPr>
        <w:t xml:space="preserve"> </w:t>
      </w:r>
      <w:r w:rsidR="003831BE">
        <w:rPr>
          <w:rFonts w:cs="Arial"/>
          <w:b/>
        </w:rPr>
        <w:t xml:space="preserve">7 July </w:t>
      </w:r>
      <w:r w:rsidRPr="00ED6B4A">
        <w:rPr>
          <w:rFonts w:cs="Arial"/>
          <w:b/>
        </w:rPr>
        <w:t>2014</w:t>
      </w:r>
    </w:p>
    <w:p w:rsidR="00706A4F" w:rsidRPr="0089792B" w:rsidRDefault="00706A4F" w:rsidP="00706A4F">
      <w:pPr>
        <w:rPr>
          <w:rFonts w:cs="Arial"/>
          <w:b/>
          <w:color w:val="000000"/>
          <w:u w:val="single"/>
        </w:rPr>
      </w:pPr>
      <w:r w:rsidRPr="000A6B72">
        <w:rPr>
          <w:rFonts w:cs="Arial"/>
        </w:rPr>
        <w:t xml:space="preserve">Please email your response to </w:t>
      </w:r>
      <w:hyperlink r:id="rId9" w:history="1">
        <w:r w:rsidRPr="000A6B72">
          <w:rPr>
            <w:rStyle w:val="Hyperlink"/>
            <w:rFonts w:cs="Arial"/>
          </w:rPr>
          <w:t>Communityfits@decc.gsi.gov.uk</w:t>
        </w:r>
      </w:hyperlink>
      <w:r w:rsidRPr="000A6B72">
        <w:rPr>
          <w:rFonts w:cs="Arial"/>
        </w:rPr>
        <w:t xml:space="preserve">  </w:t>
      </w:r>
    </w:p>
    <w:p w:rsidR="00706A4F" w:rsidRPr="000A6B72" w:rsidRDefault="00706A4F" w:rsidP="00706A4F">
      <w:pPr>
        <w:rPr>
          <w:rFonts w:cs="Arial"/>
        </w:rPr>
      </w:pPr>
      <w:r w:rsidRPr="000A6B72">
        <w:rPr>
          <w:rFonts w:cs="Arial"/>
        </w:rPr>
        <w:t xml:space="preserve">Alternatively you can send </w:t>
      </w:r>
      <w:r>
        <w:rPr>
          <w:rFonts w:cs="Arial"/>
        </w:rPr>
        <w:t xml:space="preserve">it </w:t>
      </w:r>
      <w:r w:rsidRPr="000A6B72">
        <w:rPr>
          <w:rFonts w:cs="Arial"/>
        </w:rPr>
        <w:t xml:space="preserve">by post to: </w:t>
      </w:r>
    </w:p>
    <w:p w:rsidR="00706A4F" w:rsidRPr="000A6B72" w:rsidRDefault="00706A4F" w:rsidP="00706A4F">
      <w:pPr>
        <w:spacing w:after="0"/>
        <w:ind w:left="567"/>
        <w:rPr>
          <w:rFonts w:cs="Arial"/>
        </w:rPr>
      </w:pPr>
      <w:r w:rsidRPr="000A6B72">
        <w:rPr>
          <w:rFonts w:cs="Arial"/>
        </w:rPr>
        <w:t>Renewables Delivery Team</w:t>
      </w:r>
    </w:p>
    <w:p w:rsidR="00706A4F" w:rsidRPr="000A6B72" w:rsidRDefault="00706A4F" w:rsidP="00706A4F">
      <w:pPr>
        <w:spacing w:after="0"/>
        <w:ind w:left="567"/>
        <w:rPr>
          <w:rFonts w:cs="Arial"/>
        </w:rPr>
      </w:pPr>
      <w:r w:rsidRPr="000A6B72">
        <w:rPr>
          <w:rFonts w:cs="Arial"/>
        </w:rPr>
        <w:t>Department of Energy and Climate Change</w:t>
      </w:r>
    </w:p>
    <w:p w:rsidR="00706A4F" w:rsidRPr="000A6B72" w:rsidRDefault="00706A4F" w:rsidP="00706A4F">
      <w:pPr>
        <w:spacing w:after="0"/>
        <w:ind w:left="567"/>
        <w:rPr>
          <w:rFonts w:cs="Arial"/>
        </w:rPr>
      </w:pPr>
      <w:r w:rsidRPr="000A6B72">
        <w:rPr>
          <w:rFonts w:cs="Arial"/>
        </w:rPr>
        <w:t>Area 2C</w:t>
      </w:r>
    </w:p>
    <w:p w:rsidR="00706A4F" w:rsidRPr="000A6B72" w:rsidRDefault="00706A4F" w:rsidP="00706A4F">
      <w:pPr>
        <w:spacing w:after="0"/>
        <w:ind w:left="567"/>
        <w:rPr>
          <w:rFonts w:cs="Arial"/>
        </w:rPr>
      </w:pPr>
      <w:r w:rsidRPr="000A6B72">
        <w:rPr>
          <w:rFonts w:cs="Arial"/>
        </w:rPr>
        <w:t>3 Whitehall Place</w:t>
      </w:r>
    </w:p>
    <w:p w:rsidR="00706A4F" w:rsidRPr="000A6B72" w:rsidRDefault="00706A4F" w:rsidP="00706A4F">
      <w:pPr>
        <w:spacing w:after="0"/>
        <w:ind w:left="567"/>
        <w:rPr>
          <w:rFonts w:cs="Arial"/>
        </w:rPr>
      </w:pPr>
      <w:r w:rsidRPr="000A6B72">
        <w:rPr>
          <w:rFonts w:cs="Arial"/>
        </w:rPr>
        <w:t>London</w:t>
      </w:r>
    </w:p>
    <w:p w:rsidR="00706A4F" w:rsidRDefault="00706A4F" w:rsidP="00706A4F">
      <w:pPr>
        <w:spacing w:after="0"/>
        <w:ind w:left="567"/>
        <w:rPr>
          <w:rFonts w:cs="Arial"/>
        </w:rPr>
      </w:pPr>
      <w:r w:rsidRPr="000A6B72">
        <w:rPr>
          <w:rFonts w:cs="Arial"/>
        </w:rPr>
        <w:t>SW1A 2AW</w:t>
      </w:r>
    </w:p>
    <w:p w:rsidR="00706A4F" w:rsidRPr="00A42C7E" w:rsidRDefault="00706A4F" w:rsidP="000F32D3">
      <w:pPr>
        <w:pStyle w:val="Heading2"/>
        <w:spacing w:after="0"/>
        <w:ind w:left="0"/>
        <w:rPr>
          <w:color w:val="000000" w:themeColor="text1"/>
        </w:rPr>
      </w:pPr>
      <w:r>
        <w:br w:type="page"/>
      </w:r>
    </w:p>
    <w:p w:rsidR="00706A4F" w:rsidRDefault="00706A4F" w:rsidP="00B46DC8">
      <w:pPr>
        <w:pStyle w:val="Heading2"/>
        <w:spacing w:after="240"/>
        <w:ind w:left="0"/>
      </w:pPr>
      <w:r>
        <w:lastRenderedPageBreak/>
        <w:t xml:space="preserve">Background information on the consultation </w:t>
      </w:r>
    </w:p>
    <w:p w:rsidR="007F18EA" w:rsidRDefault="007F18EA" w:rsidP="00963A95">
      <w:pPr>
        <w:spacing w:after="120"/>
        <w:ind w:left="0"/>
        <w:rPr>
          <w:rFonts w:cs="Arial"/>
        </w:rPr>
      </w:pPr>
      <w:r w:rsidRPr="007F18EA">
        <w:rPr>
          <w:rFonts w:cs="Arial"/>
        </w:rPr>
        <w:t>The consultation is made up of the following parts:</w:t>
      </w:r>
    </w:p>
    <w:p w:rsidR="007F18EA" w:rsidRPr="007F18EA" w:rsidRDefault="007F18EA" w:rsidP="00963A95">
      <w:pPr>
        <w:numPr>
          <w:ilvl w:val="0"/>
          <w:numId w:val="6"/>
        </w:numPr>
        <w:spacing w:after="120"/>
        <w:rPr>
          <w:rFonts w:cs="Arial"/>
        </w:rPr>
      </w:pPr>
      <w:r w:rsidRPr="007F18EA">
        <w:rPr>
          <w:rFonts w:cs="Arial"/>
          <w:b/>
        </w:rPr>
        <w:t xml:space="preserve">Part A </w:t>
      </w:r>
      <w:r w:rsidRPr="007F18EA">
        <w:rPr>
          <w:rFonts w:cs="Arial"/>
        </w:rPr>
        <w:t xml:space="preserve">sets out the introduction and seeks views on current and future renewable electricity deployment by community groups; </w:t>
      </w:r>
    </w:p>
    <w:p w:rsidR="007F18EA" w:rsidRPr="007F18EA" w:rsidRDefault="007F18EA" w:rsidP="00963A95">
      <w:pPr>
        <w:numPr>
          <w:ilvl w:val="0"/>
          <w:numId w:val="6"/>
        </w:numPr>
        <w:spacing w:after="120"/>
        <w:rPr>
          <w:rFonts w:cs="Arial"/>
        </w:rPr>
      </w:pPr>
      <w:r w:rsidRPr="007F18EA">
        <w:rPr>
          <w:rFonts w:cs="Arial"/>
          <w:b/>
        </w:rPr>
        <w:t>Part B</w:t>
      </w:r>
      <w:r w:rsidRPr="007F18EA">
        <w:rPr>
          <w:rFonts w:cs="Arial"/>
        </w:rPr>
        <w:t xml:space="preserve"> seeks views on proposals for implementing the powers in the Energy Act 2013 to increase the maximum specified capacity ceiling for eligible community projects from 5MW to 10MW.  It also includes consideration of the definition of “community organisation”; and</w:t>
      </w:r>
    </w:p>
    <w:p w:rsidR="007F18EA" w:rsidRPr="007F18EA" w:rsidRDefault="007F18EA" w:rsidP="00E05866">
      <w:pPr>
        <w:numPr>
          <w:ilvl w:val="0"/>
          <w:numId w:val="6"/>
        </w:numPr>
        <w:spacing w:after="240"/>
        <w:ind w:left="714" w:hanging="357"/>
        <w:rPr>
          <w:rFonts w:cs="Arial"/>
        </w:rPr>
      </w:pPr>
      <w:r w:rsidRPr="007F18EA">
        <w:rPr>
          <w:rFonts w:cs="Arial"/>
          <w:b/>
        </w:rPr>
        <w:t xml:space="preserve">Part C </w:t>
      </w:r>
      <w:r w:rsidRPr="007F18EA">
        <w:rPr>
          <w:rFonts w:cs="Arial"/>
        </w:rPr>
        <w:t>seeks views on proposals to change our policy to enable community groups to combine grants with FITs.</w:t>
      </w:r>
    </w:p>
    <w:p w:rsidR="00B46DC8" w:rsidRPr="00B46DC8" w:rsidRDefault="00B46DC8" w:rsidP="00B46DC8">
      <w:pPr>
        <w:pStyle w:val="Heading2"/>
        <w:spacing w:after="240"/>
        <w:ind w:left="0"/>
      </w:pPr>
      <w:r>
        <w:t xml:space="preserve">Completing the </w:t>
      </w:r>
      <w:r w:rsidRPr="00B46DC8">
        <w:t xml:space="preserve">template </w:t>
      </w:r>
    </w:p>
    <w:p w:rsidR="00963A95" w:rsidRPr="0067496A" w:rsidRDefault="00180AF4" w:rsidP="00980C88">
      <w:pPr>
        <w:pStyle w:val="Default"/>
        <w:rPr>
          <w:rFonts w:cs="Arial"/>
        </w:rPr>
      </w:pPr>
      <w:r>
        <w:rPr>
          <w:rFonts w:ascii="Arial" w:hAnsi="Arial" w:cs="Arial"/>
          <w:color w:val="auto"/>
          <w:lang w:eastAsia="en-GB"/>
        </w:rPr>
        <w:t>At present</w:t>
      </w:r>
      <w:r w:rsidR="00A42C7E">
        <w:rPr>
          <w:rFonts w:ascii="Arial" w:hAnsi="Arial" w:cs="Arial"/>
          <w:color w:val="auto"/>
          <w:lang w:eastAsia="en-GB"/>
        </w:rPr>
        <w:t xml:space="preserve">, </w:t>
      </w:r>
      <w:r w:rsidR="007F18EA">
        <w:rPr>
          <w:rFonts w:ascii="Arial" w:hAnsi="Arial" w:cs="Arial"/>
          <w:color w:val="auto"/>
          <w:lang w:eastAsia="en-GB"/>
        </w:rPr>
        <w:t>w</w:t>
      </w:r>
      <w:r w:rsidR="007F18EA" w:rsidRPr="007F18EA">
        <w:rPr>
          <w:rFonts w:ascii="Arial" w:hAnsi="Arial" w:cs="Arial"/>
          <w:color w:val="auto"/>
          <w:lang w:eastAsia="en-GB"/>
        </w:rPr>
        <w:t xml:space="preserve">e have very little </w:t>
      </w:r>
      <w:r w:rsidR="007F18EA">
        <w:rPr>
          <w:rFonts w:ascii="Arial" w:hAnsi="Arial" w:cs="Arial"/>
          <w:color w:val="auto"/>
          <w:lang w:eastAsia="en-GB"/>
        </w:rPr>
        <w:t xml:space="preserve">cost </w:t>
      </w:r>
      <w:r w:rsidR="007F18EA" w:rsidRPr="007F18EA">
        <w:rPr>
          <w:rFonts w:ascii="Arial" w:hAnsi="Arial" w:cs="Arial"/>
          <w:color w:val="auto"/>
          <w:lang w:eastAsia="en-GB"/>
        </w:rPr>
        <w:t>information</w:t>
      </w:r>
      <w:r>
        <w:rPr>
          <w:rFonts w:ascii="Arial" w:hAnsi="Arial" w:cs="Arial"/>
          <w:color w:val="auto"/>
          <w:lang w:eastAsia="en-GB"/>
        </w:rPr>
        <w:t xml:space="preserve">, relating to large scale (i.e. greater than 5MW in capacity) community energy projects. </w:t>
      </w:r>
      <w:r w:rsidR="00963A95">
        <w:rPr>
          <w:rFonts w:ascii="Arial" w:hAnsi="Arial" w:cs="Arial"/>
          <w:color w:val="auto"/>
          <w:lang w:eastAsia="en-GB"/>
        </w:rPr>
        <w:t xml:space="preserve"> </w:t>
      </w:r>
      <w:r>
        <w:rPr>
          <w:rFonts w:ascii="Arial" w:hAnsi="Arial" w:cs="Arial"/>
          <w:color w:val="auto"/>
          <w:lang w:eastAsia="en-GB"/>
        </w:rPr>
        <w:t>S</w:t>
      </w:r>
      <w:r w:rsidR="007F18EA" w:rsidRPr="007F18EA">
        <w:rPr>
          <w:rFonts w:ascii="Arial" w:hAnsi="Arial" w:cs="Arial"/>
          <w:color w:val="auto"/>
          <w:lang w:eastAsia="en-GB"/>
        </w:rPr>
        <w:t xml:space="preserve">o we are using </w:t>
      </w:r>
      <w:r w:rsidRPr="00180AF4">
        <w:rPr>
          <w:rFonts w:ascii="Arial" w:hAnsi="Arial" w:cs="Arial"/>
          <w:b/>
          <w:color w:val="auto"/>
          <w:lang w:eastAsia="en-GB"/>
        </w:rPr>
        <w:t>Part B</w:t>
      </w:r>
      <w:r>
        <w:rPr>
          <w:rFonts w:ascii="Arial" w:hAnsi="Arial" w:cs="Arial"/>
          <w:color w:val="auto"/>
          <w:lang w:eastAsia="en-GB"/>
        </w:rPr>
        <w:t xml:space="preserve"> of </w:t>
      </w:r>
      <w:r w:rsidR="007F18EA" w:rsidRPr="007F18EA">
        <w:rPr>
          <w:rFonts w:ascii="Arial" w:hAnsi="Arial" w:cs="Arial"/>
          <w:color w:val="auto"/>
          <w:lang w:eastAsia="en-GB"/>
        </w:rPr>
        <w:t>this consultation to call for evidence on the pre-development costs, capital costs, operating costs and financial costs of</w:t>
      </w:r>
      <w:r>
        <w:rPr>
          <w:rFonts w:ascii="Arial" w:hAnsi="Arial" w:cs="Arial"/>
          <w:color w:val="auto"/>
          <w:lang w:eastAsia="en-GB"/>
        </w:rPr>
        <w:t xml:space="preserve"> large </w:t>
      </w:r>
      <w:r w:rsidRPr="0067496A">
        <w:rPr>
          <w:rFonts w:ascii="Arial" w:hAnsi="Arial" w:cs="Arial"/>
          <w:color w:val="auto"/>
          <w:lang w:eastAsia="en-GB"/>
        </w:rPr>
        <w:t>scale</w:t>
      </w:r>
      <w:r w:rsidR="007F18EA" w:rsidRPr="0067496A">
        <w:rPr>
          <w:rFonts w:ascii="Arial" w:hAnsi="Arial" w:cs="Arial"/>
          <w:color w:val="auto"/>
          <w:lang w:eastAsia="en-GB"/>
        </w:rPr>
        <w:t xml:space="preserve"> community </w:t>
      </w:r>
      <w:r w:rsidR="00517466" w:rsidRPr="0067496A">
        <w:rPr>
          <w:rFonts w:ascii="Arial" w:hAnsi="Arial" w:cs="Arial"/>
          <w:color w:val="auto"/>
          <w:lang w:eastAsia="en-GB"/>
        </w:rPr>
        <w:t xml:space="preserve">renewable electricity </w:t>
      </w:r>
      <w:r w:rsidR="007F18EA" w:rsidRPr="0067496A">
        <w:rPr>
          <w:rFonts w:ascii="Arial" w:hAnsi="Arial" w:cs="Arial"/>
          <w:color w:val="auto"/>
          <w:lang w:eastAsia="en-GB"/>
        </w:rPr>
        <w:t>projects</w:t>
      </w:r>
      <w:r w:rsidRPr="0067496A">
        <w:rPr>
          <w:rFonts w:ascii="Arial" w:hAnsi="Arial" w:cs="Arial"/>
          <w:color w:val="auto"/>
          <w:lang w:eastAsia="en-GB"/>
        </w:rPr>
        <w:t xml:space="preserve"> so we can better understand how they differ from non-community projects.</w:t>
      </w:r>
      <w:r w:rsidR="000F32D3" w:rsidRPr="0067496A">
        <w:rPr>
          <w:rFonts w:ascii="Arial" w:hAnsi="Arial" w:cs="Arial"/>
          <w:color w:val="auto"/>
          <w:lang w:eastAsia="en-GB"/>
        </w:rPr>
        <w:t xml:space="preserve"> </w:t>
      </w:r>
      <w:r w:rsidR="00963A95" w:rsidRPr="0067496A">
        <w:rPr>
          <w:rFonts w:ascii="Arial" w:hAnsi="Arial" w:cs="Arial"/>
          <w:color w:val="auto"/>
          <w:lang w:eastAsia="en-GB"/>
        </w:rPr>
        <w:t xml:space="preserve"> </w:t>
      </w:r>
      <w:r w:rsidRPr="0067496A">
        <w:rPr>
          <w:rFonts w:cs="Arial"/>
        </w:rPr>
        <w:t xml:space="preserve">We are using </w:t>
      </w:r>
      <w:r w:rsidRPr="0067496A">
        <w:rPr>
          <w:rFonts w:cs="Arial"/>
          <w:b/>
        </w:rPr>
        <w:t>Part C</w:t>
      </w:r>
      <w:r w:rsidRPr="0067496A">
        <w:rPr>
          <w:rFonts w:cs="Arial"/>
        </w:rPr>
        <w:t xml:space="preserve"> of this consultation to seek information on </w:t>
      </w:r>
      <w:r w:rsidR="00A42C7E" w:rsidRPr="0067496A">
        <w:rPr>
          <w:rFonts w:cs="Arial"/>
        </w:rPr>
        <w:t xml:space="preserve">reasonable </w:t>
      </w:r>
      <w:r w:rsidRPr="0067496A">
        <w:rPr>
          <w:rFonts w:cs="Arial"/>
        </w:rPr>
        <w:t>additional installation costs that community groups face that are significantly greater than the standardised costs on wh</w:t>
      </w:r>
      <w:r w:rsidR="000F32D3" w:rsidRPr="0067496A">
        <w:rPr>
          <w:rFonts w:cs="Arial"/>
        </w:rPr>
        <w:t xml:space="preserve">ich FITs rates are calculated. </w:t>
      </w:r>
    </w:p>
    <w:p w:rsidR="00963A95" w:rsidRPr="0067496A" w:rsidRDefault="00963A95" w:rsidP="00980C88">
      <w:pPr>
        <w:pStyle w:val="Default"/>
        <w:rPr>
          <w:rFonts w:cs="Arial"/>
        </w:rPr>
      </w:pPr>
    </w:p>
    <w:p w:rsidR="00D73D91" w:rsidRPr="0067496A" w:rsidRDefault="00D73D91" w:rsidP="00980C88">
      <w:pPr>
        <w:pStyle w:val="Default"/>
        <w:rPr>
          <w:rFonts w:cs="Arial"/>
        </w:rPr>
      </w:pPr>
      <w:r w:rsidRPr="0067496A">
        <w:rPr>
          <w:rFonts w:cs="Arial"/>
        </w:rPr>
        <w:t>Th</w:t>
      </w:r>
      <w:r w:rsidR="00B46DC8" w:rsidRPr="0067496A">
        <w:rPr>
          <w:rFonts w:cs="Arial"/>
        </w:rPr>
        <w:t>e</w:t>
      </w:r>
      <w:r w:rsidRPr="0067496A">
        <w:rPr>
          <w:rFonts w:cs="Arial"/>
        </w:rPr>
        <w:t xml:space="preserve"> </w:t>
      </w:r>
      <w:r w:rsidR="00963A95" w:rsidRPr="0067496A">
        <w:rPr>
          <w:rFonts w:cs="Arial"/>
        </w:rPr>
        <w:t>template</w:t>
      </w:r>
      <w:r w:rsidRPr="0067496A">
        <w:rPr>
          <w:rFonts w:cs="Arial"/>
        </w:rPr>
        <w:t xml:space="preserve"> has been developed to assist </w:t>
      </w:r>
      <w:r w:rsidR="00963A95" w:rsidRPr="0067496A">
        <w:rPr>
          <w:rFonts w:cs="Arial"/>
        </w:rPr>
        <w:t>respondents to</w:t>
      </w:r>
      <w:r w:rsidRPr="0067496A">
        <w:rPr>
          <w:rFonts w:cs="Arial"/>
        </w:rPr>
        <w:t xml:space="preserve"> provide </w:t>
      </w:r>
      <w:r w:rsidR="000F32D3" w:rsidRPr="0067496A">
        <w:rPr>
          <w:rFonts w:cs="Arial"/>
        </w:rPr>
        <w:t>this</w:t>
      </w:r>
      <w:r w:rsidR="00865546" w:rsidRPr="0067496A">
        <w:rPr>
          <w:rFonts w:cs="Arial"/>
        </w:rPr>
        <w:t xml:space="preserve"> information</w:t>
      </w:r>
      <w:r w:rsidR="000F32D3" w:rsidRPr="0067496A">
        <w:rPr>
          <w:rFonts w:cs="Arial"/>
        </w:rPr>
        <w:t xml:space="preserve"> in a consistent manner.</w:t>
      </w:r>
      <w:r w:rsidR="00B46DC8" w:rsidRPr="0067496A">
        <w:rPr>
          <w:rFonts w:cs="Arial"/>
        </w:rPr>
        <w:t xml:space="preserve">  </w:t>
      </w:r>
    </w:p>
    <w:p w:rsidR="00B46DC8" w:rsidRPr="0067496A" w:rsidRDefault="00B46DC8" w:rsidP="00980C88">
      <w:pPr>
        <w:pStyle w:val="Default"/>
        <w:rPr>
          <w:rFonts w:ascii="Arial" w:hAnsi="Arial" w:cs="Arial"/>
          <w:color w:val="auto"/>
          <w:lang w:eastAsia="en-GB"/>
        </w:rPr>
      </w:pPr>
    </w:p>
    <w:p w:rsidR="00B46DC8" w:rsidRPr="00B46DC8" w:rsidRDefault="00B46DC8" w:rsidP="00B46DC8">
      <w:pPr>
        <w:pStyle w:val="ListParagraph"/>
        <w:numPr>
          <w:ilvl w:val="0"/>
          <w:numId w:val="4"/>
        </w:numPr>
        <w:spacing w:after="120"/>
        <w:ind w:left="709" w:hanging="425"/>
        <w:contextualSpacing w:val="0"/>
        <w:rPr>
          <w:rFonts w:ascii="Arial" w:hAnsi="Arial" w:cs="Arial"/>
          <w:sz w:val="24"/>
          <w:szCs w:val="24"/>
        </w:rPr>
      </w:pPr>
      <w:r w:rsidRPr="0067496A">
        <w:rPr>
          <w:rFonts w:ascii="Arial" w:hAnsi="Arial" w:cs="Arial"/>
          <w:sz w:val="24"/>
          <w:szCs w:val="24"/>
        </w:rPr>
        <w:t xml:space="preserve">Please complete a separate template for each project or </w:t>
      </w:r>
      <w:r w:rsidR="00517466" w:rsidRPr="0067496A">
        <w:rPr>
          <w:rFonts w:ascii="Arial" w:hAnsi="Arial" w:cs="Arial"/>
          <w:sz w:val="24"/>
          <w:szCs w:val="24"/>
        </w:rPr>
        <w:t>renewable electricity</w:t>
      </w:r>
      <w:r w:rsidR="00517466">
        <w:rPr>
          <w:rFonts w:ascii="Arial" w:hAnsi="Arial" w:cs="Arial"/>
          <w:sz w:val="24"/>
          <w:szCs w:val="24"/>
        </w:rPr>
        <w:t xml:space="preserve"> </w:t>
      </w:r>
      <w:r w:rsidRPr="00B46DC8">
        <w:rPr>
          <w:rFonts w:ascii="Arial" w:hAnsi="Arial" w:cs="Arial"/>
          <w:sz w:val="24"/>
          <w:szCs w:val="24"/>
        </w:rPr>
        <w:t>technology you are providing information on.</w:t>
      </w:r>
    </w:p>
    <w:p w:rsidR="00D73D91" w:rsidRDefault="00D73D91" w:rsidP="00D73D91">
      <w:pPr>
        <w:pStyle w:val="ListParagraph"/>
        <w:numPr>
          <w:ilvl w:val="0"/>
          <w:numId w:val="4"/>
        </w:numPr>
        <w:spacing w:after="120"/>
        <w:ind w:left="709" w:hanging="425"/>
        <w:contextualSpacing w:val="0"/>
        <w:rPr>
          <w:rFonts w:ascii="Arial" w:hAnsi="Arial" w:cs="Arial"/>
          <w:sz w:val="24"/>
          <w:szCs w:val="24"/>
        </w:rPr>
      </w:pPr>
      <w:r w:rsidRPr="003C3E5A">
        <w:rPr>
          <w:rFonts w:ascii="Arial" w:hAnsi="Arial" w:cs="Arial"/>
          <w:sz w:val="24"/>
          <w:szCs w:val="24"/>
        </w:rPr>
        <w:t xml:space="preserve">If you are unable to provide all cost items in the level of detail requested below, please still provide </w:t>
      </w:r>
      <w:r w:rsidR="00963A95">
        <w:rPr>
          <w:rFonts w:ascii="Arial" w:hAnsi="Arial" w:cs="Arial"/>
          <w:sz w:val="24"/>
          <w:szCs w:val="24"/>
        </w:rPr>
        <w:t>as much as you can</w:t>
      </w:r>
      <w:r w:rsidRPr="003C3E5A">
        <w:rPr>
          <w:rFonts w:ascii="Arial" w:hAnsi="Arial" w:cs="Arial"/>
          <w:sz w:val="24"/>
          <w:szCs w:val="24"/>
        </w:rPr>
        <w:t>.</w:t>
      </w:r>
    </w:p>
    <w:p w:rsidR="00E05866" w:rsidRPr="003C3E5A" w:rsidRDefault="00E05866" w:rsidP="00D73D91">
      <w:pPr>
        <w:pStyle w:val="ListParagraph"/>
        <w:numPr>
          <w:ilvl w:val="0"/>
          <w:numId w:val="4"/>
        </w:numPr>
        <w:spacing w:after="120"/>
        <w:ind w:left="709" w:hanging="425"/>
        <w:contextualSpacing w:val="0"/>
        <w:rPr>
          <w:rFonts w:ascii="Arial" w:hAnsi="Arial" w:cs="Arial"/>
          <w:sz w:val="24"/>
          <w:szCs w:val="24"/>
        </w:rPr>
      </w:pPr>
      <w:r>
        <w:rPr>
          <w:rFonts w:ascii="Arial" w:hAnsi="Arial" w:cs="Arial"/>
          <w:sz w:val="24"/>
          <w:szCs w:val="24"/>
        </w:rPr>
        <w:t xml:space="preserve">If you are responding on behalf of a community group and you do not know the detailed cost breakdown for the project, please give the name and contact details of the company who </w:t>
      </w:r>
      <w:r w:rsidR="008F74D8">
        <w:rPr>
          <w:rFonts w:ascii="Arial" w:hAnsi="Arial" w:cs="Arial"/>
          <w:sz w:val="24"/>
          <w:szCs w:val="24"/>
        </w:rPr>
        <w:t>has installed, or will install, the technology on your behalf.</w:t>
      </w:r>
    </w:p>
    <w:p w:rsidR="00D73D91" w:rsidRPr="003C3E5A" w:rsidRDefault="00D73D91" w:rsidP="00D73D91">
      <w:pPr>
        <w:pStyle w:val="ListParagraph"/>
        <w:numPr>
          <w:ilvl w:val="0"/>
          <w:numId w:val="4"/>
        </w:numPr>
        <w:spacing w:after="120"/>
        <w:ind w:left="709" w:hanging="425"/>
        <w:contextualSpacing w:val="0"/>
        <w:rPr>
          <w:rFonts w:ascii="Arial" w:hAnsi="Arial" w:cs="Arial"/>
          <w:sz w:val="24"/>
          <w:szCs w:val="24"/>
        </w:rPr>
      </w:pPr>
      <w:r w:rsidRPr="003C3E5A">
        <w:rPr>
          <w:rFonts w:ascii="Arial" w:hAnsi="Arial" w:cs="Arial"/>
          <w:sz w:val="24"/>
          <w:szCs w:val="24"/>
        </w:rPr>
        <w:t xml:space="preserve">If you have more than one project of broadly </w:t>
      </w:r>
      <w:r w:rsidRPr="00A42C7E">
        <w:rPr>
          <w:rFonts w:ascii="Arial" w:hAnsi="Arial" w:cs="Arial"/>
          <w:b/>
          <w:sz w:val="24"/>
          <w:szCs w:val="24"/>
        </w:rPr>
        <w:t>similar size</w:t>
      </w:r>
      <w:r w:rsidRPr="003C3E5A">
        <w:rPr>
          <w:rFonts w:ascii="Arial" w:hAnsi="Arial" w:cs="Arial"/>
          <w:sz w:val="24"/>
          <w:szCs w:val="24"/>
        </w:rPr>
        <w:t xml:space="preserve"> (installed capacity), or there is significant uncertainty, feel free to provide ranges rather than point estimates for the cost and efficiency parameters. </w:t>
      </w:r>
    </w:p>
    <w:p w:rsidR="00D73D91" w:rsidRDefault="00D73D91" w:rsidP="00D73D91">
      <w:pPr>
        <w:pStyle w:val="ListParagraph"/>
        <w:numPr>
          <w:ilvl w:val="0"/>
          <w:numId w:val="4"/>
        </w:numPr>
        <w:spacing w:after="120"/>
        <w:ind w:left="709" w:hanging="425"/>
        <w:contextualSpacing w:val="0"/>
        <w:rPr>
          <w:rFonts w:ascii="Arial" w:hAnsi="Arial" w:cs="Arial"/>
          <w:sz w:val="24"/>
          <w:szCs w:val="24"/>
        </w:rPr>
      </w:pPr>
      <w:r w:rsidRPr="009455B9">
        <w:rPr>
          <w:rFonts w:ascii="Arial" w:hAnsi="Arial" w:cs="Arial"/>
          <w:sz w:val="24"/>
          <w:szCs w:val="24"/>
        </w:rPr>
        <w:t xml:space="preserve">If you have two projects </w:t>
      </w:r>
      <w:r w:rsidRPr="00A42C7E">
        <w:rPr>
          <w:rFonts w:ascii="Arial" w:hAnsi="Arial" w:cs="Arial"/>
          <w:b/>
          <w:sz w:val="24"/>
          <w:szCs w:val="24"/>
        </w:rPr>
        <w:t>of significantly different size</w:t>
      </w:r>
      <w:r w:rsidRPr="009455B9">
        <w:rPr>
          <w:rFonts w:ascii="Arial" w:hAnsi="Arial" w:cs="Arial"/>
          <w:sz w:val="24"/>
          <w:szCs w:val="24"/>
        </w:rPr>
        <w:t xml:space="preserve"> </w:t>
      </w:r>
      <w:r w:rsidR="00B46DC8" w:rsidRPr="009455B9">
        <w:rPr>
          <w:rFonts w:ascii="Arial" w:hAnsi="Arial" w:cs="Arial"/>
          <w:sz w:val="24"/>
          <w:szCs w:val="24"/>
        </w:rPr>
        <w:t xml:space="preserve">that </w:t>
      </w:r>
      <w:r w:rsidRPr="009455B9">
        <w:rPr>
          <w:rFonts w:ascii="Arial" w:hAnsi="Arial" w:cs="Arial"/>
          <w:sz w:val="24"/>
          <w:szCs w:val="24"/>
        </w:rPr>
        <w:t xml:space="preserve">you could provide distinct information on, this would be very useful, as we would like to gather information that gives an indication of </w:t>
      </w:r>
      <w:r w:rsidR="009455B9" w:rsidRPr="009455B9">
        <w:rPr>
          <w:rFonts w:ascii="Arial" w:hAnsi="Arial" w:cs="Arial"/>
          <w:sz w:val="24"/>
          <w:szCs w:val="24"/>
        </w:rPr>
        <w:t>scalability</w:t>
      </w:r>
      <w:r w:rsidRPr="009455B9">
        <w:rPr>
          <w:rFonts w:ascii="Arial" w:hAnsi="Arial" w:cs="Arial"/>
          <w:sz w:val="24"/>
          <w:szCs w:val="24"/>
        </w:rPr>
        <w:t xml:space="preserve"> of generation costs. </w:t>
      </w:r>
    </w:p>
    <w:p w:rsidR="00E05866" w:rsidRDefault="00E05866" w:rsidP="00B46DC8">
      <w:pPr>
        <w:spacing w:after="120"/>
        <w:rPr>
          <w:rFonts w:cs="Arial"/>
        </w:rPr>
      </w:pPr>
    </w:p>
    <w:p w:rsidR="00B46DC8" w:rsidRPr="00B46DC8" w:rsidRDefault="009455B9" w:rsidP="00B46DC8">
      <w:pPr>
        <w:pStyle w:val="Heading2"/>
        <w:spacing w:after="240"/>
        <w:ind w:left="0"/>
      </w:pPr>
      <w:r>
        <w:t>C</w:t>
      </w:r>
      <w:r w:rsidR="00B46DC8" w:rsidRPr="00B46DC8">
        <w:t>onfidentiality and data protection</w:t>
      </w:r>
    </w:p>
    <w:p w:rsidR="00963A95" w:rsidRPr="00B46DC8" w:rsidRDefault="00963A95" w:rsidP="00B46DC8">
      <w:pPr>
        <w:ind w:left="0"/>
        <w:rPr>
          <w:rFonts w:cs="Arial"/>
        </w:rPr>
      </w:pPr>
      <w:r w:rsidRPr="00B46DC8">
        <w:rPr>
          <w:rFonts w:cs="Arial"/>
        </w:rPr>
        <w:t>The provisions relating to confidentiality and data protection outlined in the consultation document also apply to any information provided in and with this template.</w:t>
      </w:r>
    </w:p>
    <w:p w:rsidR="003C3E5A" w:rsidRPr="003C3E5A" w:rsidRDefault="003C3E5A" w:rsidP="003C3E5A">
      <w:pPr>
        <w:spacing w:after="120"/>
        <w:rPr>
          <w:rFonts w:cs="Arial"/>
          <w:i/>
        </w:rPr>
      </w:pPr>
    </w:p>
    <w:p w:rsidR="00D73D91" w:rsidRDefault="00D73D91" w:rsidP="00D73D91">
      <w:pPr>
        <w:rPr>
          <w:rFonts w:cs="Arial"/>
          <w:b/>
        </w:rPr>
      </w:pPr>
      <w:r w:rsidRPr="009A396F">
        <w:rPr>
          <w:rFonts w:cs="Arial"/>
          <w:b/>
        </w:rPr>
        <w:br w:type="page"/>
      </w:r>
    </w:p>
    <w:tbl>
      <w:tblPr>
        <w:tblStyle w:val="TableGrid"/>
        <w:tblW w:w="0" w:type="auto"/>
        <w:tblInd w:w="10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009EE3"/>
        <w:tblLook w:val="04A0" w:firstRow="1" w:lastRow="0" w:firstColumn="1" w:lastColumn="0" w:noHBand="0" w:noVBand="1"/>
      </w:tblPr>
      <w:tblGrid>
        <w:gridCol w:w="9498"/>
      </w:tblGrid>
      <w:tr w:rsidR="00235066" w:rsidRPr="00517466" w:rsidTr="00ED6B4A">
        <w:tc>
          <w:tcPr>
            <w:tcW w:w="9498" w:type="dxa"/>
            <w:shd w:val="clear" w:color="auto" w:fill="009EE3"/>
          </w:tcPr>
          <w:p w:rsidR="00235066" w:rsidRPr="00517466" w:rsidRDefault="00235066" w:rsidP="00ED6B4A">
            <w:pPr>
              <w:pStyle w:val="ConsulatationQuestionWhite"/>
              <w:spacing w:before="120" w:after="120"/>
              <w:rPr>
                <w:b w:val="0"/>
                <w:sz w:val="24"/>
                <w:szCs w:val="24"/>
              </w:rPr>
            </w:pPr>
            <w:r w:rsidRPr="00B33FBE">
              <w:rPr>
                <w:sz w:val="24"/>
                <w:szCs w:val="24"/>
              </w:rPr>
              <w:lastRenderedPageBreak/>
              <w:t xml:space="preserve">General project questions </w:t>
            </w:r>
            <w:r w:rsidR="00BA38BA" w:rsidRPr="00B33FBE">
              <w:rPr>
                <w:sz w:val="24"/>
                <w:szCs w:val="24"/>
              </w:rPr>
              <w:t>for renewable electricity projects</w:t>
            </w:r>
          </w:p>
        </w:tc>
      </w:tr>
    </w:tbl>
    <w:tbl>
      <w:tblPr>
        <w:tblW w:w="9498" w:type="dxa"/>
        <w:tblInd w:w="10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tblLook w:val="04A0" w:firstRow="1" w:lastRow="0" w:firstColumn="1" w:lastColumn="0" w:noHBand="0" w:noVBand="1"/>
      </w:tblPr>
      <w:tblGrid>
        <w:gridCol w:w="4630"/>
        <w:gridCol w:w="4868"/>
      </w:tblGrid>
      <w:tr w:rsidR="00235066" w:rsidRPr="003F6101" w:rsidTr="00ED6B4A">
        <w:trPr>
          <w:trHeight w:val="510"/>
        </w:trPr>
        <w:tc>
          <w:tcPr>
            <w:tcW w:w="4630" w:type="dxa"/>
            <w:shd w:val="clear" w:color="auto" w:fill="CCECFF"/>
          </w:tcPr>
          <w:p w:rsidR="00235066" w:rsidRPr="00AF1FF9" w:rsidRDefault="00235066" w:rsidP="00BF5FA7">
            <w:pPr>
              <w:spacing w:before="60" w:after="60"/>
              <w:ind w:left="34"/>
              <w:rPr>
                <w:rFonts w:cs="Arial"/>
                <w:b/>
                <w:color w:val="000000"/>
                <w:lang w:eastAsia="en-GB"/>
              </w:rPr>
            </w:pPr>
            <w:r w:rsidRPr="00AF1FF9">
              <w:rPr>
                <w:rFonts w:cs="Arial"/>
                <w:b/>
                <w:color w:val="000000"/>
                <w:lang w:eastAsia="en-GB"/>
              </w:rPr>
              <w:t xml:space="preserve">Name of project </w:t>
            </w:r>
          </w:p>
          <w:p w:rsidR="00235066" w:rsidRPr="00AF1FF9" w:rsidRDefault="00235066" w:rsidP="00517466">
            <w:pPr>
              <w:spacing w:after="120"/>
              <w:ind w:left="34"/>
              <w:rPr>
                <w:rFonts w:cs="Arial"/>
                <w:i/>
                <w:color w:val="000000"/>
                <w:lang w:eastAsia="en-GB"/>
              </w:rPr>
            </w:pPr>
            <w:r w:rsidRPr="00AF1FF9">
              <w:rPr>
                <w:rFonts w:cs="Arial"/>
                <w:i/>
                <w:color w:val="000000"/>
                <w:lang w:eastAsia="en-GB"/>
              </w:rPr>
              <w:t>(if aggregating several projects, list the names of each)</w:t>
            </w:r>
          </w:p>
        </w:tc>
        <w:tc>
          <w:tcPr>
            <w:tcW w:w="4868" w:type="dxa"/>
            <w:shd w:val="clear" w:color="auto" w:fill="auto"/>
          </w:tcPr>
          <w:p w:rsidR="00235066" w:rsidRPr="003F6101" w:rsidRDefault="00235066" w:rsidP="00517466">
            <w:pPr>
              <w:spacing w:after="0"/>
              <w:rPr>
                <w:rFonts w:cs="Arial"/>
                <w:b/>
                <w:color w:val="000000"/>
                <w:lang w:eastAsia="en-GB"/>
              </w:rPr>
            </w:pPr>
          </w:p>
        </w:tc>
      </w:tr>
      <w:tr w:rsidR="00BA38BA" w:rsidRPr="003F6101" w:rsidTr="00ED6B4A">
        <w:trPr>
          <w:trHeight w:val="510"/>
        </w:trPr>
        <w:tc>
          <w:tcPr>
            <w:tcW w:w="4630" w:type="dxa"/>
            <w:shd w:val="clear" w:color="auto" w:fill="CCECFF"/>
          </w:tcPr>
          <w:p w:rsidR="00BA38BA" w:rsidRPr="00AF1FF9" w:rsidRDefault="00BA38BA" w:rsidP="00BF5FA7">
            <w:pPr>
              <w:spacing w:before="60" w:after="60"/>
              <w:ind w:left="34"/>
              <w:rPr>
                <w:rFonts w:cs="Arial"/>
                <w:b/>
                <w:color w:val="000000"/>
                <w:lang w:eastAsia="en-GB"/>
              </w:rPr>
            </w:pPr>
            <w:r w:rsidRPr="00AF1FF9">
              <w:rPr>
                <w:rFonts w:cs="Arial"/>
                <w:b/>
                <w:color w:val="000000"/>
                <w:lang w:eastAsia="en-GB"/>
              </w:rPr>
              <w:t xml:space="preserve">Type of technology </w:t>
            </w:r>
          </w:p>
          <w:p w:rsidR="00BA38BA" w:rsidRPr="00AF1FF9" w:rsidRDefault="00BA38BA" w:rsidP="00517466">
            <w:pPr>
              <w:spacing w:after="120"/>
              <w:ind w:left="34"/>
              <w:rPr>
                <w:rFonts w:cs="Arial"/>
                <w:i/>
                <w:color w:val="000000"/>
                <w:lang w:eastAsia="en-GB"/>
              </w:rPr>
            </w:pPr>
            <w:r w:rsidRPr="00AF1FF9">
              <w:rPr>
                <w:rFonts w:cs="Arial"/>
                <w:i/>
                <w:color w:val="000000"/>
                <w:lang w:eastAsia="en-GB"/>
              </w:rPr>
              <w:t>(i.e. solar PV, onshore wind, anaerobic digestion, hydro power)</w:t>
            </w:r>
          </w:p>
        </w:tc>
        <w:tc>
          <w:tcPr>
            <w:tcW w:w="4868" w:type="dxa"/>
            <w:shd w:val="clear" w:color="auto" w:fill="auto"/>
          </w:tcPr>
          <w:p w:rsidR="00BA38BA" w:rsidRPr="003F6101" w:rsidRDefault="00BA38BA" w:rsidP="00517466">
            <w:pPr>
              <w:spacing w:after="0"/>
              <w:rPr>
                <w:rFonts w:cs="Arial"/>
                <w:b/>
                <w:color w:val="000000"/>
                <w:lang w:eastAsia="en-GB"/>
              </w:rPr>
            </w:pPr>
          </w:p>
        </w:tc>
      </w:tr>
      <w:tr w:rsidR="00235066" w:rsidRPr="003F6101" w:rsidTr="00ED6B4A">
        <w:trPr>
          <w:trHeight w:val="510"/>
        </w:trPr>
        <w:tc>
          <w:tcPr>
            <w:tcW w:w="4630" w:type="dxa"/>
            <w:shd w:val="clear" w:color="auto" w:fill="CCECFF"/>
          </w:tcPr>
          <w:p w:rsidR="00235066" w:rsidRPr="00AF1FF9" w:rsidRDefault="00235066" w:rsidP="00BF5FA7">
            <w:pPr>
              <w:spacing w:before="60" w:after="60"/>
              <w:ind w:left="34"/>
              <w:rPr>
                <w:rFonts w:cs="Arial"/>
                <w:b/>
                <w:color w:val="000000"/>
                <w:lang w:eastAsia="en-GB"/>
              </w:rPr>
            </w:pPr>
            <w:r w:rsidRPr="00AF1FF9">
              <w:rPr>
                <w:rFonts w:cs="Arial"/>
                <w:b/>
                <w:color w:val="000000"/>
                <w:lang w:eastAsia="en-GB"/>
              </w:rPr>
              <w:t>Year when project started operation</w:t>
            </w:r>
          </w:p>
        </w:tc>
        <w:tc>
          <w:tcPr>
            <w:tcW w:w="4868" w:type="dxa"/>
            <w:shd w:val="clear" w:color="auto" w:fill="auto"/>
          </w:tcPr>
          <w:p w:rsidR="00235066" w:rsidRPr="003F6101" w:rsidRDefault="00235066" w:rsidP="00517466">
            <w:pPr>
              <w:spacing w:after="0"/>
              <w:rPr>
                <w:rFonts w:cs="Arial"/>
                <w:b/>
                <w:color w:val="000000"/>
                <w:lang w:eastAsia="en-GB"/>
              </w:rPr>
            </w:pPr>
          </w:p>
        </w:tc>
      </w:tr>
      <w:tr w:rsidR="00425CA4" w:rsidRPr="003F6101" w:rsidTr="00ED6B4A">
        <w:trPr>
          <w:trHeight w:val="510"/>
        </w:trPr>
        <w:tc>
          <w:tcPr>
            <w:tcW w:w="4630" w:type="dxa"/>
            <w:shd w:val="clear" w:color="auto" w:fill="CCECFF"/>
            <w:hideMark/>
          </w:tcPr>
          <w:p w:rsidR="00BA38BA" w:rsidRPr="00AF1FF9" w:rsidRDefault="00425CA4" w:rsidP="00BF5FA7">
            <w:pPr>
              <w:spacing w:before="60" w:after="60"/>
              <w:ind w:left="34"/>
              <w:rPr>
                <w:rFonts w:cs="Arial"/>
                <w:b/>
                <w:color w:val="000000"/>
                <w:lang w:eastAsia="en-GB"/>
              </w:rPr>
            </w:pPr>
            <w:r w:rsidRPr="00AF1FF9">
              <w:rPr>
                <w:rFonts w:cs="Arial"/>
                <w:b/>
                <w:color w:val="000000"/>
                <w:lang w:eastAsia="en-GB"/>
              </w:rPr>
              <w:t xml:space="preserve">Size </w:t>
            </w:r>
            <w:r w:rsidR="00235066" w:rsidRPr="00AF1FF9">
              <w:rPr>
                <w:rFonts w:cs="Arial"/>
                <w:b/>
                <w:color w:val="000000"/>
                <w:lang w:eastAsia="en-GB"/>
              </w:rPr>
              <w:t xml:space="preserve">of project (in </w:t>
            </w:r>
            <w:r w:rsidRPr="00AF1FF9">
              <w:rPr>
                <w:rFonts w:cs="Arial"/>
                <w:b/>
                <w:color w:val="000000"/>
                <w:lang w:eastAsia="en-GB"/>
              </w:rPr>
              <w:t>MW of electrical output)</w:t>
            </w:r>
          </w:p>
          <w:p w:rsidR="00425CA4" w:rsidRPr="00AF1FF9" w:rsidRDefault="00425CA4" w:rsidP="00517466">
            <w:pPr>
              <w:spacing w:after="120"/>
              <w:ind w:left="34"/>
              <w:rPr>
                <w:rFonts w:cs="Arial"/>
                <w:i/>
                <w:color w:val="000000"/>
                <w:lang w:eastAsia="en-GB"/>
              </w:rPr>
            </w:pPr>
            <w:r w:rsidRPr="00AF1FF9">
              <w:rPr>
                <w:rFonts w:cs="Arial"/>
                <w:i/>
                <w:color w:val="000000"/>
                <w:lang w:eastAsia="en-GB"/>
              </w:rPr>
              <w:t>(</w:t>
            </w:r>
            <w:r w:rsidRPr="00AF1FF9">
              <w:rPr>
                <w:rFonts w:cs="Arial"/>
                <w:bCs/>
                <w:i/>
                <w:color w:val="000000"/>
                <w:lang w:eastAsia="en-GB"/>
              </w:rPr>
              <w:t>if aggregati</w:t>
            </w:r>
            <w:r w:rsidR="00235066" w:rsidRPr="00AF1FF9">
              <w:rPr>
                <w:rFonts w:cs="Arial"/>
                <w:bCs/>
                <w:i/>
                <w:color w:val="000000"/>
                <w:lang w:eastAsia="en-GB"/>
              </w:rPr>
              <w:t xml:space="preserve">ng several projects, </w:t>
            </w:r>
            <w:r w:rsidRPr="00AF1FF9">
              <w:rPr>
                <w:rFonts w:cs="Arial"/>
                <w:bCs/>
                <w:i/>
                <w:color w:val="000000"/>
                <w:lang w:eastAsia="en-GB"/>
              </w:rPr>
              <w:t>give</w:t>
            </w:r>
            <w:r w:rsidR="00235066" w:rsidRPr="00AF1FF9">
              <w:rPr>
                <w:rFonts w:cs="Arial"/>
                <w:bCs/>
                <w:i/>
                <w:color w:val="000000"/>
                <w:lang w:eastAsia="en-GB"/>
              </w:rPr>
              <w:t xml:space="preserve"> the </w:t>
            </w:r>
            <w:r w:rsidRPr="00AF1FF9">
              <w:rPr>
                <w:rFonts w:cs="Arial"/>
                <w:bCs/>
                <w:i/>
                <w:color w:val="000000"/>
                <w:lang w:eastAsia="en-GB"/>
              </w:rPr>
              <w:t>average and range of size)</w:t>
            </w:r>
          </w:p>
        </w:tc>
        <w:tc>
          <w:tcPr>
            <w:tcW w:w="4868" w:type="dxa"/>
            <w:shd w:val="clear" w:color="auto" w:fill="auto"/>
          </w:tcPr>
          <w:p w:rsidR="00425CA4" w:rsidRPr="003F6101" w:rsidRDefault="00425CA4" w:rsidP="00517466">
            <w:pPr>
              <w:spacing w:after="0"/>
              <w:rPr>
                <w:rFonts w:cs="Arial"/>
                <w:b/>
                <w:color w:val="000000"/>
                <w:lang w:eastAsia="en-GB"/>
              </w:rPr>
            </w:pPr>
          </w:p>
        </w:tc>
      </w:tr>
      <w:tr w:rsidR="00425CA4" w:rsidRPr="003F6101" w:rsidTr="00ED6B4A">
        <w:trPr>
          <w:trHeight w:val="510"/>
        </w:trPr>
        <w:tc>
          <w:tcPr>
            <w:tcW w:w="4630" w:type="dxa"/>
            <w:shd w:val="clear" w:color="auto" w:fill="CCECFF"/>
            <w:hideMark/>
          </w:tcPr>
          <w:p w:rsidR="00BA38BA" w:rsidRPr="00AF1FF9" w:rsidRDefault="00425CA4" w:rsidP="00BF5FA7">
            <w:pPr>
              <w:spacing w:before="60" w:after="60"/>
              <w:ind w:left="34"/>
              <w:rPr>
                <w:rFonts w:cs="Arial"/>
                <w:b/>
                <w:color w:val="000000"/>
                <w:lang w:eastAsia="en-GB"/>
              </w:rPr>
            </w:pPr>
            <w:r w:rsidRPr="00AF1FF9">
              <w:rPr>
                <w:rFonts w:cs="Arial"/>
                <w:b/>
                <w:color w:val="000000"/>
                <w:lang w:eastAsia="en-GB"/>
              </w:rPr>
              <w:t xml:space="preserve">How is the land structured? </w:t>
            </w:r>
          </w:p>
          <w:p w:rsidR="00425CA4" w:rsidRPr="00AF1FF9" w:rsidRDefault="00425CA4" w:rsidP="00517466">
            <w:pPr>
              <w:spacing w:after="120"/>
              <w:ind w:left="34"/>
              <w:rPr>
                <w:rFonts w:cs="Arial"/>
                <w:i/>
                <w:color w:val="000000"/>
                <w:lang w:eastAsia="en-GB"/>
              </w:rPr>
            </w:pPr>
            <w:r w:rsidRPr="00AF1FF9">
              <w:rPr>
                <w:rFonts w:cs="Arial"/>
                <w:i/>
                <w:color w:val="000000"/>
                <w:lang w:eastAsia="en-GB"/>
              </w:rPr>
              <w:t>(Lease, Freehold)</w:t>
            </w:r>
          </w:p>
        </w:tc>
        <w:tc>
          <w:tcPr>
            <w:tcW w:w="4868" w:type="dxa"/>
            <w:shd w:val="clear" w:color="auto" w:fill="auto"/>
          </w:tcPr>
          <w:p w:rsidR="00425CA4" w:rsidRPr="003F6101" w:rsidRDefault="00425CA4" w:rsidP="00517466">
            <w:pPr>
              <w:spacing w:after="0"/>
              <w:rPr>
                <w:rFonts w:cs="Arial"/>
                <w:b/>
                <w:color w:val="000000"/>
                <w:lang w:eastAsia="en-GB"/>
              </w:rPr>
            </w:pPr>
          </w:p>
        </w:tc>
      </w:tr>
      <w:tr w:rsidR="00425CA4" w:rsidRPr="003F6101" w:rsidTr="00ED6B4A">
        <w:trPr>
          <w:trHeight w:val="510"/>
        </w:trPr>
        <w:tc>
          <w:tcPr>
            <w:tcW w:w="4630" w:type="dxa"/>
            <w:shd w:val="clear" w:color="auto" w:fill="CCECFF"/>
            <w:hideMark/>
          </w:tcPr>
          <w:p w:rsidR="00425CA4" w:rsidRPr="00AF1FF9" w:rsidRDefault="00425CA4" w:rsidP="00BF5FA7">
            <w:pPr>
              <w:spacing w:before="60" w:after="60"/>
              <w:ind w:left="34"/>
              <w:rPr>
                <w:rFonts w:cs="Arial"/>
                <w:b/>
                <w:color w:val="000000"/>
                <w:lang w:eastAsia="en-GB"/>
              </w:rPr>
            </w:pPr>
            <w:r w:rsidRPr="00AF1FF9">
              <w:rPr>
                <w:rFonts w:cs="Arial"/>
                <w:b/>
                <w:color w:val="000000"/>
                <w:lang w:eastAsia="en-GB"/>
              </w:rPr>
              <w:t>Is the project a new built asset or</w:t>
            </w:r>
            <w:r w:rsidR="00BA38BA" w:rsidRPr="00AF1FF9">
              <w:rPr>
                <w:rFonts w:cs="Arial"/>
                <w:b/>
                <w:color w:val="000000"/>
                <w:lang w:eastAsia="en-GB"/>
              </w:rPr>
              <w:t xml:space="preserve"> a</w:t>
            </w:r>
            <w:r w:rsidRPr="00AF1FF9">
              <w:rPr>
                <w:rFonts w:cs="Arial"/>
                <w:b/>
                <w:color w:val="000000"/>
                <w:lang w:eastAsia="en-GB"/>
              </w:rPr>
              <w:t xml:space="preserve"> retro-fit?</w:t>
            </w:r>
          </w:p>
        </w:tc>
        <w:tc>
          <w:tcPr>
            <w:tcW w:w="4868" w:type="dxa"/>
            <w:shd w:val="clear" w:color="auto" w:fill="auto"/>
          </w:tcPr>
          <w:p w:rsidR="00425CA4" w:rsidRPr="003F6101" w:rsidRDefault="00425CA4" w:rsidP="00517466">
            <w:pPr>
              <w:spacing w:after="0"/>
              <w:rPr>
                <w:rFonts w:cs="Arial"/>
                <w:b/>
                <w:color w:val="000000"/>
                <w:lang w:eastAsia="en-GB"/>
              </w:rPr>
            </w:pPr>
          </w:p>
        </w:tc>
      </w:tr>
      <w:tr w:rsidR="00425CA4" w:rsidRPr="003F6101" w:rsidTr="00ED6B4A">
        <w:trPr>
          <w:trHeight w:val="510"/>
        </w:trPr>
        <w:tc>
          <w:tcPr>
            <w:tcW w:w="4630" w:type="dxa"/>
            <w:shd w:val="clear" w:color="auto" w:fill="CCECFF"/>
            <w:hideMark/>
          </w:tcPr>
          <w:p w:rsidR="00517466" w:rsidRDefault="00425CA4" w:rsidP="00BF5FA7">
            <w:pPr>
              <w:spacing w:before="60" w:after="60"/>
              <w:ind w:left="34"/>
              <w:rPr>
                <w:rFonts w:cs="Arial"/>
                <w:color w:val="000000"/>
                <w:lang w:eastAsia="en-GB"/>
              </w:rPr>
            </w:pPr>
            <w:r w:rsidRPr="00AF1FF9">
              <w:rPr>
                <w:rFonts w:cs="Arial"/>
                <w:b/>
                <w:color w:val="000000"/>
                <w:lang w:eastAsia="en-GB"/>
              </w:rPr>
              <w:t>What procurement/ contracting strategy is in place</w:t>
            </w:r>
            <w:r w:rsidRPr="00517466">
              <w:rPr>
                <w:rFonts w:cs="Arial"/>
                <w:color w:val="000000"/>
                <w:lang w:eastAsia="en-GB"/>
              </w:rPr>
              <w:t xml:space="preserve">? </w:t>
            </w:r>
          </w:p>
          <w:p w:rsidR="00425CA4" w:rsidRPr="00517466" w:rsidRDefault="00425CA4" w:rsidP="00517466">
            <w:pPr>
              <w:spacing w:after="120"/>
              <w:ind w:left="34"/>
              <w:rPr>
                <w:rFonts w:cs="Arial"/>
                <w:color w:val="000000"/>
                <w:lang w:eastAsia="en-GB"/>
              </w:rPr>
            </w:pPr>
            <w:r w:rsidRPr="00517466">
              <w:rPr>
                <w:rFonts w:cs="Arial"/>
                <w:color w:val="000000"/>
                <w:lang w:eastAsia="en-GB"/>
              </w:rPr>
              <w:t>(</w:t>
            </w:r>
            <w:r w:rsidRPr="00AF1FF9">
              <w:rPr>
                <w:rFonts w:cs="Arial"/>
                <w:i/>
                <w:color w:val="000000"/>
                <w:lang w:eastAsia="en-GB"/>
              </w:rPr>
              <w:t>Full EPC wrap, individual sub-contracts)</w:t>
            </w:r>
          </w:p>
        </w:tc>
        <w:tc>
          <w:tcPr>
            <w:tcW w:w="4868" w:type="dxa"/>
            <w:shd w:val="clear" w:color="auto" w:fill="auto"/>
          </w:tcPr>
          <w:p w:rsidR="00425CA4" w:rsidRPr="003F6101" w:rsidRDefault="00425CA4" w:rsidP="00517466">
            <w:pPr>
              <w:spacing w:after="0"/>
              <w:rPr>
                <w:rFonts w:cs="Arial"/>
                <w:b/>
                <w:color w:val="000000"/>
                <w:lang w:eastAsia="en-GB"/>
              </w:rPr>
            </w:pPr>
          </w:p>
        </w:tc>
      </w:tr>
      <w:tr w:rsidR="00425CA4" w:rsidRPr="003F6101" w:rsidTr="00ED6B4A">
        <w:trPr>
          <w:trHeight w:val="510"/>
        </w:trPr>
        <w:tc>
          <w:tcPr>
            <w:tcW w:w="4630" w:type="dxa"/>
            <w:shd w:val="clear" w:color="auto" w:fill="CCECFF"/>
            <w:hideMark/>
          </w:tcPr>
          <w:p w:rsidR="00425CA4" w:rsidRPr="00517466" w:rsidRDefault="00425CA4" w:rsidP="00BF5FA7">
            <w:pPr>
              <w:spacing w:before="60" w:after="60"/>
              <w:ind w:left="34"/>
              <w:rPr>
                <w:rFonts w:cs="Arial"/>
                <w:color w:val="000000"/>
                <w:lang w:eastAsia="en-GB"/>
              </w:rPr>
            </w:pPr>
            <w:r w:rsidRPr="00AF1FF9">
              <w:rPr>
                <w:rFonts w:cs="Arial"/>
                <w:b/>
                <w:color w:val="000000"/>
                <w:lang w:eastAsia="en-GB"/>
              </w:rPr>
              <w:t xml:space="preserve">What is the approximate distance to </w:t>
            </w:r>
            <w:r w:rsidR="00BA38BA" w:rsidRPr="00AF1FF9">
              <w:rPr>
                <w:rFonts w:cs="Arial"/>
                <w:b/>
                <w:color w:val="000000"/>
                <w:lang w:eastAsia="en-GB"/>
              </w:rPr>
              <w:t xml:space="preserve">the </w:t>
            </w:r>
            <w:r w:rsidRPr="00AF1FF9">
              <w:rPr>
                <w:rFonts w:cs="Arial"/>
                <w:b/>
                <w:color w:val="000000"/>
                <w:lang w:eastAsia="en-GB"/>
              </w:rPr>
              <w:t>grid?</w:t>
            </w:r>
            <w:r w:rsidRPr="00517466">
              <w:rPr>
                <w:rFonts w:cs="Arial"/>
                <w:color w:val="000000"/>
                <w:lang w:eastAsia="en-GB"/>
              </w:rPr>
              <w:t xml:space="preserve"> </w:t>
            </w:r>
            <w:r w:rsidRPr="00AF1FF9">
              <w:rPr>
                <w:rFonts w:cs="Arial"/>
                <w:i/>
                <w:color w:val="000000"/>
                <w:lang w:eastAsia="en-GB"/>
              </w:rPr>
              <w:t>(</w:t>
            </w:r>
            <w:r w:rsidR="00AF1FF9" w:rsidRPr="00AF1FF9">
              <w:rPr>
                <w:rFonts w:cs="Arial"/>
                <w:i/>
                <w:color w:val="000000"/>
                <w:lang w:eastAsia="en-GB"/>
              </w:rPr>
              <w:t xml:space="preserve">in </w:t>
            </w:r>
            <w:r w:rsidRPr="00AF1FF9">
              <w:rPr>
                <w:rFonts w:cs="Arial"/>
                <w:i/>
                <w:color w:val="000000"/>
                <w:lang w:eastAsia="en-GB"/>
              </w:rPr>
              <w:t>km)</w:t>
            </w:r>
          </w:p>
        </w:tc>
        <w:tc>
          <w:tcPr>
            <w:tcW w:w="4868" w:type="dxa"/>
            <w:shd w:val="clear" w:color="auto" w:fill="auto"/>
          </w:tcPr>
          <w:p w:rsidR="00425CA4" w:rsidRPr="003F6101" w:rsidRDefault="00425CA4" w:rsidP="00517466">
            <w:pPr>
              <w:spacing w:after="0"/>
              <w:rPr>
                <w:rFonts w:cs="Arial"/>
                <w:b/>
                <w:color w:val="000000"/>
                <w:lang w:eastAsia="en-GB"/>
              </w:rPr>
            </w:pPr>
          </w:p>
        </w:tc>
      </w:tr>
      <w:tr w:rsidR="00425CA4" w:rsidRPr="003F6101" w:rsidTr="00ED6B4A">
        <w:trPr>
          <w:trHeight w:val="510"/>
        </w:trPr>
        <w:tc>
          <w:tcPr>
            <w:tcW w:w="4630" w:type="dxa"/>
            <w:shd w:val="clear" w:color="auto" w:fill="CCECFF"/>
            <w:hideMark/>
          </w:tcPr>
          <w:p w:rsidR="00BF5FA7" w:rsidRDefault="00425CA4" w:rsidP="00BF5FA7">
            <w:pPr>
              <w:spacing w:before="60" w:after="60"/>
              <w:ind w:left="34"/>
              <w:rPr>
                <w:rFonts w:cs="Arial"/>
                <w:b/>
                <w:color w:val="000000"/>
                <w:lang w:eastAsia="en-GB"/>
              </w:rPr>
            </w:pPr>
            <w:r w:rsidRPr="00AF1FF9">
              <w:rPr>
                <w:rFonts w:cs="Arial"/>
                <w:b/>
                <w:color w:val="000000"/>
                <w:lang w:eastAsia="en-GB"/>
              </w:rPr>
              <w:t>Are there any substantial non-typical costs included in your cost estimates</w:t>
            </w:r>
          </w:p>
          <w:p w:rsidR="00425CA4" w:rsidRPr="00517466" w:rsidRDefault="00425CA4" w:rsidP="00BF5FA7">
            <w:pPr>
              <w:spacing w:before="60" w:after="60"/>
              <w:ind w:left="34"/>
              <w:rPr>
                <w:rFonts w:cs="Arial"/>
                <w:color w:val="000000"/>
                <w:lang w:eastAsia="en-GB"/>
              </w:rPr>
            </w:pPr>
            <w:r w:rsidRPr="00AF1FF9">
              <w:rPr>
                <w:rFonts w:cs="Arial"/>
                <w:i/>
                <w:color w:val="000000"/>
                <w:lang w:eastAsia="en-GB"/>
              </w:rPr>
              <w:t>(</w:t>
            </w:r>
            <w:proofErr w:type="gramStart"/>
            <w:r w:rsidRPr="00AF1FF9">
              <w:rPr>
                <w:rFonts w:cs="Arial"/>
                <w:i/>
                <w:color w:val="000000"/>
                <w:lang w:eastAsia="en-GB"/>
              </w:rPr>
              <w:t>e.g</w:t>
            </w:r>
            <w:proofErr w:type="gramEnd"/>
            <w:r w:rsidRPr="00AF1FF9">
              <w:rPr>
                <w:rFonts w:cs="Arial"/>
                <w:i/>
                <w:color w:val="000000"/>
                <w:lang w:eastAsia="en-GB"/>
              </w:rPr>
              <w:t xml:space="preserve">. brown field remediation works)? </w:t>
            </w:r>
            <w:r w:rsidRPr="00AF1FF9">
              <w:rPr>
                <w:rFonts w:cs="Arial"/>
                <w:i/>
                <w:color w:val="000000"/>
                <w:lang w:eastAsia="en-GB"/>
              </w:rPr>
              <w:br/>
              <w:t>If so what % of the EPC cost is made up of these works?</w:t>
            </w:r>
          </w:p>
        </w:tc>
        <w:tc>
          <w:tcPr>
            <w:tcW w:w="4868" w:type="dxa"/>
            <w:shd w:val="clear" w:color="auto" w:fill="auto"/>
          </w:tcPr>
          <w:p w:rsidR="00425CA4" w:rsidRPr="003F6101" w:rsidRDefault="00425CA4" w:rsidP="00517466">
            <w:pPr>
              <w:spacing w:after="0"/>
              <w:rPr>
                <w:rFonts w:cs="Arial"/>
                <w:b/>
                <w:color w:val="000000"/>
                <w:lang w:eastAsia="en-GB"/>
              </w:rPr>
            </w:pPr>
          </w:p>
        </w:tc>
      </w:tr>
    </w:tbl>
    <w:p w:rsidR="00425CA4" w:rsidRDefault="00425CA4" w:rsidP="00D73D91">
      <w:pPr>
        <w:rPr>
          <w:rFonts w:cs="Arial"/>
        </w:rPr>
      </w:pPr>
    </w:p>
    <w:tbl>
      <w:tblPr>
        <w:tblStyle w:val="TableGrid"/>
        <w:tblW w:w="0" w:type="auto"/>
        <w:tblInd w:w="10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009EE3"/>
        <w:tblLook w:val="04A0" w:firstRow="1" w:lastRow="0" w:firstColumn="1" w:lastColumn="0" w:noHBand="0" w:noVBand="1"/>
      </w:tblPr>
      <w:tblGrid>
        <w:gridCol w:w="9498"/>
      </w:tblGrid>
      <w:tr w:rsidR="00E05866" w:rsidRPr="00517466" w:rsidTr="00ED6B4A">
        <w:tc>
          <w:tcPr>
            <w:tcW w:w="9498" w:type="dxa"/>
            <w:shd w:val="clear" w:color="auto" w:fill="009EE3"/>
          </w:tcPr>
          <w:p w:rsidR="00E05866" w:rsidRPr="00517466" w:rsidRDefault="008F74D8" w:rsidP="001077DA">
            <w:pPr>
              <w:pStyle w:val="ConsulatationQuestionWhite"/>
              <w:spacing w:before="120" w:after="120"/>
              <w:rPr>
                <w:b w:val="0"/>
                <w:sz w:val="24"/>
                <w:szCs w:val="24"/>
              </w:rPr>
            </w:pPr>
            <w:r>
              <w:rPr>
                <w:b w:val="0"/>
                <w:sz w:val="24"/>
                <w:szCs w:val="24"/>
              </w:rPr>
              <w:t xml:space="preserve">If applicable, contact details of the company who has installed/will install </w:t>
            </w:r>
            <w:r>
              <w:rPr>
                <w:rFonts w:ascii="Arial" w:hAnsi="Arial"/>
                <w:sz w:val="24"/>
                <w:szCs w:val="24"/>
              </w:rPr>
              <w:t>the technology on behalf of the community group</w:t>
            </w:r>
          </w:p>
        </w:tc>
      </w:tr>
    </w:tbl>
    <w:tbl>
      <w:tblPr>
        <w:tblW w:w="4819" w:type="pct"/>
        <w:tblInd w:w="10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tblLook w:val="04A0" w:firstRow="1" w:lastRow="0" w:firstColumn="1" w:lastColumn="0" w:noHBand="0" w:noVBand="1"/>
      </w:tblPr>
      <w:tblGrid>
        <w:gridCol w:w="3119"/>
        <w:gridCol w:w="6378"/>
      </w:tblGrid>
      <w:tr w:rsidR="008F74D8" w:rsidRPr="0089792B" w:rsidTr="009918AD">
        <w:tc>
          <w:tcPr>
            <w:tcW w:w="1642" w:type="pct"/>
            <w:tcBorders>
              <w:top w:val="nil"/>
            </w:tcBorders>
            <w:shd w:val="clear" w:color="auto" w:fill="CCECF9"/>
          </w:tcPr>
          <w:p w:rsidR="008F74D8" w:rsidRPr="0089792B" w:rsidRDefault="008F74D8" w:rsidP="001077DA">
            <w:pPr>
              <w:spacing w:before="120" w:after="120"/>
              <w:ind w:left="34"/>
              <w:rPr>
                <w:rFonts w:cs="Arial"/>
                <w:b/>
                <w:color w:val="000000"/>
              </w:rPr>
            </w:pPr>
            <w:r>
              <w:rPr>
                <w:rFonts w:cs="Arial"/>
                <w:b/>
                <w:color w:val="000000"/>
              </w:rPr>
              <w:t>Name of lead contact</w:t>
            </w:r>
          </w:p>
        </w:tc>
        <w:tc>
          <w:tcPr>
            <w:tcW w:w="3358" w:type="pct"/>
            <w:tcBorders>
              <w:top w:val="nil"/>
            </w:tcBorders>
            <w:shd w:val="clear" w:color="auto" w:fill="auto"/>
          </w:tcPr>
          <w:p w:rsidR="008F74D8" w:rsidRPr="0089792B" w:rsidRDefault="008F74D8" w:rsidP="00FC6347">
            <w:pPr>
              <w:spacing w:after="120"/>
              <w:rPr>
                <w:rFonts w:cs="Arial"/>
                <w:color w:val="000000"/>
              </w:rPr>
            </w:pPr>
          </w:p>
        </w:tc>
      </w:tr>
      <w:tr w:rsidR="008F74D8" w:rsidRPr="0089792B" w:rsidTr="009918AD">
        <w:tc>
          <w:tcPr>
            <w:tcW w:w="1642" w:type="pct"/>
            <w:shd w:val="clear" w:color="auto" w:fill="CCECF9"/>
          </w:tcPr>
          <w:p w:rsidR="008F74D8" w:rsidRPr="0089792B" w:rsidRDefault="008F74D8" w:rsidP="008F74D8">
            <w:pPr>
              <w:spacing w:after="120"/>
              <w:ind w:left="34"/>
              <w:rPr>
                <w:rFonts w:cs="Arial"/>
                <w:b/>
                <w:color w:val="000000"/>
              </w:rPr>
            </w:pPr>
            <w:r w:rsidRPr="0089792B">
              <w:rPr>
                <w:rFonts w:cs="Arial"/>
                <w:b/>
                <w:color w:val="000000"/>
              </w:rPr>
              <w:t>Company</w:t>
            </w:r>
            <w:r>
              <w:rPr>
                <w:rFonts w:cs="Arial"/>
                <w:b/>
                <w:color w:val="000000"/>
              </w:rPr>
              <w:t xml:space="preserve"> </w:t>
            </w:r>
            <w:r w:rsidRPr="0089792B">
              <w:rPr>
                <w:rFonts w:cs="Arial"/>
                <w:b/>
                <w:color w:val="000000"/>
              </w:rPr>
              <w:t>name:</w:t>
            </w:r>
          </w:p>
        </w:tc>
        <w:tc>
          <w:tcPr>
            <w:tcW w:w="3358" w:type="pct"/>
            <w:shd w:val="clear" w:color="auto" w:fill="auto"/>
          </w:tcPr>
          <w:p w:rsidR="008F74D8" w:rsidRPr="0089792B" w:rsidRDefault="008F74D8" w:rsidP="00FC6347">
            <w:pPr>
              <w:spacing w:after="120"/>
              <w:rPr>
                <w:rFonts w:cs="Arial"/>
                <w:b/>
                <w:color w:val="000000"/>
              </w:rPr>
            </w:pPr>
          </w:p>
        </w:tc>
      </w:tr>
      <w:tr w:rsidR="008F74D8" w:rsidRPr="0089792B" w:rsidTr="009918AD">
        <w:tc>
          <w:tcPr>
            <w:tcW w:w="1642" w:type="pct"/>
            <w:shd w:val="clear" w:color="auto" w:fill="CCECF9"/>
          </w:tcPr>
          <w:p w:rsidR="008F74D8" w:rsidRPr="0089792B" w:rsidRDefault="008F74D8" w:rsidP="00FC6347">
            <w:pPr>
              <w:spacing w:after="120"/>
              <w:ind w:left="34"/>
              <w:rPr>
                <w:rFonts w:cs="Arial"/>
                <w:b/>
                <w:color w:val="000000"/>
              </w:rPr>
            </w:pPr>
            <w:r w:rsidRPr="0089792B">
              <w:rPr>
                <w:rFonts w:cs="Arial"/>
                <w:b/>
                <w:color w:val="000000"/>
              </w:rPr>
              <w:t>Email address:</w:t>
            </w:r>
          </w:p>
        </w:tc>
        <w:tc>
          <w:tcPr>
            <w:tcW w:w="3358" w:type="pct"/>
            <w:shd w:val="clear" w:color="auto" w:fill="auto"/>
          </w:tcPr>
          <w:p w:rsidR="008F74D8" w:rsidRPr="0089792B" w:rsidRDefault="008F74D8" w:rsidP="00FC6347">
            <w:pPr>
              <w:spacing w:after="120"/>
              <w:rPr>
                <w:rFonts w:cs="Arial"/>
                <w:b/>
                <w:color w:val="000000"/>
              </w:rPr>
            </w:pPr>
          </w:p>
        </w:tc>
      </w:tr>
      <w:tr w:rsidR="008F74D8" w:rsidRPr="0089792B" w:rsidTr="009918AD">
        <w:tc>
          <w:tcPr>
            <w:tcW w:w="1642" w:type="pct"/>
            <w:shd w:val="clear" w:color="auto" w:fill="CCECF9"/>
          </w:tcPr>
          <w:p w:rsidR="008F74D8" w:rsidRPr="0089792B" w:rsidRDefault="008F74D8" w:rsidP="00FC6347">
            <w:pPr>
              <w:spacing w:after="0"/>
              <w:ind w:left="34"/>
              <w:rPr>
                <w:rFonts w:cs="Arial"/>
                <w:b/>
                <w:color w:val="000000"/>
              </w:rPr>
            </w:pPr>
            <w:r w:rsidRPr="0089792B">
              <w:rPr>
                <w:rFonts w:cs="Arial"/>
                <w:b/>
                <w:color w:val="000000"/>
              </w:rPr>
              <w:t>Postal address:</w:t>
            </w:r>
          </w:p>
        </w:tc>
        <w:tc>
          <w:tcPr>
            <w:tcW w:w="3358" w:type="pct"/>
            <w:shd w:val="clear" w:color="auto" w:fill="auto"/>
          </w:tcPr>
          <w:p w:rsidR="008F74D8" w:rsidRPr="0089792B" w:rsidRDefault="008F74D8" w:rsidP="00FC6347">
            <w:pPr>
              <w:spacing w:after="0"/>
              <w:rPr>
                <w:rFonts w:cs="Arial"/>
                <w:color w:val="000000"/>
              </w:rPr>
            </w:pPr>
          </w:p>
          <w:p w:rsidR="008F74D8" w:rsidRPr="0089792B" w:rsidRDefault="008F74D8" w:rsidP="00FC6347">
            <w:pPr>
              <w:spacing w:after="0"/>
              <w:rPr>
                <w:rFonts w:cs="Arial"/>
                <w:color w:val="000000"/>
              </w:rPr>
            </w:pPr>
          </w:p>
          <w:p w:rsidR="008F74D8" w:rsidRPr="0089792B" w:rsidRDefault="008F74D8" w:rsidP="00FC6347">
            <w:pPr>
              <w:spacing w:after="0"/>
              <w:rPr>
                <w:rFonts w:cs="Arial"/>
                <w:color w:val="000000"/>
              </w:rPr>
            </w:pPr>
          </w:p>
          <w:p w:rsidR="008F74D8" w:rsidRPr="0089792B" w:rsidRDefault="008F74D8" w:rsidP="00FC6347">
            <w:pPr>
              <w:spacing w:after="0"/>
              <w:rPr>
                <w:rFonts w:cs="Arial"/>
                <w:color w:val="000000"/>
              </w:rPr>
            </w:pPr>
          </w:p>
        </w:tc>
      </w:tr>
      <w:tr w:rsidR="008F74D8" w:rsidRPr="0089792B" w:rsidTr="009918AD">
        <w:tc>
          <w:tcPr>
            <w:tcW w:w="1642" w:type="pct"/>
            <w:shd w:val="clear" w:color="auto" w:fill="CCECF9"/>
          </w:tcPr>
          <w:p w:rsidR="008F74D8" w:rsidRPr="0089792B" w:rsidRDefault="008F74D8" w:rsidP="00FC6347">
            <w:pPr>
              <w:spacing w:after="120"/>
              <w:ind w:left="34"/>
              <w:rPr>
                <w:rFonts w:cs="Arial"/>
                <w:b/>
                <w:color w:val="000000"/>
              </w:rPr>
            </w:pPr>
            <w:r w:rsidRPr="0089792B">
              <w:rPr>
                <w:rFonts w:cs="Arial"/>
                <w:b/>
                <w:color w:val="000000"/>
              </w:rPr>
              <w:t>Telephone no.</w:t>
            </w:r>
          </w:p>
        </w:tc>
        <w:tc>
          <w:tcPr>
            <w:tcW w:w="3358" w:type="pct"/>
            <w:shd w:val="clear" w:color="auto" w:fill="auto"/>
          </w:tcPr>
          <w:p w:rsidR="008F74D8" w:rsidRPr="0089792B" w:rsidRDefault="008F74D8" w:rsidP="00FC6347">
            <w:pPr>
              <w:spacing w:after="120"/>
              <w:rPr>
                <w:rFonts w:cs="Arial"/>
                <w:b/>
                <w:color w:val="000000"/>
              </w:rPr>
            </w:pPr>
          </w:p>
        </w:tc>
      </w:tr>
    </w:tbl>
    <w:p w:rsidR="00E05866" w:rsidRDefault="00E05866" w:rsidP="00D73D91">
      <w:pPr>
        <w:rPr>
          <w:rFonts w:cs="Arial"/>
        </w:rPr>
      </w:pPr>
    </w:p>
    <w:p w:rsidR="00E05866" w:rsidRDefault="00E05866" w:rsidP="00D73D91">
      <w:pPr>
        <w:rPr>
          <w:rFonts w:cs="Arial"/>
        </w:rPr>
      </w:pPr>
    </w:p>
    <w:p w:rsidR="00E05866" w:rsidRPr="009A396F" w:rsidRDefault="00E05866" w:rsidP="00D73D91">
      <w:pPr>
        <w:rPr>
          <w:rFonts w:cs="Arial"/>
        </w:rPr>
        <w:sectPr w:rsidR="00E05866" w:rsidRPr="009A396F" w:rsidSect="00517466">
          <w:headerReference w:type="first" r:id="rId10"/>
          <w:footerReference w:type="first" r:id="rId11"/>
          <w:type w:val="continuous"/>
          <w:pgSz w:w="11906" w:h="16838" w:code="9"/>
          <w:pgMar w:top="1134" w:right="1134" w:bottom="851" w:left="1134" w:header="454" w:footer="261" w:gutter="0"/>
          <w:cols w:space="720"/>
          <w:titlePg/>
          <w:docGrid w:linePitch="326"/>
        </w:sectPr>
      </w:pPr>
    </w:p>
    <w:tbl>
      <w:tblPr>
        <w:tblStyle w:val="TableGrid"/>
        <w:tblW w:w="14601" w:type="dxa"/>
        <w:tblInd w:w="10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009EE3"/>
        <w:tblLook w:val="04A0" w:firstRow="1" w:lastRow="0" w:firstColumn="1" w:lastColumn="0" w:noHBand="0" w:noVBand="1"/>
      </w:tblPr>
      <w:tblGrid>
        <w:gridCol w:w="14601"/>
      </w:tblGrid>
      <w:tr w:rsidR="007A7775" w:rsidRPr="00517466" w:rsidTr="00ED6B4A">
        <w:tc>
          <w:tcPr>
            <w:tcW w:w="14601" w:type="dxa"/>
            <w:shd w:val="clear" w:color="auto" w:fill="009EE3"/>
          </w:tcPr>
          <w:p w:rsidR="007A7775" w:rsidRPr="00B33FBE" w:rsidRDefault="007A7775" w:rsidP="00355956">
            <w:pPr>
              <w:pStyle w:val="ConsulatationQuestionWhite"/>
              <w:spacing w:before="120" w:after="120"/>
              <w:rPr>
                <w:sz w:val="24"/>
                <w:szCs w:val="24"/>
              </w:rPr>
            </w:pPr>
            <w:r w:rsidRPr="00B33FBE">
              <w:rPr>
                <w:sz w:val="24"/>
                <w:szCs w:val="24"/>
              </w:rPr>
              <w:lastRenderedPageBreak/>
              <w:t>Specific cost data for renewable electricity projects</w:t>
            </w:r>
          </w:p>
        </w:tc>
      </w:tr>
    </w:tbl>
    <w:p w:rsidR="00D73D91" w:rsidRPr="007A7775" w:rsidRDefault="00D73D91" w:rsidP="007A7775">
      <w:pPr>
        <w:spacing w:before="240" w:after="120"/>
        <w:rPr>
          <w:rFonts w:cs="Arial"/>
        </w:rPr>
      </w:pPr>
      <w:r w:rsidRPr="007A7775">
        <w:rPr>
          <w:rFonts w:cs="Arial"/>
        </w:rPr>
        <w:t xml:space="preserve">Please insert your answers on specific cost items in the table below. </w:t>
      </w:r>
    </w:p>
    <w:p w:rsidR="00D73D91" w:rsidRPr="007A7775" w:rsidRDefault="00D73D91" w:rsidP="00D73D91">
      <w:pPr>
        <w:numPr>
          <w:ilvl w:val="0"/>
          <w:numId w:val="3"/>
        </w:numPr>
        <w:spacing w:after="0"/>
        <w:rPr>
          <w:rFonts w:cs="Arial"/>
        </w:rPr>
      </w:pPr>
      <w:r w:rsidRPr="007A7775">
        <w:rPr>
          <w:rFonts w:cs="Arial"/>
        </w:rPr>
        <w:t>The specific items relate to pre-development, construction and operational costs of</w:t>
      </w:r>
      <w:r w:rsidR="002561C4" w:rsidRPr="007A7775">
        <w:rPr>
          <w:rFonts w:cs="Arial"/>
        </w:rPr>
        <w:t xml:space="preserve"> community energy projects</w:t>
      </w:r>
      <w:r w:rsidRPr="007A7775">
        <w:rPr>
          <w:rFonts w:cs="Arial"/>
        </w:rPr>
        <w:t xml:space="preserve">. </w:t>
      </w:r>
    </w:p>
    <w:p w:rsidR="00D73D91" w:rsidRPr="007A7775" w:rsidRDefault="00D73D91" w:rsidP="00D73D91">
      <w:pPr>
        <w:numPr>
          <w:ilvl w:val="0"/>
          <w:numId w:val="3"/>
        </w:numPr>
        <w:spacing w:after="0"/>
        <w:rPr>
          <w:rFonts w:cs="Arial"/>
        </w:rPr>
      </w:pPr>
      <w:r w:rsidRPr="007A7775">
        <w:rPr>
          <w:rFonts w:cs="Arial"/>
        </w:rPr>
        <w:t>Please provide cost</w:t>
      </w:r>
      <w:r w:rsidR="00BF5FA7">
        <w:rPr>
          <w:rFonts w:cs="Arial"/>
        </w:rPr>
        <w:t>s</w:t>
      </w:r>
      <w:r w:rsidRPr="007A7775">
        <w:rPr>
          <w:rFonts w:cs="Arial"/>
        </w:rPr>
        <w:t xml:space="preserve"> in £</w:t>
      </w:r>
      <w:r w:rsidR="00AF1FF9">
        <w:rPr>
          <w:rFonts w:cs="Arial"/>
        </w:rPr>
        <w:t>.</w:t>
      </w:r>
      <w:r w:rsidRPr="007A7775">
        <w:rPr>
          <w:rFonts w:cs="Arial"/>
        </w:rPr>
        <w:t xml:space="preserve"> </w:t>
      </w:r>
    </w:p>
    <w:p w:rsidR="00D73D91" w:rsidRDefault="00D73D91" w:rsidP="005B209C">
      <w:pPr>
        <w:numPr>
          <w:ilvl w:val="0"/>
          <w:numId w:val="3"/>
        </w:numPr>
        <w:spacing w:after="240"/>
        <w:ind w:left="714" w:hanging="357"/>
        <w:rPr>
          <w:rFonts w:cs="Arial"/>
        </w:rPr>
      </w:pPr>
      <w:r w:rsidRPr="007A7775">
        <w:rPr>
          <w:rFonts w:cs="Arial"/>
        </w:rPr>
        <w:t>To ensure comparability of costs in real terms</w:t>
      </w:r>
      <w:r w:rsidR="00AF1FF9">
        <w:rPr>
          <w:rFonts w:cs="Arial"/>
        </w:rPr>
        <w:t>,</w:t>
      </w:r>
      <w:r w:rsidRPr="007A7775">
        <w:rPr>
          <w:rFonts w:cs="Arial"/>
        </w:rPr>
        <w:t xml:space="preserve"> each cost section includes a question on the specific year the cost items relate to. </w:t>
      </w:r>
    </w:p>
    <w:tbl>
      <w:tblPr>
        <w:tblW w:w="14611" w:type="dxa"/>
        <w:tblInd w:w="98" w:type="dxa"/>
        <w:tblLook w:val="04A0" w:firstRow="1" w:lastRow="0" w:firstColumn="1" w:lastColumn="0" w:noHBand="0" w:noVBand="1"/>
      </w:tblPr>
      <w:tblGrid>
        <w:gridCol w:w="294"/>
        <w:gridCol w:w="64"/>
        <w:gridCol w:w="4188"/>
        <w:gridCol w:w="5529"/>
        <w:gridCol w:w="1984"/>
        <w:gridCol w:w="1559"/>
        <w:gridCol w:w="993"/>
      </w:tblGrid>
      <w:tr w:rsidR="005C3F27" w:rsidRPr="009A396F" w:rsidTr="0070644F">
        <w:trPr>
          <w:trHeight w:val="255"/>
          <w:tblHeader/>
        </w:trPr>
        <w:tc>
          <w:tcPr>
            <w:tcW w:w="4546"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5C3F27" w:rsidRPr="005C3F27" w:rsidRDefault="005C3F27" w:rsidP="0070644F">
            <w:pPr>
              <w:spacing w:after="120"/>
              <w:ind w:left="360"/>
              <w:rPr>
                <w:rFonts w:cs="Arial"/>
                <w:color w:val="000000"/>
                <w:sz w:val="20"/>
                <w:lang w:eastAsia="en-GB"/>
              </w:rPr>
            </w:pPr>
            <w:r w:rsidRPr="005C3F27">
              <w:rPr>
                <w:rFonts w:cs="Arial"/>
                <w:b/>
                <w:bCs/>
                <w:color w:val="000000"/>
                <w:sz w:val="20"/>
                <w:lang w:eastAsia="en-GB"/>
              </w:rPr>
              <w:t>Cost items</w:t>
            </w:r>
          </w:p>
        </w:tc>
        <w:tc>
          <w:tcPr>
            <w:tcW w:w="5529" w:type="dxa"/>
            <w:tcBorders>
              <w:top w:val="single" w:sz="4" w:space="0" w:color="auto"/>
              <w:left w:val="single" w:sz="4" w:space="0" w:color="auto"/>
              <w:bottom w:val="single" w:sz="4" w:space="0" w:color="auto"/>
              <w:right w:val="single" w:sz="4" w:space="0" w:color="auto"/>
            </w:tcBorders>
            <w:shd w:val="clear" w:color="auto" w:fill="D9D9D9"/>
          </w:tcPr>
          <w:p w:rsidR="005C3F27" w:rsidRPr="009A396F" w:rsidRDefault="005C3F27" w:rsidP="0070644F">
            <w:pPr>
              <w:spacing w:after="120"/>
              <w:rPr>
                <w:rFonts w:cs="Arial"/>
                <w:b/>
                <w:bCs/>
                <w:color w:val="000000"/>
                <w:sz w:val="20"/>
                <w:lang w:eastAsia="en-GB"/>
              </w:rPr>
            </w:pPr>
            <w:r w:rsidRPr="009A396F">
              <w:rPr>
                <w:rFonts w:cs="Arial"/>
                <w:b/>
                <w:bCs/>
                <w:color w:val="000000"/>
                <w:sz w:val="20"/>
                <w:lang w:eastAsia="en-GB"/>
              </w:rPr>
              <w:t>Response/ Comments</w:t>
            </w:r>
          </w:p>
        </w:tc>
        <w:tc>
          <w:tcPr>
            <w:tcW w:w="1984" w:type="dxa"/>
            <w:tcBorders>
              <w:top w:val="single" w:sz="4" w:space="0" w:color="auto"/>
              <w:left w:val="single" w:sz="4" w:space="0" w:color="auto"/>
              <w:bottom w:val="single" w:sz="4" w:space="0" w:color="auto"/>
              <w:right w:val="single" w:sz="4" w:space="0" w:color="auto"/>
            </w:tcBorders>
            <w:shd w:val="clear" w:color="auto" w:fill="D9D9D9"/>
            <w:noWrap/>
            <w:hideMark/>
          </w:tcPr>
          <w:p w:rsidR="005C3F27" w:rsidRPr="009A396F" w:rsidRDefault="005C3F27" w:rsidP="0070644F">
            <w:pPr>
              <w:spacing w:after="120"/>
              <w:rPr>
                <w:rFonts w:cs="Arial"/>
                <w:b/>
                <w:bCs/>
                <w:color w:val="000000"/>
                <w:sz w:val="20"/>
                <w:lang w:eastAsia="en-GB"/>
              </w:rPr>
            </w:pPr>
            <w:r w:rsidRPr="009A396F">
              <w:rPr>
                <w:rFonts w:cs="Arial"/>
                <w:b/>
                <w:bCs/>
                <w:color w:val="000000"/>
                <w:sz w:val="20"/>
                <w:lang w:eastAsia="en-GB"/>
              </w:rPr>
              <w:t>Cost</w:t>
            </w:r>
            <w:r w:rsidR="0070644F">
              <w:rPr>
                <w:rFonts w:cs="Arial"/>
                <w:b/>
                <w:bCs/>
                <w:color w:val="000000"/>
                <w:sz w:val="20"/>
                <w:lang w:eastAsia="en-GB"/>
              </w:rPr>
              <w:t xml:space="preserve"> in £</w:t>
            </w:r>
          </w:p>
        </w:tc>
        <w:tc>
          <w:tcPr>
            <w:tcW w:w="1559" w:type="dxa"/>
            <w:tcBorders>
              <w:top w:val="single" w:sz="4" w:space="0" w:color="auto"/>
              <w:left w:val="single" w:sz="4" w:space="0" w:color="auto"/>
              <w:bottom w:val="single" w:sz="4" w:space="0" w:color="auto"/>
              <w:right w:val="single" w:sz="4" w:space="0" w:color="auto"/>
            </w:tcBorders>
            <w:shd w:val="clear" w:color="auto" w:fill="D9D9D9"/>
            <w:noWrap/>
            <w:hideMark/>
          </w:tcPr>
          <w:p w:rsidR="0070644F" w:rsidRDefault="0070644F" w:rsidP="0070644F">
            <w:pPr>
              <w:spacing w:after="0"/>
              <w:rPr>
                <w:rFonts w:cs="Arial"/>
                <w:b/>
                <w:bCs/>
                <w:color w:val="000000"/>
                <w:sz w:val="20"/>
                <w:lang w:eastAsia="en-GB"/>
              </w:rPr>
            </w:pPr>
            <w:r>
              <w:rPr>
                <w:rFonts w:cs="Arial"/>
                <w:b/>
                <w:bCs/>
                <w:color w:val="000000"/>
                <w:sz w:val="20"/>
                <w:lang w:eastAsia="en-GB"/>
              </w:rPr>
              <w:t>T</w:t>
            </w:r>
            <w:r w:rsidR="005C3F27" w:rsidRPr="009A396F">
              <w:rPr>
                <w:rFonts w:cs="Arial"/>
                <w:b/>
                <w:bCs/>
                <w:color w:val="000000"/>
                <w:sz w:val="20"/>
                <w:lang w:eastAsia="en-GB"/>
              </w:rPr>
              <w:t>ime</w:t>
            </w:r>
            <w:r>
              <w:rPr>
                <w:rFonts w:cs="Arial"/>
                <w:b/>
                <w:bCs/>
                <w:color w:val="000000"/>
                <w:sz w:val="20"/>
                <w:lang w:eastAsia="en-GB"/>
              </w:rPr>
              <w:t xml:space="preserve"> </w:t>
            </w:r>
          </w:p>
          <w:p w:rsidR="005C3F27" w:rsidRPr="009A396F" w:rsidRDefault="0070644F" w:rsidP="0070644F">
            <w:pPr>
              <w:spacing w:after="0"/>
              <w:rPr>
                <w:rFonts w:cs="Arial"/>
                <w:b/>
                <w:bCs/>
                <w:color w:val="000000"/>
                <w:sz w:val="20"/>
                <w:lang w:eastAsia="en-GB"/>
              </w:rPr>
            </w:pPr>
            <w:r>
              <w:rPr>
                <w:rFonts w:cs="Arial"/>
                <w:b/>
                <w:bCs/>
                <w:color w:val="000000"/>
                <w:sz w:val="20"/>
                <w:lang w:eastAsia="en-GB"/>
              </w:rPr>
              <w:t>(</w:t>
            </w:r>
            <w:r w:rsidR="005C3F27" w:rsidRPr="009A396F">
              <w:rPr>
                <w:rFonts w:cs="Arial"/>
                <w:color w:val="000000"/>
                <w:sz w:val="20"/>
                <w:lang w:eastAsia="en-GB"/>
              </w:rPr>
              <w:t>Years/ months</w:t>
            </w:r>
            <w:r>
              <w:rPr>
                <w:rFonts w:cs="Arial"/>
                <w:color w:val="000000"/>
                <w:sz w:val="20"/>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D9D9D9"/>
            <w:noWrap/>
            <w:hideMark/>
          </w:tcPr>
          <w:p w:rsidR="005C3F27" w:rsidRDefault="005C3F27" w:rsidP="0070644F">
            <w:pPr>
              <w:spacing w:after="120"/>
              <w:rPr>
                <w:rFonts w:cs="Arial"/>
                <w:b/>
                <w:bCs/>
                <w:color w:val="000000"/>
                <w:sz w:val="20"/>
                <w:lang w:eastAsia="en-GB"/>
              </w:rPr>
            </w:pPr>
            <w:r w:rsidRPr="009A396F">
              <w:rPr>
                <w:rFonts w:cs="Arial"/>
                <w:b/>
                <w:bCs/>
                <w:color w:val="000000"/>
                <w:sz w:val="20"/>
                <w:lang w:eastAsia="en-GB"/>
              </w:rPr>
              <w:t>%</w:t>
            </w:r>
          </w:p>
          <w:p w:rsidR="005C3F27" w:rsidRPr="009A396F" w:rsidRDefault="005C3F27" w:rsidP="0070644F">
            <w:pPr>
              <w:spacing w:after="120"/>
              <w:rPr>
                <w:rFonts w:cs="Arial"/>
                <w:b/>
                <w:bCs/>
                <w:color w:val="000000"/>
                <w:sz w:val="20"/>
                <w:lang w:eastAsia="en-GB"/>
              </w:rPr>
            </w:pPr>
          </w:p>
        </w:tc>
      </w:tr>
      <w:tr w:rsidR="00B33FBE" w:rsidRPr="009A396F" w:rsidTr="009C69A9">
        <w:trPr>
          <w:trHeight w:val="558"/>
        </w:trPr>
        <w:tc>
          <w:tcPr>
            <w:tcW w:w="14611" w:type="dxa"/>
            <w:gridSpan w:val="7"/>
            <w:tcBorders>
              <w:top w:val="single" w:sz="4" w:space="0" w:color="auto"/>
              <w:left w:val="single" w:sz="4" w:space="0" w:color="auto"/>
              <w:bottom w:val="single" w:sz="8" w:space="0" w:color="auto"/>
              <w:right w:val="single" w:sz="4" w:space="0" w:color="auto"/>
            </w:tcBorders>
            <w:shd w:val="clear" w:color="auto" w:fill="FF9900"/>
            <w:noWrap/>
            <w:vAlign w:val="center"/>
            <w:hideMark/>
          </w:tcPr>
          <w:p w:rsidR="00B33FBE" w:rsidRPr="009A396F" w:rsidRDefault="00B33FBE" w:rsidP="00B50FF2">
            <w:pPr>
              <w:spacing w:before="120"/>
              <w:rPr>
                <w:rFonts w:cs="Arial"/>
                <w:color w:val="000000"/>
                <w:sz w:val="20"/>
                <w:lang w:eastAsia="en-GB"/>
              </w:rPr>
            </w:pPr>
            <w:r>
              <w:rPr>
                <w:rFonts w:cs="Arial"/>
                <w:b/>
                <w:bCs/>
                <w:color w:val="000000"/>
                <w:sz w:val="20"/>
                <w:lang w:eastAsia="en-GB"/>
              </w:rPr>
              <w:t>PROJECT</w:t>
            </w:r>
            <w:r w:rsidRPr="009A396F">
              <w:rPr>
                <w:rFonts w:cs="Arial"/>
                <w:b/>
                <w:bCs/>
                <w:color w:val="000000"/>
                <w:sz w:val="20"/>
                <w:lang w:eastAsia="en-GB"/>
              </w:rPr>
              <w:t xml:space="preserve"> COST</w:t>
            </w:r>
            <w:r w:rsidR="006A4289">
              <w:rPr>
                <w:rFonts w:cs="Arial"/>
                <w:b/>
                <w:bCs/>
                <w:color w:val="000000"/>
                <w:sz w:val="20"/>
                <w:lang w:eastAsia="en-GB"/>
              </w:rPr>
              <w:t>S</w:t>
            </w:r>
          </w:p>
        </w:tc>
      </w:tr>
      <w:tr w:rsidR="005C3F27"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5C3F27" w:rsidRPr="009A396F" w:rsidRDefault="005C3F27" w:rsidP="005C3F27">
            <w:pPr>
              <w:rPr>
                <w:rFonts w:cs="Arial"/>
                <w:b/>
                <w:color w:val="000000"/>
                <w:sz w:val="20"/>
                <w:lang w:eastAsia="en-GB"/>
              </w:rPr>
            </w:pPr>
            <w:r w:rsidRPr="009A396F">
              <w:rPr>
                <w:rFonts w:cs="Arial"/>
                <w:b/>
                <w:color w:val="000000"/>
                <w:sz w:val="20"/>
                <w:lang w:eastAsia="en-GB"/>
              </w:rPr>
              <w:t>Pre-licensing</w:t>
            </w:r>
          </w:p>
        </w:tc>
        <w:tc>
          <w:tcPr>
            <w:tcW w:w="5529" w:type="dxa"/>
            <w:tcBorders>
              <w:top w:val="single" w:sz="8"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1559" w:type="dxa"/>
            <w:tcBorders>
              <w:top w:val="single" w:sz="8" w:space="0" w:color="auto"/>
              <w:left w:val="nil"/>
              <w:bottom w:val="single" w:sz="4" w:space="0" w:color="auto"/>
              <w:right w:val="single" w:sz="4" w:space="0" w:color="auto"/>
            </w:tcBorders>
            <w:shd w:val="clear" w:color="auto" w:fill="D9D9D9"/>
            <w:noWrap/>
            <w:vAlign w:val="bottom"/>
            <w:hideMark/>
          </w:tcPr>
          <w:p w:rsidR="005C3F27" w:rsidRPr="004E2D5E" w:rsidRDefault="005C3F27" w:rsidP="005C3F27">
            <w:pPr>
              <w:rPr>
                <w:rFonts w:cs="Arial"/>
                <w:color w:val="D9D9D9" w:themeColor="background1" w:themeShade="D9"/>
                <w:sz w:val="18"/>
                <w:szCs w:val="18"/>
                <w:lang w:eastAsia="en-GB"/>
              </w:rPr>
            </w:pPr>
            <w:r w:rsidRPr="004E2D5E">
              <w:rPr>
                <w:rFonts w:cs="Arial"/>
                <w:color w:val="D9D9D9" w:themeColor="background1" w:themeShade="D9"/>
                <w:sz w:val="18"/>
                <w:szCs w:val="18"/>
                <w:lang w:eastAsia="en-GB"/>
              </w:rPr>
              <w:t> </w:t>
            </w:r>
          </w:p>
        </w:tc>
        <w:tc>
          <w:tcPr>
            <w:tcW w:w="993" w:type="dxa"/>
            <w:tcBorders>
              <w:top w:val="single" w:sz="8" w:space="0" w:color="auto"/>
              <w:left w:val="nil"/>
              <w:bottom w:val="single" w:sz="4" w:space="0" w:color="auto"/>
              <w:right w:val="single" w:sz="4" w:space="0" w:color="auto"/>
            </w:tcBorders>
            <w:shd w:val="clear" w:color="auto" w:fill="D9D9D9"/>
            <w:noWrap/>
            <w:vAlign w:val="bottom"/>
            <w:hideMark/>
          </w:tcPr>
          <w:p w:rsidR="005C3F27" w:rsidRPr="004E2D5E" w:rsidRDefault="00A44192" w:rsidP="005C3F27">
            <w:pPr>
              <w:rPr>
                <w:rFonts w:cs="Arial"/>
                <w:color w:val="D9D9D9" w:themeColor="background1" w:themeShade="D9"/>
                <w:sz w:val="18"/>
                <w:szCs w:val="18"/>
                <w:lang w:eastAsia="en-GB"/>
              </w:rPr>
            </w:pPr>
            <w:r>
              <w:rPr>
                <w:rFonts w:cs="Arial"/>
                <w:color w:val="D9D9D9" w:themeColor="background1" w:themeShade="D9"/>
                <w:sz w:val="18"/>
                <w:szCs w:val="18"/>
                <w:lang w:eastAsia="en-GB"/>
              </w:rPr>
              <w:t>1222</w:t>
            </w:r>
            <w:r w:rsidR="005C3F27" w:rsidRPr="004E2D5E">
              <w:rPr>
                <w:rFonts w:cs="Arial"/>
                <w:color w:val="D9D9D9" w:themeColor="background1" w:themeShade="D9"/>
                <w:sz w:val="18"/>
                <w:szCs w:val="18"/>
                <w:lang w:eastAsia="en-GB"/>
              </w:rPr>
              <w:t> </w:t>
            </w:r>
          </w:p>
        </w:tc>
      </w:tr>
      <w:tr w:rsidR="005C3F27"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AF1FF9" w:rsidRDefault="005C3F27" w:rsidP="00E65F48">
            <w:pPr>
              <w:spacing w:after="60"/>
              <w:rPr>
                <w:rFonts w:cs="Arial"/>
                <w:b/>
                <w:color w:val="000000"/>
                <w:sz w:val="20"/>
                <w:lang w:eastAsia="en-GB"/>
              </w:rPr>
            </w:pPr>
            <w:r w:rsidRPr="009A396F">
              <w:rPr>
                <w:rFonts w:cs="Arial"/>
                <w:b/>
                <w:color w:val="000000"/>
                <w:sz w:val="20"/>
                <w:lang w:eastAsia="en-GB"/>
              </w:rPr>
              <w:t xml:space="preserve">Technical development cost </w:t>
            </w:r>
          </w:p>
          <w:p w:rsidR="005C3F27" w:rsidRPr="009A396F" w:rsidRDefault="005C3F27" w:rsidP="001077DA">
            <w:pPr>
              <w:spacing w:after="120"/>
              <w:rPr>
                <w:rFonts w:cs="Arial"/>
                <w:b/>
                <w:color w:val="000000"/>
                <w:sz w:val="20"/>
                <w:lang w:eastAsia="en-GB"/>
              </w:rPr>
            </w:pPr>
            <w:r w:rsidRPr="009A396F">
              <w:rPr>
                <w:rFonts w:cs="Arial"/>
                <w:i/>
                <w:color w:val="000000"/>
                <w:sz w:val="20"/>
                <w:lang w:eastAsia="en-GB"/>
              </w:rPr>
              <w:t>(including design selection)</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4E2D5E" w:rsidRDefault="005C3F27" w:rsidP="005C3F27">
            <w:pPr>
              <w:rPr>
                <w:rFonts w:cs="Arial"/>
                <w:color w:val="D9D9D9" w:themeColor="background1" w:themeShade="D9"/>
                <w:sz w:val="18"/>
                <w:szCs w:val="18"/>
                <w:lang w:eastAsia="en-GB"/>
              </w:rPr>
            </w:pPr>
            <w:r w:rsidRPr="004E2D5E">
              <w:rPr>
                <w:rFonts w:cs="Arial"/>
                <w:color w:val="D9D9D9" w:themeColor="background1" w:themeShade="D9"/>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4E2D5E" w:rsidRDefault="005C3F27" w:rsidP="005C3F27">
            <w:pPr>
              <w:rPr>
                <w:rFonts w:cs="Arial"/>
                <w:color w:val="D9D9D9" w:themeColor="background1" w:themeShade="D9"/>
                <w:sz w:val="18"/>
                <w:szCs w:val="18"/>
                <w:lang w:eastAsia="en-GB"/>
              </w:rPr>
            </w:pPr>
            <w:r w:rsidRPr="004E2D5E">
              <w:rPr>
                <w:rFonts w:cs="Arial"/>
                <w:color w:val="D9D9D9" w:themeColor="background1" w:themeShade="D9"/>
                <w:sz w:val="18"/>
                <w:szCs w:val="18"/>
                <w:lang w:eastAsia="en-GB"/>
              </w:rPr>
              <w:t> </w:t>
            </w:r>
          </w:p>
        </w:tc>
      </w:tr>
      <w:tr w:rsidR="005C3F27"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5C3F27" w:rsidRPr="009A396F" w:rsidRDefault="005C3F27" w:rsidP="005C3F27">
            <w:pPr>
              <w:rPr>
                <w:rFonts w:cs="Arial"/>
                <w:b/>
                <w:color w:val="000000"/>
                <w:sz w:val="20"/>
                <w:lang w:eastAsia="en-GB"/>
              </w:rPr>
            </w:pPr>
            <w:r>
              <w:rPr>
                <w:rFonts w:cs="Arial"/>
                <w:b/>
                <w:color w:val="000000"/>
                <w:sz w:val="20"/>
                <w:lang w:eastAsia="en-GB"/>
              </w:rPr>
              <w:t>Legal costs</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4E2D5E"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4E2D5E" w:rsidRDefault="005C3F27" w:rsidP="005C3F27">
            <w:pPr>
              <w:rPr>
                <w:rFonts w:cs="Arial"/>
                <w:color w:val="D9D9D9" w:themeColor="background1" w:themeShade="D9"/>
                <w:sz w:val="18"/>
                <w:szCs w:val="18"/>
                <w:lang w:eastAsia="en-GB"/>
              </w:rPr>
            </w:pPr>
          </w:p>
        </w:tc>
      </w:tr>
      <w:tr w:rsidR="005C3F27"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E65F48" w:rsidRDefault="005C3F27" w:rsidP="00E65F48">
            <w:pPr>
              <w:spacing w:after="60"/>
              <w:rPr>
                <w:rFonts w:cs="Arial"/>
                <w:b/>
                <w:color w:val="000000"/>
                <w:sz w:val="20"/>
                <w:lang w:eastAsia="en-GB"/>
              </w:rPr>
            </w:pPr>
            <w:r w:rsidRPr="009A396F">
              <w:rPr>
                <w:rFonts w:cs="Arial"/>
                <w:b/>
                <w:color w:val="000000"/>
                <w:sz w:val="20"/>
                <w:lang w:eastAsia="en-GB"/>
              </w:rPr>
              <w:t>Planning</w:t>
            </w:r>
          </w:p>
          <w:p w:rsidR="005C3F27" w:rsidRPr="009A396F" w:rsidRDefault="005C3F27" w:rsidP="001077DA">
            <w:pPr>
              <w:spacing w:after="120"/>
              <w:rPr>
                <w:rFonts w:cs="Arial"/>
                <w:i/>
                <w:color w:val="000000"/>
                <w:sz w:val="20"/>
                <w:lang w:eastAsia="en-GB"/>
              </w:rPr>
            </w:pPr>
            <w:r w:rsidRPr="009A396F">
              <w:rPr>
                <w:rFonts w:cs="Arial"/>
                <w:i/>
                <w:color w:val="000000"/>
                <w:sz w:val="20"/>
                <w:lang w:eastAsia="en-GB"/>
              </w:rPr>
              <w:t>(including regulatory costs, licensing, public enquiry, ‘local community engagement’ costs)</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4E2D5E" w:rsidRDefault="005C3F27" w:rsidP="005C3F27">
            <w:pPr>
              <w:rPr>
                <w:rFonts w:cs="Arial"/>
                <w:color w:val="D9D9D9" w:themeColor="background1" w:themeShade="D9"/>
                <w:sz w:val="18"/>
                <w:szCs w:val="18"/>
                <w:lang w:eastAsia="en-GB"/>
              </w:rPr>
            </w:pPr>
            <w:r w:rsidRPr="004E2D5E">
              <w:rPr>
                <w:rFonts w:cs="Arial"/>
                <w:color w:val="D9D9D9" w:themeColor="background1" w:themeShade="D9"/>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4E2D5E" w:rsidRDefault="005C3F27" w:rsidP="005C3F27">
            <w:pPr>
              <w:rPr>
                <w:rFonts w:cs="Arial"/>
                <w:color w:val="D9D9D9" w:themeColor="background1" w:themeShade="D9"/>
                <w:sz w:val="18"/>
                <w:szCs w:val="18"/>
                <w:lang w:eastAsia="en-GB"/>
              </w:rPr>
            </w:pPr>
            <w:r w:rsidRPr="004E2D5E">
              <w:rPr>
                <w:rFonts w:cs="Arial"/>
                <w:color w:val="D9D9D9" w:themeColor="background1" w:themeShade="D9"/>
                <w:sz w:val="18"/>
                <w:szCs w:val="18"/>
                <w:lang w:eastAsia="en-GB"/>
              </w:rPr>
              <w:t> </w:t>
            </w:r>
          </w:p>
        </w:tc>
      </w:tr>
      <w:tr w:rsidR="006A4289"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tcPr>
          <w:p w:rsidR="006A4289" w:rsidRPr="009A396F" w:rsidRDefault="006A4289"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tcPr>
          <w:p w:rsidR="006A4289" w:rsidRPr="009A396F" w:rsidRDefault="006A4289" w:rsidP="001077DA">
            <w:pPr>
              <w:spacing w:after="120"/>
              <w:rPr>
                <w:rFonts w:cs="Arial"/>
                <w:b/>
                <w:color w:val="000000"/>
                <w:sz w:val="20"/>
                <w:lang w:eastAsia="en-GB"/>
              </w:rPr>
            </w:pPr>
            <w:r w:rsidRPr="00B50FF2">
              <w:rPr>
                <w:rFonts w:cs="Arial"/>
                <w:b/>
                <w:color w:val="000000"/>
                <w:sz w:val="20"/>
                <w:szCs w:val="20"/>
                <w:lang w:eastAsia="en-GB"/>
              </w:rPr>
              <w:t>Do the above project costs differ for community relative to commercial projects?</w:t>
            </w:r>
            <w:r w:rsidRPr="00B50FF2">
              <w:rPr>
                <w:rFonts w:cs="Arial"/>
                <w:color w:val="000000"/>
                <w:sz w:val="20"/>
                <w:szCs w:val="20"/>
                <w:lang w:eastAsia="en-GB"/>
              </w:rPr>
              <w:t xml:space="preserve"> </w:t>
            </w:r>
            <w:r w:rsidRPr="00B50FF2">
              <w:rPr>
                <w:rFonts w:cs="Arial"/>
                <w:i/>
                <w:color w:val="000000"/>
                <w:sz w:val="20"/>
                <w:szCs w:val="20"/>
                <w:lang w:eastAsia="en-GB"/>
              </w:rPr>
              <w:t xml:space="preserve"> If so, why?</w:t>
            </w:r>
          </w:p>
        </w:tc>
        <w:tc>
          <w:tcPr>
            <w:tcW w:w="5529" w:type="dxa"/>
            <w:tcBorders>
              <w:top w:val="single" w:sz="4" w:space="0" w:color="auto"/>
              <w:left w:val="single" w:sz="4" w:space="0" w:color="auto"/>
              <w:bottom w:val="single" w:sz="4" w:space="0" w:color="auto"/>
              <w:right w:val="single" w:sz="4" w:space="0" w:color="auto"/>
            </w:tcBorders>
          </w:tcPr>
          <w:p w:rsidR="006A4289" w:rsidRPr="009A396F" w:rsidRDefault="006A4289"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6A4289" w:rsidRPr="009A396F" w:rsidRDefault="006A4289"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6A4289" w:rsidRPr="004E2D5E" w:rsidRDefault="006A4289"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6A4289" w:rsidRPr="004E2D5E" w:rsidRDefault="006A4289" w:rsidP="005C3F27">
            <w:pPr>
              <w:rPr>
                <w:rFonts w:cs="Arial"/>
                <w:color w:val="D9D9D9" w:themeColor="background1" w:themeShade="D9"/>
                <w:sz w:val="18"/>
                <w:szCs w:val="18"/>
                <w:lang w:eastAsia="en-GB"/>
              </w:rPr>
            </w:pPr>
          </w:p>
        </w:tc>
      </w:tr>
      <w:tr w:rsidR="006A4289"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tcPr>
          <w:p w:rsidR="006A4289" w:rsidRPr="009A396F" w:rsidRDefault="006A4289"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tcPr>
          <w:p w:rsidR="006A4289" w:rsidRDefault="006A4289" w:rsidP="001077DA">
            <w:pPr>
              <w:spacing w:after="120"/>
              <w:rPr>
                <w:rFonts w:cs="Arial"/>
                <w:b/>
                <w:color w:val="000000"/>
                <w:sz w:val="20"/>
                <w:szCs w:val="20"/>
                <w:lang w:eastAsia="en-GB"/>
              </w:rPr>
            </w:pPr>
            <w:r w:rsidRPr="00B50FF2">
              <w:rPr>
                <w:rFonts w:cs="Arial"/>
                <w:b/>
                <w:color w:val="000000"/>
                <w:sz w:val="20"/>
                <w:szCs w:val="20"/>
                <w:lang w:eastAsia="en-GB"/>
              </w:rPr>
              <w:t>Are there any additional project costs that apply only to community projects</w:t>
            </w:r>
            <w:r w:rsidRPr="00E65F48">
              <w:rPr>
                <w:rFonts w:cs="Arial"/>
                <w:b/>
                <w:color w:val="000000"/>
                <w:sz w:val="20"/>
                <w:szCs w:val="20"/>
                <w:lang w:eastAsia="en-GB"/>
              </w:rPr>
              <w:t>?</w:t>
            </w:r>
          </w:p>
          <w:p w:rsidR="006A4289" w:rsidRPr="00B50FF2" w:rsidRDefault="006A4289" w:rsidP="006A4289">
            <w:pPr>
              <w:spacing w:after="60"/>
              <w:rPr>
                <w:rFonts w:cs="Arial"/>
                <w:b/>
                <w:color w:val="000000"/>
                <w:sz w:val="20"/>
                <w:szCs w:val="20"/>
                <w:lang w:eastAsia="en-GB"/>
              </w:rPr>
            </w:pPr>
            <w:r w:rsidRPr="006E14B8">
              <w:rPr>
                <w:rFonts w:cs="Arial"/>
                <w:i/>
                <w:color w:val="000000"/>
                <w:sz w:val="20"/>
                <w:szCs w:val="20"/>
                <w:lang w:eastAsia="en-GB"/>
              </w:rPr>
              <w:t xml:space="preserve"> If so, please give details</w:t>
            </w:r>
          </w:p>
        </w:tc>
        <w:tc>
          <w:tcPr>
            <w:tcW w:w="5529" w:type="dxa"/>
            <w:tcBorders>
              <w:top w:val="single" w:sz="4" w:space="0" w:color="auto"/>
              <w:left w:val="single" w:sz="4" w:space="0" w:color="auto"/>
              <w:bottom w:val="single" w:sz="4" w:space="0" w:color="auto"/>
              <w:right w:val="single" w:sz="4" w:space="0" w:color="auto"/>
            </w:tcBorders>
          </w:tcPr>
          <w:p w:rsidR="006A4289" w:rsidRPr="009A396F" w:rsidRDefault="006A4289"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6A4289" w:rsidRPr="009A396F" w:rsidRDefault="006A4289"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6A4289" w:rsidRPr="004E2D5E" w:rsidRDefault="006A4289"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6A4289" w:rsidRPr="004E2D5E" w:rsidRDefault="006A4289" w:rsidP="005C3F27">
            <w:pPr>
              <w:rPr>
                <w:rFonts w:cs="Arial"/>
                <w:color w:val="D9D9D9" w:themeColor="background1" w:themeShade="D9"/>
                <w:sz w:val="18"/>
                <w:szCs w:val="18"/>
                <w:lang w:eastAsia="en-GB"/>
              </w:rPr>
            </w:pPr>
          </w:p>
        </w:tc>
      </w:tr>
      <w:tr w:rsidR="005C3F27"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E65F48" w:rsidRDefault="005C3F27" w:rsidP="00E65F48">
            <w:pPr>
              <w:spacing w:after="60"/>
              <w:rPr>
                <w:rFonts w:cs="Arial"/>
                <w:b/>
                <w:color w:val="000000"/>
                <w:sz w:val="20"/>
                <w:lang w:eastAsia="en-GB"/>
              </w:rPr>
            </w:pPr>
            <w:r w:rsidRPr="009A396F">
              <w:rPr>
                <w:rFonts w:cs="Arial"/>
                <w:b/>
                <w:color w:val="000000"/>
                <w:sz w:val="20"/>
                <w:lang w:eastAsia="en-GB"/>
              </w:rPr>
              <w:t>Timescale for pre-development</w:t>
            </w:r>
          </w:p>
          <w:p w:rsidR="005C3F27" w:rsidRPr="009A396F" w:rsidRDefault="005C3F27" w:rsidP="00E65F48">
            <w:pPr>
              <w:spacing w:after="60"/>
              <w:rPr>
                <w:rFonts w:cs="Arial"/>
                <w:i/>
                <w:color w:val="000000"/>
                <w:sz w:val="20"/>
                <w:lang w:eastAsia="en-GB"/>
              </w:rPr>
            </w:pPr>
            <w:r w:rsidRPr="009A396F">
              <w:rPr>
                <w:rFonts w:cs="Arial"/>
                <w:i/>
                <w:color w:val="000000"/>
                <w:sz w:val="20"/>
                <w:lang w:eastAsia="en-GB"/>
              </w:rPr>
              <w:t>(total pre-development period including pre-licensing, licensing, public enquiry)</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p>
        </w:tc>
      </w:tr>
      <w:tr w:rsidR="005C3F27" w:rsidRPr="009A396F" w:rsidTr="00B33FBE">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E65F48" w:rsidRDefault="005C3F27" w:rsidP="00E65F48">
            <w:pPr>
              <w:spacing w:after="60"/>
              <w:rPr>
                <w:rFonts w:cs="Arial"/>
                <w:b/>
                <w:color w:val="000000"/>
                <w:sz w:val="20"/>
                <w:lang w:eastAsia="en-GB"/>
              </w:rPr>
            </w:pPr>
            <w:r w:rsidRPr="009A396F">
              <w:rPr>
                <w:rFonts w:cs="Arial"/>
                <w:b/>
                <w:color w:val="000000"/>
                <w:sz w:val="20"/>
                <w:lang w:eastAsia="en-GB"/>
              </w:rPr>
              <w:t>To what year do the above costs apply?</w:t>
            </w:r>
          </w:p>
          <w:p w:rsidR="005C3F27" w:rsidRPr="009A396F" w:rsidRDefault="005C3F27" w:rsidP="00E65F48">
            <w:pPr>
              <w:spacing w:after="60"/>
              <w:rPr>
                <w:rFonts w:cs="Arial"/>
                <w:i/>
                <w:color w:val="000000"/>
                <w:sz w:val="20"/>
                <w:lang w:eastAsia="en-GB"/>
              </w:rPr>
            </w:pPr>
            <w:r w:rsidRPr="005D2AB4">
              <w:rPr>
                <w:rFonts w:cs="Arial"/>
                <w:i/>
                <w:color w:val="000000"/>
                <w:sz w:val="20"/>
                <w:lang w:eastAsia="en-GB"/>
              </w:rPr>
              <w:t>(e.g. 2010)</w:t>
            </w:r>
          </w:p>
        </w:tc>
        <w:tc>
          <w:tcPr>
            <w:tcW w:w="5529" w:type="dxa"/>
            <w:tcBorders>
              <w:top w:val="single" w:sz="8"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c>
          <w:tcPr>
            <w:tcW w:w="1559" w:type="dxa"/>
            <w:tcBorders>
              <w:top w:val="single" w:sz="8" w:space="0" w:color="auto"/>
              <w:left w:val="nil"/>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p>
        </w:tc>
        <w:tc>
          <w:tcPr>
            <w:tcW w:w="993" w:type="dxa"/>
            <w:tcBorders>
              <w:top w:val="single" w:sz="8" w:space="0" w:color="auto"/>
              <w:left w:val="nil"/>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p>
        </w:tc>
      </w:tr>
      <w:tr w:rsidR="005C3F27" w:rsidRPr="009A396F" w:rsidTr="00B33FBE">
        <w:trPr>
          <w:trHeight w:val="766"/>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B50FF2" w:rsidRDefault="005C3F27" w:rsidP="005C3F27">
            <w:pPr>
              <w:rPr>
                <w:rFonts w:cs="Arial"/>
                <w:color w:val="000000"/>
                <w:sz w:val="20"/>
                <w:szCs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5C3F27" w:rsidRPr="00B50FF2" w:rsidRDefault="005C3F27" w:rsidP="00E65F48">
            <w:pPr>
              <w:spacing w:after="60"/>
              <w:rPr>
                <w:rFonts w:cs="Arial"/>
                <w:b/>
                <w:color w:val="000000"/>
                <w:sz w:val="20"/>
                <w:szCs w:val="20"/>
                <w:lang w:eastAsia="en-GB"/>
              </w:rPr>
            </w:pPr>
            <w:r w:rsidRPr="00B50FF2">
              <w:rPr>
                <w:rFonts w:cs="Arial"/>
                <w:b/>
                <w:color w:val="000000"/>
                <w:sz w:val="20"/>
                <w:szCs w:val="20"/>
                <w:lang w:eastAsia="en-GB"/>
              </w:rPr>
              <w:t>Distribution of the costs over the pre-</w:t>
            </w:r>
            <w:r w:rsidRPr="00E65F48">
              <w:rPr>
                <w:rFonts w:cs="Arial"/>
                <w:b/>
                <w:color w:val="000000"/>
                <w:sz w:val="20"/>
                <w:lang w:eastAsia="en-GB"/>
              </w:rPr>
              <w:t>development</w:t>
            </w:r>
            <w:r w:rsidRPr="00B50FF2">
              <w:rPr>
                <w:rFonts w:cs="Arial"/>
                <w:b/>
                <w:color w:val="000000"/>
                <w:sz w:val="20"/>
                <w:szCs w:val="20"/>
                <w:lang w:eastAsia="en-GB"/>
              </w:rPr>
              <w:t xml:space="preserve"> period</w:t>
            </w:r>
          </w:p>
          <w:p w:rsidR="005C3F27" w:rsidRPr="00B50FF2" w:rsidRDefault="005C3F27" w:rsidP="00E65F48">
            <w:pPr>
              <w:spacing w:after="60"/>
              <w:rPr>
                <w:rFonts w:cs="Arial"/>
                <w:b/>
                <w:color w:val="000000"/>
                <w:sz w:val="20"/>
                <w:szCs w:val="20"/>
                <w:lang w:eastAsia="en-GB"/>
              </w:rPr>
            </w:pPr>
            <w:r w:rsidRPr="00B50FF2">
              <w:rPr>
                <w:rFonts w:cs="Arial"/>
                <w:i/>
                <w:color w:val="000000"/>
                <w:sz w:val="20"/>
                <w:szCs w:val="20"/>
                <w:lang w:eastAsia="en-GB"/>
              </w:rPr>
              <w:t xml:space="preserve">(e.g. 50% cost upfront and rest straight line, straight line for full pre-development period or straight line with 50% of cost back-ended) </w:t>
            </w:r>
          </w:p>
        </w:tc>
        <w:tc>
          <w:tcPr>
            <w:tcW w:w="5529" w:type="dxa"/>
            <w:tcBorders>
              <w:top w:val="single" w:sz="4" w:space="0" w:color="auto"/>
              <w:left w:val="single" w:sz="4" w:space="0" w:color="auto"/>
              <w:bottom w:val="single" w:sz="8"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c>
          <w:tcPr>
            <w:tcW w:w="1559" w:type="dxa"/>
            <w:tcBorders>
              <w:top w:val="single" w:sz="4" w:space="0" w:color="auto"/>
              <w:left w:val="nil"/>
              <w:bottom w:val="single" w:sz="8"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c>
          <w:tcPr>
            <w:tcW w:w="993" w:type="dxa"/>
            <w:tcBorders>
              <w:top w:val="single" w:sz="4" w:space="0" w:color="auto"/>
              <w:left w:val="nil"/>
              <w:bottom w:val="single" w:sz="8"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r>
      <w:tr w:rsidR="005C3F27" w:rsidRPr="009A396F" w:rsidTr="00B33FBE">
        <w:trPr>
          <w:trHeight w:val="567"/>
        </w:trPr>
        <w:tc>
          <w:tcPr>
            <w:tcW w:w="358" w:type="dxa"/>
            <w:gridSpan w:val="2"/>
            <w:tcBorders>
              <w:top w:val="single" w:sz="8" w:space="0" w:color="auto"/>
              <w:left w:val="single" w:sz="4" w:space="0" w:color="auto"/>
              <w:bottom w:val="single" w:sz="4" w:space="0" w:color="auto"/>
            </w:tcBorders>
            <w:shd w:val="clear" w:color="auto" w:fill="CCECFF"/>
            <w:noWrap/>
            <w:vAlign w:val="center"/>
            <w:hideMark/>
          </w:tcPr>
          <w:p w:rsidR="005C3F27" w:rsidRPr="00B50FF2" w:rsidRDefault="005C3F27" w:rsidP="005C3F27">
            <w:pPr>
              <w:rPr>
                <w:rFonts w:cs="Arial"/>
                <w:color w:val="000000"/>
                <w:sz w:val="20"/>
                <w:szCs w:val="20"/>
                <w:lang w:eastAsia="en-GB"/>
              </w:rPr>
            </w:pPr>
          </w:p>
        </w:tc>
        <w:tc>
          <w:tcPr>
            <w:tcW w:w="4188" w:type="dxa"/>
            <w:tcBorders>
              <w:top w:val="single" w:sz="8" w:space="0" w:color="auto"/>
              <w:left w:val="nil"/>
              <w:bottom w:val="single" w:sz="4" w:space="0" w:color="auto"/>
              <w:right w:val="single" w:sz="4" w:space="0" w:color="auto"/>
            </w:tcBorders>
            <w:shd w:val="clear" w:color="auto" w:fill="CCECFF"/>
            <w:noWrap/>
            <w:vAlign w:val="center"/>
            <w:hideMark/>
          </w:tcPr>
          <w:p w:rsidR="00E65F48" w:rsidRDefault="005C3F27" w:rsidP="00E65F48">
            <w:pPr>
              <w:spacing w:after="60"/>
              <w:rPr>
                <w:rFonts w:cs="Arial"/>
                <w:b/>
                <w:color w:val="000000"/>
                <w:sz w:val="20"/>
                <w:szCs w:val="20"/>
                <w:lang w:eastAsia="en-GB"/>
              </w:rPr>
            </w:pPr>
            <w:r w:rsidRPr="00B50FF2">
              <w:rPr>
                <w:rFonts w:cs="Arial"/>
                <w:b/>
                <w:color w:val="000000"/>
                <w:sz w:val="20"/>
                <w:szCs w:val="20"/>
                <w:lang w:eastAsia="en-GB"/>
              </w:rPr>
              <w:t xml:space="preserve">What do </w:t>
            </w:r>
            <w:r w:rsidRPr="00E65F48">
              <w:rPr>
                <w:rFonts w:cs="Arial"/>
                <w:b/>
                <w:color w:val="000000"/>
                <w:sz w:val="20"/>
                <w:lang w:eastAsia="en-GB"/>
              </w:rPr>
              <w:t>you</w:t>
            </w:r>
            <w:r w:rsidRPr="00B50FF2">
              <w:rPr>
                <w:rFonts w:cs="Arial"/>
                <w:b/>
                <w:color w:val="000000"/>
                <w:sz w:val="20"/>
                <w:szCs w:val="20"/>
                <w:lang w:eastAsia="en-GB"/>
              </w:rPr>
              <w:t xml:space="preserve"> consider to be the key drivers </w:t>
            </w:r>
            <w:r w:rsidRPr="00E65F48">
              <w:rPr>
                <w:rFonts w:cs="Arial"/>
                <w:b/>
                <w:color w:val="000000"/>
                <w:sz w:val="20"/>
                <w:lang w:eastAsia="en-GB"/>
              </w:rPr>
              <w:t>behind</w:t>
            </w:r>
            <w:r w:rsidRPr="00B50FF2">
              <w:rPr>
                <w:rFonts w:cs="Arial"/>
                <w:b/>
                <w:color w:val="000000"/>
                <w:sz w:val="20"/>
                <w:szCs w:val="20"/>
                <w:lang w:eastAsia="en-GB"/>
              </w:rPr>
              <w:t xml:space="preserve"> Pre-development cost?</w:t>
            </w:r>
          </w:p>
          <w:p w:rsidR="005C3F27" w:rsidRPr="00B50FF2" w:rsidRDefault="005C3F27" w:rsidP="00E65F48">
            <w:pPr>
              <w:spacing w:after="60"/>
              <w:rPr>
                <w:rFonts w:cs="Arial"/>
                <w:color w:val="000000"/>
                <w:sz w:val="20"/>
                <w:szCs w:val="20"/>
                <w:lang w:eastAsia="en-GB"/>
              </w:rPr>
            </w:pPr>
            <w:r w:rsidRPr="00B50FF2">
              <w:rPr>
                <w:rFonts w:cs="Arial"/>
                <w:i/>
                <w:color w:val="000000"/>
                <w:sz w:val="20"/>
                <w:szCs w:val="20"/>
                <w:lang w:eastAsia="en-GB"/>
              </w:rPr>
              <w:t>(e.g. planning hurdles, licensing, technology, environmental, etc)</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A44192" w:rsidRDefault="005C3F27" w:rsidP="005C3F27">
            <w:pPr>
              <w:rPr>
                <w:rFonts w:cs="Arial"/>
                <w:color w:val="D9D9D9" w:themeColor="background1" w:themeShade="D9"/>
                <w:sz w:val="18"/>
                <w:szCs w:val="18"/>
                <w:lang w:eastAsia="en-GB"/>
              </w:rPr>
            </w:pPr>
            <w:r w:rsidRPr="00A44192">
              <w:rPr>
                <w:rFonts w:cs="Arial"/>
                <w:color w:val="D9D9D9" w:themeColor="background1" w:themeShade="D9"/>
                <w:sz w:val="18"/>
                <w:szCs w:val="18"/>
                <w:lang w:eastAsia="en-GB"/>
              </w:rPr>
              <w:t> </w:t>
            </w:r>
          </w:p>
        </w:tc>
      </w:tr>
      <w:tr w:rsidR="005C3F27" w:rsidRPr="009A396F" w:rsidTr="00B33FBE">
        <w:trPr>
          <w:trHeight w:val="567"/>
        </w:trPr>
        <w:tc>
          <w:tcPr>
            <w:tcW w:w="358" w:type="dxa"/>
            <w:gridSpan w:val="2"/>
            <w:tcBorders>
              <w:top w:val="single" w:sz="8" w:space="0" w:color="auto"/>
              <w:left w:val="single" w:sz="4" w:space="0" w:color="auto"/>
              <w:bottom w:val="single" w:sz="4" w:space="0" w:color="auto"/>
            </w:tcBorders>
            <w:shd w:val="clear" w:color="auto" w:fill="CCECFF"/>
            <w:noWrap/>
            <w:vAlign w:val="center"/>
          </w:tcPr>
          <w:p w:rsidR="005C3F27" w:rsidRPr="00B50FF2" w:rsidRDefault="005C3F27" w:rsidP="005C3F27">
            <w:pPr>
              <w:rPr>
                <w:rFonts w:cs="Arial"/>
                <w:color w:val="000000"/>
                <w:sz w:val="20"/>
                <w:szCs w:val="20"/>
                <w:lang w:eastAsia="en-GB"/>
              </w:rPr>
            </w:pPr>
          </w:p>
        </w:tc>
        <w:tc>
          <w:tcPr>
            <w:tcW w:w="4188" w:type="dxa"/>
            <w:tcBorders>
              <w:top w:val="single" w:sz="8" w:space="0" w:color="auto"/>
              <w:left w:val="nil"/>
              <w:bottom w:val="single" w:sz="4" w:space="0" w:color="auto"/>
              <w:right w:val="single" w:sz="4" w:space="0" w:color="auto"/>
            </w:tcBorders>
            <w:shd w:val="clear" w:color="auto" w:fill="CCECFF"/>
            <w:noWrap/>
            <w:vAlign w:val="center"/>
          </w:tcPr>
          <w:p w:rsidR="005C3F27" w:rsidRPr="00B50FF2" w:rsidRDefault="005C3F27" w:rsidP="00E65F48">
            <w:pPr>
              <w:spacing w:after="120"/>
              <w:rPr>
                <w:rFonts w:cs="Arial"/>
                <w:b/>
                <w:color w:val="000000"/>
                <w:sz w:val="20"/>
                <w:szCs w:val="20"/>
                <w:lang w:eastAsia="en-GB"/>
              </w:rPr>
            </w:pPr>
            <w:r w:rsidRPr="00B50FF2">
              <w:rPr>
                <w:rFonts w:cs="Arial"/>
                <w:b/>
                <w:color w:val="000000"/>
                <w:sz w:val="20"/>
                <w:szCs w:val="20"/>
                <w:lang w:eastAsia="en-GB"/>
              </w:rPr>
              <w:t>How are project costs split between the community and commercial components of the community project?</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C3F27" w:rsidRPr="00A44192"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A44192"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A44192" w:rsidRDefault="005C3F27" w:rsidP="005C3F27">
            <w:pPr>
              <w:rPr>
                <w:rFonts w:cs="Arial"/>
                <w:color w:val="D9D9D9" w:themeColor="background1" w:themeShade="D9"/>
                <w:sz w:val="18"/>
                <w:szCs w:val="18"/>
                <w:lang w:eastAsia="en-GB"/>
              </w:rPr>
            </w:pPr>
          </w:p>
        </w:tc>
      </w:tr>
      <w:tr w:rsidR="005D2AB4" w:rsidRPr="009A396F" w:rsidTr="009C69A9">
        <w:trPr>
          <w:trHeight w:val="679"/>
        </w:trPr>
        <w:tc>
          <w:tcPr>
            <w:tcW w:w="14611" w:type="dxa"/>
            <w:gridSpan w:val="7"/>
            <w:tcBorders>
              <w:top w:val="single" w:sz="4" w:space="0" w:color="auto"/>
              <w:left w:val="single" w:sz="4" w:space="0" w:color="auto"/>
              <w:bottom w:val="single" w:sz="8" w:space="0" w:color="auto"/>
              <w:right w:val="single" w:sz="4" w:space="0" w:color="auto"/>
            </w:tcBorders>
            <w:shd w:val="clear" w:color="auto" w:fill="FF9900"/>
            <w:noWrap/>
            <w:vAlign w:val="center"/>
            <w:hideMark/>
          </w:tcPr>
          <w:p w:rsidR="005D2AB4" w:rsidRPr="009A396F" w:rsidRDefault="005D2AB4" w:rsidP="00E65F48">
            <w:pPr>
              <w:spacing w:before="120" w:after="120"/>
              <w:rPr>
                <w:rFonts w:cs="Arial"/>
                <w:color w:val="000000"/>
                <w:sz w:val="18"/>
                <w:szCs w:val="18"/>
                <w:lang w:eastAsia="en-GB"/>
              </w:rPr>
            </w:pPr>
            <w:r w:rsidRPr="009A396F">
              <w:rPr>
                <w:rFonts w:cs="Arial"/>
                <w:b/>
                <w:bCs/>
                <w:color w:val="000000"/>
                <w:sz w:val="20"/>
                <w:lang w:eastAsia="en-GB"/>
              </w:rPr>
              <w:t>CONSTRUCTION</w:t>
            </w:r>
            <w:r>
              <w:rPr>
                <w:rFonts w:cs="Arial"/>
                <w:b/>
                <w:bCs/>
                <w:color w:val="000000"/>
                <w:sz w:val="20"/>
                <w:lang w:eastAsia="en-GB"/>
              </w:rPr>
              <w:t xml:space="preserve"> COSTS</w:t>
            </w:r>
            <w:r w:rsidRPr="00B50FF2">
              <w:rPr>
                <w:rFonts w:cs="Arial"/>
                <w:b/>
                <w:bCs/>
                <w:i/>
                <w:color w:val="000000"/>
                <w:sz w:val="20"/>
                <w:lang w:eastAsia="en-GB"/>
              </w:rPr>
              <w:t xml:space="preserve"> </w:t>
            </w:r>
            <w:r w:rsidRPr="00B50FF2">
              <w:rPr>
                <w:rFonts w:cs="Arial"/>
                <w:i/>
                <w:color w:val="000000"/>
                <w:sz w:val="20"/>
                <w:lang w:eastAsia="en-GB"/>
              </w:rPr>
              <w:t>(these include procurement and project management costs but exclude other costs listed separately here)</w:t>
            </w:r>
          </w:p>
        </w:tc>
      </w:tr>
      <w:tr w:rsidR="005C3F27" w:rsidRPr="009A396F" w:rsidTr="00B33FBE">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nil"/>
              <w:bottom w:val="single" w:sz="4" w:space="0" w:color="auto"/>
              <w:right w:val="single" w:sz="4" w:space="0" w:color="auto"/>
            </w:tcBorders>
            <w:shd w:val="clear" w:color="auto" w:fill="CCECFF"/>
            <w:noWrap/>
            <w:vAlign w:val="center"/>
            <w:hideMark/>
          </w:tcPr>
          <w:p w:rsidR="005C3F27" w:rsidRPr="005D2AB4" w:rsidRDefault="005C3F27" w:rsidP="006A4289">
            <w:pPr>
              <w:spacing w:after="120"/>
              <w:rPr>
                <w:rFonts w:cs="Arial"/>
                <w:b/>
                <w:color w:val="000000"/>
                <w:sz w:val="20"/>
                <w:szCs w:val="20"/>
                <w:lang w:eastAsia="en-GB"/>
              </w:rPr>
            </w:pPr>
            <w:r w:rsidRPr="005D2AB4">
              <w:rPr>
                <w:rFonts w:cs="Arial"/>
                <w:b/>
                <w:color w:val="000000"/>
                <w:sz w:val="20"/>
                <w:szCs w:val="20"/>
                <w:lang w:eastAsia="en-GB"/>
              </w:rPr>
              <w:t>Grid connection costs</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r>
      <w:tr w:rsidR="005C3F27" w:rsidRPr="009A396F" w:rsidTr="00B33FBE">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nil"/>
              <w:bottom w:val="single" w:sz="4" w:space="0" w:color="auto"/>
              <w:right w:val="single" w:sz="4" w:space="0" w:color="auto"/>
            </w:tcBorders>
            <w:shd w:val="clear" w:color="auto" w:fill="CCECFF"/>
            <w:noWrap/>
            <w:vAlign w:val="center"/>
            <w:hideMark/>
          </w:tcPr>
          <w:p w:rsidR="005C3F27" w:rsidRPr="005D2AB4" w:rsidRDefault="005C3F27" w:rsidP="00E65F48">
            <w:pPr>
              <w:spacing w:after="120"/>
              <w:rPr>
                <w:rFonts w:cs="Arial"/>
                <w:b/>
                <w:color w:val="000000"/>
                <w:sz w:val="20"/>
                <w:szCs w:val="20"/>
                <w:lang w:eastAsia="en-GB"/>
              </w:rPr>
            </w:pPr>
            <w:r w:rsidRPr="005D2AB4">
              <w:rPr>
                <w:rFonts w:cs="Arial"/>
                <w:b/>
                <w:color w:val="000000"/>
                <w:sz w:val="20"/>
                <w:szCs w:val="20"/>
                <w:lang w:eastAsia="en-GB"/>
              </w:rPr>
              <w:t xml:space="preserve">Other infrastructure costs </w:t>
            </w:r>
            <w:r w:rsidRPr="005D2AB4">
              <w:rPr>
                <w:rFonts w:cs="Arial"/>
                <w:b/>
                <w:color w:val="000000"/>
                <w:sz w:val="20"/>
                <w:szCs w:val="20"/>
                <w:lang w:eastAsia="en-GB"/>
              </w:rPr>
              <w:br/>
            </w:r>
            <w:r w:rsidRPr="005D2AB4">
              <w:rPr>
                <w:rFonts w:cs="Arial"/>
                <w:i/>
                <w:color w:val="000000"/>
                <w:sz w:val="20"/>
                <w:szCs w:val="20"/>
                <w:lang w:eastAsia="en-GB"/>
              </w:rPr>
              <w:t>(e.g. water, roads, waste disposal, land costs, etc)</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r>
      <w:tr w:rsidR="00BE0436" w:rsidRPr="009A396F" w:rsidTr="00B33FBE">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BE0436" w:rsidRPr="009A396F" w:rsidRDefault="00BE0436" w:rsidP="005C3F27">
            <w:pPr>
              <w:rPr>
                <w:rFonts w:cs="Arial"/>
                <w:color w:val="000000"/>
                <w:sz w:val="20"/>
                <w:lang w:eastAsia="en-GB"/>
              </w:rPr>
            </w:pPr>
          </w:p>
        </w:tc>
        <w:tc>
          <w:tcPr>
            <w:tcW w:w="4188" w:type="dxa"/>
            <w:tcBorders>
              <w:top w:val="nil"/>
              <w:bottom w:val="single" w:sz="4" w:space="0" w:color="auto"/>
              <w:right w:val="single" w:sz="4" w:space="0" w:color="auto"/>
            </w:tcBorders>
            <w:shd w:val="clear" w:color="auto" w:fill="CCECFF"/>
            <w:noWrap/>
            <w:vAlign w:val="center"/>
          </w:tcPr>
          <w:p w:rsidR="00BE0436" w:rsidRPr="005D2AB4" w:rsidRDefault="00BE0436" w:rsidP="00E65F48">
            <w:pPr>
              <w:spacing w:after="120"/>
              <w:rPr>
                <w:rFonts w:cs="Arial"/>
                <w:b/>
                <w:color w:val="000000"/>
                <w:sz w:val="20"/>
                <w:szCs w:val="20"/>
                <w:lang w:eastAsia="en-GB"/>
              </w:rPr>
            </w:pPr>
            <w:r w:rsidRPr="00B50FF2">
              <w:rPr>
                <w:rFonts w:cs="Arial"/>
                <w:b/>
                <w:color w:val="000000"/>
                <w:sz w:val="20"/>
                <w:szCs w:val="20"/>
                <w:lang w:eastAsia="en-GB"/>
              </w:rPr>
              <w:t xml:space="preserve">Do the above </w:t>
            </w:r>
            <w:r>
              <w:rPr>
                <w:rFonts w:cs="Arial"/>
                <w:b/>
                <w:color w:val="000000"/>
                <w:sz w:val="20"/>
                <w:szCs w:val="20"/>
                <w:lang w:eastAsia="en-GB"/>
              </w:rPr>
              <w:t xml:space="preserve">construction </w:t>
            </w:r>
            <w:r w:rsidRPr="00B50FF2">
              <w:rPr>
                <w:rFonts w:cs="Arial"/>
                <w:b/>
                <w:color w:val="000000"/>
                <w:sz w:val="20"/>
                <w:szCs w:val="20"/>
                <w:lang w:eastAsia="en-GB"/>
              </w:rPr>
              <w:t>costs differ for community relative to commercial projects?</w:t>
            </w:r>
            <w:r w:rsidRPr="00B50FF2">
              <w:rPr>
                <w:rFonts w:cs="Arial"/>
                <w:color w:val="000000"/>
                <w:sz w:val="20"/>
                <w:szCs w:val="20"/>
                <w:lang w:eastAsia="en-GB"/>
              </w:rPr>
              <w:t xml:space="preserve"> </w:t>
            </w:r>
            <w:r w:rsidRPr="00B50FF2">
              <w:rPr>
                <w:rFonts w:cs="Arial"/>
                <w:i/>
                <w:color w:val="000000"/>
                <w:sz w:val="20"/>
                <w:szCs w:val="20"/>
                <w:lang w:eastAsia="en-GB"/>
              </w:rPr>
              <w:t xml:space="preserve"> If so, why?</w:t>
            </w:r>
          </w:p>
        </w:tc>
        <w:tc>
          <w:tcPr>
            <w:tcW w:w="5529" w:type="dxa"/>
            <w:tcBorders>
              <w:top w:val="single" w:sz="4" w:space="0" w:color="auto"/>
              <w:left w:val="single" w:sz="4" w:space="0" w:color="auto"/>
              <w:bottom w:val="single" w:sz="4" w:space="0" w:color="auto"/>
              <w:right w:val="single" w:sz="4" w:space="0" w:color="auto"/>
            </w:tcBorders>
            <w:vAlign w:val="center"/>
          </w:tcPr>
          <w:p w:rsidR="00BE0436" w:rsidRPr="009A396F" w:rsidRDefault="00BE0436"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BE0436" w:rsidRPr="009A396F" w:rsidRDefault="00BE0436"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BE0436" w:rsidRPr="005D2AB4" w:rsidRDefault="00BE0436"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center"/>
          </w:tcPr>
          <w:p w:rsidR="00BE0436" w:rsidRPr="005D2AB4" w:rsidRDefault="00BE0436" w:rsidP="005C3F27">
            <w:pPr>
              <w:rPr>
                <w:rFonts w:cs="Arial"/>
                <w:color w:val="D9D9D9" w:themeColor="background1" w:themeShade="D9"/>
                <w:sz w:val="18"/>
                <w:szCs w:val="18"/>
                <w:lang w:eastAsia="en-GB"/>
              </w:rPr>
            </w:pPr>
          </w:p>
        </w:tc>
      </w:tr>
      <w:tr w:rsidR="00BE0436" w:rsidRPr="009A396F" w:rsidTr="00B33FBE">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BE0436" w:rsidRPr="009A396F" w:rsidRDefault="00BE0436" w:rsidP="005C3F27">
            <w:pPr>
              <w:rPr>
                <w:rFonts w:cs="Arial"/>
                <w:color w:val="000000"/>
                <w:sz w:val="20"/>
                <w:lang w:eastAsia="en-GB"/>
              </w:rPr>
            </w:pPr>
          </w:p>
        </w:tc>
        <w:tc>
          <w:tcPr>
            <w:tcW w:w="4188" w:type="dxa"/>
            <w:tcBorders>
              <w:top w:val="nil"/>
              <w:bottom w:val="single" w:sz="4" w:space="0" w:color="auto"/>
              <w:right w:val="single" w:sz="4" w:space="0" w:color="auto"/>
            </w:tcBorders>
            <w:shd w:val="clear" w:color="auto" w:fill="CCECFF"/>
            <w:noWrap/>
            <w:vAlign w:val="center"/>
          </w:tcPr>
          <w:p w:rsidR="00BE0436" w:rsidRDefault="00BE0436" w:rsidP="00BE0436">
            <w:pPr>
              <w:spacing w:after="60"/>
              <w:rPr>
                <w:rFonts w:cs="Arial"/>
                <w:b/>
                <w:color w:val="000000"/>
                <w:sz w:val="20"/>
                <w:szCs w:val="20"/>
                <w:lang w:eastAsia="en-GB"/>
              </w:rPr>
            </w:pPr>
            <w:r w:rsidRPr="00B50FF2">
              <w:rPr>
                <w:rFonts w:cs="Arial"/>
                <w:b/>
                <w:color w:val="000000"/>
                <w:sz w:val="20"/>
                <w:szCs w:val="20"/>
                <w:lang w:eastAsia="en-GB"/>
              </w:rPr>
              <w:t xml:space="preserve">Are there any additional </w:t>
            </w:r>
            <w:r>
              <w:rPr>
                <w:rFonts w:cs="Arial"/>
                <w:b/>
                <w:color w:val="000000"/>
                <w:sz w:val="20"/>
                <w:szCs w:val="20"/>
                <w:lang w:eastAsia="en-GB"/>
              </w:rPr>
              <w:t xml:space="preserve">construction </w:t>
            </w:r>
            <w:r w:rsidRPr="00B50FF2">
              <w:rPr>
                <w:rFonts w:cs="Arial"/>
                <w:b/>
                <w:color w:val="000000"/>
                <w:sz w:val="20"/>
                <w:szCs w:val="20"/>
                <w:lang w:eastAsia="en-GB"/>
              </w:rPr>
              <w:t>costs that apply only to community projects</w:t>
            </w:r>
            <w:r w:rsidRPr="00E65F48">
              <w:rPr>
                <w:rFonts w:cs="Arial"/>
                <w:b/>
                <w:color w:val="000000"/>
                <w:sz w:val="20"/>
                <w:szCs w:val="20"/>
                <w:lang w:eastAsia="en-GB"/>
              </w:rPr>
              <w:t>?</w:t>
            </w:r>
          </w:p>
          <w:p w:rsidR="00BE0436" w:rsidRPr="005D2AB4" w:rsidRDefault="00BE0436" w:rsidP="006A4289">
            <w:pPr>
              <w:spacing w:after="120"/>
              <w:rPr>
                <w:rFonts w:cs="Arial"/>
                <w:b/>
                <w:color w:val="000000"/>
                <w:sz w:val="20"/>
                <w:szCs w:val="20"/>
                <w:lang w:eastAsia="en-GB"/>
              </w:rPr>
            </w:pPr>
            <w:r w:rsidRPr="006E14B8">
              <w:rPr>
                <w:rFonts w:cs="Arial"/>
                <w:i/>
                <w:color w:val="000000"/>
                <w:sz w:val="20"/>
                <w:szCs w:val="20"/>
                <w:lang w:eastAsia="en-GB"/>
              </w:rPr>
              <w:t>If so, please give details</w:t>
            </w:r>
          </w:p>
        </w:tc>
        <w:tc>
          <w:tcPr>
            <w:tcW w:w="5529" w:type="dxa"/>
            <w:tcBorders>
              <w:top w:val="single" w:sz="4" w:space="0" w:color="auto"/>
              <w:left w:val="single" w:sz="4" w:space="0" w:color="auto"/>
              <w:bottom w:val="single" w:sz="4" w:space="0" w:color="auto"/>
              <w:right w:val="single" w:sz="4" w:space="0" w:color="auto"/>
            </w:tcBorders>
            <w:vAlign w:val="center"/>
          </w:tcPr>
          <w:p w:rsidR="00BE0436" w:rsidRPr="009A396F" w:rsidRDefault="00BE0436" w:rsidP="005C3F27">
            <w:pPr>
              <w:rPr>
                <w:rFonts w:cs="Arial"/>
                <w:color w:val="000000"/>
                <w:sz w:val="18"/>
                <w:szCs w:val="18"/>
                <w:lang w:eastAsia="en-GB"/>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BE0436" w:rsidRPr="009A396F" w:rsidRDefault="00BE0436" w:rsidP="005C3F27">
            <w:pPr>
              <w:jc w:val="cente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BE0436" w:rsidRPr="005D2AB4" w:rsidRDefault="00BE0436"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center"/>
          </w:tcPr>
          <w:p w:rsidR="00BE0436" w:rsidRPr="005D2AB4" w:rsidRDefault="00BE0436" w:rsidP="005C3F27">
            <w:pPr>
              <w:rPr>
                <w:rFonts w:cs="Arial"/>
                <w:color w:val="D9D9D9" w:themeColor="background1" w:themeShade="D9"/>
                <w:sz w:val="18"/>
                <w:szCs w:val="18"/>
                <w:lang w:eastAsia="en-GB"/>
              </w:rPr>
            </w:pPr>
          </w:p>
        </w:tc>
      </w:tr>
      <w:tr w:rsidR="005C3F27" w:rsidRPr="009A396F" w:rsidTr="00B33FBE">
        <w:trPr>
          <w:trHeight w:val="567"/>
        </w:trPr>
        <w:tc>
          <w:tcPr>
            <w:tcW w:w="358" w:type="dxa"/>
            <w:gridSpan w:val="2"/>
            <w:tcBorders>
              <w:top w:val="single" w:sz="8"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hideMark/>
          </w:tcPr>
          <w:p w:rsidR="00B50FF2" w:rsidRDefault="005C3F27" w:rsidP="00B50FF2">
            <w:pPr>
              <w:spacing w:after="60"/>
              <w:rPr>
                <w:rFonts w:cs="Arial"/>
                <w:b/>
                <w:color w:val="000000"/>
                <w:sz w:val="20"/>
                <w:szCs w:val="20"/>
                <w:lang w:eastAsia="en-GB"/>
              </w:rPr>
            </w:pPr>
            <w:r w:rsidRPr="005D2AB4">
              <w:rPr>
                <w:rFonts w:cs="Arial"/>
                <w:b/>
                <w:color w:val="000000"/>
                <w:sz w:val="20"/>
                <w:szCs w:val="20"/>
                <w:lang w:eastAsia="en-GB"/>
              </w:rPr>
              <w:t>Total capital cost or capital cost per kW installed</w:t>
            </w:r>
            <w:r w:rsidR="00432112">
              <w:rPr>
                <w:rFonts w:cs="Arial"/>
                <w:b/>
                <w:color w:val="000000"/>
                <w:sz w:val="20"/>
                <w:szCs w:val="20"/>
                <w:lang w:eastAsia="en-GB"/>
              </w:rPr>
              <w:t xml:space="preserve"> </w:t>
            </w:r>
          </w:p>
          <w:p w:rsidR="005C3F27" w:rsidRPr="005D2AB4" w:rsidRDefault="00432112" w:rsidP="006A4289">
            <w:pPr>
              <w:spacing w:after="120"/>
              <w:rPr>
                <w:rFonts w:cs="Arial"/>
                <w:b/>
                <w:color w:val="000000"/>
                <w:sz w:val="20"/>
                <w:szCs w:val="20"/>
                <w:lang w:eastAsia="en-GB"/>
              </w:rPr>
            </w:pPr>
            <w:r w:rsidRPr="00B50FF2">
              <w:rPr>
                <w:rFonts w:cs="Arial"/>
                <w:color w:val="000000"/>
                <w:sz w:val="20"/>
                <w:szCs w:val="20"/>
                <w:lang w:eastAsia="en-GB"/>
              </w:rPr>
              <w:t>(</w:t>
            </w:r>
            <w:r w:rsidR="005C3F27" w:rsidRPr="005D2AB4">
              <w:rPr>
                <w:rFonts w:cs="Arial"/>
                <w:i/>
                <w:color w:val="000000"/>
                <w:sz w:val="20"/>
                <w:szCs w:val="20"/>
                <w:lang w:eastAsia="en-GB"/>
              </w:rPr>
              <w:t xml:space="preserve">full capital cost excluding interest during construction) </w:t>
            </w:r>
          </w:p>
        </w:tc>
        <w:tc>
          <w:tcPr>
            <w:tcW w:w="5529" w:type="dxa"/>
            <w:tcBorders>
              <w:top w:val="single" w:sz="8"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C3F27" w:rsidRPr="009A396F" w:rsidRDefault="005C3F27" w:rsidP="005C3F27">
            <w:pPr>
              <w:jc w:val="center"/>
              <w:rPr>
                <w:rFonts w:cs="Arial"/>
                <w:color w:val="000000"/>
                <w:sz w:val="18"/>
                <w:szCs w:val="18"/>
                <w:lang w:eastAsia="en-GB"/>
              </w:rPr>
            </w:pPr>
          </w:p>
        </w:tc>
        <w:tc>
          <w:tcPr>
            <w:tcW w:w="1559" w:type="dxa"/>
            <w:tcBorders>
              <w:top w:val="single" w:sz="8"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993" w:type="dxa"/>
            <w:tcBorders>
              <w:top w:val="single" w:sz="8"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r>
      <w:tr w:rsidR="005C3F27" w:rsidRPr="009A396F" w:rsidTr="00432112">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nil"/>
              <w:bottom w:val="single" w:sz="4" w:space="0" w:color="auto"/>
              <w:right w:val="single" w:sz="4" w:space="0" w:color="auto"/>
            </w:tcBorders>
            <w:shd w:val="clear" w:color="auto" w:fill="CCECFF"/>
            <w:noWrap/>
            <w:vAlign w:val="center"/>
            <w:hideMark/>
          </w:tcPr>
          <w:p w:rsidR="005C3F27" w:rsidRPr="005D2AB4" w:rsidRDefault="005C3F27" w:rsidP="00432112">
            <w:pPr>
              <w:rPr>
                <w:rFonts w:cs="Arial"/>
                <w:b/>
                <w:color w:val="000000"/>
                <w:sz w:val="20"/>
                <w:szCs w:val="20"/>
                <w:lang w:eastAsia="en-GB"/>
              </w:rPr>
            </w:pPr>
            <w:r w:rsidRPr="005D2AB4">
              <w:rPr>
                <w:rFonts w:cs="Arial"/>
                <w:b/>
                <w:color w:val="000000"/>
                <w:sz w:val="20"/>
                <w:szCs w:val="20"/>
                <w:lang w:eastAsia="en-GB"/>
              </w:rPr>
              <w:t>Construction time period</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5C3F27" w:rsidRPr="009A396F" w:rsidRDefault="005C3F27" w:rsidP="005C3F27">
            <w:pPr>
              <w:rPr>
                <w:rFonts w:cs="Arial"/>
                <w:color w:val="000000"/>
                <w:sz w:val="18"/>
                <w:szCs w:val="18"/>
                <w:lang w:eastAsia="en-GB"/>
              </w:rPr>
            </w:pPr>
            <w:r w:rsidRPr="009A396F">
              <w:rPr>
                <w:rFonts w:cs="Arial"/>
                <w:color w:val="000000"/>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r>
      <w:tr w:rsidR="005C3F27" w:rsidRPr="009A396F" w:rsidTr="00432112">
        <w:trPr>
          <w:trHeight w:val="787"/>
        </w:trPr>
        <w:tc>
          <w:tcPr>
            <w:tcW w:w="358" w:type="dxa"/>
            <w:gridSpan w:val="2"/>
            <w:tcBorders>
              <w:top w:val="single" w:sz="4"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nil"/>
              <w:bottom w:val="single" w:sz="8" w:space="0" w:color="auto"/>
              <w:right w:val="single" w:sz="4" w:space="0" w:color="auto"/>
            </w:tcBorders>
            <w:shd w:val="clear" w:color="auto" w:fill="CCECFF"/>
            <w:noWrap/>
            <w:vAlign w:val="center"/>
            <w:hideMark/>
          </w:tcPr>
          <w:p w:rsidR="005C3F27" w:rsidRPr="005D2AB4" w:rsidRDefault="005C3F27" w:rsidP="002144C6">
            <w:pPr>
              <w:spacing w:after="60"/>
              <w:rPr>
                <w:rFonts w:cs="Arial"/>
                <w:b/>
                <w:color w:val="000000"/>
                <w:sz w:val="20"/>
                <w:szCs w:val="20"/>
                <w:lang w:eastAsia="en-GB"/>
              </w:rPr>
            </w:pPr>
            <w:r w:rsidRPr="005D2AB4">
              <w:rPr>
                <w:rFonts w:cs="Arial"/>
                <w:b/>
                <w:color w:val="000000"/>
                <w:sz w:val="20"/>
                <w:szCs w:val="20"/>
                <w:lang w:eastAsia="en-GB"/>
              </w:rPr>
              <w:t>Distribution of the costs over the construction period</w:t>
            </w:r>
          </w:p>
          <w:p w:rsidR="005C3F27" w:rsidRPr="005D2AB4" w:rsidRDefault="005C3F27" w:rsidP="006A4289">
            <w:pPr>
              <w:spacing w:after="120"/>
              <w:rPr>
                <w:rFonts w:cs="Arial"/>
                <w:b/>
                <w:color w:val="000000"/>
                <w:sz w:val="20"/>
                <w:szCs w:val="20"/>
                <w:lang w:eastAsia="en-GB"/>
              </w:rPr>
            </w:pPr>
            <w:r w:rsidRPr="005D2AB4">
              <w:rPr>
                <w:rFonts w:cs="Arial"/>
                <w:i/>
                <w:color w:val="000000"/>
                <w:sz w:val="20"/>
                <w:szCs w:val="20"/>
                <w:lang w:eastAsia="en-GB"/>
              </w:rPr>
              <w:t>(e.g. 50% costs upfront and rest straight line, straight line for full construction period or straight line with 50% of costs back-ended)</w:t>
            </w:r>
          </w:p>
        </w:tc>
        <w:tc>
          <w:tcPr>
            <w:tcW w:w="5529" w:type="dxa"/>
            <w:tcBorders>
              <w:top w:val="single" w:sz="4" w:space="0" w:color="auto"/>
              <w:left w:val="single" w:sz="4" w:space="0" w:color="auto"/>
              <w:bottom w:val="single" w:sz="8" w:space="0" w:color="auto"/>
              <w:right w:val="single" w:sz="4" w:space="0" w:color="auto"/>
            </w:tcBorders>
            <w:vAlign w:val="center"/>
          </w:tcPr>
          <w:p w:rsidR="005C3F27" w:rsidRPr="009A396F" w:rsidRDefault="005C3F27" w:rsidP="005C3F27">
            <w:pPr>
              <w:rPr>
                <w:rFonts w:cs="Arial"/>
              </w:rPr>
            </w:pPr>
          </w:p>
        </w:tc>
        <w:tc>
          <w:tcPr>
            <w:tcW w:w="1984" w:type="dxa"/>
            <w:tcBorders>
              <w:top w:val="single" w:sz="4" w:space="0" w:color="auto"/>
              <w:left w:val="single" w:sz="4" w:space="0" w:color="auto"/>
              <w:bottom w:val="single" w:sz="8"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1559" w:type="dxa"/>
            <w:tcBorders>
              <w:top w:val="single" w:sz="4" w:space="0" w:color="auto"/>
              <w:left w:val="single" w:sz="4" w:space="0" w:color="auto"/>
              <w:bottom w:val="single" w:sz="8" w:space="0" w:color="auto"/>
              <w:right w:val="single" w:sz="8"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993" w:type="dxa"/>
            <w:tcBorders>
              <w:top w:val="single" w:sz="4" w:space="0" w:color="auto"/>
              <w:left w:val="nil"/>
              <w:bottom w:val="single" w:sz="8"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r>
      <w:tr w:rsidR="005C3F27" w:rsidRPr="009A396F" w:rsidTr="00432112">
        <w:trPr>
          <w:trHeight w:val="567"/>
        </w:trPr>
        <w:tc>
          <w:tcPr>
            <w:tcW w:w="358" w:type="dxa"/>
            <w:gridSpan w:val="2"/>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left w:val="nil"/>
              <w:bottom w:val="single" w:sz="8" w:space="0" w:color="auto"/>
              <w:right w:val="single" w:sz="4" w:space="0" w:color="auto"/>
            </w:tcBorders>
            <w:shd w:val="clear" w:color="auto" w:fill="CCECFF"/>
            <w:noWrap/>
            <w:vAlign w:val="center"/>
            <w:hideMark/>
          </w:tcPr>
          <w:p w:rsidR="005C3F27" w:rsidRPr="005D2AB4" w:rsidRDefault="005C3F27" w:rsidP="006A4289">
            <w:pPr>
              <w:spacing w:after="120"/>
              <w:rPr>
                <w:rFonts w:cs="Arial"/>
                <w:i/>
                <w:color w:val="000000"/>
                <w:sz w:val="20"/>
                <w:szCs w:val="20"/>
                <w:lang w:eastAsia="en-GB"/>
              </w:rPr>
            </w:pPr>
            <w:r w:rsidRPr="005D2AB4">
              <w:rPr>
                <w:rFonts w:cs="Arial"/>
                <w:b/>
                <w:color w:val="000000"/>
                <w:sz w:val="20"/>
                <w:szCs w:val="20"/>
                <w:lang w:eastAsia="en-GB"/>
              </w:rPr>
              <w:t xml:space="preserve">To what year do the above costs apply? </w:t>
            </w:r>
            <w:r w:rsidRPr="006E14B8">
              <w:rPr>
                <w:rFonts w:cs="Arial"/>
                <w:i/>
                <w:color w:val="000000"/>
                <w:sz w:val="20"/>
                <w:szCs w:val="20"/>
                <w:lang w:eastAsia="en-GB"/>
              </w:rPr>
              <w:t>(e.g. 20</w:t>
            </w:r>
            <w:r w:rsidR="005D2AB4" w:rsidRPr="006E14B8">
              <w:rPr>
                <w:rFonts w:cs="Arial"/>
                <w:i/>
                <w:color w:val="000000"/>
                <w:sz w:val="20"/>
                <w:szCs w:val="20"/>
                <w:lang w:eastAsia="en-GB"/>
              </w:rPr>
              <w:t>10</w:t>
            </w:r>
            <w:r w:rsidRPr="006E14B8">
              <w:rPr>
                <w:rFonts w:cs="Arial"/>
                <w:i/>
                <w:color w:val="000000"/>
                <w:sz w:val="20"/>
                <w:szCs w:val="20"/>
                <w:lang w:eastAsia="en-GB"/>
              </w:rPr>
              <w:t>)</w:t>
            </w:r>
          </w:p>
        </w:tc>
        <w:tc>
          <w:tcPr>
            <w:tcW w:w="5529" w:type="dxa"/>
            <w:tcBorders>
              <w:top w:val="single" w:sz="8"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8" w:space="0" w:color="auto"/>
              <w:left w:val="nil"/>
              <w:bottom w:val="single" w:sz="4"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8" w:space="0" w:color="auto"/>
              <w:left w:val="nil"/>
              <w:bottom w:val="single" w:sz="4"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p>
        </w:tc>
      </w:tr>
      <w:tr w:rsidR="005C3F27" w:rsidRPr="009A396F" w:rsidTr="00432112">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bottom"/>
            <w:hideMark/>
          </w:tcPr>
          <w:p w:rsidR="002144C6" w:rsidRDefault="005C3F27" w:rsidP="00E65F48">
            <w:pPr>
              <w:spacing w:after="60"/>
              <w:rPr>
                <w:rFonts w:cs="Arial"/>
                <w:b/>
                <w:color w:val="000000"/>
                <w:sz w:val="20"/>
                <w:szCs w:val="20"/>
                <w:lang w:eastAsia="en-GB"/>
              </w:rPr>
            </w:pPr>
            <w:r w:rsidRPr="005D2AB4">
              <w:rPr>
                <w:rFonts w:cs="Arial"/>
                <w:b/>
                <w:color w:val="000000"/>
                <w:sz w:val="20"/>
                <w:szCs w:val="20"/>
                <w:lang w:eastAsia="en-GB"/>
              </w:rPr>
              <w:t xml:space="preserve">What do you consider to be the key cost drivers behind capital/ construction costs? </w:t>
            </w:r>
          </w:p>
          <w:p w:rsidR="005C3F27" w:rsidRPr="005D2AB4" w:rsidRDefault="005C3F27" w:rsidP="002144C6">
            <w:pPr>
              <w:spacing w:after="120"/>
              <w:rPr>
                <w:rFonts w:cs="Arial"/>
                <w:color w:val="000000"/>
                <w:sz w:val="20"/>
                <w:szCs w:val="20"/>
                <w:lang w:eastAsia="en-GB"/>
              </w:rPr>
            </w:pPr>
            <w:r w:rsidRPr="005D2AB4">
              <w:rPr>
                <w:rFonts w:cs="Arial"/>
                <w:i/>
                <w:color w:val="000000"/>
                <w:sz w:val="20"/>
                <w:szCs w:val="20"/>
                <w:lang w:eastAsia="en-GB"/>
              </w:rPr>
              <w:t xml:space="preserve">(e.g. steel, exchange rates, energy costs, labour costs, other) </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1559" w:type="dxa"/>
            <w:tcBorders>
              <w:top w:val="single" w:sz="4" w:space="0" w:color="auto"/>
              <w:left w:val="nil"/>
              <w:bottom w:val="single" w:sz="8"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993" w:type="dxa"/>
            <w:tcBorders>
              <w:top w:val="single" w:sz="4" w:space="0" w:color="auto"/>
              <w:left w:val="nil"/>
              <w:bottom w:val="single" w:sz="8"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r>
      <w:tr w:rsidR="005C3F27" w:rsidRPr="009A396F" w:rsidTr="00432112">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bottom"/>
            <w:hideMark/>
          </w:tcPr>
          <w:p w:rsidR="005C3F27" w:rsidRPr="005D2AB4" w:rsidRDefault="005C3F27" w:rsidP="00432112">
            <w:pPr>
              <w:spacing w:after="200"/>
              <w:rPr>
                <w:rFonts w:cs="Arial"/>
                <w:b/>
                <w:color w:val="000000"/>
                <w:sz w:val="20"/>
                <w:szCs w:val="20"/>
                <w:lang w:eastAsia="en-GB"/>
              </w:rPr>
            </w:pPr>
            <w:r w:rsidRPr="005D2AB4">
              <w:rPr>
                <w:rFonts w:cs="Arial"/>
                <w:b/>
                <w:color w:val="000000"/>
                <w:sz w:val="20"/>
                <w:szCs w:val="20"/>
                <w:lang w:eastAsia="en-GB"/>
              </w:rPr>
              <w:t>How do you think capital costs are likely to change over the next 5, 10, 15 years?</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hideMark/>
          </w:tcPr>
          <w:p w:rsidR="005C3F27" w:rsidRPr="005D2AB4" w:rsidRDefault="005C3F27" w:rsidP="005C3F27">
            <w:pPr>
              <w:rPr>
                <w:rFonts w:cs="Arial"/>
                <w:color w:val="D9D9D9" w:themeColor="background1" w:themeShade="D9"/>
                <w:sz w:val="18"/>
                <w:szCs w:val="18"/>
                <w:lang w:eastAsia="en-GB"/>
              </w:rPr>
            </w:pPr>
          </w:p>
        </w:tc>
      </w:tr>
      <w:tr w:rsidR="005C3F27" w:rsidRPr="009A396F" w:rsidTr="00432112">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bottom"/>
          </w:tcPr>
          <w:p w:rsidR="005C3F27" w:rsidRPr="005D2AB4" w:rsidRDefault="005C3F27" w:rsidP="006A4289">
            <w:pPr>
              <w:spacing w:after="120"/>
              <w:rPr>
                <w:rFonts w:cs="Arial"/>
                <w:b/>
                <w:color w:val="000000"/>
                <w:sz w:val="20"/>
                <w:szCs w:val="20"/>
                <w:lang w:eastAsia="en-GB"/>
              </w:rPr>
            </w:pPr>
            <w:r w:rsidRPr="005D2AB4">
              <w:rPr>
                <w:rFonts w:cs="Arial"/>
                <w:b/>
                <w:color w:val="000000"/>
                <w:sz w:val="20"/>
                <w:szCs w:val="20"/>
                <w:lang w:eastAsia="en-GB"/>
              </w:rPr>
              <w:t xml:space="preserve">How are capital costs split between the community </w:t>
            </w:r>
            <w:r w:rsidRPr="00432112">
              <w:rPr>
                <w:rFonts w:cs="Arial"/>
                <w:b/>
                <w:color w:val="000000"/>
                <w:sz w:val="20"/>
                <w:szCs w:val="20"/>
                <w:lang w:eastAsia="en-GB"/>
              </w:rPr>
              <w:t xml:space="preserve">and </w:t>
            </w:r>
            <w:r w:rsidRPr="005D2AB4">
              <w:rPr>
                <w:rFonts w:cs="Arial"/>
                <w:b/>
                <w:color w:val="000000"/>
                <w:sz w:val="20"/>
                <w:szCs w:val="20"/>
                <w:lang w:eastAsia="en-GB"/>
              </w:rPr>
              <w:t>commercial components of the community project?</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r>
      <w:tr w:rsidR="005C3F27" w:rsidRPr="009A396F" w:rsidTr="009C69A9">
        <w:trPr>
          <w:trHeight w:val="679"/>
        </w:trPr>
        <w:tc>
          <w:tcPr>
            <w:tcW w:w="14611" w:type="dxa"/>
            <w:gridSpan w:val="7"/>
            <w:tcBorders>
              <w:top w:val="single" w:sz="4" w:space="0" w:color="auto"/>
              <w:left w:val="single" w:sz="4" w:space="0" w:color="auto"/>
              <w:bottom w:val="single" w:sz="8" w:space="0" w:color="auto"/>
              <w:right w:val="single" w:sz="4" w:space="0" w:color="auto"/>
            </w:tcBorders>
            <w:shd w:val="clear" w:color="auto" w:fill="FF9900"/>
            <w:noWrap/>
            <w:vAlign w:val="center"/>
            <w:hideMark/>
          </w:tcPr>
          <w:p w:rsidR="005C3F27" w:rsidRPr="009A396F" w:rsidRDefault="005C3F27" w:rsidP="00355956">
            <w:pPr>
              <w:spacing w:before="120" w:after="120"/>
              <w:rPr>
                <w:rFonts w:cs="Arial"/>
                <w:color w:val="000000"/>
                <w:sz w:val="18"/>
                <w:szCs w:val="18"/>
                <w:lang w:eastAsia="en-GB"/>
              </w:rPr>
            </w:pPr>
            <w:r w:rsidRPr="002561C4">
              <w:rPr>
                <w:rFonts w:cs="Arial"/>
                <w:b/>
                <w:color w:val="000000"/>
                <w:sz w:val="20"/>
                <w:szCs w:val="18"/>
                <w:lang w:eastAsia="en-GB"/>
              </w:rPr>
              <w:lastRenderedPageBreak/>
              <w:t>OPERATIONAL COSTS</w:t>
            </w:r>
            <w:r w:rsidRPr="002561C4">
              <w:rPr>
                <w:rFonts w:cs="Arial"/>
                <w:color w:val="000000"/>
                <w:sz w:val="20"/>
                <w:szCs w:val="18"/>
                <w:lang w:eastAsia="en-GB"/>
              </w:rPr>
              <w:t xml:space="preserve"> (please provide the following operating cost data on a unit cost basis – i.e. per kW/ MW or kWh/ MWh as appropriate</w:t>
            </w:r>
            <w:r w:rsidR="00B33FBE">
              <w:rPr>
                <w:rFonts w:cs="Arial"/>
                <w:color w:val="000000"/>
                <w:sz w:val="20"/>
                <w:szCs w:val="18"/>
                <w:lang w:eastAsia="en-GB"/>
              </w:rPr>
              <w:t>)</w:t>
            </w:r>
          </w:p>
        </w:tc>
      </w:tr>
      <w:tr w:rsidR="005C3F27" w:rsidRPr="009A396F" w:rsidTr="006F64BA">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bottom"/>
          </w:tcPr>
          <w:p w:rsidR="005C3F27" w:rsidRPr="005D2AB4" w:rsidRDefault="005C3F27" w:rsidP="00DF6C3D">
            <w:pPr>
              <w:spacing w:after="120"/>
              <w:rPr>
                <w:rFonts w:cs="Arial"/>
                <w:b/>
                <w:color w:val="000000"/>
                <w:sz w:val="20"/>
                <w:szCs w:val="20"/>
                <w:lang w:eastAsia="en-GB"/>
              </w:rPr>
            </w:pPr>
            <w:r w:rsidRPr="005D2AB4">
              <w:rPr>
                <w:rFonts w:cs="Arial"/>
                <w:b/>
                <w:color w:val="000000"/>
                <w:sz w:val="20"/>
                <w:szCs w:val="20"/>
                <w:lang w:eastAsia="en-GB"/>
              </w:rPr>
              <w:t>Total operation and maintenance (O&amp;M) cost / kW</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F27" w:rsidRPr="006F64BA" w:rsidRDefault="005C3F27"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r>
      <w:tr w:rsidR="005C3F27" w:rsidRPr="009A396F" w:rsidTr="006F64BA">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bottom"/>
          </w:tcPr>
          <w:p w:rsidR="005C3F27" w:rsidRPr="005D2AB4" w:rsidRDefault="005C3F27" w:rsidP="002144C6">
            <w:pPr>
              <w:spacing w:after="60"/>
              <w:rPr>
                <w:rFonts w:cs="Arial"/>
                <w:b/>
                <w:color w:val="000000"/>
                <w:sz w:val="20"/>
                <w:szCs w:val="20"/>
                <w:lang w:eastAsia="en-GB"/>
              </w:rPr>
            </w:pPr>
            <w:r w:rsidRPr="005D2AB4">
              <w:rPr>
                <w:rFonts w:cs="Arial"/>
                <w:b/>
                <w:color w:val="000000"/>
                <w:sz w:val="20"/>
                <w:szCs w:val="20"/>
                <w:lang w:eastAsia="en-GB"/>
              </w:rPr>
              <w:t>Fixed O&amp;M cost / MW per year</w:t>
            </w:r>
          </w:p>
          <w:p w:rsidR="005C3F27" w:rsidRPr="005D2AB4" w:rsidRDefault="005C3F27" w:rsidP="0070644F">
            <w:pPr>
              <w:spacing w:after="120"/>
              <w:rPr>
                <w:rFonts w:cs="Arial"/>
                <w:b/>
                <w:color w:val="000000"/>
                <w:sz w:val="20"/>
                <w:szCs w:val="20"/>
                <w:lang w:eastAsia="en-GB"/>
              </w:rPr>
            </w:pPr>
            <w:r w:rsidRPr="005D2AB4">
              <w:rPr>
                <w:rFonts w:cs="Arial"/>
                <w:i/>
                <w:color w:val="000000"/>
                <w:sz w:val="20"/>
                <w:szCs w:val="20"/>
                <w:lang w:eastAsia="en-GB"/>
              </w:rPr>
              <w:t xml:space="preserve">(Includes operating labour costs, planned and unplanned maintenance, lifecycle capital renewable cost, and </w:t>
            </w:r>
            <w:r w:rsidR="00454483" w:rsidRPr="005D2AB4">
              <w:rPr>
                <w:rFonts w:cs="Arial"/>
                <w:i/>
                <w:color w:val="000000"/>
                <w:sz w:val="20"/>
                <w:szCs w:val="20"/>
                <w:lang w:eastAsia="en-GB"/>
              </w:rPr>
              <w:t>on-going</w:t>
            </w:r>
            <w:r w:rsidRPr="005D2AB4">
              <w:rPr>
                <w:rFonts w:cs="Arial"/>
                <w:i/>
                <w:color w:val="000000"/>
                <w:sz w:val="20"/>
                <w:szCs w:val="20"/>
                <w:lang w:eastAsia="en-GB"/>
              </w:rPr>
              <w:t xml:space="preserve"> property taxes/ rates)</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F27" w:rsidRPr="006F64BA" w:rsidRDefault="005C3F27"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tcPr>
          <w:p w:rsidR="005C3F27" w:rsidRPr="009A396F" w:rsidRDefault="005C3F27" w:rsidP="005C3F27">
            <w:pPr>
              <w:rPr>
                <w:rFonts w:cs="Arial"/>
                <w:b/>
                <w:color w:val="000000"/>
                <w:sz w:val="20"/>
                <w:lang w:eastAsia="en-GB"/>
              </w:rPr>
            </w:pPr>
            <w:r w:rsidRPr="009A396F">
              <w:rPr>
                <w:rFonts w:cs="Arial"/>
                <w:b/>
                <w:color w:val="000000"/>
                <w:sz w:val="20"/>
                <w:lang w:eastAsia="en-GB"/>
              </w:rPr>
              <w:t>Variable O&amp;M costs</w:t>
            </w:r>
            <w:r w:rsidR="001077DA">
              <w:rPr>
                <w:rFonts w:cs="Arial"/>
                <w:b/>
                <w:color w:val="000000"/>
                <w:sz w:val="20"/>
                <w:lang w:eastAsia="en-GB"/>
              </w:rPr>
              <w:t xml:space="preserve"> </w:t>
            </w:r>
            <w:r w:rsidRPr="009A396F">
              <w:rPr>
                <w:rFonts w:cs="Arial"/>
                <w:b/>
                <w:color w:val="000000"/>
                <w:sz w:val="20"/>
                <w:lang w:eastAsia="en-GB"/>
              </w:rPr>
              <w:t>/</w:t>
            </w:r>
            <w:r w:rsidR="001077DA">
              <w:rPr>
                <w:rFonts w:cs="Arial"/>
                <w:b/>
                <w:color w:val="000000"/>
                <w:sz w:val="20"/>
                <w:lang w:eastAsia="en-GB"/>
              </w:rPr>
              <w:t xml:space="preserve"> </w:t>
            </w:r>
            <w:r w:rsidRPr="009A396F">
              <w:rPr>
                <w:rFonts w:cs="Arial"/>
                <w:b/>
                <w:color w:val="000000"/>
                <w:sz w:val="20"/>
                <w:lang w:eastAsia="en-GB"/>
              </w:rPr>
              <w:t>MWh</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F27" w:rsidRPr="009A396F" w:rsidRDefault="005C3F27"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tcPr>
          <w:p w:rsidR="005C3F27" w:rsidRPr="009A396F" w:rsidRDefault="005C3F27" w:rsidP="005C3F27">
            <w:pPr>
              <w:rPr>
                <w:rFonts w:cs="Arial"/>
                <w:b/>
                <w:color w:val="000000"/>
                <w:sz w:val="20"/>
                <w:lang w:eastAsia="en-GB"/>
              </w:rPr>
            </w:pPr>
            <w:r w:rsidRPr="009A396F">
              <w:rPr>
                <w:rFonts w:cs="Arial"/>
                <w:b/>
                <w:color w:val="000000"/>
                <w:sz w:val="20"/>
                <w:lang w:eastAsia="en-GB"/>
              </w:rPr>
              <w:t>Insurance cost / MW</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F27" w:rsidRPr="009A396F" w:rsidRDefault="005C3F27"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tcPr>
          <w:p w:rsidR="005C3F27" w:rsidRPr="009A396F" w:rsidRDefault="005C3F27" w:rsidP="005F3D2D">
            <w:pPr>
              <w:spacing w:after="120"/>
              <w:rPr>
                <w:rFonts w:cs="Arial"/>
                <w:b/>
                <w:color w:val="000000"/>
                <w:sz w:val="20"/>
                <w:lang w:eastAsia="en-GB"/>
              </w:rPr>
            </w:pPr>
            <w:r w:rsidRPr="009A396F">
              <w:rPr>
                <w:rFonts w:cs="Arial"/>
                <w:b/>
                <w:color w:val="000000"/>
                <w:sz w:val="20"/>
                <w:lang w:eastAsia="en-GB"/>
              </w:rPr>
              <w:t xml:space="preserve">Connection and </w:t>
            </w:r>
            <w:r w:rsidR="005F3D2D">
              <w:rPr>
                <w:rFonts w:cs="Arial"/>
                <w:b/>
                <w:color w:val="000000"/>
                <w:sz w:val="20"/>
                <w:lang w:eastAsia="en-GB"/>
              </w:rPr>
              <w:t>use of system (U</w:t>
            </w:r>
            <w:r w:rsidRPr="009A396F">
              <w:rPr>
                <w:rFonts w:cs="Arial"/>
                <w:b/>
                <w:color w:val="000000"/>
                <w:sz w:val="20"/>
                <w:lang w:eastAsia="en-GB"/>
              </w:rPr>
              <w:t>o</w:t>
            </w:r>
            <w:r w:rsidR="005F3D2D">
              <w:rPr>
                <w:rFonts w:cs="Arial"/>
                <w:b/>
                <w:color w:val="000000"/>
                <w:sz w:val="20"/>
                <w:lang w:eastAsia="en-GB"/>
              </w:rPr>
              <w:t>S)</w:t>
            </w:r>
            <w:r w:rsidRPr="009A396F">
              <w:rPr>
                <w:rFonts w:cs="Arial"/>
                <w:b/>
                <w:color w:val="000000"/>
                <w:sz w:val="20"/>
                <w:lang w:eastAsia="en-GB"/>
              </w:rPr>
              <w:t xml:space="preserve"> charges – per MW per year</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F27" w:rsidRPr="009A396F" w:rsidRDefault="005C3F27"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r>
      <w:tr w:rsidR="006A4289" w:rsidRPr="009A396F" w:rsidTr="0072290F">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6A4289" w:rsidRPr="009A396F" w:rsidRDefault="006A4289"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tcPr>
          <w:p w:rsidR="006A4289" w:rsidRPr="009A396F" w:rsidRDefault="006A4289" w:rsidP="00DF6C3D">
            <w:pPr>
              <w:spacing w:after="120"/>
              <w:rPr>
                <w:rFonts w:cs="Arial"/>
                <w:b/>
                <w:color w:val="000000"/>
                <w:sz w:val="20"/>
                <w:lang w:eastAsia="en-GB"/>
              </w:rPr>
            </w:pPr>
            <w:r w:rsidRPr="00DF0AE5">
              <w:rPr>
                <w:rFonts w:cs="Arial"/>
                <w:b/>
                <w:color w:val="000000"/>
                <w:sz w:val="20"/>
                <w:lang w:eastAsia="en-GB"/>
              </w:rPr>
              <w:t>Do the above operational costs differ for community relative to commercial projects?</w:t>
            </w:r>
            <w:r>
              <w:rPr>
                <w:rFonts w:cs="Arial"/>
                <w:color w:val="000000"/>
                <w:sz w:val="20"/>
                <w:lang w:eastAsia="en-GB"/>
              </w:rPr>
              <w:t xml:space="preserve">  If so, why?</w:t>
            </w:r>
          </w:p>
        </w:tc>
        <w:tc>
          <w:tcPr>
            <w:tcW w:w="5529" w:type="dxa"/>
            <w:tcBorders>
              <w:top w:val="single" w:sz="4" w:space="0" w:color="auto"/>
              <w:left w:val="single" w:sz="4" w:space="0" w:color="auto"/>
              <w:bottom w:val="single" w:sz="4" w:space="0" w:color="auto"/>
              <w:right w:val="single" w:sz="4" w:space="0" w:color="auto"/>
            </w:tcBorders>
          </w:tcPr>
          <w:p w:rsidR="006A4289" w:rsidRPr="009A396F" w:rsidRDefault="006A4289"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289" w:rsidRPr="009A396F" w:rsidRDefault="006A4289"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6A4289" w:rsidRPr="005D2AB4" w:rsidRDefault="006A4289"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6A4289" w:rsidRPr="005D2AB4" w:rsidRDefault="006A4289" w:rsidP="005C3F27">
            <w:pPr>
              <w:rPr>
                <w:rFonts w:cs="Arial"/>
                <w:color w:val="D9D9D9" w:themeColor="background1" w:themeShade="D9"/>
                <w:sz w:val="18"/>
                <w:szCs w:val="18"/>
                <w:lang w:eastAsia="en-GB"/>
              </w:rPr>
            </w:pPr>
          </w:p>
        </w:tc>
      </w:tr>
      <w:tr w:rsidR="006A4289" w:rsidRPr="009A396F" w:rsidTr="0072290F">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6A4289" w:rsidRPr="009A396F" w:rsidRDefault="006A4289"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tcPr>
          <w:p w:rsidR="006A4289" w:rsidRPr="009A396F" w:rsidRDefault="006A4289" w:rsidP="00DF6C3D">
            <w:pPr>
              <w:spacing w:after="120"/>
              <w:rPr>
                <w:rFonts w:cs="Arial"/>
                <w:b/>
                <w:color w:val="000000"/>
                <w:sz w:val="20"/>
                <w:lang w:eastAsia="en-GB"/>
              </w:rPr>
            </w:pPr>
            <w:r w:rsidRPr="00DF0AE5">
              <w:rPr>
                <w:rFonts w:cs="Arial"/>
                <w:b/>
                <w:color w:val="000000"/>
                <w:sz w:val="20"/>
                <w:lang w:eastAsia="en-GB"/>
              </w:rPr>
              <w:t>Are there any additional operational costs that apply only to community projects?</w:t>
            </w:r>
            <w:r>
              <w:rPr>
                <w:rFonts w:cs="Arial"/>
                <w:color w:val="000000"/>
                <w:sz w:val="20"/>
                <w:lang w:eastAsia="en-GB"/>
              </w:rPr>
              <w:t xml:space="preserve">  If so, please give details</w:t>
            </w:r>
          </w:p>
        </w:tc>
        <w:tc>
          <w:tcPr>
            <w:tcW w:w="5529" w:type="dxa"/>
            <w:tcBorders>
              <w:top w:val="single" w:sz="4" w:space="0" w:color="auto"/>
              <w:left w:val="single" w:sz="4" w:space="0" w:color="auto"/>
              <w:bottom w:val="single" w:sz="4" w:space="0" w:color="auto"/>
              <w:right w:val="single" w:sz="4" w:space="0" w:color="auto"/>
            </w:tcBorders>
          </w:tcPr>
          <w:p w:rsidR="006A4289" w:rsidRPr="009A396F" w:rsidRDefault="006A4289"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289" w:rsidRPr="009A396F" w:rsidRDefault="006A4289"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6A4289" w:rsidRPr="005D2AB4" w:rsidRDefault="006A4289"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6A4289" w:rsidRPr="005D2AB4" w:rsidRDefault="006A4289" w:rsidP="005C3F27">
            <w:pPr>
              <w:rPr>
                <w:rFonts w:cs="Arial"/>
                <w:color w:val="D9D9D9" w:themeColor="background1" w:themeShade="D9"/>
                <w:sz w:val="18"/>
                <w:szCs w:val="18"/>
                <w:lang w:eastAsia="en-GB"/>
              </w:rPr>
            </w:pPr>
          </w:p>
        </w:tc>
      </w:tr>
      <w:tr w:rsidR="005C3F27" w:rsidRPr="009A396F" w:rsidTr="0072290F">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tcPr>
          <w:p w:rsidR="005C3F27" w:rsidRPr="009A396F" w:rsidRDefault="005C3F27" w:rsidP="002144C6">
            <w:pPr>
              <w:spacing w:after="120"/>
              <w:rPr>
                <w:rFonts w:cs="Arial"/>
                <w:i/>
                <w:sz w:val="20"/>
                <w:lang w:eastAsia="en-GB"/>
              </w:rPr>
            </w:pPr>
            <w:r w:rsidRPr="009A396F">
              <w:rPr>
                <w:rFonts w:cs="Arial"/>
                <w:b/>
                <w:sz w:val="20"/>
                <w:lang w:eastAsia="en-GB"/>
              </w:rPr>
              <w:t xml:space="preserve">To what year do the above costs apply? </w:t>
            </w:r>
            <w:r w:rsidRPr="009A396F">
              <w:rPr>
                <w:rFonts w:cs="Arial"/>
                <w:sz w:val="20"/>
                <w:lang w:eastAsia="en-GB"/>
              </w:rPr>
              <w:t>(e.g. 2010)</w:t>
            </w:r>
          </w:p>
        </w:tc>
        <w:tc>
          <w:tcPr>
            <w:tcW w:w="5529" w:type="dxa"/>
            <w:tcBorders>
              <w:top w:val="single" w:sz="4" w:space="0" w:color="auto"/>
              <w:left w:val="single" w:sz="4" w:space="0" w:color="auto"/>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5C3F27" w:rsidRPr="005D2AB4" w:rsidRDefault="005C3F27" w:rsidP="005C3F27">
            <w:pPr>
              <w:rPr>
                <w:rFonts w:cs="Arial"/>
                <w:color w:val="D9D9D9" w:themeColor="background1" w:themeShade="D9"/>
                <w:sz w:val="18"/>
                <w:szCs w:val="18"/>
                <w:lang w:eastAsia="en-GB"/>
              </w:rPr>
            </w:pPr>
          </w:p>
        </w:tc>
      </w:tr>
      <w:tr w:rsidR="00A44192" w:rsidRPr="009A396F" w:rsidTr="0072290F">
        <w:trPr>
          <w:trHeight w:val="567"/>
        </w:trPr>
        <w:tc>
          <w:tcPr>
            <w:tcW w:w="358" w:type="dxa"/>
            <w:gridSpan w:val="2"/>
            <w:tcBorders>
              <w:top w:val="single" w:sz="4" w:space="0" w:color="auto"/>
              <w:left w:val="single" w:sz="4" w:space="0" w:color="auto"/>
              <w:bottom w:val="single" w:sz="4" w:space="0" w:color="auto"/>
            </w:tcBorders>
            <w:shd w:val="clear" w:color="auto" w:fill="CCECFF"/>
            <w:noWrap/>
            <w:vAlign w:val="center"/>
          </w:tcPr>
          <w:p w:rsidR="00A44192" w:rsidRPr="009A396F" w:rsidRDefault="00A44192" w:rsidP="005C3F27">
            <w:pPr>
              <w:rPr>
                <w:rFonts w:cs="Arial"/>
                <w:color w:val="000000"/>
                <w:sz w:val="20"/>
                <w:lang w:eastAsia="en-GB"/>
              </w:rPr>
            </w:pPr>
          </w:p>
        </w:tc>
        <w:tc>
          <w:tcPr>
            <w:tcW w:w="4188" w:type="dxa"/>
            <w:tcBorders>
              <w:top w:val="single" w:sz="8" w:space="0" w:color="auto"/>
              <w:bottom w:val="single" w:sz="4" w:space="0" w:color="auto"/>
              <w:right w:val="single" w:sz="4" w:space="0" w:color="auto"/>
            </w:tcBorders>
            <w:shd w:val="clear" w:color="auto" w:fill="CCECFF"/>
            <w:noWrap/>
            <w:vAlign w:val="center"/>
          </w:tcPr>
          <w:p w:rsidR="002144C6" w:rsidRDefault="00A44192" w:rsidP="002144C6">
            <w:pPr>
              <w:spacing w:before="60" w:after="60"/>
              <w:rPr>
                <w:rFonts w:cs="Arial"/>
                <w:b/>
                <w:color w:val="000000"/>
                <w:sz w:val="20"/>
                <w:lang w:eastAsia="en-GB"/>
              </w:rPr>
            </w:pPr>
            <w:r w:rsidRPr="009A396F">
              <w:rPr>
                <w:rFonts w:cs="Arial"/>
                <w:b/>
                <w:color w:val="000000"/>
                <w:sz w:val="20"/>
                <w:lang w:eastAsia="en-GB"/>
              </w:rPr>
              <w:t xml:space="preserve">What do you consider to be the key cost drivers behind operational costs? </w:t>
            </w:r>
          </w:p>
          <w:p w:rsidR="00A44192" w:rsidRPr="009A396F" w:rsidRDefault="00A44192" w:rsidP="002144C6">
            <w:pPr>
              <w:spacing w:after="120"/>
              <w:rPr>
                <w:rFonts w:cs="Arial"/>
                <w:b/>
                <w:sz w:val="20"/>
                <w:lang w:eastAsia="en-GB"/>
              </w:rPr>
            </w:pPr>
            <w:r w:rsidRPr="009A396F">
              <w:rPr>
                <w:rFonts w:cs="Arial"/>
                <w:i/>
                <w:color w:val="000000"/>
                <w:sz w:val="20"/>
                <w:lang w:eastAsia="en-GB"/>
              </w:rPr>
              <w:t>(e.g. exchange rates, fuel costs, labour costs, other)</w:t>
            </w:r>
          </w:p>
        </w:tc>
        <w:tc>
          <w:tcPr>
            <w:tcW w:w="5529" w:type="dxa"/>
            <w:tcBorders>
              <w:top w:val="single" w:sz="4" w:space="0" w:color="auto"/>
              <w:left w:val="single" w:sz="4" w:space="0" w:color="auto"/>
              <w:bottom w:val="single" w:sz="4" w:space="0" w:color="auto"/>
              <w:right w:val="single" w:sz="4" w:space="0" w:color="auto"/>
            </w:tcBorders>
          </w:tcPr>
          <w:p w:rsidR="00A44192" w:rsidRPr="009A396F" w:rsidRDefault="00A44192"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44192" w:rsidRPr="005D2AB4" w:rsidRDefault="00A44192"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A44192" w:rsidRPr="005D2AB4" w:rsidRDefault="00A44192"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noWrap/>
            <w:vAlign w:val="bottom"/>
          </w:tcPr>
          <w:p w:rsidR="00A44192" w:rsidRPr="005D2AB4" w:rsidRDefault="00A44192" w:rsidP="005C3F27">
            <w:pPr>
              <w:rPr>
                <w:rFonts w:cs="Arial"/>
                <w:color w:val="D9D9D9" w:themeColor="background1" w:themeShade="D9"/>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252" w:type="dxa"/>
            <w:gridSpan w:val="2"/>
            <w:tcBorders>
              <w:top w:val="single" w:sz="8" w:space="0" w:color="auto"/>
              <w:bottom w:val="single" w:sz="4" w:space="0" w:color="auto"/>
              <w:right w:val="single" w:sz="4" w:space="0" w:color="auto"/>
            </w:tcBorders>
            <w:shd w:val="clear" w:color="auto" w:fill="CCECFF"/>
            <w:noWrap/>
            <w:vAlign w:val="center"/>
            <w:hideMark/>
          </w:tcPr>
          <w:p w:rsidR="005C3F27" w:rsidRPr="009A396F" w:rsidRDefault="005C3F27" w:rsidP="002144C6">
            <w:pPr>
              <w:spacing w:after="120"/>
              <w:rPr>
                <w:rFonts w:cs="Arial"/>
                <w:b/>
                <w:color w:val="000000"/>
                <w:sz w:val="20"/>
                <w:lang w:eastAsia="en-GB"/>
              </w:rPr>
            </w:pPr>
            <w:r w:rsidRPr="009A396F">
              <w:rPr>
                <w:rFonts w:cs="Arial"/>
                <w:b/>
                <w:color w:val="000000"/>
                <w:sz w:val="20"/>
                <w:lang w:eastAsia="en-GB"/>
              </w:rPr>
              <w:t>How do you think operational costs are likely to change over the next 5, 10, 15 years?</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ind w:left="317"/>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D9D9D9"/>
            <w:noWrap/>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tcPr>
          <w:p w:rsidR="005C3F27" w:rsidRPr="005D2AB4"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4" w:space="0" w:color="auto"/>
            </w:tcBorders>
            <w:shd w:val="clear" w:color="auto" w:fill="CCECFF"/>
            <w:noWrap/>
            <w:vAlign w:val="center"/>
          </w:tcPr>
          <w:p w:rsidR="005C3F27" w:rsidRPr="009A396F" w:rsidRDefault="005C3F27" w:rsidP="005C3F27">
            <w:pPr>
              <w:rPr>
                <w:rFonts w:cs="Arial"/>
                <w:color w:val="000000"/>
                <w:sz w:val="20"/>
                <w:lang w:eastAsia="en-GB"/>
              </w:rPr>
            </w:pPr>
          </w:p>
        </w:tc>
        <w:tc>
          <w:tcPr>
            <w:tcW w:w="4252" w:type="dxa"/>
            <w:gridSpan w:val="2"/>
            <w:tcBorders>
              <w:top w:val="single" w:sz="8" w:space="0" w:color="auto"/>
              <w:bottom w:val="single" w:sz="4" w:space="0" w:color="auto"/>
              <w:right w:val="single" w:sz="4" w:space="0" w:color="auto"/>
            </w:tcBorders>
            <w:shd w:val="clear" w:color="auto" w:fill="CCECFF"/>
            <w:noWrap/>
            <w:vAlign w:val="center"/>
          </w:tcPr>
          <w:p w:rsidR="005C3F27" w:rsidRPr="00DF0AE5" w:rsidRDefault="005C3F27" w:rsidP="00DF6C3D">
            <w:pPr>
              <w:spacing w:after="120"/>
              <w:rPr>
                <w:rFonts w:cs="Arial"/>
                <w:b/>
                <w:color w:val="000000"/>
                <w:sz w:val="20"/>
                <w:lang w:eastAsia="en-GB"/>
              </w:rPr>
            </w:pPr>
            <w:r w:rsidRPr="00DF0AE5">
              <w:rPr>
                <w:rFonts w:cs="Arial"/>
                <w:b/>
                <w:color w:val="000000"/>
                <w:sz w:val="20"/>
                <w:lang w:eastAsia="en-GB"/>
              </w:rPr>
              <w:t>How are operational costs split between the community and commercial components of the community project?</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ind w:left="317"/>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D9D9D9"/>
            <w:noWrap/>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tcPr>
          <w:p w:rsidR="005C3F27" w:rsidRPr="005D2AB4" w:rsidRDefault="005C3F27" w:rsidP="005C3F27">
            <w:pPr>
              <w:rPr>
                <w:rFonts w:cs="Arial"/>
                <w:color w:val="D9D9D9" w:themeColor="background1" w:themeShade="D9"/>
                <w:sz w:val="18"/>
                <w:szCs w:val="18"/>
                <w:lang w:eastAsia="en-GB"/>
              </w:rPr>
            </w:pPr>
          </w:p>
        </w:tc>
      </w:tr>
      <w:tr w:rsidR="00B33FBE" w:rsidRPr="009A396F" w:rsidTr="009C69A9">
        <w:trPr>
          <w:trHeight w:val="539"/>
        </w:trPr>
        <w:tc>
          <w:tcPr>
            <w:tcW w:w="14611" w:type="dxa"/>
            <w:gridSpan w:val="7"/>
            <w:tcBorders>
              <w:top w:val="single" w:sz="4" w:space="0" w:color="auto"/>
              <w:left w:val="single" w:sz="4" w:space="0" w:color="auto"/>
              <w:bottom w:val="single" w:sz="4" w:space="0" w:color="auto"/>
              <w:right w:val="single" w:sz="4" w:space="0" w:color="auto"/>
            </w:tcBorders>
            <w:shd w:val="clear" w:color="auto" w:fill="FF9900"/>
            <w:noWrap/>
            <w:vAlign w:val="center"/>
            <w:hideMark/>
          </w:tcPr>
          <w:p w:rsidR="00B33FBE" w:rsidRPr="00DB76AB" w:rsidRDefault="00B33FBE" w:rsidP="00355956">
            <w:pPr>
              <w:spacing w:before="120" w:after="120"/>
              <w:rPr>
                <w:rFonts w:cs="Arial"/>
                <w:b/>
                <w:color w:val="000000"/>
                <w:sz w:val="18"/>
                <w:szCs w:val="18"/>
                <w:lang w:eastAsia="en-GB"/>
              </w:rPr>
            </w:pPr>
            <w:r w:rsidRPr="009A396F">
              <w:rPr>
                <w:rFonts w:cs="Arial"/>
                <w:b/>
                <w:bCs/>
                <w:color w:val="000000"/>
                <w:sz w:val="20"/>
                <w:lang w:eastAsia="en-GB"/>
              </w:rPr>
              <w:t>TECHNICAL ASSUMPTIONS</w:t>
            </w:r>
          </w:p>
        </w:tc>
      </w:tr>
      <w:tr w:rsidR="005C3F27" w:rsidRPr="009A396F" w:rsidTr="006F64BA">
        <w:trPr>
          <w:trHeight w:val="567"/>
        </w:trPr>
        <w:tc>
          <w:tcPr>
            <w:tcW w:w="294" w:type="dxa"/>
            <w:tcBorders>
              <w:top w:val="single" w:sz="4"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252" w:type="dxa"/>
            <w:gridSpan w:val="2"/>
            <w:tcBorders>
              <w:top w:val="single" w:sz="4" w:space="0" w:color="auto"/>
              <w:bottom w:val="single" w:sz="8" w:space="0" w:color="auto"/>
              <w:right w:val="single" w:sz="4" w:space="0" w:color="auto"/>
            </w:tcBorders>
            <w:shd w:val="clear" w:color="auto" w:fill="CCECFF"/>
            <w:noWrap/>
            <w:vAlign w:val="center"/>
            <w:hideMark/>
          </w:tcPr>
          <w:p w:rsidR="005C3F27" w:rsidRPr="004A5B9B" w:rsidRDefault="005C3F27" w:rsidP="005C3F27">
            <w:pPr>
              <w:rPr>
                <w:rFonts w:cs="Arial"/>
                <w:b/>
                <w:color w:val="000000"/>
                <w:sz w:val="20"/>
                <w:lang w:eastAsia="en-GB"/>
              </w:rPr>
            </w:pPr>
            <w:r w:rsidRPr="004A5B9B">
              <w:rPr>
                <w:rFonts w:cs="Arial"/>
                <w:b/>
                <w:color w:val="000000"/>
                <w:sz w:val="20"/>
                <w:lang w:eastAsia="en-GB"/>
              </w:rPr>
              <w:t>Plant capacity in MW (as above)</w:t>
            </w:r>
          </w:p>
        </w:tc>
        <w:tc>
          <w:tcPr>
            <w:tcW w:w="5529" w:type="dxa"/>
            <w:tcBorders>
              <w:top w:val="single" w:sz="8"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8"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tcPr>
          <w:p w:rsidR="005C3F27" w:rsidRPr="006F64BA"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294" w:type="dxa"/>
            <w:tcBorders>
              <w:top w:val="single" w:sz="4"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252" w:type="dxa"/>
            <w:gridSpan w:val="2"/>
            <w:tcBorders>
              <w:top w:val="single" w:sz="4" w:space="0" w:color="auto"/>
              <w:bottom w:val="single" w:sz="8" w:space="0" w:color="auto"/>
              <w:right w:val="single" w:sz="4" w:space="0" w:color="auto"/>
            </w:tcBorders>
            <w:shd w:val="clear" w:color="auto" w:fill="CCECFF"/>
            <w:noWrap/>
            <w:vAlign w:val="center"/>
            <w:hideMark/>
          </w:tcPr>
          <w:p w:rsidR="005C3F27" w:rsidRPr="004A5B9B" w:rsidRDefault="005C3F27" w:rsidP="005C3F27">
            <w:pPr>
              <w:rPr>
                <w:rFonts w:cs="Arial"/>
                <w:b/>
                <w:color w:val="000000"/>
                <w:sz w:val="20"/>
                <w:lang w:eastAsia="en-GB"/>
              </w:rPr>
            </w:pPr>
            <w:r w:rsidRPr="004A5B9B">
              <w:rPr>
                <w:rFonts w:cs="Arial"/>
                <w:b/>
                <w:color w:val="000000"/>
                <w:sz w:val="20"/>
                <w:lang w:eastAsia="en-GB"/>
              </w:rPr>
              <w:t xml:space="preserve">Plant availability during full operation  </w:t>
            </w:r>
          </w:p>
        </w:tc>
        <w:tc>
          <w:tcPr>
            <w:tcW w:w="5529" w:type="dxa"/>
            <w:tcBorders>
              <w:top w:val="single" w:sz="8"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8"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1559" w:type="dxa"/>
            <w:tcBorders>
              <w:top w:val="single" w:sz="8"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8" w:space="0" w:color="auto"/>
              <w:left w:val="nil"/>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r>
      <w:tr w:rsidR="005C3F27" w:rsidRPr="009A396F" w:rsidTr="0072290F">
        <w:trPr>
          <w:trHeight w:val="567"/>
        </w:trPr>
        <w:tc>
          <w:tcPr>
            <w:tcW w:w="294" w:type="dxa"/>
            <w:tcBorders>
              <w:top w:val="single" w:sz="4"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252" w:type="dxa"/>
            <w:gridSpan w:val="2"/>
            <w:tcBorders>
              <w:top w:val="single" w:sz="4" w:space="0" w:color="auto"/>
              <w:bottom w:val="single" w:sz="8" w:space="0" w:color="auto"/>
              <w:right w:val="single" w:sz="4" w:space="0" w:color="auto"/>
            </w:tcBorders>
            <w:shd w:val="clear" w:color="auto" w:fill="CCECFF"/>
            <w:noWrap/>
            <w:vAlign w:val="center"/>
            <w:hideMark/>
          </w:tcPr>
          <w:p w:rsidR="005C3F27" w:rsidRPr="004A5B9B" w:rsidRDefault="005C3F27" w:rsidP="005C3F27">
            <w:pPr>
              <w:rPr>
                <w:rFonts w:cs="Arial"/>
                <w:b/>
                <w:color w:val="000000"/>
                <w:sz w:val="20"/>
                <w:lang w:eastAsia="en-GB"/>
              </w:rPr>
            </w:pPr>
            <w:r w:rsidRPr="004A5B9B">
              <w:rPr>
                <w:rFonts w:cs="Arial"/>
                <w:b/>
                <w:color w:val="000000"/>
                <w:sz w:val="20"/>
                <w:lang w:eastAsia="en-GB"/>
              </w:rPr>
              <w:t xml:space="preserve">Average annual reduction in plant availability (if applicable)  </w:t>
            </w:r>
          </w:p>
        </w:tc>
        <w:tc>
          <w:tcPr>
            <w:tcW w:w="5529" w:type="dxa"/>
            <w:tcBorders>
              <w:top w:val="single" w:sz="8"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1559" w:type="dxa"/>
            <w:tcBorders>
              <w:top w:val="single" w:sz="8"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8" w:space="0" w:color="auto"/>
              <w:left w:val="nil"/>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hideMark/>
          </w:tcPr>
          <w:p w:rsidR="005C3F27" w:rsidRPr="004A5B9B" w:rsidRDefault="005C3F27" w:rsidP="005C3F27">
            <w:pPr>
              <w:rPr>
                <w:rFonts w:cs="Arial"/>
                <w:b/>
                <w:color w:val="000000"/>
                <w:sz w:val="20"/>
                <w:lang w:eastAsia="en-GB"/>
              </w:rPr>
            </w:pPr>
            <w:r w:rsidRPr="004A5B9B">
              <w:rPr>
                <w:rFonts w:cs="Arial"/>
                <w:b/>
                <w:color w:val="000000"/>
                <w:sz w:val="20"/>
                <w:lang w:eastAsia="en-GB"/>
              </w:rPr>
              <w:t>Average annual load factor</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nil"/>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nil"/>
              <w:left w:val="nil"/>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hideMark/>
          </w:tcPr>
          <w:p w:rsidR="005C3F27" w:rsidRPr="004A5B9B" w:rsidRDefault="005C3F27" w:rsidP="005C3F27">
            <w:pPr>
              <w:rPr>
                <w:rFonts w:cs="Arial"/>
                <w:b/>
                <w:color w:val="000000"/>
                <w:sz w:val="20"/>
                <w:lang w:eastAsia="en-GB"/>
              </w:rPr>
            </w:pPr>
            <w:r w:rsidRPr="004A5B9B">
              <w:rPr>
                <w:rFonts w:cs="Arial"/>
                <w:b/>
                <w:color w:val="000000"/>
                <w:sz w:val="20"/>
                <w:lang w:eastAsia="en-GB"/>
              </w:rPr>
              <w:t>Average annual reduction in load factor (if applicable)</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nil"/>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nil"/>
              <w:left w:val="nil"/>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4" w:space="0" w:color="auto"/>
            </w:tcBorders>
            <w:shd w:val="clear" w:color="auto" w:fill="CCECFF"/>
            <w:noWrap/>
            <w:vAlign w:val="center"/>
            <w:hideMark/>
          </w:tcPr>
          <w:p w:rsidR="005C3F27" w:rsidRPr="009A396F" w:rsidRDefault="005C3F27" w:rsidP="005C3F27">
            <w:pPr>
              <w:rPr>
                <w:rFonts w:cs="Arial"/>
                <w:color w:val="000000"/>
                <w:sz w:val="20"/>
                <w:lang w:eastAsia="en-GB"/>
              </w:rPr>
            </w:pPr>
          </w:p>
        </w:tc>
        <w:tc>
          <w:tcPr>
            <w:tcW w:w="4252" w:type="dxa"/>
            <w:gridSpan w:val="2"/>
            <w:tcBorders>
              <w:top w:val="single" w:sz="8" w:space="0" w:color="auto"/>
              <w:bottom w:val="single" w:sz="4" w:space="0" w:color="auto"/>
              <w:right w:val="single" w:sz="4" w:space="0" w:color="auto"/>
            </w:tcBorders>
            <w:shd w:val="clear" w:color="auto" w:fill="CCECFF"/>
            <w:noWrap/>
            <w:vAlign w:val="center"/>
            <w:hideMark/>
          </w:tcPr>
          <w:p w:rsidR="005C3F27" w:rsidRPr="004A5B9B" w:rsidRDefault="005C3F27" w:rsidP="005C3F27">
            <w:pPr>
              <w:rPr>
                <w:rFonts w:cs="Arial"/>
                <w:b/>
                <w:color w:val="000000"/>
                <w:sz w:val="20"/>
                <w:lang w:eastAsia="en-GB"/>
              </w:rPr>
            </w:pPr>
            <w:r w:rsidRPr="004A5B9B">
              <w:rPr>
                <w:rFonts w:cs="Arial"/>
                <w:b/>
                <w:color w:val="000000"/>
                <w:sz w:val="20"/>
                <w:lang w:eastAsia="en-GB"/>
              </w:rPr>
              <w:t>Plant operational life</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993" w:type="dxa"/>
            <w:tcBorders>
              <w:top w:val="single" w:sz="4" w:space="0" w:color="auto"/>
              <w:left w:val="nil"/>
              <w:bottom w:val="single" w:sz="4" w:space="0" w:color="auto"/>
              <w:right w:val="single" w:sz="4" w:space="0" w:color="auto"/>
            </w:tcBorders>
            <w:shd w:val="clear" w:color="auto" w:fill="D9D9D9"/>
          </w:tcPr>
          <w:p w:rsidR="005C3F27" w:rsidRPr="005D2AB4" w:rsidRDefault="005C3F27" w:rsidP="005C3F27">
            <w:pPr>
              <w:rPr>
                <w:rFonts w:cs="Arial"/>
                <w:color w:val="D9D9D9" w:themeColor="background1" w:themeShade="D9"/>
                <w:sz w:val="18"/>
                <w:szCs w:val="18"/>
                <w:lang w:eastAsia="en-GB"/>
              </w:rPr>
            </w:pPr>
          </w:p>
        </w:tc>
      </w:tr>
      <w:tr w:rsidR="00B33FBE" w:rsidRPr="009A396F" w:rsidTr="009C69A9">
        <w:trPr>
          <w:trHeight w:val="539"/>
        </w:trPr>
        <w:tc>
          <w:tcPr>
            <w:tcW w:w="14611" w:type="dxa"/>
            <w:gridSpan w:val="7"/>
            <w:tcBorders>
              <w:top w:val="single" w:sz="4" w:space="0" w:color="auto"/>
              <w:left w:val="single" w:sz="4" w:space="0" w:color="auto"/>
              <w:bottom w:val="single" w:sz="4" w:space="0" w:color="auto"/>
              <w:right w:val="single" w:sz="4" w:space="0" w:color="auto"/>
            </w:tcBorders>
            <w:shd w:val="clear" w:color="auto" w:fill="FF9900"/>
            <w:noWrap/>
            <w:vAlign w:val="center"/>
            <w:hideMark/>
          </w:tcPr>
          <w:p w:rsidR="00B33FBE" w:rsidRPr="00DB76AB" w:rsidRDefault="00B33FBE" w:rsidP="00355956">
            <w:pPr>
              <w:spacing w:before="120" w:after="120"/>
              <w:rPr>
                <w:rFonts w:cs="Arial"/>
                <w:b/>
                <w:color w:val="000000"/>
                <w:sz w:val="18"/>
                <w:szCs w:val="18"/>
                <w:lang w:eastAsia="en-GB"/>
              </w:rPr>
            </w:pPr>
            <w:r>
              <w:rPr>
                <w:rFonts w:cs="Arial"/>
                <w:b/>
                <w:bCs/>
                <w:color w:val="000000"/>
                <w:sz w:val="20"/>
                <w:lang w:eastAsia="en-GB"/>
              </w:rPr>
              <w:t>FINANCE COSTS</w:t>
            </w:r>
          </w:p>
        </w:tc>
      </w:tr>
      <w:tr w:rsidR="005C3F27" w:rsidRPr="009A396F" w:rsidTr="0072290F">
        <w:trPr>
          <w:trHeight w:val="567"/>
        </w:trPr>
        <w:tc>
          <w:tcPr>
            <w:tcW w:w="294" w:type="dxa"/>
            <w:tcBorders>
              <w:top w:val="single" w:sz="4" w:space="0" w:color="auto"/>
              <w:left w:val="single" w:sz="4" w:space="0" w:color="auto"/>
              <w:bottom w:val="single" w:sz="8" w:space="0" w:color="auto"/>
            </w:tcBorders>
            <w:shd w:val="clear" w:color="auto" w:fill="CCECFF"/>
            <w:noWrap/>
            <w:vAlign w:val="center"/>
            <w:hideMark/>
          </w:tcPr>
          <w:p w:rsidR="005C3F27" w:rsidRPr="0072290F" w:rsidRDefault="005C3F27" w:rsidP="005C3F27">
            <w:pPr>
              <w:rPr>
                <w:rFonts w:cs="Arial"/>
                <w:color w:val="000000"/>
                <w:sz w:val="20"/>
                <w:lang w:eastAsia="en-GB"/>
              </w:rPr>
            </w:pPr>
          </w:p>
        </w:tc>
        <w:tc>
          <w:tcPr>
            <w:tcW w:w="4252" w:type="dxa"/>
            <w:gridSpan w:val="2"/>
            <w:tcBorders>
              <w:top w:val="single" w:sz="4" w:space="0" w:color="auto"/>
              <w:bottom w:val="single" w:sz="8" w:space="0" w:color="auto"/>
              <w:right w:val="single" w:sz="4" w:space="0" w:color="auto"/>
            </w:tcBorders>
            <w:shd w:val="clear" w:color="auto" w:fill="CCECFF"/>
            <w:noWrap/>
            <w:vAlign w:val="center"/>
            <w:hideMark/>
          </w:tcPr>
          <w:p w:rsidR="005C3F27" w:rsidRPr="0072290F" w:rsidRDefault="005C3F27" w:rsidP="005C3F27">
            <w:pPr>
              <w:rPr>
                <w:rFonts w:cs="Arial"/>
                <w:b/>
                <w:color w:val="000000"/>
                <w:sz w:val="20"/>
                <w:lang w:eastAsia="en-GB"/>
              </w:rPr>
            </w:pPr>
            <w:r w:rsidRPr="0072290F">
              <w:rPr>
                <w:rFonts w:cs="Arial"/>
                <w:b/>
                <w:color w:val="000000"/>
                <w:sz w:val="20"/>
                <w:lang w:eastAsia="en-GB"/>
              </w:rPr>
              <w:t>Expected investment period (years)</w:t>
            </w:r>
          </w:p>
        </w:tc>
        <w:tc>
          <w:tcPr>
            <w:tcW w:w="5529" w:type="dxa"/>
            <w:tcBorders>
              <w:top w:val="single" w:sz="8"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5C3F27" w:rsidRPr="009A396F" w:rsidRDefault="005C3F27" w:rsidP="005C3F27">
            <w:pPr>
              <w:rPr>
                <w:rFonts w:cs="Arial"/>
                <w:color w:val="000000"/>
                <w:sz w:val="18"/>
                <w:szCs w:val="18"/>
                <w:lang w:eastAsia="en-GB"/>
              </w:rPr>
            </w:pPr>
          </w:p>
        </w:tc>
        <w:tc>
          <w:tcPr>
            <w:tcW w:w="993" w:type="dxa"/>
            <w:tcBorders>
              <w:top w:val="single" w:sz="8" w:space="0" w:color="auto"/>
              <w:left w:val="nil"/>
              <w:bottom w:val="single" w:sz="8" w:space="0" w:color="auto"/>
              <w:right w:val="single" w:sz="4" w:space="0" w:color="auto"/>
            </w:tcBorders>
            <w:shd w:val="clear" w:color="auto" w:fill="D9D9D9"/>
          </w:tcPr>
          <w:p w:rsidR="005C3F27" w:rsidRPr="0072290F"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294" w:type="dxa"/>
            <w:tcBorders>
              <w:top w:val="single" w:sz="4" w:space="0" w:color="auto"/>
              <w:left w:val="single" w:sz="4" w:space="0" w:color="auto"/>
              <w:bottom w:val="single" w:sz="8" w:space="0" w:color="auto"/>
            </w:tcBorders>
            <w:shd w:val="clear" w:color="auto" w:fill="CCECFF"/>
            <w:noWrap/>
            <w:vAlign w:val="center"/>
            <w:hideMark/>
          </w:tcPr>
          <w:p w:rsidR="005C3F27" w:rsidRPr="0072290F" w:rsidRDefault="005C3F27" w:rsidP="005C3F27">
            <w:pPr>
              <w:rPr>
                <w:rFonts w:cs="Arial"/>
                <w:color w:val="000000"/>
                <w:sz w:val="20"/>
                <w:lang w:eastAsia="en-GB"/>
              </w:rPr>
            </w:pPr>
          </w:p>
        </w:tc>
        <w:tc>
          <w:tcPr>
            <w:tcW w:w="4252" w:type="dxa"/>
            <w:gridSpan w:val="2"/>
            <w:tcBorders>
              <w:top w:val="single" w:sz="4" w:space="0" w:color="auto"/>
              <w:bottom w:val="single" w:sz="8" w:space="0" w:color="auto"/>
              <w:right w:val="single" w:sz="4" w:space="0" w:color="auto"/>
            </w:tcBorders>
            <w:shd w:val="clear" w:color="auto" w:fill="CCECFF"/>
            <w:noWrap/>
            <w:vAlign w:val="center"/>
            <w:hideMark/>
          </w:tcPr>
          <w:p w:rsidR="005C3F27" w:rsidRPr="0072290F" w:rsidRDefault="005C3F27" w:rsidP="005C3F27">
            <w:pPr>
              <w:tabs>
                <w:tab w:val="center" w:pos="4153"/>
                <w:tab w:val="right" w:pos="8306"/>
              </w:tabs>
              <w:rPr>
                <w:rFonts w:cs="Arial"/>
                <w:b/>
                <w:i/>
                <w:color w:val="000000"/>
                <w:sz w:val="20"/>
                <w:lang w:eastAsia="en-GB"/>
              </w:rPr>
            </w:pPr>
            <w:r w:rsidRPr="0072290F">
              <w:rPr>
                <w:rFonts w:cs="Arial"/>
                <w:b/>
                <w:color w:val="000000"/>
                <w:sz w:val="20"/>
                <w:lang w:eastAsia="en-GB"/>
              </w:rPr>
              <w:t>Expected level of debt finance (%)</w:t>
            </w:r>
          </w:p>
        </w:tc>
        <w:tc>
          <w:tcPr>
            <w:tcW w:w="5529" w:type="dxa"/>
            <w:tcBorders>
              <w:top w:val="single" w:sz="8"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1559" w:type="dxa"/>
            <w:tcBorders>
              <w:top w:val="single" w:sz="8"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8" w:space="0" w:color="auto"/>
              <w:left w:val="nil"/>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hideMark/>
          </w:tcPr>
          <w:p w:rsidR="005C3F27" w:rsidRPr="0072290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hideMark/>
          </w:tcPr>
          <w:p w:rsidR="001077DA" w:rsidRDefault="005C3F27" w:rsidP="001077DA">
            <w:pPr>
              <w:spacing w:after="60"/>
              <w:rPr>
                <w:rFonts w:cs="Arial"/>
                <w:b/>
                <w:color w:val="000000"/>
                <w:sz w:val="20"/>
                <w:lang w:eastAsia="en-GB"/>
              </w:rPr>
            </w:pPr>
            <w:r w:rsidRPr="0072290F">
              <w:rPr>
                <w:rFonts w:cs="Arial"/>
                <w:b/>
                <w:color w:val="000000"/>
                <w:sz w:val="20"/>
                <w:lang w:eastAsia="en-GB"/>
              </w:rPr>
              <w:t xml:space="preserve">Price received for electricity generated through Power </w:t>
            </w:r>
            <w:r w:rsidRPr="006F64BA">
              <w:rPr>
                <w:rFonts w:cs="Arial"/>
                <w:b/>
                <w:color w:val="000000"/>
                <w:sz w:val="20"/>
                <w:lang w:eastAsia="en-GB"/>
              </w:rPr>
              <w:t>Purchase Agreement</w:t>
            </w:r>
            <w:r w:rsidR="002C3A53" w:rsidRPr="006F64BA">
              <w:rPr>
                <w:rFonts w:cs="Arial"/>
                <w:b/>
                <w:color w:val="000000"/>
                <w:sz w:val="20"/>
                <w:lang w:eastAsia="en-GB"/>
              </w:rPr>
              <w:t xml:space="preserve"> </w:t>
            </w:r>
          </w:p>
          <w:p w:rsidR="005C3F27" w:rsidRPr="0072290F" w:rsidRDefault="002C3A53" w:rsidP="00454483">
            <w:pPr>
              <w:spacing w:after="120"/>
            </w:pPr>
            <w:r w:rsidRPr="002C3A53">
              <w:rPr>
                <w:rFonts w:cs="Arial"/>
                <w:i/>
                <w:color w:val="000000"/>
                <w:sz w:val="20"/>
                <w:lang w:eastAsia="en-GB"/>
              </w:rPr>
              <w:t>(</w:t>
            </w:r>
            <w:r w:rsidR="005C3F27" w:rsidRPr="002C3A53">
              <w:rPr>
                <w:rFonts w:cs="Arial"/>
                <w:i/>
                <w:color w:val="000000"/>
                <w:sz w:val="20"/>
                <w:lang w:eastAsia="en-GB"/>
              </w:rPr>
              <w:t>if relevant</w:t>
            </w:r>
            <w:r w:rsidRPr="002C3A53">
              <w:rPr>
                <w:rFonts w:cs="Arial"/>
                <w:i/>
                <w:color w:val="000000"/>
                <w:sz w:val="20"/>
                <w:lang w:eastAsia="en-GB"/>
              </w:rPr>
              <w:t>)</w:t>
            </w:r>
            <w:r w:rsidR="005C3F27" w:rsidRPr="0072290F">
              <w:t xml:space="preserve"> </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5C3F27" w:rsidRPr="009A396F" w:rsidRDefault="005C3F27" w:rsidP="005C3F27">
            <w:pPr>
              <w:rPr>
                <w:rFonts w:cs="Arial"/>
                <w:color w:val="000000"/>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tcPr>
          <w:p w:rsidR="005C3F27" w:rsidRPr="005D2AB4"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hideMark/>
          </w:tcPr>
          <w:p w:rsidR="005C3F27" w:rsidRPr="0072290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hideMark/>
          </w:tcPr>
          <w:p w:rsidR="005C3F27" w:rsidRPr="0072290F" w:rsidRDefault="005C3F27" w:rsidP="0072290F">
            <w:pPr>
              <w:rPr>
                <w:rFonts w:cs="Arial"/>
                <w:b/>
                <w:color w:val="000000"/>
                <w:sz w:val="20"/>
                <w:lang w:eastAsia="en-GB"/>
              </w:rPr>
            </w:pPr>
            <w:r w:rsidRPr="0072290F">
              <w:rPr>
                <w:rFonts w:cs="Arial"/>
                <w:b/>
                <w:color w:val="000000"/>
                <w:sz w:val="20"/>
                <w:lang w:eastAsia="en-GB"/>
              </w:rPr>
              <w:t xml:space="preserve">Return on Investment </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nil"/>
              <w:left w:val="nil"/>
              <w:bottom w:val="single" w:sz="4" w:space="0" w:color="auto"/>
              <w:right w:val="single" w:sz="4" w:space="0" w:color="auto"/>
            </w:tcBorders>
          </w:tcPr>
          <w:p w:rsidR="005C3F27" w:rsidRPr="009A396F" w:rsidRDefault="005C3F27" w:rsidP="005C3F27">
            <w:pPr>
              <w:rPr>
                <w:rFonts w:cs="Arial"/>
                <w:color w:val="000000"/>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hideMark/>
          </w:tcPr>
          <w:p w:rsidR="005C3F27" w:rsidRPr="0072290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hideMark/>
          </w:tcPr>
          <w:p w:rsidR="002C3A53" w:rsidRDefault="005C3F27" w:rsidP="002C3A53">
            <w:pPr>
              <w:spacing w:after="60"/>
              <w:rPr>
                <w:rFonts w:cs="Arial"/>
                <w:b/>
                <w:color w:val="000000"/>
                <w:sz w:val="20"/>
                <w:lang w:eastAsia="en-GB"/>
              </w:rPr>
            </w:pPr>
            <w:r w:rsidRPr="0072290F">
              <w:rPr>
                <w:rFonts w:cs="Arial"/>
                <w:b/>
                <w:color w:val="000000"/>
                <w:sz w:val="20"/>
                <w:lang w:eastAsia="en-GB"/>
              </w:rPr>
              <w:t xml:space="preserve">Project hurdle rate </w:t>
            </w:r>
          </w:p>
          <w:p w:rsidR="005C3F27" w:rsidRPr="001077DA" w:rsidRDefault="005C3F27" w:rsidP="005C3F27">
            <w:pPr>
              <w:rPr>
                <w:rFonts w:cs="Arial"/>
                <w:b/>
                <w:i/>
                <w:color w:val="000000"/>
                <w:sz w:val="20"/>
                <w:lang w:eastAsia="en-GB"/>
              </w:rPr>
            </w:pPr>
            <w:r w:rsidRPr="001077DA">
              <w:rPr>
                <w:rFonts w:cs="Arial"/>
                <w:i/>
                <w:color w:val="000000"/>
                <w:sz w:val="20"/>
                <w:lang w:eastAsia="en-GB"/>
              </w:rPr>
              <w:t>(please specify if pre-tax real or nominal)</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r w:rsidRPr="005D2AB4">
              <w:rPr>
                <w:rFonts w:cs="Arial"/>
                <w:color w:val="D9D9D9" w:themeColor="background1" w:themeShade="D9"/>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5C3F27" w:rsidRPr="005D2AB4"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5C3F27" w:rsidRPr="009A396F" w:rsidRDefault="005C3F27" w:rsidP="005C3F27">
            <w:pPr>
              <w:rPr>
                <w:rFonts w:cs="Arial"/>
                <w:color w:val="000000"/>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tcPr>
          <w:p w:rsidR="005C3F27" w:rsidRPr="0072290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tcPr>
          <w:p w:rsidR="001077DA" w:rsidRDefault="005C3F27" w:rsidP="001077DA">
            <w:pPr>
              <w:spacing w:after="60"/>
              <w:rPr>
                <w:rFonts w:cs="Arial"/>
                <w:color w:val="000000"/>
                <w:sz w:val="20"/>
                <w:lang w:eastAsia="en-GB"/>
              </w:rPr>
            </w:pPr>
            <w:r w:rsidRPr="0072290F">
              <w:rPr>
                <w:rFonts w:cs="Arial"/>
                <w:b/>
                <w:color w:val="000000"/>
                <w:sz w:val="20"/>
                <w:lang w:eastAsia="en-GB"/>
              </w:rPr>
              <w:t xml:space="preserve">Do the above finance costs differ for community relative to commercial </w:t>
            </w:r>
            <w:r w:rsidR="001077DA">
              <w:rPr>
                <w:rFonts w:cs="Arial"/>
                <w:b/>
                <w:color w:val="000000"/>
                <w:sz w:val="20"/>
                <w:lang w:eastAsia="en-GB"/>
              </w:rPr>
              <w:t>project</w:t>
            </w:r>
            <w:r w:rsidRPr="0072290F">
              <w:rPr>
                <w:rFonts w:cs="Arial"/>
                <w:b/>
                <w:color w:val="000000"/>
                <w:sz w:val="20"/>
                <w:lang w:eastAsia="en-GB"/>
              </w:rPr>
              <w:t>s?</w:t>
            </w:r>
            <w:r w:rsidRPr="0072290F">
              <w:rPr>
                <w:rFonts w:cs="Arial"/>
                <w:color w:val="000000"/>
                <w:sz w:val="20"/>
                <w:lang w:eastAsia="en-GB"/>
              </w:rPr>
              <w:t xml:space="preserve"> </w:t>
            </w:r>
          </w:p>
          <w:p w:rsidR="005C3F27" w:rsidRPr="0072290F" w:rsidRDefault="005C3F27" w:rsidP="001077DA">
            <w:pPr>
              <w:spacing w:after="120"/>
              <w:rPr>
                <w:rFonts w:cs="Arial"/>
                <w:b/>
                <w:color w:val="000000"/>
                <w:sz w:val="20"/>
                <w:lang w:eastAsia="en-GB"/>
              </w:rPr>
            </w:pPr>
            <w:r w:rsidRPr="001077DA">
              <w:rPr>
                <w:rFonts w:cs="Arial"/>
                <w:i/>
                <w:color w:val="000000"/>
                <w:sz w:val="20"/>
                <w:lang w:eastAsia="en-GB"/>
              </w:rPr>
              <w:t>If so, why?</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C3F27" w:rsidRPr="00B33FBE"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5C3F27" w:rsidRPr="00B33FBE"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tcPr>
          <w:p w:rsidR="005C3F27" w:rsidRPr="00B33FBE"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tcPr>
          <w:p w:rsidR="005C3F27" w:rsidRPr="0072290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tcPr>
          <w:p w:rsidR="001077DA" w:rsidRDefault="005C3F27" w:rsidP="001077DA">
            <w:pPr>
              <w:spacing w:after="120"/>
              <w:rPr>
                <w:rFonts w:cs="Arial"/>
                <w:b/>
                <w:color w:val="000000"/>
                <w:sz w:val="20"/>
                <w:lang w:eastAsia="en-GB"/>
              </w:rPr>
            </w:pPr>
            <w:r w:rsidRPr="0072290F">
              <w:rPr>
                <w:rFonts w:cs="Arial"/>
                <w:b/>
                <w:color w:val="000000"/>
                <w:sz w:val="20"/>
                <w:lang w:eastAsia="en-GB"/>
              </w:rPr>
              <w:t>Are there any additional finance costs that apply only to community projects?</w:t>
            </w:r>
          </w:p>
          <w:p w:rsidR="005C3F27" w:rsidRPr="001077DA" w:rsidRDefault="005C3F27" w:rsidP="001077DA">
            <w:pPr>
              <w:spacing w:after="120"/>
              <w:rPr>
                <w:rFonts w:cs="Arial"/>
                <w:b/>
                <w:i/>
                <w:color w:val="000000"/>
                <w:sz w:val="20"/>
                <w:lang w:eastAsia="en-GB"/>
              </w:rPr>
            </w:pPr>
            <w:r w:rsidRPr="001077DA">
              <w:rPr>
                <w:rFonts w:cs="Arial"/>
                <w:i/>
                <w:color w:val="000000"/>
                <w:sz w:val="20"/>
                <w:lang w:eastAsia="en-GB"/>
              </w:rPr>
              <w:t>If so, please give details</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C3F27" w:rsidRPr="00B33FBE"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5C3F27" w:rsidRPr="00B33FBE"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tcPr>
          <w:p w:rsidR="005C3F27" w:rsidRPr="00B33FBE" w:rsidRDefault="005C3F27" w:rsidP="005C3F27">
            <w:pPr>
              <w:rPr>
                <w:rFonts w:cs="Arial"/>
                <w:color w:val="D9D9D9" w:themeColor="background1" w:themeShade="D9"/>
                <w:sz w:val="18"/>
                <w:szCs w:val="18"/>
                <w:lang w:eastAsia="en-GB"/>
              </w:rPr>
            </w:pPr>
          </w:p>
        </w:tc>
      </w:tr>
      <w:tr w:rsidR="005C3F27" w:rsidRPr="009A396F" w:rsidTr="0072290F">
        <w:trPr>
          <w:trHeight w:val="567"/>
        </w:trPr>
        <w:tc>
          <w:tcPr>
            <w:tcW w:w="294" w:type="dxa"/>
            <w:tcBorders>
              <w:top w:val="single" w:sz="8" w:space="0" w:color="auto"/>
              <w:left w:val="single" w:sz="4" w:space="0" w:color="auto"/>
              <w:bottom w:val="single" w:sz="8" w:space="0" w:color="auto"/>
            </w:tcBorders>
            <w:shd w:val="clear" w:color="auto" w:fill="CCECFF"/>
            <w:noWrap/>
            <w:vAlign w:val="center"/>
          </w:tcPr>
          <w:p w:rsidR="005C3F27" w:rsidRPr="0072290F" w:rsidRDefault="005C3F27" w:rsidP="005C3F27">
            <w:pPr>
              <w:rPr>
                <w:rFonts w:cs="Arial"/>
                <w:color w:val="000000"/>
                <w:sz w:val="20"/>
                <w:lang w:eastAsia="en-GB"/>
              </w:rPr>
            </w:pPr>
          </w:p>
        </w:tc>
        <w:tc>
          <w:tcPr>
            <w:tcW w:w="4252" w:type="dxa"/>
            <w:gridSpan w:val="2"/>
            <w:tcBorders>
              <w:top w:val="single" w:sz="8" w:space="0" w:color="auto"/>
              <w:bottom w:val="single" w:sz="8" w:space="0" w:color="auto"/>
              <w:right w:val="single" w:sz="4" w:space="0" w:color="auto"/>
            </w:tcBorders>
            <w:shd w:val="clear" w:color="auto" w:fill="CCECFF"/>
            <w:noWrap/>
            <w:vAlign w:val="center"/>
          </w:tcPr>
          <w:p w:rsidR="005C3F27" w:rsidRPr="0072290F" w:rsidRDefault="005C3F27" w:rsidP="005C3F27">
            <w:pPr>
              <w:rPr>
                <w:rFonts w:cs="Arial"/>
                <w:b/>
                <w:color w:val="000000"/>
                <w:sz w:val="20"/>
                <w:lang w:eastAsia="en-GB"/>
              </w:rPr>
            </w:pPr>
            <w:r w:rsidRPr="0072290F">
              <w:rPr>
                <w:rFonts w:cs="Arial"/>
                <w:b/>
                <w:color w:val="000000"/>
                <w:sz w:val="20"/>
                <w:lang w:eastAsia="en-GB"/>
              </w:rPr>
              <w:t>How are finance costs split between the community and commercial components of the community project?</w:t>
            </w:r>
          </w:p>
        </w:tc>
        <w:tc>
          <w:tcPr>
            <w:tcW w:w="5529" w:type="dxa"/>
            <w:tcBorders>
              <w:top w:val="single" w:sz="4" w:space="0" w:color="auto"/>
              <w:left w:val="single" w:sz="4" w:space="0" w:color="auto"/>
              <w:bottom w:val="single" w:sz="4" w:space="0" w:color="auto"/>
              <w:right w:val="single" w:sz="4" w:space="0" w:color="auto"/>
            </w:tcBorders>
            <w:vAlign w:val="center"/>
          </w:tcPr>
          <w:p w:rsidR="005C3F27" w:rsidRPr="009A396F" w:rsidRDefault="005C3F27" w:rsidP="005C3F27">
            <w:pPr>
              <w:rPr>
                <w:rFonts w:cs="Arial"/>
                <w:color w:val="000000"/>
                <w:sz w:val="18"/>
                <w:szCs w:val="18"/>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C3F27" w:rsidRPr="00B33FBE" w:rsidRDefault="005C3F27" w:rsidP="005C3F27">
            <w:pPr>
              <w:rPr>
                <w:rFonts w:cs="Arial"/>
                <w:color w:val="D9D9D9" w:themeColor="background1" w:themeShade="D9"/>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5C3F27" w:rsidRPr="00B33FBE" w:rsidRDefault="005C3F27" w:rsidP="005C3F27">
            <w:pPr>
              <w:rPr>
                <w:rFonts w:cs="Arial"/>
                <w:color w:val="D9D9D9" w:themeColor="background1" w:themeShade="D9"/>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D9D9D9"/>
          </w:tcPr>
          <w:p w:rsidR="005C3F27" w:rsidRPr="00B33FBE" w:rsidRDefault="005C3F27" w:rsidP="005C3F27">
            <w:pPr>
              <w:rPr>
                <w:rFonts w:cs="Arial"/>
                <w:color w:val="D9D9D9" w:themeColor="background1" w:themeShade="D9"/>
                <w:sz w:val="18"/>
                <w:szCs w:val="18"/>
                <w:lang w:eastAsia="en-GB"/>
              </w:rPr>
            </w:pPr>
          </w:p>
        </w:tc>
      </w:tr>
    </w:tbl>
    <w:p w:rsidR="005C3F27" w:rsidRDefault="005C3F27" w:rsidP="005C3F27">
      <w:pPr>
        <w:spacing w:after="120"/>
        <w:rPr>
          <w:rFonts w:cs="Arial"/>
        </w:rPr>
      </w:pPr>
    </w:p>
    <w:p w:rsidR="005C3F27" w:rsidRDefault="005C3F27" w:rsidP="005C3F27">
      <w:pPr>
        <w:spacing w:after="120"/>
        <w:rPr>
          <w:rFonts w:cs="Arial"/>
        </w:rPr>
      </w:pPr>
    </w:p>
    <w:p w:rsidR="00D73D91" w:rsidRPr="009A396F" w:rsidRDefault="00D73D91" w:rsidP="00D73D91">
      <w:pPr>
        <w:rPr>
          <w:rFonts w:cs="Arial"/>
        </w:rPr>
        <w:sectPr w:rsidR="00D73D91" w:rsidRPr="009A396F" w:rsidSect="00DF0AE5">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440" w:right="1440" w:bottom="1440" w:left="1440" w:header="567" w:footer="261" w:gutter="0"/>
          <w:cols w:space="720"/>
          <w:titlePg/>
          <w:docGrid w:linePitch="299"/>
        </w:sect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73D91" w:rsidRPr="009A396F" w:rsidTr="003F6101">
        <w:trPr>
          <w:trHeight w:val="454"/>
        </w:trPr>
        <w:tc>
          <w:tcPr>
            <w:tcW w:w="9356" w:type="dxa"/>
            <w:shd w:val="clear" w:color="auto" w:fill="CCECFF"/>
            <w:vAlign w:val="center"/>
            <w:hideMark/>
          </w:tcPr>
          <w:p w:rsidR="00D73D91" w:rsidRPr="002C3A53" w:rsidRDefault="00D73D91" w:rsidP="00475F7C">
            <w:pPr>
              <w:rPr>
                <w:rFonts w:cs="Arial"/>
                <w:b/>
                <w:color w:val="000000"/>
                <w:lang w:eastAsia="en-GB"/>
              </w:rPr>
            </w:pPr>
            <w:r w:rsidRPr="002C3A53">
              <w:rPr>
                <w:rFonts w:cs="Arial"/>
                <w:b/>
                <w:bCs/>
                <w:color w:val="000000" w:themeColor="text1"/>
                <w:lang w:eastAsia="en-GB"/>
              </w:rPr>
              <w:lastRenderedPageBreak/>
              <w:t xml:space="preserve">Please </w:t>
            </w:r>
            <w:r w:rsidR="00475F7C">
              <w:rPr>
                <w:rFonts w:cs="Arial"/>
                <w:b/>
                <w:bCs/>
                <w:color w:val="000000" w:themeColor="text1"/>
                <w:lang w:eastAsia="en-GB"/>
              </w:rPr>
              <w:t>inser</w:t>
            </w:r>
            <w:r w:rsidRPr="002C3A53">
              <w:rPr>
                <w:rFonts w:cs="Arial"/>
                <w:b/>
                <w:bCs/>
                <w:color w:val="000000" w:themeColor="text1"/>
                <w:lang w:eastAsia="en-GB"/>
              </w:rPr>
              <w:t>t</w:t>
            </w:r>
            <w:r w:rsidRPr="002C3A53">
              <w:rPr>
                <w:rFonts w:cs="Arial"/>
                <w:b/>
                <w:bCs/>
                <w:color w:val="000000"/>
                <w:lang w:eastAsia="en-GB"/>
              </w:rPr>
              <w:t xml:space="preserve"> or attach any other relevant cost evidence</w:t>
            </w:r>
            <w:r w:rsidR="00976AC8" w:rsidRPr="002C3A53">
              <w:rPr>
                <w:rFonts w:cs="Arial"/>
                <w:b/>
                <w:bCs/>
                <w:color w:val="000000"/>
                <w:lang w:eastAsia="en-GB"/>
              </w:rPr>
              <w:t xml:space="preserve"> relative to community projects</w:t>
            </w:r>
            <w:r w:rsidRPr="002C3A53">
              <w:rPr>
                <w:rFonts w:cs="Arial"/>
                <w:b/>
                <w:bCs/>
                <w:color w:val="000000"/>
                <w:lang w:eastAsia="en-GB"/>
              </w:rPr>
              <w:t xml:space="preserve"> that you wish to submit as part of your response </w:t>
            </w:r>
          </w:p>
        </w:tc>
      </w:tr>
      <w:tr w:rsidR="00BF5FA7" w:rsidRPr="009A396F" w:rsidTr="00BF5FA7">
        <w:trPr>
          <w:trHeight w:val="454"/>
        </w:trPr>
        <w:tc>
          <w:tcPr>
            <w:tcW w:w="9356" w:type="dxa"/>
            <w:shd w:val="clear" w:color="auto" w:fill="auto"/>
            <w:vAlign w:val="center"/>
          </w:tcPr>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Default="00BF5FA7" w:rsidP="00BF5FA7">
            <w:pPr>
              <w:spacing w:after="0"/>
              <w:rPr>
                <w:rFonts w:cs="Arial"/>
                <w:b/>
                <w:bCs/>
                <w:color w:val="000000" w:themeColor="text1"/>
                <w:lang w:eastAsia="en-GB"/>
              </w:rPr>
            </w:pPr>
          </w:p>
          <w:p w:rsidR="00BF5FA7" w:rsidRPr="002C3A53" w:rsidRDefault="00BF5FA7" w:rsidP="00BF5FA7">
            <w:pPr>
              <w:rPr>
                <w:rFonts w:cs="Arial"/>
                <w:b/>
                <w:bCs/>
                <w:color w:val="000000" w:themeColor="text1"/>
                <w:lang w:eastAsia="en-GB"/>
              </w:rPr>
            </w:pPr>
          </w:p>
        </w:tc>
      </w:tr>
    </w:tbl>
    <w:p w:rsidR="00D73D91" w:rsidRPr="009A396F" w:rsidRDefault="00D73D91" w:rsidP="00D73D91">
      <w:pPr>
        <w:rPr>
          <w:rFonts w:cs="Arial"/>
        </w:rPr>
      </w:pPr>
    </w:p>
    <w:sectPr w:rsidR="00D73D91" w:rsidRPr="009A396F" w:rsidSect="00DF0AE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27" w:rsidRDefault="005C3F27" w:rsidP="00200024">
      <w:pPr>
        <w:spacing w:after="0"/>
      </w:pPr>
      <w:r>
        <w:separator/>
      </w:r>
    </w:p>
  </w:endnote>
  <w:endnote w:type="continuationSeparator" w:id="0">
    <w:p w:rsidR="005C3F27" w:rsidRDefault="005C3F27" w:rsidP="0020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Default="005C3F27">
    <w:pPr>
      <w:pStyle w:val="Footer"/>
      <w:jc w:val="right"/>
    </w:pPr>
    <w:r>
      <w:fldChar w:fldCharType="begin"/>
    </w:r>
    <w:r>
      <w:instrText xml:space="preserve"> PAGE   \* MERGEFORMAT </w:instrText>
    </w:r>
    <w:r>
      <w:fldChar w:fldCharType="separate"/>
    </w:r>
    <w:r w:rsidR="003831BE">
      <w:rPr>
        <w:noProof/>
      </w:rPr>
      <w:t>1</w:t>
    </w:r>
    <w:r>
      <w:rPr>
        <w:noProof/>
      </w:rPr>
      <w:fldChar w:fldCharType="end"/>
    </w:r>
  </w:p>
  <w:p w:rsidR="005C3F27" w:rsidRDefault="005C3F27" w:rsidP="00553A98">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Default="005C3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Default="005C3F27" w:rsidP="00553A98">
    <w:pPr>
      <w:pStyle w:val="Footer"/>
      <w:jc w:val="right"/>
    </w:pPr>
    <w:r>
      <w:fldChar w:fldCharType="begin"/>
    </w:r>
    <w:r>
      <w:instrText xml:space="preserve"> PAGE   \* MERGEFORMAT </w:instrText>
    </w:r>
    <w:r>
      <w:fldChar w:fldCharType="separate"/>
    </w:r>
    <w:r w:rsidR="003831BE">
      <w:rPr>
        <w:noProof/>
      </w:rPr>
      <w:t>9</w:t>
    </w:r>
    <w:r>
      <w:rPr>
        <w:noProof/>
      </w:rPr>
      <w:fldChar w:fldCharType="end"/>
    </w:r>
  </w:p>
  <w:p w:rsidR="005C3F27" w:rsidRDefault="005C3F2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Default="005C3F27" w:rsidP="00553A98">
    <w:pPr>
      <w:pStyle w:val="Footer"/>
      <w:jc w:val="right"/>
    </w:pPr>
    <w:r>
      <w:fldChar w:fldCharType="begin"/>
    </w:r>
    <w:r>
      <w:instrText xml:space="preserve"> PAGE   \* MERGEFORMAT </w:instrText>
    </w:r>
    <w:r>
      <w:fldChar w:fldCharType="separate"/>
    </w:r>
    <w:r w:rsidR="003831BE">
      <w:rPr>
        <w:noProof/>
      </w:rPr>
      <w:t>4</w:t>
    </w:r>
    <w:r>
      <w:rPr>
        <w:noProof/>
      </w:rPr>
      <w:fldChar w:fldCharType="end"/>
    </w:r>
  </w:p>
  <w:p w:rsidR="005C3F27" w:rsidRDefault="005C3F27" w:rsidP="00553A98">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27" w:rsidRDefault="005C3F27" w:rsidP="00200024">
      <w:pPr>
        <w:spacing w:after="0"/>
      </w:pPr>
      <w:r>
        <w:separator/>
      </w:r>
    </w:p>
  </w:footnote>
  <w:footnote w:type="continuationSeparator" w:id="0">
    <w:p w:rsidR="005C3F27" w:rsidRDefault="005C3F27" w:rsidP="002000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Default="005C3F27" w:rsidP="00706A4F">
    <w:pPr>
      <w:pStyle w:val="Header"/>
    </w:pPr>
    <w:r>
      <w:rPr>
        <w:noProof/>
        <w:lang w:eastAsia="en-GB"/>
      </w:rPr>
      <w:drawing>
        <wp:inline distT="0" distB="0" distL="0" distR="0" wp14:anchorId="261A0B52" wp14:editId="50310E3F">
          <wp:extent cx="1238250" cy="819150"/>
          <wp:effectExtent l="0" t="0" r="0" b="0"/>
          <wp:docPr id="2" name="Picture 2" descr="DECC_CYAN_SML_A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C_CYAN_SML_AW-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Default="005C3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Pr="00E63729" w:rsidRDefault="005C3F27" w:rsidP="00553A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7" w:rsidRDefault="005C3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5AA"/>
    <w:multiLevelType w:val="hybridMultilevel"/>
    <w:tmpl w:val="E170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63FA3"/>
    <w:multiLevelType w:val="hybridMultilevel"/>
    <w:tmpl w:val="404C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651EE"/>
    <w:multiLevelType w:val="multilevel"/>
    <w:tmpl w:val="01E88BB0"/>
    <w:lvl w:ilvl="0">
      <w:start w:val="1"/>
      <w:numFmt w:val="decimal"/>
      <w:pStyle w:val="ReportLevel1"/>
      <w:lvlText w:val="%1"/>
      <w:lvlJc w:val="left"/>
      <w:pPr>
        <w:tabs>
          <w:tab w:val="num" w:pos="1253"/>
        </w:tabs>
        <w:ind w:left="1253" w:hanging="720"/>
      </w:pPr>
      <w:rPr>
        <w:rFonts w:ascii="Arial Black" w:hAnsi="Arial Black" w:hint="default"/>
        <w:b w:val="0"/>
        <w:i w:val="0"/>
        <w:color w:val="008080"/>
        <w:sz w:val="28"/>
        <w:szCs w:val="28"/>
      </w:rPr>
    </w:lvl>
    <w:lvl w:ilvl="1">
      <w:start w:val="1"/>
      <w:numFmt w:val="decimal"/>
      <w:pStyle w:val="ReportLevel2"/>
      <w:lvlText w:val="%1.%2"/>
      <w:lvlJc w:val="left"/>
      <w:pPr>
        <w:tabs>
          <w:tab w:val="num" w:pos="2104"/>
        </w:tabs>
        <w:ind w:left="2104" w:hanging="851"/>
      </w:pPr>
      <w:rPr>
        <w:rFonts w:ascii="Arial Black" w:hAnsi="Arial Black" w:hint="default"/>
        <w:b w:val="0"/>
        <w:i w:val="0"/>
        <w:sz w:val="20"/>
        <w:szCs w:val="20"/>
        <w:u w:val="none" w:color="008080"/>
      </w:rPr>
    </w:lvl>
    <w:lvl w:ilvl="2">
      <w:start w:val="1"/>
      <w:numFmt w:val="decimal"/>
      <w:lvlText w:val="%3."/>
      <w:lvlJc w:val="left"/>
      <w:pPr>
        <w:tabs>
          <w:tab w:val="num" w:pos="1613"/>
        </w:tabs>
        <w:ind w:left="1613" w:hanging="360"/>
      </w:pPr>
      <w:rPr>
        <w:rFonts w:hint="default"/>
        <w:b w:val="0"/>
        <w:i w:val="0"/>
        <w:color w:val="008080"/>
        <w:sz w:val="28"/>
        <w:szCs w:val="28"/>
      </w:rPr>
    </w:lvl>
    <w:lvl w:ilvl="3">
      <w:start w:val="1"/>
      <w:numFmt w:val="decimal"/>
      <w:pStyle w:val="ReportLevel4"/>
      <w:lvlText w:val="%1.%2.%3.%4"/>
      <w:lvlJc w:val="left"/>
      <w:pPr>
        <w:tabs>
          <w:tab w:val="num" w:pos="2302"/>
        </w:tabs>
        <w:ind w:left="2302" w:hanging="1049"/>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8CC49FF"/>
    <w:multiLevelType w:val="hybridMultilevel"/>
    <w:tmpl w:val="FA4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2B0366"/>
    <w:multiLevelType w:val="hybridMultilevel"/>
    <w:tmpl w:val="785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53612"/>
    <w:multiLevelType w:val="hybridMultilevel"/>
    <w:tmpl w:val="26B4221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nsid w:val="7EF42F58"/>
    <w:multiLevelType w:val="hybridMultilevel"/>
    <w:tmpl w:val="1F0E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D73D91"/>
    <w:rsid w:val="0004289C"/>
    <w:rsid w:val="000A3A9A"/>
    <w:rsid w:val="000C0906"/>
    <w:rsid w:val="000F32D3"/>
    <w:rsid w:val="000F38F9"/>
    <w:rsid w:val="001077DA"/>
    <w:rsid w:val="0011799A"/>
    <w:rsid w:val="00120FD0"/>
    <w:rsid w:val="00141E33"/>
    <w:rsid w:val="00177EB5"/>
    <w:rsid w:val="00180AF4"/>
    <w:rsid w:val="001959D0"/>
    <w:rsid w:val="00200024"/>
    <w:rsid w:val="002073B7"/>
    <w:rsid w:val="002144C6"/>
    <w:rsid w:val="00235066"/>
    <w:rsid w:val="00244FDB"/>
    <w:rsid w:val="002561C4"/>
    <w:rsid w:val="002720C2"/>
    <w:rsid w:val="002C3A53"/>
    <w:rsid w:val="002E3C0E"/>
    <w:rsid w:val="002F3AC4"/>
    <w:rsid w:val="003156FC"/>
    <w:rsid w:val="00355956"/>
    <w:rsid w:val="003831BE"/>
    <w:rsid w:val="003C3E5A"/>
    <w:rsid w:val="003E1EED"/>
    <w:rsid w:val="003F6101"/>
    <w:rsid w:val="00425CA4"/>
    <w:rsid w:val="00432112"/>
    <w:rsid w:val="00454483"/>
    <w:rsid w:val="00475F7C"/>
    <w:rsid w:val="004D5FEB"/>
    <w:rsid w:val="004E2D5E"/>
    <w:rsid w:val="005107B1"/>
    <w:rsid w:val="00514970"/>
    <w:rsid w:val="00517466"/>
    <w:rsid w:val="00553A98"/>
    <w:rsid w:val="005B209C"/>
    <w:rsid w:val="005C3F27"/>
    <w:rsid w:val="005D2A5C"/>
    <w:rsid w:val="005D2AB4"/>
    <w:rsid w:val="005F3D2D"/>
    <w:rsid w:val="00673E17"/>
    <w:rsid w:val="0067496A"/>
    <w:rsid w:val="006A4289"/>
    <w:rsid w:val="006C2F62"/>
    <w:rsid w:val="006E14B8"/>
    <w:rsid w:val="006F64BA"/>
    <w:rsid w:val="00705A2F"/>
    <w:rsid w:val="0070644F"/>
    <w:rsid w:val="00706A4F"/>
    <w:rsid w:val="0072290F"/>
    <w:rsid w:val="0073670B"/>
    <w:rsid w:val="007A7775"/>
    <w:rsid w:val="007E366C"/>
    <w:rsid w:val="007F18EA"/>
    <w:rsid w:val="0082179B"/>
    <w:rsid w:val="008404DC"/>
    <w:rsid w:val="00860900"/>
    <w:rsid w:val="00865546"/>
    <w:rsid w:val="0088773A"/>
    <w:rsid w:val="00891B76"/>
    <w:rsid w:val="008D14C2"/>
    <w:rsid w:val="008F74D8"/>
    <w:rsid w:val="00917013"/>
    <w:rsid w:val="00925A4F"/>
    <w:rsid w:val="009455B9"/>
    <w:rsid w:val="00963A95"/>
    <w:rsid w:val="00976AC8"/>
    <w:rsid w:val="00980C88"/>
    <w:rsid w:val="009918AD"/>
    <w:rsid w:val="009B37BA"/>
    <w:rsid w:val="009C69A9"/>
    <w:rsid w:val="009E4753"/>
    <w:rsid w:val="00A06ED4"/>
    <w:rsid w:val="00A32A2E"/>
    <w:rsid w:val="00A42C7E"/>
    <w:rsid w:val="00A44192"/>
    <w:rsid w:val="00A5695A"/>
    <w:rsid w:val="00A6411D"/>
    <w:rsid w:val="00A8010D"/>
    <w:rsid w:val="00AB08EB"/>
    <w:rsid w:val="00AF1FF9"/>
    <w:rsid w:val="00B05738"/>
    <w:rsid w:val="00B12EBF"/>
    <w:rsid w:val="00B33FBE"/>
    <w:rsid w:val="00B46DC8"/>
    <w:rsid w:val="00B50FF2"/>
    <w:rsid w:val="00B553E3"/>
    <w:rsid w:val="00B9042C"/>
    <w:rsid w:val="00BA38BA"/>
    <w:rsid w:val="00BE0436"/>
    <w:rsid w:val="00BF5FA7"/>
    <w:rsid w:val="00C93D14"/>
    <w:rsid w:val="00CA4EFC"/>
    <w:rsid w:val="00D56251"/>
    <w:rsid w:val="00D73D91"/>
    <w:rsid w:val="00D97B77"/>
    <w:rsid w:val="00DA4E0E"/>
    <w:rsid w:val="00DB6741"/>
    <w:rsid w:val="00DB76AB"/>
    <w:rsid w:val="00DF0AE5"/>
    <w:rsid w:val="00DF3E52"/>
    <w:rsid w:val="00DF6C3D"/>
    <w:rsid w:val="00E05866"/>
    <w:rsid w:val="00E30B57"/>
    <w:rsid w:val="00E650DC"/>
    <w:rsid w:val="00E65E9C"/>
    <w:rsid w:val="00E65F48"/>
    <w:rsid w:val="00EA3552"/>
    <w:rsid w:val="00ED6717"/>
    <w:rsid w:val="00ED6B4A"/>
    <w:rsid w:val="00F346E9"/>
    <w:rsid w:val="00F609F4"/>
    <w:rsid w:val="00F83665"/>
    <w:rsid w:val="00FA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91"/>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unhideWhenUsed/>
    <w:qFormat/>
    <w:rsid w:val="00D73D91"/>
    <w:pPr>
      <w:keepNext/>
      <w:spacing w:before="120" w:after="816"/>
      <w:outlineLvl w:val="1"/>
    </w:pPr>
    <w:rPr>
      <w:b/>
      <w:bCs/>
      <w:iCs/>
      <w:color w:val="009EE3"/>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3D91"/>
    <w:rPr>
      <w:rFonts w:ascii="Arial" w:eastAsia="Times New Roman" w:hAnsi="Arial" w:cs="Times New Roman"/>
      <w:b/>
      <w:bCs/>
      <w:iCs/>
      <w:color w:val="009EE3"/>
      <w:kern w:val="32"/>
      <w:sz w:val="28"/>
      <w:szCs w:val="28"/>
    </w:rPr>
  </w:style>
  <w:style w:type="paragraph" w:styleId="Header">
    <w:name w:val="header"/>
    <w:basedOn w:val="Normal"/>
    <w:link w:val="HeaderChar"/>
    <w:uiPriority w:val="99"/>
    <w:rsid w:val="00D73D91"/>
    <w:pPr>
      <w:tabs>
        <w:tab w:val="center" w:pos="4513"/>
        <w:tab w:val="right" w:pos="9026"/>
      </w:tabs>
    </w:pPr>
  </w:style>
  <w:style w:type="character" w:customStyle="1" w:styleId="HeaderChar">
    <w:name w:val="Header Char"/>
    <w:basedOn w:val="DefaultParagraphFont"/>
    <w:link w:val="Header"/>
    <w:uiPriority w:val="99"/>
    <w:rsid w:val="00D73D91"/>
    <w:rPr>
      <w:rFonts w:ascii="Arial" w:eastAsia="Times New Roman" w:hAnsi="Arial" w:cs="Times New Roman"/>
      <w:sz w:val="24"/>
      <w:szCs w:val="24"/>
    </w:rPr>
  </w:style>
  <w:style w:type="paragraph" w:styleId="Footer">
    <w:name w:val="footer"/>
    <w:basedOn w:val="Normal"/>
    <w:link w:val="FooterChar"/>
    <w:uiPriority w:val="99"/>
    <w:rsid w:val="00D73D91"/>
    <w:pPr>
      <w:tabs>
        <w:tab w:val="center" w:pos="4513"/>
        <w:tab w:val="right" w:pos="9026"/>
      </w:tabs>
    </w:pPr>
  </w:style>
  <w:style w:type="character" w:customStyle="1" w:styleId="FooterChar">
    <w:name w:val="Footer Char"/>
    <w:basedOn w:val="DefaultParagraphFont"/>
    <w:link w:val="Footer"/>
    <w:uiPriority w:val="99"/>
    <w:rsid w:val="00D73D91"/>
    <w:rPr>
      <w:rFonts w:ascii="Arial" w:eastAsia="Times New Roman" w:hAnsi="Arial" w:cs="Times New Roman"/>
      <w:sz w:val="24"/>
      <w:szCs w:val="24"/>
    </w:rPr>
  </w:style>
  <w:style w:type="character" w:styleId="Hyperlink">
    <w:name w:val="Hyperlink"/>
    <w:basedOn w:val="DefaultParagraphFont"/>
    <w:uiPriority w:val="99"/>
    <w:rsid w:val="00D73D91"/>
    <w:rPr>
      <w:color w:val="0000FF" w:themeColor="hyperlink"/>
      <w:u w:val="single"/>
    </w:rPr>
  </w:style>
  <w:style w:type="paragraph" w:customStyle="1" w:styleId="Default">
    <w:name w:val="Default"/>
    <w:rsid w:val="00D73D91"/>
    <w:pPr>
      <w:autoSpaceDE w:val="0"/>
      <w:autoSpaceDN w:val="0"/>
      <w:adjustRightInd w:val="0"/>
      <w:spacing w:after="0" w:line="240" w:lineRule="auto"/>
    </w:pPr>
    <w:rPr>
      <w:rFonts w:ascii="Arial MT" w:hAnsi="Arial MT" w:cs="Arial MT"/>
      <w:color w:val="000000"/>
      <w:sz w:val="24"/>
      <w:szCs w:val="24"/>
    </w:rPr>
  </w:style>
  <w:style w:type="paragraph" w:customStyle="1" w:styleId="ReportLevel1">
    <w:name w:val="Report Level 1"/>
    <w:next w:val="Normal"/>
    <w:rsid w:val="00D73D91"/>
    <w:pPr>
      <w:keepNext/>
      <w:numPr>
        <w:numId w:val="2"/>
      </w:numPr>
      <w:spacing w:after="80" w:line="240" w:lineRule="auto"/>
      <w:outlineLvl w:val="0"/>
    </w:pPr>
    <w:rPr>
      <w:rFonts w:ascii="Arial Black" w:eastAsia="Times New Roman" w:hAnsi="Arial Black" w:cs="Times New Roman"/>
      <w:color w:val="008080"/>
      <w:sz w:val="28"/>
      <w:szCs w:val="20"/>
    </w:rPr>
  </w:style>
  <w:style w:type="paragraph" w:customStyle="1" w:styleId="ReportLevel2">
    <w:name w:val="Report Level 2"/>
    <w:basedOn w:val="ReportLevel1"/>
    <w:next w:val="Normal"/>
    <w:rsid w:val="00D73D91"/>
    <w:pPr>
      <w:numPr>
        <w:ilvl w:val="1"/>
      </w:numPr>
      <w:pBdr>
        <w:bottom w:val="single" w:sz="18" w:space="2" w:color="008080"/>
      </w:pBdr>
      <w:spacing w:before="140"/>
      <w:outlineLvl w:val="1"/>
    </w:pPr>
    <w:rPr>
      <w:color w:val="auto"/>
      <w:sz w:val="20"/>
    </w:rPr>
  </w:style>
  <w:style w:type="paragraph" w:customStyle="1" w:styleId="ReportLevel4">
    <w:name w:val="Report Level 4"/>
    <w:basedOn w:val="Normal"/>
    <w:next w:val="Normal"/>
    <w:rsid w:val="00D73D91"/>
    <w:pPr>
      <w:keepNext/>
      <w:numPr>
        <w:ilvl w:val="3"/>
        <w:numId w:val="2"/>
      </w:numPr>
      <w:spacing w:before="140" w:after="0"/>
      <w:outlineLvl w:val="3"/>
    </w:pPr>
    <w:rPr>
      <w:rFonts w:ascii="Arial Black" w:hAnsi="Arial Black"/>
      <w:sz w:val="18"/>
      <w:szCs w:val="18"/>
    </w:rPr>
  </w:style>
  <w:style w:type="paragraph" w:styleId="ListParagraph">
    <w:name w:val="List Paragraph"/>
    <w:basedOn w:val="Normal"/>
    <w:uiPriority w:val="34"/>
    <w:qFormat/>
    <w:rsid w:val="00D73D91"/>
    <w:pPr>
      <w:spacing w:after="0"/>
      <w:ind w:left="720"/>
      <w:contextualSpacing/>
    </w:pPr>
    <w:rPr>
      <w:rFonts w:ascii="Times New Roman" w:hAnsi="Times New Roman"/>
      <w:sz w:val="22"/>
      <w:szCs w:val="20"/>
    </w:rPr>
  </w:style>
  <w:style w:type="paragraph" w:styleId="BalloonText">
    <w:name w:val="Balloon Text"/>
    <w:basedOn w:val="Normal"/>
    <w:link w:val="BalloonTextChar"/>
    <w:uiPriority w:val="99"/>
    <w:semiHidden/>
    <w:unhideWhenUsed/>
    <w:rsid w:val="00B904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2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609F4"/>
    <w:rPr>
      <w:color w:val="800080" w:themeColor="followedHyperlink"/>
      <w:u w:val="single"/>
    </w:rPr>
  </w:style>
  <w:style w:type="paragraph" w:customStyle="1" w:styleId="ConsulatationQuestionWhite">
    <w:name w:val="Consulatation Question White"/>
    <w:basedOn w:val="Normal"/>
    <w:rsid w:val="00706A4F"/>
    <w:pPr>
      <w:autoSpaceDE w:val="0"/>
      <w:autoSpaceDN w:val="0"/>
      <w:adjustRightInd w:val="0"/>
      <w:spacing w:after="0"/>
      <w:ind w:left="113" w:right="113"/>
    </w:pPr>
    <w:rPr>
      <w:rFonts w:ascii="Arial Bold" w:hAnsi="Arial Bold" w:cs="Arial"/>
      <w:b/>
      <w:color w:val="FFFFFF"/>
      <w:lang w:eastAsia="en-GB"/>
    </w:rPr>
  </w:style>
  <w:style w:type="table" w:styleId="TableGrid">
    <w:name w:val="Table Grid"/>
    <w:basedOn w:val="TableNormal"/>
    <w:uiPriority w:val="59"/>
    <w:rsid w:val="00425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munityfits@decc.gsi.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6DBB-EC80-40C1-B0D0-8481E38C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87A36BB8.dotm</Template>
  <TotalTime>248</TotalTime>
  <Pages>10</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sparnel</dc:creator>
  <cp:lastModifiedBy>Donne Katherine (DECC)</cp:lastModifiedBy>
  <cp:revision>21</cp:revision>
  <cp:lastPrinted>2012-09-05T09:41:00Z</cp:lastPrinted>
  <dcterms:created xsi:type="dcterms:W3CDTF">2014-04-29T18:06:00Z</dcterms:created>
  <dcterms:modified xsi:type="dcterms:W3CDTF">2014-05-08T17:51:00Z</dcterms:modified>
</cp:coreProperties>
</file>