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FE7DB" w14:textId="77777777" w:rsidR="008136FB" w:rsidRPr="00626BC2" w:rsidRDefault="008136FB" w:rsidP="008136FB">
      <w:pPr>
        <w:tabs>
          <w:tab w:val="left" w:pos="397"/>
        </w:tabs>
        <w:spacing w:line="20" w:lineRule="exact"/>
        <w:rPr>
          <w:szCs w:val="24"/>
        </w:rPr>
      </w:pPr>
    </w:p>
    <w:tbl>
      <w:tblPr>
        <w:tblW w:w="9808" w:type="dxa"/>
        <w:tblLayout w:type="fixed"/>
        <w:tblCellMar>
          <w:left w:w="0" w:type="dxa"/>
          <w:right w:w="0" w:type="dxa"/>
        </w:tblCellMar>
        <w:tblLook w:val="0000" w:firstRow="0" w:lastRow="0" w:firstColumn="0" w:lastColumn="0" w:noHBand="0" w:noVBand="0"/>
      </w:tblPr>
      <w:tblGrid>
        <w:gridCol w:w="6690"/>
        <w:gridCol w:w="283"/>
        <w:gridCol w:w="2835"/>
      </w:tblGrid>
      <w:tr w:rsidR="008136FB" w:rsidRPr="00626BC2" w14:paraId="0CCAB6F6" w14:textId="77777777" w:rsidTr="00C92AEC">
        <w:trPr>
          <w:trHeight w:val="454"/>
        </w:trPr>
        <w:tc>
          <w:tcPr>
            <w:tcW w:w="6690" w:type="dxa"/>
          </w:tcPr>
          <w:p w14:paraId="4CCEA8AE" w14:textId="77777777" w:rsidR="008136FB" w:rsidRPr="00626BC2" w:rsidRDefault="008136FB" w:rsidP="00C92AEC">
            <w:pPr>
              <w:pStyle w:val="AddressLine"/>
              <w:tabs>
                <w:tab w:val="left" w:pos="397"/>
              </w:tabs>
              <w:rPr>
                <w:rFonts w:ascii="Arial" w:hAnsi="Arial" w:cs="Arial"/>
                <w:szCs w:val="24"/>
              </w:rPr>
            </w:pPr>
          </w:p>
        </w:tc>
        <w:tc>
          <w:tcPr>
            <w:tcW w:w="283" w:type="dxa"/>
            <w:vAlign w:val="bottom"/>
          </w:tcPr>
          <w:p w14:paraId="2F29F93F" w14:textId="77777777" w:rsidR="008136FB" w:rsidRPr="00626BC2" w:rsidRDefault="008136FB" w:rsidP="00C92AEC">
            <w:pPr>
              <w:pStyle w:val="AddressLine"/>
              <w:tabs>
                <w:tab w:val="left" w:pos="397"/>
              </w:tabs>
              <w:rPr>
                <w:rFonts w:ascii="Arial" w:hAnsi="Arial" w:cs="Arial"/>
                <w:szCs w:val="24"/>
              </w:rPr>
            </w:pPr>
          </w:p>
        </w:tc>
        <w:tc>
          <w:tcPr>
            <w:tcW w:w="2835" w:type="dxa"/>
            <w:vAlign w:val="bottom"/>
          </w:tcPr>
          <w:p w14:paraId="784BBE26" w14:textId="77777777" w:rsidR="008136FB" w:rsidRPr="00D91A84" w:rsidRDefault="008136FB" w:rsidP="00C92AEC">
            <w:pPr>
              <w:pStyle w:val="Header"/>
              <w:rPr>
                <w:rFonts w:ascii="Arial" w:hAnsi="Arial" w:cs="Arial"/>
                <w:sz w:val="16"/>
                <w:szCs w:val="16"/>
              </w:rPr>
            </w:pPr>
          </w:p>
        </w:tc>
      </w:tr>
      <w:tr w:rsidR="008136FB" w:rsidRPr="00626BC2" w14:paraId="799DDF5D" w14:textId="77777777" w:rsidTr="00C92AEC">
        <w:tc>
          <w:tcPr>
            <w:tcW w:w="6690" w:type="dxa"/>
          </w:tcPr>
          <w:p w14:paraId="57D9B848" w14:textId="77777777" w:rsidR="008136FB" w:rsidRPr="00626BC2" w:rsidRDefault="008136FB" w:rsidP="00C92AEC">
            <w:pPr>
              <w:pStyle w:val="AddressLine"/>
              <w:tabs>
                <w:tab w:val="left" w:pos="397"/>
              </w:tabs>
              <w:rPr>
                <w:rFonts w:ascii="Arial" w:hAnsi="Arial" w:cs="Arial"/>
                <w:szCs w:val="24"/>
              </w:rPr>
            </w:pPr>
          </w:p>
        </w:tc>
        <w:tc>
          <w:tcPr>
            <w:tcW w:w="283" w:type="dxa"/>
            <w:vAlign w:val="bottom"/>
          </w:tcPr>
          <w:p w14:paraId="567F95D8" w14:textId="77777777" w:rsidR="008136FB" w:rsidRPr="00626BC2" w:rsidRDefault="008136FB" w:rsidP="00C92AEC">
            <w:pPr>
              <w:pStyle w:val="AddressLine"/>
              <w:tabs>
                <w:tab w:val="left" w:pos="397"/>
              </w:tabs>
              <w:rPr>
                <w:rFonts w:ascii="Arial" w:hAnsi="Arial" w:cs="Arial"/>
                <w:szCs w:val="24"/>
              </w:rPr>
            </w:pPr>
          </w:p>
        </w:tc>
        <w:tc>
          <w:tcPr>
            <w:tcW w:w="2835" w:type="dxa"/>
            <w:vMerge w:val="restart"/>
          </w:tcPr>
          <w:p w14:paraId="77A46AB0" w14:textId="77777777" w:rsidR="008136FB" w:rsidRPr="00626BC2" w:rsidRDefault="008136FB" w:rsidP="00C92AEC">
            <w:pPr>
              <w:pStyle w:val="AddressLine"/>
              <w:tabs>
                <w:tab w:val="left" w:pos="397"/>
              </w:tabs>
              <w:rPr>
                <w:rFonts w:ascii="Arial" w:hAnsi="Arial" w:cs="Arial"/>
                <w:szCs w:val="24"/>
              </w:rPr>
            </w:pPr>
          </w:p>
        </w:tc>
      </w:tr>
      <w:tr w:rsidR="008136FB" w:rsidRPr="00626BC2" w14:paraId="58D713BC" w14:textId="77777777" w:rsidTr="00C92AEC">
        <w:trPr>
          <w:trHeight w:val="1077"/>
        </w:trPr>
        <w:tc>
          <w:tcPr>
            <w:tcW w:w="6690" w:type="dxa"/>
          </w:tcPr>
          <w:p w14:paraId="388EF5B0" w14:textId="77777777" w:rsidR="008136FB" w:rsidRDefault="008136FB" w:rsidP="00C92AEC">
            <w:pPr>
              <w:pStyle w:val="AddressLine"/>
              <w:tabs>
                <w:tab w:val="left" w:pos="397"/>
              </w:tabs>
              <w:rPr>
                <w:rFonts w:ascii="Arial" w:hAnsi="Arial" w:cs="Arial"/>
                <w:szCs w:val="24"/>
              </w:rPr>
            </w:pPr>
          </w:p>
          <w:p w14:paraId="5F742100" w14:textId="77777777" w:rsidR="008136FB" w:rsidRPr="005E71F8" w:rsidRDefault="008136FB" w:rsidP="00C92AEC">
            <w:pPr>
              <w:ind w:firstLine="720"/>
            </w:pPr>
          </w:p>
        </w:tc>
        <w:tc>
          <w:tcPr>
            <w:tcW w:w="283" w:type="dxa"/>
            <w:vAlign w:val="bottom"/>
          </w:tcPr>
          <w:p w14:paraId="0522E275" w14:textId="77777777" w:rsidR="008136FB" w:rsidRPr="00626BC2" w:rsidRDefault="008136FB" w:rsidP="00C92AEC">
            <w:pPr>
              <w:pStyle w:val="AddressLine"/>
              <w:tabs>
                <w:tab w:val="left" w:pos="397"/>
              </w:tabs>
              <w:rPr>
                <w:rFonts w:ascii="Arial" w:hAnsi="Arial" w:cs="Arial"/>
                <w:szCs w:val="24"/>
              </w:rPr>
            </w:pPr>
          </w:p>
        </w:tc>
        <w:tc>
          <w:tcPr>
            <w:tcW w:w="2835" w:type="dxa"/>
            <w:vMerge/>
            <w:vAlign w:val="bottom"/>
          </w:tcPr>
          <w:p w14:paraId="265653BC" w14:textId="77777777" w:rsidR="008136FB" w:rsidRPr="00626BC2" w:rsidRDefault="008136FB" w:rsidP="00C92AEC">
            <w:pPr>
              <w:pStyle w:val="AddressLine"/>
              <w:tabs>
                <w:tab w:val="left" w:pos="397"/>
              </w:tabs>
              <w:rPr>
                <w:rFonts w:ascii="Arial" w:hAnsi="Arial" w:cs="Arial"/>
                <w:szCs w:val="24"/>
              </w:rPr>
            </w:pPr>
          </w:p>
        </w:tc>
      </w:tr>
    </w:tbl>
    <w:p w14:paraId="4E1CF53A" w14:textId="77777777" w:rsidR="008136FB" w:rsidRDefault="008136FB" w:rsidP="008136FB"/>
    <w:tbl>
      <w:tblPr>
        <w:tblW w:w="10031" w:type="dxa"/>
        <w:tblBorders>
          <w:bottom w:val="single" w:sz="4" w:space="0" w:color="auto"/>
        </w:tblBorders>
        <w:tblLook w:val="01E0" w:firstRow="1" w:lastRow="1" w:firstColumn="1" w:lastColumn="1" w:noHBand="0" w:noVBand="0"/>
      </w:tblPr>
      <w:tblGrid>
        <w:gridCol w:w="4786"/>
        <w:gridCol w:w="5245"/>
      </w:tblGrid>
      <w:tr w:rsidR="008136FB" w:rsidRPr="009F541B" w14:paraId="0403236D" w14:textId="77777777" w:rsidTr="00C92AEC">
        <w:trPr>
          <w:trHeight w:val="2129"/>
        </w:trPr>
        <w:tc>
          <w:tcPr>
            <w:tcW w:w="4786" w:type="dxa"/>
          </w:tcPr>
          <w:tbl>
            <w:tblPr>
              <w:tblpPr w:rightFromText="113" w:vertAnchor="text" w:tblpY="1"/>
              <w:tblOverlap w:val="never"/>
              <w:tblW w:w="4395" w:type="dxa"/>
              <w:tblCellMar>
                <w:left w:w="0" w:type="dxa"/>
                <w:right w:w="0" w:type="dxa"/>
              </w:tblCellMar>
              <w:tblLook w:val="0000" w:firstRow="0" w:lastRow="0" w:firstColumn="0" w:lastColumn="0" w:noHBand="0" w:noVBand="0"/>
            </w:tblPr>
            <w:tblGrid>
              <w:gridCol w:w="4395"/>
            </w:tblGrid>
            <w:tr w:rsidR="008136FB" w:rsidRPr="009F541B" w14:paraId="276F408C" w14:textId="77777777" w:rsidTr="00C92AEC">
              <w:trPr>
                <w:cantSplit/>
                <w:trHeight w:val="283"/>
              </w:trPr>
              <w:tc>
                <w:tcPr>
                  <w:tcW w:w="4395" w:type="dxa"/>
                </w:tcPr>
                <w:p w14:paraId="47F89B6B" w14:textId="77777777" w:rsidR="008136FB" w:rsidRPr="0095543F" w:rsidRDefault="008136FB" w:rsidP="00C92AEC">
                  <w:pPr>
                    <w:rPr>
                      <w:rFonts w:ascii="Arial" w:hAnsi="Arial" w:cs="Arial"/>
                      <w:szCs w:val="24"/>
                    </w:rPr>
                  </w:pPr>
                </w:p>
              </w:tc>
            </w:tr>
            <w:tr w:rsidR="008136FB" w:rsidRPr="009F541B" w14:paraId="5315D91F" w14:textId="77777777" w:rsidTr="00C92AEC">
              <w:trPr>
                <w:cantSplit/>
                <w:trHeight w:val="299"/>
              </w:trPr>
              <w:tc>
                <w:tcPr>
                  <w:tcW w:w="4395" w:type="dxa"/>
                </w:tcPr>
                <w:p w14:paraId="720C0B2E" w14:textId="77777777" w:rsidR="008136FB" w:rsidRPr="0095543F" w:rsidRDefault="008136FB" w:rsidP="00C92AEC">
                  <w:pPr>
                    <w:rPr>
                      <w:rFonts w:ascii="Arial" w:hAnsi="Arial" w:cs="Arial"/>
                      <w:szCs w:val="24"/>
                    </w:rPr>
                  </w:pPr>
                </w:p>
              </w:tc>
            </w:tr>
            <w:tr w:rsidR="008136FB" w:rsidRPr="009F541B" w14:paraId="51459137" w14:textId="77777777" w:rsidTr="00C92AEC">
              <w:trPr>
                <w:cantSplit/>
                <w:trHeight w:val="299"/>
              </w:trPr>
              <w:tc>
                <w:tcPr>
                  <w:tcW w:w="4395" w:type="dxa"/>
                </w:tcPr>
                <w:p w14:paraId="08376C62" w14:textId="77777777" w:rsidR="008136FB" w:rsidRPr="0095543F" w:rsidRDefault="008136FB" w:rsidP="00C92AEC">
                  <w:pPr>
                    <w:rPr>
                      <w:rFonts w:ascii="Arial" w:hAnsi="Arial" w:cs="Arial"/>
                      <w:szCs w:val="24"/>
                    </w:rPr>
                  </w:pPr>
                </w:p>
              </w:tc>
            </w:tr>
            <w:tr w:rsidR="008136FB" w:rsidRPr="009F541B" w14:paraId="6EF9B1CD" w14:textId="77777777" w:rsidTr="00C92AEC">
              <w:trPr>
                <w:cantSplit/>
                <w:trHeight w:val="299"/>
              </w:trPr>
              <w:tc>
                <w:tcPr>
                  <w:tcW w:w="4395" w:type="dxa"/>
                </w:tcPr>
                <w:p w14:paraId="74E0CBDC" w14:textId="77777777" w:rsidR="008136FB" w:rsidRPr="0095543F" w:rsidRDefault="008136FB" w:rsidP="00C92AEC">
                  <w:pPr>
                    <w:rPr>
                      <w:rFonts w:ascii="Arial" w:hAnsi="Arial" w:cs="Arial"/>
                      <w:szCs w:val="24"/>
                    </w:rPr>
                  </w:pPr>
                </w:p>
              </w:tc>
            </w:tr>
            <w:tr w:rsidR="008136FB" w:rsidRPr="009F541B" w14:paraId="7F7096D5" w14:textId="77777777" w:rsidTr="00C92AEC">
              <w:trPr>
                <w:cantSplit/>
                <w:trHeight w:val="299"/>
              </w:trPr>
              <w:tc>
                <w:tcPr>
                  <w:tcW w:w="4395" w:type="dxa"/>
                </w:tcPr>
                <w:p w14:paraId="7C27017A" w14:textId="77777777" w:rsidR="008136FB" w:rsidRPr="0095543F" w:rsidRDefault="008136FB" w:rsidP="00C92AEC">
                  <w:pPr>
                    <w:rPr>
                      <w:rFonts w:ascii="Arial" w:hAnsi="Arial" w:cs="Arial"/>
                      <w:szCs w:val="24"/>
                    </w:rPr>
                  </w:pPr>
                </w:p>
              </w:tc>
            </w:tr>
            <w:tr w:rsidR="008136FB" w:rsidRPr="009F541B" w14:paraId="3E8E3E76" w14:textId="77777777" w:rsidTr="00C92AEC">
              <w:trPr>
                <w:cantSplit/>
                <w:trHeight w:val="299"/>
              </w:trPr>
              <w:tc>
                <w:tcPr>
                  <w:tcW w:w="4395" w:type="dxa"/>
                </w:tcPr>
                <w:p w14:paraId="1D5770C7" w14:textId="2C1A7478" w:rsidR="008136FB" w:rsidRPr="0095543F" w:rsidRDefault="00560F89" w:rsidP="00C92AEC">
                  <w:pPr>
                    <w:rPr>
                      <w:rFonts w:ascii="Arial" w:hAnsi="Arial" w:cs="Arial"/>
                      <w:noProof/>
                      <w:szCs w:val="24"/>
                      <w:lang w:val="en-US"/>
                    </w:rPr>
                  </w:pPr>
                  <w:r>
                    <w:rPr>
                      <w:rFonts w:ascii="Arial" w:hAnsi="Arial" w:cs="Arial"/>
                      <w:noProof/>
                      <w:szCs w:val="24"/>
                      <w:lang w:val="en-US"/>
                    </w:rPr>
                    <w:t>022</w:t>
                  </w:r>
                  <w:r w:rsidR="008136FB">
                    <w:rPr>
                      <w:rFonts w:ascii="Arial" w:hAnsi="Arial" w:cs="Arial"/>
                      <w:noProof/>
                      <w:szCs w:val="24"/>
                      <w:lang w:val="en-US"/>
                    </w:rPr>
                    <w:t>/13</w:t>
                  </w:r>
                </w:p>
              </w:tc>
            </w:tr>
            <w:tr w:rsidR="008136FB" w:rsidRPr="009F541B" w14:paraId="601230DD" w14:textId="77777777" w:rsidTr="00C92AEC">
              <w:trPr>
                <w:cantSplit/>
                <w:trHeight w:val="299"/>
              </w:trPr>
              <w:tc>
                <w:tcPr>
                  <w:tcW w:w="4395" w:type="dxa"/>
                </w:tcPr>
                <w:p w14:paraId="71FF093C" w14:textId="33E48FF7" w:rsidR="008136FB" w:rsidRPr="0095543F" w:rsidRDefault="00815E5F" w:rsidP="008136FB">
                  <w:pPr>
                    <w:rPr>
                      <w:rFonts w:ascii="Arial" w:hAnsi="Arial" w:cs="Arial"/>
                      <w:noProof/>
                      <w:szCs w:val="24"/>
                      <w:lang w:val="en-US"/>
                    </w:rPr>
                  </w:pPr>
                  <w:r>
                    <w:rPr>
                      <w:rFonts w:ascii="Arial" w:hAnsi="Arial" w:cs="Arial"/>
                      <w:noProof/>
                      <w:szCs w:val="24"/>
                      <w:lang w:val="en-US"/>
                    </w:rPr>
                    <w:t>15</w:t>
                  </w:r>
                  <w:r w:rsidR="008136FB">
                    <w:rPr>
                      <w:rFonts w:ascii="Arial" w:hAnsi="Arial" w:cs="Arial"/>
                      <w:noProof/>
                      <w:szCs w:val="24"/>
                      <w:lang w:val="en-US"/>
                    </w:rPr>
                    <w:t xml:space="preserve"> April  2014</w:t>
                  </w:r>
                </w:p>
              </w:tc>
            </w:tr>
          </w:tbl>
          <w:p w14:paraId="34E9880B" w14:textId="77777777" w:rsidR="008136FB" w:rsidRPr="009F541B" w:rsidRDefault="008136FB" w:rsidP="00C92AEC">
            <w:pPr>
              <w:rPr>
                <w:rFonts w:ascii="Arial" w:hAnsi="Arial" w:cs="Arial"/>
              </w:rPr>
            </w:pPr>
          </w:p>
        </w:tc>
        <w:tc>
          <w:tcPr>
            <w:tcW w:w="5245" w:type="dxa"/>
            <w:tcMar>
              <w:left w:w="0" w:type="dxa"/>
              <w:right w:w="0" w:type="dxa"/>
            </w:tcMar>
            <w:vAlign w:val="bottom"/>
          </w:tcPr>
          <w:p w14:paraId="7E14EE33" w14:textId="77777777" w:rsidR="008136FB" w:rsidRPr="00E80B7F" w:rsidRDefault="008136FB" w:rsidP="00C92AEC">
            <w:pPr>
              <w:rPr>
                <w:rFonts w:ascii="Arial" w:hAnsi="Arial" w:cs="Arial"/>
                <w:sz w:val="88"/>
                <w:szCs w:val="88"/>
              </w:rPr>
            </w:pPr>
            <w:r>
              <w:rPr>
                <w:rFonts w:ascii="Arial" w:hAnsi="Arial" w:cs="Arial"/>
                <w:sz w:val="88"/>
                <w:szCs w:val="88"/>
              </w:rPr>
              <w:t>news release</w:t>
            </w:r>
          </w:p>
        </w:tc>
      </w:tr>
    </w:tbl>
    <w:p w14:paraId="0772BAAF" w14:textId="77777777" w:rsidR="008136FB" w:rsidRDefault="008136FB" w:rsidP="008136FB"/>
    <w:p w14:paraId="577073E2" w14:textId="77777777" w:rsidR="008136FB" w:rsidRDefault="008136FB" w:rsidP="008136FB">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p>
    <w:p w14:paraId="101A9AAB" w14:textId="77777777" w:rsidR="008136FB" w:rsidRPr="00815E5F" w:rsidRDefault="00B779B1" w:rsidP="008136FB">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jc w:val="center"/>
        <w:rPr>
          <w:rFonts w:ascii="Arial" w:hAnsi="Arial" w:cs="Arial"/>
          <w:b/>
          <w:szCs w:val="24"/>
        </w:rPr>
      </w:pPr>
      <w:r w:rsidRPr="00815E5F">
        <w:rPr>
          <w:rFonts w:ascii="Arial" w:hAnsi="Arial" w:cs="Arial"/>
          <w:b/>
          <w:szCs w:val="24"/>
        </w:rPr>
        <w:t>The Mirror and the Minister</w:t>
      </w:r>
    </w:p>
    <w:p w14:paraId="67AC455F" w14:textId="77777777" w:rsidR="008136FB" w:rsidRPr="00815E5F" w:rsidRDefault="008136FB" w:rsidP="008136FB">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p>
    <w:p w14:paraId="56EE30A4" w14:textId="1EE151AE" w:rsidR="008136FB" w:rsidRPr="00815E5F" w:rsidRDefault="008136FB" w:rsidP="008136FB">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r w:rsidRPr="00815E5F">
        <w:rPr>
          <w:rFonts w:ascii="Arial" w:hAnsi="Arial" w:cs="Arial"/>
          <w:szCs w:val="24"/>
        </w:rPr>
        <w:t>A</w:t>
      </w:r>
      <w:r w:rsidR="00B570C7" w:rsidRPr="00815E5F">
        <w:rPr>
          <w:rFonts w:ascii="Arial" w:hAnsi="Arial" w:cs="Arial"/>
          <w:szCs w:val="24"/>
        </w:rPr>
        <w:t>n extremely rare</w:t>
      </w:r>
      <w:r w:rsidR="00BA5783" w:rsidRPr="00815E5F">
        <w:rPr>
          <w:rFonts w:ascii="Arial" w:hAnsi="Arial" w:cs="Arial"/>
          <w:szCs w:val="24"/>
        </w:rPr>
        <w:t xml:space="preserve"> Bronze mirror, dating from </w:t>
      </w:r>
      <w:r w:rsidR="00005B18">
        <w:rPr>
          <w:rFonts w:ascii="Arial" w:hAnsi="Arial" w:cs="Arial"/>
          <w:szCs w:val="24"/>
        </w:rPr>
        <w:t>the Iron Age</w:t>
      </w:r>
      <w:r w:rsidR="00BA5783" w:rsidRPr="00815E5F">
        <w:rPr>
          <w:rFonts w:ascii="Arial" w:hAnsi="Arial" w:cs="Arial"/>
          <w:szCs w:val="24"/>
        </w:rPr>
        <w:t xml:space="preserve"> and discovered </w:t>
      </w:r>
      <w:r w:rsidR="000C0153" w:rsidRPr="00815E5F">
        <w:rPr>
          <w:rFonts w:ascii="Arial" w:hAnsi="Arial" w:cs="Arial"/>
          <w:szCs w:val="24"/>
        </w:rPr>
        <w:t>near</w:t>
      </w:r>
      <w:r w:rsidR="00BA5783" w:rsidRPr="00815E5F">
        <w:rPr>
          <w:rFonts w:ascii="Arial" w:hAnsi="Arial" w:cs="Arial"/>
          <w:szCs w:val="24"/>
        </w:rPr>
        <w:t xml:space="preserve"> Didcot , Oxfordshire,  has had a temporary export bar placed on it to provide a last chance to raise the £33,000 needed to keep it in the UK.  </w:t>
      </w:r>
    </w:p>
    <w:p w14:paraId="0ACCE956" w14:textId="77777777" w:rsidR="008136FB" w:rsidRPr="00815E5F" w:rsidRDefault="008136FB" w:rsidP="008136FB">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p>
    <w:p w14:paraId="72202EFA" w14:textId="77777777" w:rsidR="008136FB" w:rsidRPr="00815E5F" w:rsidRDefault="008136FB" w:rsidP="008136FB">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r w:rsidRPr="00815E5F">
        <w:rPr>
          <w:rFonts w:ascii="Arial" w:hAnsi="Arial" w:cs="Arial"/>
          <w:szCs w:val="24"/>
        </w:rPr>
        <w:t xml:space="preserve">Culture Minister Ed Vaizey took the decision to defer granting an export licence for </w:t>
      </w:r>
      <w:r w:rsidR="00B779B1" w:rsidRPr="00815E5F">
        <w:rPr>
          <w:rFonts w:ascii="Arial" w:hAnsi="Arial" w:cs="Arial"/>
          <w:szCs w:val="24"/>
        </w:rPr>
        <w:t>the mirror</w:t>
      </w:r>
      <w:r w:rsidRPr="00815E5F">
        <w:rPr>
          <w:rFonts w:ascii="Arial" w:hAnsi="Arial" w:cs="Arial"/>
          <w:szCs w:val="24"/>
        </w:rPr>
        <w:t xml:space="preserve"> following a recommendation by the Reviewing Committee on the Export of Works of Art and Objects of Cultural Interest (RCEWA), administered by Arts Council England, on the grounds </w:t>
      </w:r>
      <w:r w:rsidR="00B779B1" w:rsidRPr="00815E5F">
        <w:rPr>
          <w:rFonts w:ascii="Arial" w:hAnsi="Arial" w:cs="Arial"/>
          <w:szCs w:val="24"/>
        </w:rPr>
        <w:t>that it was of outstanding aesthetic importance, and of outstanding significance to the study of Iron Age Britain, the development of decorative styles in the period, and the evolution of Iron Age mirrors</w:t>
      </w:r>
      <w:r w:rsidR="00B545B3" w:rsidRPr="00815E5F">
        <w:rPr>
          <w:rFonts w:ascii="Arial" w:hAnsi="Arial" w:cs="Arial"/>
          <w:szCs w:val="24"/>
        </w:rPr>
        <w:t>.</w:t>
      </w:r>
    </w:p>
    <w:p w14:paraId="57B72980" w14:textId="77777777" w:rsidR="008136FB" w:rsidRPr="00815E5F" w:rsidRDefault="008136FB" w:rsidP="008136FB">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p>
    <w:p w14:paraId="2BD5494B" w14:textId="30699977" w:rsidR="00815E5F" w:rsidRPr="00815E5F" w:rsidRDefault="00815E5F" w:rsidP="00005B18">
      <w:pPr>
        <w:pStyle w:val="CommentText"/>
        <w:spacing w:line="360" w:lineRule="auto"/>
        <w:rPr>
          <w:rFonts w:ascii="Arial" w:hAnsi="Arial" w:cs="Arial"/>
          <w:sz w:val="24"/>
          <w:szCs w:val="24"/>
        </w:rPr>
      </w:pPr>
      <w:r w:rsidRPr="00815E5F">
        <w:rPr>
          <w:rFonts w:ascii="Arial" w:hAnsi="Arial" w:cs="Arial"/>
          <w:sz w:val="24"/>
          <w:szCs w:val="24"/>
        </w:rPr>
        <w:t>The mirror is made of copper-alloy, and consists of two elements – a plate with elegant curvilinear ornament on the back, and a cast openwork handle.</w:t>
      </w:r>
      <w:r w:rsidRPr="00815E5F">
        <w:rPr>
          <w:rFonts w:ascii="Arial" w:hAnsi="Arial" w:cs="Arial"/>
          <w:sz w:val="24"/>
          <w:szCs w:val="24"/>
        </w:rPr>
        <w:t xml:space="preserve"> </w:t>
      </w:r>
      <w:r w:rsidR="000C0153" w:rsidRPr="00815E5F">
        <w:rPr>
          <w:rFonts w:ascii="Arial" w:hAnsi="Arial" w:cs="Arial"/>
          <w:sz w:val="24"/>
          <w:szCs w:val="24"/>
        </w:rPr>
        <w:t>It is in very good condition</w:t>
      </w:r>
      <w:r w:rsidRPr="00815E5F">
        <w:rPr>
          <w:rStyle w:val="CommentReference"/>
          <w:rFonts w:ascii="Arial" w:hAnsi="Arial" w:cs="Arial"/>
          <w:sz w:val="24"/>
          <w:szCs w:val="24"/>
        </w:rPr>
        <w:t xml:space="preserve"> </w:t>
      </w:r>
      <w:r w:rsidRPr="00815E5F">
        <w:rPr>
          <w:rStyle w:val="CommentReference"/>
          <w:rFonts w:ascii="Arial" w:hAnsi="Arial" w:cs="Arial"/>
          <w:sz w:val="24"/>
          <w:szCs w:val="24"/>
        </w:rPr>
        <w:t xml:space="preserve">and its complex and beautiful decoration is an unusual and innovative example of Celtic ‘mirror-style’ art’. </w:t>
      </w:r>
    </w:p>
    <w:p w14:paraId="51A71CA7" w14:textId="77777777" w:rsidR="00005B18" w:rsidRDefault="00005B18" w:rsidP="00005B18">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p>
    <w:p w14:paraId="28BFF6EE" w14:textId="37A020E7" w:rsidR="000C0153" w:rsidRPr="00815E5F" w:rsidRDefault="000C0153" w:rsidP="00005B18">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r w:rsidRPr="00815E5F">
        <w:rPr>
          <w:rFonts w:ascii="Arial" w:hAnsi="Arial" w:cs="Arial"/>
          <w:szCs w:val="24"/>
        </w:rPr>
        <w:t xml:space="preserve"> </w:t>
      </w:r>
      <w:r w:rsidR="00B570C7" w:rsidRPr="00815E5F">
        <w:rPr>
          <w:rFonts w:ascii="Arial" w:hAnsi="Arial" w:cs="Arial"/>
          <w:szCs w:val="24"/>
        </w:rPr>
        <w:t>Discovered by a metal detector</w:t>
      </w:r>
      <w:r w:rsidR="00815E5F" w:rsidRPr="00815E5F">
        <w:rPr>
          <w:rFonts w:ascii="Arial" w:hAnsi="Arial" w:cs="Arial"/>
          <w:szCs w:val="24"/>
        </w:rPr>
        <w:t xml:space="preserve">ist </w:t>
      </w:r>
      <w:r w:rsidR="00B570C7" w:rsidRPr="00815E5F">
        <w:rPr>
          <w:rFonts w:ascii="Arial" w:hAnsi="Arial" w:cs="Arial"/>
          <w:szCs w:val="24"/>
        </w:rPr>
        <w:t>in the Didcot area prior to 2007, it is a rarity – there are</w:t>
      </w:r>
      <w:r w:rsidR="00815E5F" w:rsidRPr="00815E5F">
        <w:rPr>
          <w:rFonts w:ascii="Arial" w:hAnsi="Arial" w:cs="Arial"/>
          <w:szCs w:val="24"/>
        </w:rPr>
        <w:t xml:space="preserve"> </w:t>
      </w:r>
      <w:r w:rsidR="00815E5F" w:rsidRPr="00815E5F">
        <w:rPr>
          <w:rFonts w:ascii="Arial" w:hAnsi="Arial" w:cs="Arial"/>
          <w:szCs w:val="24"/>
        </w:rPr>
        <w:t>only 18 complete and decorated mirrors are known from the later Iron Age (300 BC – AD 50)</w:t>
      </w:r>
      <w:r w:rsidR="00815E5F" w:rsidRPr="00815E5F">
        <w:rPr>
          <w:rFonts w:ascii="Arial" w:hAnsi="Arial" w:cs="Arial"/>
          <w:szCs w:val="24"/>
        </w:rPr>
        <w:t>.</w:t>
      </w:r>
      <w:r w:rsidR="00B570C7" w:rsidRPr="00815E5F">
        <w:rPr>
          <w:rFonts w:ascii="Arial" w:hAnsi="Arial" w:cs="Arial"/>
          <w:szCs w:val="24"/>
        </w:rPr>
        <w:t xml:space="preserve"> </w:t>
      </w:r>
    </w:p>
    <w:p w14:paraId="6770E3B9" w14:textId="77777777" w:rsidR="000C0153" w:rsidRPr="00815E5F" w:rsidRDefault="000C0153" w:rsidP="000C0153">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p>
    <w:p w14:paraId="70DD132F" w14:textId="0F8AA878" w:rsidR="000C0153" w:rsidRPr="00815E5F" w:rsidRDefault="000C0153" w:rsidP="000C0153">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r w:rsidRPr="00815E5F">
        <w:rPr>
          <w:rFonts w:ascii="Arial" w:hAnsi="Arial" w:cs="Arial"/>
          <w:szCs w:val="24"/>
        </w:rPr>
        <w:lastRenderedPageBreak/>
        <w:t>Mirrors from southern England, like th</w:t>
      </w:r>
      <w:r w:rsidR="00815E5F" w:rsidRPr="00815E5F">
        <w:rPr>
          <w:rFonts w:ascii="Arial" w:hAnsi="Arial" w:cs="Arial"/>
          <w:szCs w:val="24"/>
        </w:rPr>
        <w:t>is</w:t>
      </w:r>
      <w:r w:rsidRPr="00815E5F">
        <w:rPr>
          <w:rFonts w:ascii="Arial" w:hAnsi="Arial" w:cs="Arial"/>
          <w:szCs w:val="24"/>
        </w:rPr>
        <w:t xml:space="preserve"> specimen are highly significant for our understanding of the later Iron Age, and </w:t>
      </w:r>
      <w:r w:rsidR="00815E5F" w:rsidRPr="00815E5F">
        <w:rPr>
          <w:rFonts w:ascii="Arial" w:hAnsi="Arial" w:cs="Arial"/>
          <w:szCs w:val="24"/>
        </w:rPr>
        <w:t>offer important insights into</w:t>
      </w:r>
      <w:r w:rsidR="00815E5F" w:rsidRPr="00815E5F">
        <w:rPr>
          <w:rFonts w:ascii="Arial" w:hAnsi="Arial" w:cs="Arial"/>
          <w:szCs w:val="24"/>
        </w:rPr>
        <w:t xml:space="preserve"> </w:t>
      </w:r>
      <w:r w:rsidRPr="00815E5F">
        <w:rPr>
          <w:rFonts w:ascii="Arial" w:hAnsi="Arial" w:cs="Arial"/>
          <w:szCs w:val="24"/>
        </w:rPr>
        <w:t xml:space="preserve">the social changes which occurred in the century before the Roman conquest in AD 43. They are potentially objects of high status, and their manufacture and usage, alongside toilet implements such as tweezers and grinders for cosmetics, demonstrate the importance of personal appearance as a means of social expression during the later Iron Age. </w:t>
      </w:r>
    </w:p>
    <w:p w14:paraId="6C35F040" w14:textId="77777777" w:rsidR="000C0153" w:rsidRPr="00815E5F" w:rsidRDefault="000C0153" w:rsidP="000C0153">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p>
    <w:p w14:paraId="6C4EC2F4" w14:textId="77777777" w:rsidR="008136FB" w:rsidRPr="00815E5F" w:rsidRDefault="008136FB" w:rsidP="008136FB">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r w:rsidRPr="00815E5F">
        <w:rPr>
          <w:rFonts w:ascii="Arial" w:hAnsi="Arial" w:cs="Arial"/>
          <w:szCs w:val="24"/>
        </w:rPr>
        <w:t>Culture Minister Ed Vaizey said:</w:t>
      </w:r>
    </w:p>
    <w:p w14:paraId="249A06A6" w14:textId="77777777" w:rsidR="008136FB" w:rsidRPr="00815E5F" w:rsidRDefault="008136FB" w:rsidP="008136FB">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p>
    <w:p w14:paraId="43FDD975" w14:textId="130317F9" w:rsidR="008136FB" w:rsidRPr="00815E5F" w:rsidRDefault="00B570C7" w:rsidP="008136FB">
      <w:pPr>
        <w:widowControl/>
        <w:spacing w:before="0" w:line="360" w:lineRule="auto"/>
        <w:rPr>
          <w:rFonts w:ascii="Arial" w:hAnsi="Arial" w:cs="Arial"/>
          <w:szCs w:val="24"/>
        </w:rPr>
      </w:pPr>
      <w:r w:rsidRPr="00815E5F">
        <w:rPr>
          <w:rFonts w:ascii="Arial" w:hAnsi="Arial" w:cs="Arial"/>
          <w:szCs w:val="24"/>
        </w:rPr>
        <w:t>“</w:t>
      </w:r>
      <w:r w:rsidR="00C55956" w:rsidRPr="00815E5F">
        <w:rPr>
          <w:rFonts w:ascii="Arial" w:hAnsi="Arial" w:cs="Arial"/>
          <w:szCs w:val="24"/>
        </w:rPr>
        <w:t>The Didcot M</w:t>
      </w:r>
      <w:r w:rsidR="00AC0D88" w:rsidRPr="00815E5F">
        <w:rPr>
          <w:rFonts w:ascii="Arial" w:hAnsi="Arial" w:cs="Arial"/>
          <w:szCs w:val="24"/>
        </w:rPr>
        <w:t xml:space="preserve">irror is a beautiful object dating </w:t>
      </w:r>
      <w:r w:rsidR="00C55956" w:rsidRPr="00815E5F">
        <w:rPr>
          <w:rFonts w:ascii="Arial" w:hAnsi="Arial" w:cs="Arial"/>
          <w:szCs w:val="24"/>
        </w:rPr>
        <w:t>from</w:t>
      </w:r>
      <w:r w:rsidR="00AC0D88" w:rsidRPr="00815E5F">
        <w:rPr>
          <w:rFonts w:ascii="Arial" w:hAnsi="Arial" w:cs="Arial"/>
          <w:szCs w:val="24"/>
        </w:rPr>
        <w:t xml:space="preserve"> the Iron Age and would be a tremendous addition to any one of our many outstanding national, regional and local museums. I hope the export bar I’ve placed on the mirror allows time for a UK buyer to come forward and secure it for the nation.”</w:t>
      </w:r>
    </w:p>
    <w:p w14:paraId="7C8C3E75" w14:textId="77777777" w:rsidR="00B570C7" w:rsidRPr="00815E5F" w:rsidRDefault="00B570C7" w:rsidP="008136FB">
      <w:pPr>
        <w:widowControl/>
        <w:spacing w:before="0" w:line="360" w:lineRule="auto"/>
        <w:rPr>
          <w:rFonts w:ascii="Arial" w:hAnsi="Arial" w:cs="Arial"/>
          <w:szCs w:val="24"/>
        </w:rPr>
      </w:pPr>
    </w:p>
    <w:p w14:paraId="2B45105B" w14:textId="77777777" w:rsidR="008136FB" w:rsidRPr="00815E5F" w:rsidRDefault="008136FB" w:rsidP="008136FB">
      <w:pPr>
        <w:widowControl/>
        <w:spacing w:before="0" w:line="360" w:lineRule="auto"/>
        <w:rPr>
          <w:rFonts w:ascii="Arial" w:hAnsi="Arial" w:cs="Arial"/>
          <w:szCs w:val="24"/>
        </w:rPr>
      </w:pPr>
      <w:r w:rsidRPr="00815E5F">
        <w:rPr>
          <w:rFonts w:ascii="Arial" w:hAnsi="Arial" w:cs="Arial"/>
          <w:szCs w:val="24"/>
        </w:rPr>
        <w:t>Leslie Webster from the RCEWA said:</w:t>
      </w:r>
    </w:p>
    <w:p w14:paraId="139144A9" w14:textId="77777777" w:rsidR="008136FB" w:rsidRPr="00815E5F" w:rsidRDefault="008136FB" w:rsidP="008136FB">
      <w:pPr>
        <w:widowControl/>
        <w:spacing w:before="0" w:line="360" w:lineRule="auto"/>
        <w:rPr>
          <w:rFonts w:ascii="Arial" w:hAnsi="Arial" w:cs="Arial"/>
          <w:b/>
          <w:color w:val="FF0000"/>
          <w:szCs w:val="24"/>
        </w:rPr>
      </w:pPr>
    </w:p>
    <w:p w14:paraId="74083B7C" w14:textId="2ED818B9" w:rsidR="000604BA" w:rsidRDefault="00815E5F" w:rsidP="008136FB">
      <w:pPr>
        <w:widowControl/>
        <w:spacing w:before="0" w:line="360" w:lineRule="auto"/>
        <w:rPr>
          <w:rFonts w:ascii="Arial" w:hAnsi="Arial" w:cs="Arial"/>
          <w:color w:val="000000" w:themeColor="text1"/>
          <w:szCs w:val="24"/>
        </w:rPr>
      </w:pPr>
      <w:r w:rsidRPr="00005B18">
        <w:rPr>
          <w:rFonts w:ascii="Arial" w:hAnsi="Arial" w:cs="Arial"/>
          <w:color w:val="000000" w:themeColor="text1"/>
          <w:szCs w:val="24"/>
        </w:rPr>
        <w:t>‘This rare and beautiful mirror is an outstanding  example of Celtic art in the later Iron Age, and is particularly unusual in the way that its delicately incised ornament  challenges some of the conventional design rules for the decoration of these high-statu</w:t>
      </w:r>
      <w:r w:rsidR="00005B18">
        <w:rPr>
          <w:rFonts w:ascii="Arial" w:hAnsi="Arial" w:cs="Arial"/>
          <w:color w:val="000000" w:themeColor="text1"/>
          <w:szCs w:val="24"/>
        </w:rPr>
        <w:t xml:space="preserve">s objects. Precious symbols of </w:t>
      </w:r>
      <w:r w:rsidRPr="00005B18">
        <w:rPr>
          <w:rFonts w:ascii="Arial" w:hAnsi="Arial" w:cs="Arial"/>
          <w:color w:val="000000" w:themeColor="text1"/>
          <w:szCs w:val="24"/>
        </w:rPr>
        <w:t>high social standing, these mirrors also seem to be an exclusively British phenomenon, making this fine example a highly desirable acquisition for a British museum’.</w:t>
      </w:r>
    </w:p>
    <w:p w14:paraId="339FCF78" w14:textId="77777777" w:rsidR="00005B18" w:rsidRDefault="00005B18" w:rsidP="008136FB">
      <w:pPr>
        <w:widowControl/>
        <w:spacing w:before="0" w:line="360" w:lineRule="auto"/>
        <w:rPr>
          <w:rFonts w:ascii="Arial" w:hAnsi="Arial" w:cs="Arial"/>
          <w:color w:val="000000" w:themeColor="text1"/>
          <w:szCs w:val="24"/>
        </w:rPr>
      </w:pPr>
    </w:p>
    <w:p w14:paraId="3A1FF244" w14:textId="020109C1" w:rsidR="00560F89" w:rsidRDefault="00560F89" w:rsidP="008136FB">
      <w:pPr>
        <w:widowControl/>
        <w:spacing w:before="0" w:line="360" w:lineRule="auto"/>
        <w:rPr>
          <w:rFonts w:ascii="Arial" w:hAnsi="Arial" w:cs="Arial"/>
          <w:color w:val="000000" w:themeColor="text1"/>
          <w:szCs w:val="24"/>
        </w:rPr>
      </w:pPr>
      <w:r w:rsidRPr="00560F89">
        <w:rPr>
          <w:rFonts w:ascii="Arial" w:hAnsi="Arial" w:cs="Arial"/>
          <w:color w:val="000000" w:themeColor="text1"/>
          <w:szCs w:val="24"/>
        </w:rPr>
        <w:t xml:space="preserve">The decision on the export licence application for the Mirror will be deferred for a period ending on </w:t>
      </w:r>
      <w:r>
        <w:rPr>
          <w:rFonts w:ascii="Arial" w:hAnsi="Arial" w:cs="Arial"/>
          <w:color w:val="000000" w:themeColor="text1"/>
          <w:szCs w:val="24"/>
        </w:rPr>
        <w:t>14 June</w:t>
      </w:r>
      <w:r w:rsidRPr="00560F89">
        <w:rPr>
          <w:rFonts w:ascii="Arial" w:hAnsi="Arial" w:cs="Arial"/>
          <w:color w:val="000000" w:themeColor="text1"/>
          <w:szCs w:val="24"/>
        </w:rPr>
        <w:t xml:space="preserve"> 2014 inclusive. This period may be extended until </w:t>
      </w:r>
      <w:r>
        <w:rPr>
          <w:rFonts w:ascii="Arial" w:hAnsi="Arial" w:cs="Arial"/>
          <w:color w:val="000000" w:themeColor="text1"/>
          <w:szCs w:val="24"/>
        </w:rPr>
        <w:t>14 September</w:t>
      </w:r>
      <w:r w:rsidRPr="00560F89">
        <w:rPr>
          <w:rFonts w:ascii="Arial" w:hAnsi="Arial" w:cs="Arial"/>
          <w:color w:val="000000" w:themeColor="text1"/>
          <w:szCs w:val="24"/>
        </w:rPr>
        <w:t xml:space="preserve"> inclusive if a serious intention to raise funds to purchase the Mirror is made at the recommended price of £33,000.</w:t>
      </w:r>
    </w:p>
    <w:p w14:paraId="6C8437D1" w14:textId="77777777" w:rsidR="00B22152" w:rsidRDefault="00B22152" w:rsidP="008136FB">
      <w:pPr>
        <w:widowControl/>
        <w:spacing w:before="0" w:line="360" w:lineRule="auto"/>
        <w:rPr>
          <w:rFonts w:ascii="Arial" w:hAnsi="Arial" w:cs="Arial"/>
          <w:color w:val="000000" w:themeColor="text1"/>
          <w:szCs w:val="24"/>
        </w:rPr>
      </w:pPr>
    </w:p>
    <w:p w14:paraId="275E3767" w14:textId="6752C74A" w:rsidR="00B22152" w:rsidRDefault="00B22152" w:rsidP="008136FB">
      <w:pPr>
        <w:widowControl/>
        <w:spacing w:before="0" w:line="360" w:lineRule="auto"/>
        <w:rPr>
          <w:rFonts w:ascii="Arial" w:hAnsi="Arial" w:cs="Arial"/>
          <w:color w:val="000000" w:themeColor="text1"/>
          <w:szCs w:val="24"/>
        </w:rPr>
      </w:pPr>
      <w:r w:rsidRPr="00B22152">
        <w:rPr>
          <w:rFonts w:ascii="Arial" w:hAnsi="Arial" w:cs="Arial"/>
          <w:color w:val="000000" w:themeColor="text1"/>
          <w:szCs w:val="24"/>
        </w:rPr>
        <w:t>Offers from public bodies for less than the recommended price through the private treaty sale arrangements, where appropriate, may also be considered by Mr Vaizey. Such purchases frequently offer substantial financial benefit to a public instituti</w:t>
      </w:r>
      <w:r>
        <w:rPr>
          <w:rFonts w:ascii="Arial" w:hAnsi="Arial" w:cs="Arial"/>
          <w:color w:val="000000" w:themeColor="text1"/>
          <w:szCs w:val="24"/>
        </w:rPr>
        <w:t>on wishing to acquire the item.</w:t>
      </w:r>
    </w:p>
    <w:p w14:paraId="14E703F1" w14:textId="77777777" w:rsidR="00005B18" w:rsidRPr="00005B18" w:rsidRDefault="00005B18" w:rsidP="008136FB">
      <w:pPr>
        <w:widowControl/>
        <w:spacing w:before="0" w:line="360" w:lineRule="auto"/>
        <w:rPr>
          <w:rFonts w:ascii="Arial" w:hAnsi="Arial" w:cs="Arial"/>
          <w:color w:val="000000" w:themeColor="text1"/>
          <w:szCs w:val="24"/>
        </w:rPr>
      </w:pPr>
    </w:p>
    <w:p w14:paraId="5414BACB" w14:textId="77777777" w:rsidR="00815E5F" w:rsidRPr="00815E5F" w:rsidRDefault="00815E5F" w:rsidP="008136FB">
      <w:pPr>
        <w:widowControl/>
        <w:spacing w:before="0" w:line="360" w:lineRule="auto"/>
        <w:rPr>
          <w:rFonts w:ascii="Arial" w:hAnsi="Arial" w:cs="Arial"/>
          <w:b/>
          <w:color w:val="FF0000"/>
          <w:szCs w:val="24"/>
        </w:rPr>
      </w:pPr>
    </w:p>
    <w:p w14:paraId="7ADEF5C9" w14:textId="388A7F18" w:rsidR="000604BA" w:rsidRPr="00815E5F" w:rsidRDefault="000604BA" w:rsidP="008136FB">
      <w:pPr>
        <w:widowControl/>
        <w:spacing w:before="0" w:line="360" w:lineRule="auto"/>
        <w:rPr>
          <w:rFonts w:ascii="Arial" w:hAnsi="Arial" w:cs="Arial"/>
          <w:szCs w:val="24"/>
        </w:rPr>
      </w:pPr>
      <w:r w:rsidRPr="00815E5F">
        <w:rPr>
          <w:rFonts w:ascii="Arial" w:hAnsi="Arial" w:cs="Arial"/>
          <w:szCs w:val="24"/>
        </w:rPr>
        <w:t xml:space="preserve">An image of the mirror can be downloaded from </w:t>
      </w:r>
      <w:hyperlink r:id="rId8" w:history="1">
        <w:r w:rsidR="008443BB" w:rsidRPr="00A0092E">
          <w:rPr>
            <w:rStyle w:val="Hyperlink"/>
            <w:rFonts w:ascii="Arial" w:hAnsi="Arial" w:cs="Arial"/>
            <w:szCs w:val="24"/>
          </w:rPr>
          <w:t>https://www.flickr.com/photos/thedcms/13869122544/</w:t>
        </w:r>
      </w:hyperlink>
      <w:r w:rsidR="008443BB">
        <w:rPr>
          <w:rFonts w:ascii="Arial" w:hAnsi="Arial" w:cs="Arial"/>
          <w:szCs w:val="24"/>
        </w:rPr>
        <w:t xml:space="preserve"> </w:t>
      </w:r>
    </w:p>
    <w:p w14:paraId="56881608" w14:textId="77777777" w:rsidR="008136FB" w:rsidRPr="00815E5F" w:rsidRDefault="008136FB" w:rsidP="008136FB">
      <w:pPr>
        <w:widowControl/>
        <w:spacing w:before="0" w:line="360" w:lineRule="auto"/>
        <w:rPr>
          <w:rFonts w:ascii="Arial" w:hAnsi="Arial" w:cs="Arial"/>
          <w:iCs/>
          <w:color w:val="1F497D"/>
          <w:szCs w:val="24"/>
        </w:rPr>
      </w:pPr>
    </w:p>
    <w:p w14:paraId="3DC20E0B" w14:textId="77777777" w:rsidR="008136FB" w:rsidRPr="00815E5F" w:rsidRDefault="008136FB" w:rsidP="008136FB">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r w:rsidRPr="00815E5F">
        <w:rPr>
          <w:rFonts w:ascii="Arial" w:hAnsi="Arial" w:cs="Arial"/>
          <w:szCs w:val="24"/>
        </w:rPr>
        <w:t>For media information contact:</w:t>
      </w:r>
    </w:p>
    <w:p w14:paraId="58A18D5E" w14:textId="77777777" w:rsidR="008136FB" w:rsidRPr="00815E5F" w:rsidRDefault="008136FB" w:rsidP="008136FB">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r w:rsidRPr="00815E5F">
        <w:rPr>
          <w:rFonts w:ascii="Arial" w:hAnsi="Arial" w:cs="Arial"/>
          <w:szCs w:val="24"/>
        </w:rPr>
        <w:t>Claire Coveney, Media Relations Officer, Arts Council England</w:t>
      </w:r>
      <w:r w:rsidRPr="00815E5F">
        <w:rPr>
          <w:rFonts w:ascii="Arial" w:hAnsi="Arial" w:cs="Arial"/>
          <w:szCs w:val="24"/>
        </w:rPr>
        <w:br/>
        <w:t>Tel: 0207 973 5133 Mobile: 07872 416 679</w:t>
      </w:r>
    </w:p>
    <w:p w14:paraId="48B93307" w14:textId="77777777" w:rsidR="008136FB" w:rsidRPr="00815E5F" w:rsidRDefault="008136FB" w:rsidP="008136FB">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r w:rsidRPr="00815E5F">
        <w:rPr>
          <w:rFonts w:ascii="Arial" w:hAnsi="Arial" w:cs="Arial"/>
          <w:szCs w:val="24"/>
        </w:rPr>
        <w:t xml:space="preserve">Email: </w:t>
      </w:r>
      <w:hyperlink r:id="rId9" w:history="1">
        <w:r w:rsidRPr="00815E5F">
          <w:rPr>
            <w:rStyle w:val="Hyperlink"/>
            <w:rFonts w:ascii="Arial" w:hAnsi="Arial" w:cs="Arial"/>
            <w:szCs w:val="24"/>
          </w:rPr>
          <w:t>Claire.coveney@artscouncil.org.uk</w:t>
        </w:r>
      </w:hyperlink>
      <w:r w:rsidRPr="00815E5F">
        <w:rPr>
          <w:rFonts w:ascii="Arial" w:hAnsi="Arial" w:cs="Arial"/>
          <w:szCs w:val="24"/>
        </w:rPr>
        <w:t xml:space="preserve"> </w:t>
      </w:r>
    </w:p>
    <w:p w14:paraId="03E77242" w14:textId="77777777" w:rsidR="008136FB" w:rsidRPr="003B6F69" w:rsidRDefault="008136FB" w:rsidP="008136FB">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b/>
          <w:szCs w:val="24"/>
        </w:rPr>
      </w:pPr>
    </w:p>
    <w:p w14:paraId="6116F1DE" w14:textId="77777777" w:rsidR="008136FB" w:rsidRPr="003B6F69" w:rsidRDefault="008136FB" w:rsidP="008136FB">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b/>
          <w:szCs w:val="24"/>
        </w:rPr>
      </w:pPr>
      <w:r w:rsidRPr="003B6F69">
        <w:rPr>
          <w:rFonts w:ascii="Arial" w:hAnsi="Arial" w:cs="Arial"/>
          <w:b/>
          <w:szCs w:val="24"/>
        </w:rPr>
        <w:t>Notes to Editors</w:t>
      </w:r>
    </w:p>
    <w:p w14:paraId="4849ABB6" w14:textId="77777777" w:rsidR="008136FB" w:rsidRPr="003B6F69" w:rsidRDefault="008136FB" w:rsidP="008136FB">
      <w:pPr>
        <w:widowControl/>
        <w:tabs>
          <w:tab w:val="left" w:pos="-1077"/>
          <w:tab w:val="left" w:pos="-793"/>
          <w:tab w:val="left" w:pos="0"/>
          <w:tab w:val="left" w:pos="567"/>
          <w:tab w:val="left" w:pos="1134"/>
          <w:tab w:val="left" w:pos="1700"/>
          <w:tab w:val="left" w:pos="2268"/>
          <w:tab w:val="left" w:pos="2834"/>
          <w:tab w:val="left" w:pos="3402"/>
          <w:tab w:val="left" w:pos="3968"/>
          <w:tab w:val="left" w:pos="4536"/>
          <w:tab w:val="left" w:pos="5102"/>
          <w:tab w:val="left" w:pos="5670"/>
          <w:tab w:val="left" w:pos="6236"/>
          <w:tab w:val="left" w:pos="6802"/>
          <w:tab w:val="left" w:pos="7370"/>
          <w:tab w:val="left" w:pos="7936"/>
        </w:tabs>
        <w:spacing w:before="0" w:line="360" w:lineRule="auto"/>
        <w:ind w:right="-782"/>
        <w:rPr>
          <w:rFonts w:ascii="Arial" w:hAnsi="Arial" w:cs="Arial"/>
          <w:szCs w:val="24"/>
        </w:rPr>
      </w:pPr>
    </w:p>
    <w:p w14:paraId="295DB8B1" w14:textId="59FEF0E8" w:rsidR="00DE49A5" w:rsidRPr="00E60D83" w:rsidRDefault="008136FB" w:rsidP="00E60D83">
      <w:pPr>
        <w:widowControl/>
        <w:numPr>
          <w:ilvl w:val="0"/>
          <w:numId w:val="1"/>
        </w:numPr>
        <w:spacing w:before="0" w:line="360" w:lineRule="auto"/>
        <w:rPr>
          <w:rFonts w:ascii="Arial" w:hAnsi="Arial" w:cs="Arial"/>
          <w:szCs w:val="24"/>
        </w:rPr>
      </w:pPr>
      <w:r w:rsidRPr="003B6F69">
        <w:rPr>
          <w:rFonts w:ascii="Arial" w:hAnsi="Arial" w:cs="Arial"/>
          <w:iCs/>
          <w:szCs w:val="24"/>
        </w:rPr>
        <w:t xml:space="preserve">Organisations or individuals interested in purchasing the </w:t>
      </w:r>
      <w:r>
        <w:rPr>
          <w:rFonts w:ascii="Arial" w:hAnsi="Arial" w:cs="Arial"/>
          <w:iCs/>
          <w:szCs w:val="24"/>
        </w:rPr>
        <w:t xml:space="preserve">mirror </w:t>
      </w:r>
      <w:r w:rsidRPr="003B6F69">
        <w:rPr>
          <w:rFonts w:ascii="Arial" w:hAnsi="Arial" w:cs="Arial"/>
          <w:iCs/>
          <w:szCs w:val="24"/>
        </w:rPr>
        <w:t xml:space="preserve">should contact RCEWA on </w:t>
      </w:r>
      <w:r w:rsidRPr="003B6F69">
        <w:rPr>
          <w:rFonts w:ascii="Arial" w:hAnsi="Arial" w:cs="Arial"/>
          <w:szCs w:val="24"/>
        </w:rPr>
        <w:t>0845 300 6200.</w:t>
      </w:r>
      <w:bookmarkStart w:id="0" w:name="_GoBack"/>
      <w:bookmarkEnd w:id="0"/>
    </w:p>
    <w:p w14:paraId="0B832DA7" w14:textId="77777777" w:rsidR="00DE49A5" w:rsidRDefault="00DE49A5" w:rsidP="00DE49A5">
      <w:pPr>
        <w:pStyle w:val="ListParagraph"/>
        <w:rPr>
          <w:rFonts w:ascii="Arial" w:hAnsi="Arial" w:cs="Arial"/>
          <w:szCs w:val="24"/>
        </w:rPr>
      </w:pPr>
    </w:p>
    <w:p w14:paraId="427B20DB" w14:textId="77777777" w:rsidR="008136FB" w:rsidRPr="00DE49A5" w:rsidRDefault="008136FB" w:rsidP="00DE49A5">
      <w:pPr>
        <w:pStyle w:val="ListParagraph"/>
        <w:widowControl/>
        <w:numPr>
          <w:ilvl w:val="0"/>
          <w:numId w:val="1"/>
        </w:numPr>
        <w:spacing w:before="0" w:line="360" w:lineRule="auto"/>
        <w:rPr>
          <w:rFonts w:ascii="Arial" w:hAnsi="Arial" w:cs="Arial"/>
          <w:szCs w:val="24"/>
        </w:rPr>
      </w:pPr>
      <w:r w:rsidRPr="00DE49A5">
        <w:rPr>
          <w:rFonts w:ascii="Arial" w:hAnsi="Arial" w:cs="Arial"/>
          <w:szCs w:val="24"/>
        </w:rPr>
        <w:t xml:space="preserve">The Reviewing Committee on the Export of Works of Art and Objects of Cultural Interest is an independent body, serviced by Arts Council England, which advises the Secretary of State for Culture, Media and Sport on whether a cultural object, intended for export, is of national importance under specified criteria. </w:t>
      </w:r>
    </w:p>
    <w:p w14:paraId="08A84C73" w14:textId="77777777" w:rsidR="008136FB" w:rsidRPr="003B6F69" w:rsidRDefault="008136FB" w:rsidP="008136FB">
      <w:pPr>
        <w:widowControl/>
        <w:spacing w:before="0" w:line="360" w:lineRule="auto"/>
        <w:ind w:left="720"/>
        <w:contextualSpacing/>
        <w:rPr>
          <w:rFonts w:ascii="Arial" w:hAnsi="Arial" w:cs="Arial"/>
          <w:szCs w:val="24"/>
        </w:rPr>
      </w:pPr>
    </w:p>
    <w:p w14:paraId="3B8997EB" w14:textId="77777777" w:rsidR="008136FB" w:rsidRPr="00DE49A5" w:rsidRDefault="008136FB" w:rsidP="00DE49A5">
      <w:pPr>
        <w:pStyle w:val="ListParagraph"/>
        <w:widowControl/>
        <w:numPr>
          <w:ilvl w:val="0"/>
          <w:numId w:val="1"/>
        </w:numPr>
        <w:spacing w:before="0" w:line="360" w:lineRule="auto"/>
        <w:rPr>
          <w:rFonts w:ascii="Arial" w:hAnsi="Arial" w:cs="Arial"/>
          <w:szCs w:val="24"/>
        </w:rPr>
      </w:pPr>
      <w:r w:rsidRPr="00DE49A5">
        <w:rPr>
          <w:rFonts w:ascii="Arial" w:hAnsi="Arial" w:cs="Arial"/>
          <w:szCs w:val="24"/>
        </w:rPr>
        <w:t>Arts Council England champions, develops and invests in artistic and cultural experiences that enrich people’s lives. Between 2010 and 2015, it will invest £1.9 billion of public money from government and an estimated £1.1 billion from the National Lottery to help create these experiences for as many people as possible across the country. www.artscouncil.org.uk</w:t>
      </w:r>
    </w:p>
    <w:p w14:paraId="2895D86E" w14:textId="77777777" w:rsidR="008136FB" w:rsidRDefault="008136FB" w:rsidP="008136FB"/>
    <w:p w14:paraId="179CC76F" w14:textId="77777777" w:rsidR="008136FB" w:rsidRDefault="008136FB" w:rsidP="008136FB">
      <w:pPr>
        <w:tabs>
          <w:tab w:val="left" w:pos="397"/>
        </w:tabs>
        <w:rPr>
          <w:rFonts w:ascii="Arial" w:hAnsi="Arial" w:cs="Arial"/>
          <w:szCs w:val="24"/>
        </w:rPr>
      </w:pPr>
    </w:p>
    <w:p w14:paraId="749BAE22" w14:textId="77777777" w:rsidR="008136FB" w:rsidRDefault="008136FB" w:rsidP="008136FB">
      <w:pPr>
        <w:tabs>
          <w:tab w:val="left" w:pos="397"/>
        </w:tabs>
        <w:rPr>
          <w:rFonts w:ascii="Arial" w:hAnsi="Arial" w:cs="Arial"/>
          <w:szCs w:val="24"/>
        </w:rPr>
      </w:pPr>
    </w:p>
    <w:p w14:paraId="13745321" w14:textId="77777777" w:rsidR="008136FB" w:rsidRPr="00910E9B" w:rsidRDefault="008136FB" w:rsidP="008136FB">
      <w:pPr>
        <w:tabs>
          <w:tab w:val="left" w:pos="397"/>
        </w:tabs>
        <w:rPr>
          <w:rFonts w:ascii="Arial" w:hAnsi="Arial" w:cs="Arial"/>
          <w:b/>
          <w:szCs w:val="24"/>
        </w:rPr>
      </w:pPr>
      <w:r w:rsidRPr="00910E9B">
        <w:rPr>
          <w:rFonts w:ascii="Arial" w:hAnsi="Arial" w:cs="Arial"/>
          <w:b/>
          <w:szCs w:val="24"/>
        </w:rPr>
        <w:t xml:space="preserve">Press Enquiries:  </w:t>
      </w:r>
      <w:r>
        <w:rPr>
          <w:rFonts w:ascii="Arial" w:hAnsi="Arial" w:cs="Arial"/>
          <w:b/>
          <w:szCs w:val="24"/>
        </w:rPr>
        <w:t>020 7211</w:t>
      </w:r>
      <w:r w:rsidRPr="00910E9B">
        <w:rPr>
          <w:rFonts w:ascii="Arial" w:hAnsi="Arial" w:cs="Arial"/>
          <w:b/>
          <w:szCs w:val="24"/>
        </w:rPr>
        <w:t xml:space="preserve"> </w:t>
      </w:r>
      <w:r>
        <w:rPr>
          <w:rFonts w:ascii="Arial" w:hAnsi="Arial" w:cs="Arial"/>
          <w:b/>
          <w:szCs w:val="24"/>
        </w:rPr>
        <w:t>6145</w:t>
      </w:r>
    </w:p>
    <w:p w14:paraId="70A5C75E" w14:textId="77777777" w:rsidR="008136FB" w:rsidRPr="00910E9B" w:rsidRDefault="008136FB" w:rsidP="008136FB">
      <w:pPr>
        <w:tabs>
          <w:tab w:val="left" w:pos="397"/>
        </w:tabs>
        <w:rPr>
          <w:rFonts w:ascii="Arial" w:hAnsi="Arial" w:cs="Arial"/>
          <w:b/>
          <w:szCs w:val="24"/>
        </w:rPr>
      </w:pPr>
      <w:r w:rsidRPr="00910E9B">
        <w:rPr>
          <w:rFonts w:ascii="Arial" w:hAnsi="Arial" w:cs="Arial"/>
          <w:b/>
          <w:szCs w:val="24"/>
        </w:rPr>
        <w:t xml:space="preserve">Public Enquiries: </w:t>
      </w:r>
      <w:r>
        <w:rPr>
          <w:rFonts w:ascii="Arial" w:hAnsi="Arial" w:cs="Arial"/>
          <w:b/>
          <w:szCs w:val="24"/>
        </w:rPr>
        <w:t>020 7211</w:t>
      </w:r>
      <w:r w:rsidRPr="00910E9B">
        <w:rPr>
          <w:rFonts w:ascii="Arial" w:hAnsi="Arial" w:cs="Arial"/>
          <w:b/>
          <w:szCs w:val="24"/>
        </w:rPr>
        <w:t xml:space="preserve"> </w:t>
      </w:r>
      <w:r>
        <w:rPr>
          <w:rFonts w:ascii="Arial" w:hAnsi="Arial" w:cs="Arial"/>
          <w:b/>
          <w:szCs w:val="24"/>
        </w:rPr>
        <w:t>6000</w:t>
      </w:r>
    </w:p>
    <w:p w14:paraId="22DE4BB3" w14:textId="77777777" w:rsidR="008136FB" w:rsidRPr="00910E9B" w:rsidRDefault="008136FB" w:rsidP="008136FB">
      <w:pPr>
        <w:tabs>
          <w:tab w:val="left" w:pos="397"/>
        </w:tabs>
        <w:rPr>
          <w:rFonts w:ascii="Arial" w:hAnsi="Arial" w:cs="Arial"/>
          <w:b/>
          <w:szCs w:val="24"/>
        </w:rPr>
      </w:pPr>
      <w:r>
        <w:rPr>
          <w:noProof/>
          <w:lang w:eastAsia="en-GB"/>
        </w:rPr>
        <w:drawing>
          <wp:anchor distT="0" distB="0" distL="114300" distR="114300" simplePos="0" relativeHeight="251659264" behindDoc="0" locked="0" layoutInCell="1" allowOverlap="1" wp14:anchorId="779A2A38" wp14:editId="70528C78">
            <wp:simplePos x="0" y="0"/>
            <wp:positionH relativeFrom="column">
              <wp:posOffset>1530985</wp:posOffset>
            </wp:positionH>
            <wp:positionV relativeFrom="paragraph">
              <wp:posOffset>113030</wp:posOffset>
            </wp:positionV>
            <wp:extent cx="352425" cy="371475"/>
            <wp:effectExtent l="0" t="0" r="9525" b="0"/>
            <wp:wrapNone/>
            <wp:docPr id="4" name="Picture 4" descr="L:\WORD\TEMPLATE\Unit\Standard DCMS\NewsRelease Working Files\flick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WORD\TEMPLATE\Unit\Standard DCMS\NewsRelease Working Files\flick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0E9B">
        <w:rPr>
          <w:rFonts w:ascii="Arial" w:hAnsi="Arial" w:cs="Arial"/>
          <w:b/>
          <w:szCs w:val="24"/>
        </w:rPr>
        <w:t xml:space="preserve">Out of hours telephone pager no:  </w:t>
      </w:r>
      <w:r>
        <w:rPr>
          <w:rFonts w:ascii="Arial" w:hAnsi="Arial" w:cs="Arial"/>
          <w:b/>
          <w:szCs w:val="24"/>
        </w:rPr>
        <w:t>07699 751153</w:t>
      </w:r>
    </w:p>
    <w:p w14:paraId="450AD0E4" w14:textId="77777777" w:rsidR="008136FB" w:rsidRPr="00074247" w:rsidRDefault="008136FB" w:rsidP="008136FB">
      <w:pPr>
        <w:tabs>
          <w:tab w:val="left" w:pos="397"/>
        </w:tabs>
        <w:rPr>
          <w:rFonts w:ascii="Arial" w:hAnsi="Arial" w:cs="Arial"/>
          <w:szCs w:val="24"/>
        </w:rPr>
      </w:pPr>
      <w:r>
        <w:rPr>
          <w:noProof/>
          <w:lang w:eastAsia="en-GB"/>
        </w:rPr>
        <w:drawing>
          <wp:anchor distT="0" distB="0" distL="114300" distR="114300" simplePos="0" relativeHeight="251661312" behindDoc="1" locked="0" layoutInCell="1" allowOverlap="1" wp14:anchorId="29E3C79D" wp14:editId="226D9ACB">
            <wp:simplePos x="0" y="0"/>
            <wp:positionH relativeFrom="column">
              <wp:posOffset>2045335</wp:posOffset>
            </wp:positionH>
            <wp:positionV relativeFrom="paragraph">
              <wp:posOffset>108585</wp:posOffset>
            </wp:positionV>
            <wp:extent cx="438785" cy="447675"/>
            <wp:effectExtent l="0" t="0" r="0" b="0"/>
            <wp:wrapNone/>
            <wp:docPr id="3" name="Picture 3" descr="L:\WORD\TEMPLATE\Unit\Standard DCMS\NewsRelease Working Files\youtub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ORD\TEMPLATE\Unit\Standard DCMS\NewsRelease Working Files\youtube-log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785" cy="4476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2" w:history="1">
        <w:r w:rsidRPr="00074247">
          <w:rPr>
            <w:rStyle w:val="Hyperlink"/>
            <w:rFonts w:ascii="Arial" w:hAnsi="Arial" w:cs="Arial"/>
            <w:szCs w:val="24"/>
          </w:rPr>
          <w:t>www.gov.uk/dcms</w:t>
        </w:r>
      </w:hyperlink>
      <w:r w:rsidRPr="00074247">
        <w:rPr>
          <w:rFonts w:ascii="Arial" w:hAnsi="Arial" w:cs="Arial"/>
          <w:szCs w:val="24"/>
        </w:rPr>
        <w:t xml:space="preserve">                  </w:t>
      </w:r>
      <w:hyperlink r:id="rId13" w:history="1">
        <w:r w:rsidRPr="00074247">
          <w:rPr>
            <w:rStyle w:val="Hyperlink"/>
            <w:rFonts w:ascii="Arial" w:hAnsi="Arial" w:cs="Arial"/>
            <w:szCs w:val="24"/>
          </w:rPr>
          <w:t>http://www.flickr.com/photos/thedcms</w:t>
        </w:r>
      </w:hyperlink>
    </w:p>
    <w:p w14:paraId="4AFCA3E1" w14:textId="77777777" w:rsidR="008136FB" w:rsidRPr="00074247" w:rsidRDefault="008136FB" w:rsidP="008136FB">
      <w:pPr>
        <w:tabs>
          <w:tab w:val="left" w:pos="397"/>
        </w:tabs>
        <w:rPr>
          <w:rFonts w:ascii="Arial" w:hAnsi="Arial" w:cs="Arial"/>
          <w:szCs w:val="24"/>
        </w:rPr>
      </w:pPr>
      <w:r>
        <w:rPr>
          <w:noProof/>
          <w:lang w:eastAsia="en-GB"/>
        </w:rPr>
        <w:drawing>
          <wp:anchor distT="0" distB="0" distL="114300" distR="114300" simplePos="0" relativeHeight="251660288" behindDoc="1" locked="0" layoutInCell="1" allowOverlap="1" wp14:anchorId="61D81F88" wp14:editId="3B3E90AE">
            <wp:simplePos x="0" y="0"/>
            <wp:positionH relativeFrom="column">
              <wp:posOffset>120650</wp:posOffset>
            </wp:positionH>
            <wp:positionV relativeFrom="paragraph">
              <wp:posOffset>34925</wp:posOffset>
            </wp:positionV>
            <wp:extent cx="177165" cy="180975"/>
            <wp:effectExtent l="0" t="0" r="0" b="9525"/>
            <wp:wrapNone/>
            <wp:docPr id="2" name="Picture 2" descr="L:\WORD\TEMPLATE\Unit\Standard DCMS\NewsRelease Working Files\twit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ORD\TEMPLATE\Unit\Standard DCMS\NewsRelease Working Files\twitter.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716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4247">
        <w:rPr>
          <w:rFonts w:ascii="Arial" w:hAnsi="Arial" w:cs="Arial"/>
          <w:szCs w:val="24"/>
        </w:rPr>
        <w:t xml:space="preserve">         </w:t>
      </w:r>
      <w:hyperlink r:id="rId15" w:history="1">
        <w:r w:rsidRPr="00074247">
          <w:rPr>
            <w:rStyle w:val="Hyperlink"/>
            <w:rFonts w:ascii="Arial" w:hAnsi="Arial" w:cs="Arial"/>
            <w:szCs w:val="24"/>
          </w:rPr>
          <w:t>http://twitter.com/dcms</w:t>
        </w:r>
      </w:hyperlink>
      <w:r w:rsidRPr="00074247">
        <w:rPr>
          <w:rFonts w:ascii="Arial" w:hAnsi="Arial" w:cs="Arial"/>
          <w:szCs w:val="24"/>
        </w:rPr>
        <w:t xml:space="preserve">              </w:t>
      </w:r>
      <w:r>
        <w:rPr>
          <w:rFonts w:ascii="Arial" w:hAnsi="Arial" w:cs="Arial"/>
          <w:szCs w:val="24"/>
        </w:rPr>
        <w:t xml:space="preserve">  </w:t>
      </w:r>
      <w:hyperlink r:id="rId16" w:history="1">
        <w:r w:rsidRPr="00074247">
          <w:rPr>
            <w:rStyle w:val="Hyperlink"/>
            <w:rFonts w:ascii="Arial" w:hAnsi="Arial" w:cs="Arial"/>
            <w:szCs w:val="24"/>
          </w:rPr>
          <w:t>http://www.youtube.com/user/dcms</w:t>
        </w:r>
      </w:hyperlink>
    </w:p>
    <w:p w14:paraId="5927BB8A" w14:textId="77777777" w:rsidR="008136FB" w:rsidRPr="00F0787B" w:rsidRDefault="008136FB" w:rsidP="008136FB">
      <w:pPr>
        <w:tabs>
          <w:tab w:val="left" w:pos="397"/>
        </w:tabs>
        <w:rPr>
          <w:rFonts w:ascii="Arial" w:hAnsi="Arial" w:cs="Arial"/>
          <w:b/>
          <w:sz w:val="22"/>
          <w:szCs w:val="22"/>
        </w:rPr>
      </w:pPr>
    </w:p>
    <w:p w14:paraId="64527DF0" w14:textId="77777777" w:rsidR="008136FB" w:rsidRDefault="008136FB" w:rsidP="008136FB">
      <w:pPr>
        <w:tabs>
          <w:tab w:val="left" w:pos="397"/>
        </w:tabs>
        <w:rPr>
          <w:rFonts w:ascii="Arial" w:hAnsi="Arial" w:cs="Arial"/>
          <w:b/>
          <w:sz w:val="22"/>
          <w:szCs w:val="22"/>
        </w:rPr>
      </w:pPr>
      <w:r>
        <w:rPr>
          <w:noProof/>
          <w:color w:val="1F497D"/>
          <w:lang w:eastAsia="en-GB"/>
        </w:rPr>
        <w:lastRenderedPageBreak/>
        <w:drawing>
          <wp:inline distT="0" distB="0" distL="0" distR="0" wp14:anchorId="6A4128BE" wp14:editId="60C4F071">
            <wp:extent cx="6096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14:paraId="4BB6541A" w14:textId="77777777" w:rsidR="008136FB" w:rsidRPr="00F0787B" w:rsidRDefault="008136FB" w:rsidP="008136FB">
      <w:pPr>
        <w:tabs>
          <w:tab w:val="left" w:pos="397"/>
        </w:tabs>
        <w:rPr>
          <w:rFonts w:ascii="Arial" w:hAnsi="Arial" w:cs="Arial"/>
          <w:b/>
          <w:sz w:val="22"/>
          <w:szCs w:val="22"/>
        </w:rPr>
      </w:pPr>
      <w:r w:rsidRPr="00F0787B">
        <w:rPr>
          <w:rFonts w:ascii="Arial" w:hAnsi="Arial" w:cs="Arial"/>
          <w:b/>
          <w:sz w:val="22"/>
          <w:szCs w:val="22"/>
        </w:rPr>
        <w:t xml:space="preserve">For more news from DCMS, why not sign up for our fortnightly newsletter, </w:t>
      </w:r>
      <w:r w:rsidRPr="00F0787B">
        <w:rPr>
          <w:rFonts w:ascii="Arial" w:hAnsi="Arial" w:cs="Arial"/>
          <w:b/>
          <w:i/>
          <w:sz w:val="22"/>
          <w:szCs w:val="22"/>
        </w:rPr>
        <w:t>the review</w:t>
      </w:r>
      <w:r w:rsidRPr="00F0787B">
        <w:rPr>
          <w:rFonts w:ascii="Arial" w:hAnsi="Arial" w:cs="Arial"/>
          <w:b/>
          <w:sz w:val="22"/>
          <w:szCs w:val="22"/>
        </w:rPr>
        <w:t>?</w:t>
      </w:r>
    </w:p>
    <w:p w14:paraId="2CC54336" w14:textId="77777777" w:rsidR="008136FB" w:rsidRPr="00F0787B" w:rsidRDefault="008136FB" w:rsidP="008136FB">
      <w:pPr>
        <w:tabs>
          <w:tab w:val="left" w:pos="397"/>
        </w:tabs>
        <w:rPr>
          <w:rFonts w:ascii="Arial" w:hAnsi="Arial" w:cs="Arial"/>
          <w:b/>
          <w:sz w:val="22"/>
          <w:szCs w:val="22"/>
        </w:rPr>
      </w:pPr>
      <w:r w:rsidRPr="00F0787B">
        <w:rPr>
          <w:rFonts w:ascii="Arial" w:hAnsi="Arial" w:cs="Arial"/>
          <w:b/>
          <w:sz w:val="22"/>
          <w:szCs w:val="22"/>
        </w:rPr>
        <w:t xml:space="preserve">Scan this QR code or visit </w:t>
      </w:r>
      <w:hyperlink r:id="rId18" w:history="1">
        <w:r w:rsidRPr="00245DB2">
          <w:rPr>
            <w:rStyle w:val="Hyperlink"/>
            <w:rFonts w:ascii="Arial" w:hAnsi="Arial" w:cs="Arial"/>
            <w:b/>
            <w:sz w:val="22"/>
            <w:szCs w:val="22"/>
          </w:rPr>
          <w:t>http://bit.ly/sccBxD</w:t>
        </w:r>
      </w:hyperlink>
    </w:p>
    <w:p w14:paraId="26B03953" w14:textId="77777777" w:rsidR="008136FB" w:rsidRDefault="008136FB" w:rsidP="008136FB"/>
    <w:p w14:paraId="5193DC4C" w14:textId="77777777" w:rsidR="008136FB" w:rsidRDefault="008136FB" w:rsidP="008136FB"/>
    <w:p w14:paraId="307743D3" w14:textId="77777777" w:rsidR="008136FB" w:rsidRDefault="008136FB" w:rsidP="008136FB"/>
    <w:p w14:paraId="6A71C4ED" w14:textId="77777777" w:rsidR="008136FB" w:rsidRDefault="008136FB" w:rsidP="008136FB"/>
    <w:p w14:paraId="299C98AF" w14:textId="77777777" w:rsidR="004C708F" w:rsidRDefault="004C708F"/>
    <w:sectPr w:rsidR="004C708F" w:rsidSect="00B10053">
      <w:headerReference w:type="default" r:id="rId19"/>
      <w:headerReference w:type="first" r:id="rId20"/>
      <w:footerReference w:type="first" r:id="rId21"/>
      <w:pgSz w:w="11906" w:h="16838" w:code="9"/>
      <w:pgMar w:top="624" w:right="1446" w:bottom="1701" w:left="964" w:header="397" w:footer="1021"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77BB47" w15:done="0"/>
  <w15:commentEx w15:paraId="5113ADE7" w15:done="0"/>
  <w15:commentEx w15:paraId="7B036463" w15:done="0"/>
  <w15:commentEx w15:paraId="4C2F1244" w15:done="0"/>
  <w15:commentEx w15:paraId="44DC8E8C" w15:done="0"/>
  <w15:commentEx w15:paraId="5C557483" w15:done="0"/>
  <w15:commentEx w15:paraId="5563B5C2" w15:done="0"/>
  <w15:commentEx w15:paraId="6D40AA1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76DAF" w14:textId="77777777" w:rsidR="00251893" w:rsidRDefault="00251893">
      <w:pPr>
        <w:spacing w:before="0"/>
      </w:pPr>
      <w:r>
        <w:separator/>
      </w:r>
    </w:p>
  </w:endnote>
  <w:endnote w:type="continuationSeparator" w:id="0">
    <w:p w14:paraId="475440CA" w14:textId="77777777" w:rsidR="00251893" w:rsidRDefault="0025189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Bliss">
    <w:panose1 w:val="00000400000000000000"/>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2A8CC" w14:textId="77777777" w:rsidR="00B10053" w:rsidRDefault="00251893" w:rsidP="00B10053">
    <w:pPr>
      <w:pStyle w:val="Header"/>
      <w:spacing w:line="120" w:lineRule="exact"/>
      <w:rPr>
        <w:rFonts w:ascii="Arial" w:hAnsi="Arial" w:cs="Arial"/>
        <w:sz w:val="16"/>
        <w:szCs w:val="16"/>
      </w:rPr>
    </w:pPr>
  </w:p>
  <w:p w14:paraId="22825C7F" w14:textId="77777777" w:rsidR="00B10053" w:rsidRDefault="00251893" w:rsidP="00B10053">
    <w:pPr>
      <w:pStyle w:val="Header"/>
      <w:rPr>
        <w:rFonts w:ascii="Arial" w:hAnsi="Arial" w:cs="Arial"/>
        <w:sz w:val="16"/>
        <w:szCs w:val="16"/>
      </w:rPr>
    </w:pPr>
  </w:p>
  <w:p w14:paraId="7E234B6D" w14:textId="77777777" w:rsidR="00B10053" w:rsidRDefault="00BB12D9" w:rsidP="00B10053">
    <w:pPr>
      <w:pStyle w:val="Header"/>
      <w:rPr>
        <w:rFonts w:ascii="Arial" w:hAnsi="Arial" w:cs="Arial"/>
        <w:sz w:val="16"/>
        <w:szCs w:val="16"/>
      </w:rPr>
    </w:pPr>
    <w:r>
      <w:rPr>
        <w:rFonts w:ascii="Arial" w:hAnsi="Arial" w:cs="Arial"/>
        <w:sz w:val="16"/>
        <w:szCs w:val="16"/>
      </w:rPr>
      <w:t>4th Floor</w:t>
    </w:r>
  </w:p>
  <w:p w14:paraId="2B1185E4" w14:textId="77777777" w:rsidR="00B10053" w:rsidRDefault="00BB12D9" w:rsidP="00B10053">
    <w:pPr>
      <w:pStyle w:val="Header"/>
      <w:rPr>
        <w:rFonts w:ascii="Arial" w:hAnsi="Arial" w:cs="Arial"/>
        <w:sz w:val="16"/>
        <w:szCs w:val="16"/>
      </w:rPr>
    </w:pPr>
    <w:r>
      <w:rPr>
        <w:rFonts w:ascii="Arial" w:hAnsi="Arial" w:cs="Arial"/>
        <w:sz w:val="16"/>
        <w:szCs w:val="16"/>
      </w:rPr>
      <w:t>100 Parliament Street</w:t>
    </w:r>
  </w:p>
  <w:p w14:paraId="5A4A47E1" w14:textId="77777777" w:rsidR="00B10053" w:rsidRDefault="00BB12D9" w:rsidP="00B10053">
    <w:pPr>
      <w:pStyle w:val="Header"/>
      <w:rPr>
        <w:rFonts w:ascii="Arial" w:hAnsi="Arial" w:cs="Arial"/>
        <w:sz w:val="16"/>
        <w:szCs w:val="16"/>
      </w:rPr>
    </w:pPr>
    <w:r>
      <w:rPr>
        <w:rFonts w:ascii="Arial" w:hAnsi="Arial" w:cs="Arial"/>
        <w:sz w:val="16"/>
        <w:szCs w:val="16"/>
      </w:rPr>
      <w:t>London SW1A 2BQ</w:t>
    </w:r>
  </w:p>
  <w:p w14:paraId="6EB46A96" w14:textId="77777777" w:rsidR="00B10053" w:rsidRPr="00910E9B" w:rsidRDefault="00BB12D9" w:rsidP="00B10053">
    <w:pPr>
      <w:tabs>
        <w:tab w:val="left" w:pos="3831"/>
        <w:tab w:val="right" w:pos="9779"/>
      </w:tabs>
      <w:rPr>
        <w:rFonts w:ascii="Arial" w:hAnsi="Arial" w:cs="Arial"/>
        <w:sz w:val="20"/>
      </w:rPr>
    </w:pPr>
    <w:r w:rsidRPr="00910E9B">
      <w:rPr>
        <w:rFonts w:ascii="Arial" w:hAnsi="Arial" w:cs="Arial"/>
        <w:sz w:val="16"/>
        <w:szCs w:val="16"/>
      </w:rPr>
      <w:t>www.gov.uk/dcms</w:t>
    </w:r>
    <w:r w:rsidRPr="00910E9B">
      <w:rPr>
        <w:noProof/>
        <w:sz w:val="20"/>
        <w:lang w:eastAsia="en-GB"/>
      </w:rPr>
      <w:t xml:space="preserve"> </w:t>
    </w:r>
    <w:r w:rsidR="008136FB">
      <w:rPr>
        <w:noProof/>
        <w:lang w:eastAsia="en-GB"/>
      </w:rPr>
      <w:drawing>
        <wp:anchor distT="0" distB="0" distL="0" distR="0" simplePos="0" relativeHeight="251659264" behindDoc="0" locked="0" layoutInCell="1" allowOverlap="1" wp14:anchorId="34E989BA" wp14:editId="7E5586F3">
          <wp:simplePos x="0" y="0"/>
          <wp:positionH relativeFrom="page">
            <wp:posOffset>6192520</wp:posOffset>
          </wp:positionH>
          <wp:positionV relativeFrom="page">
            <wp:posOffset>9577070</wp:posOffset>
          </wp:positionV>
          <wp:extent cx="615315" cy="467995"/>
          <wp:effectExtent l="0" t="0" r="0" b="8255"/>
          <wp:wrapSquare wrapText="bothSides"/>
          <wp:docPr id="5" name="Picture 5" descr="2ticks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ticks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AB181" w14:textId="77777777" w:rsidR="00251893" w:rsidRDefault="00251893">
      <w:pPr>
        <w:spacing w:before="0"/>
      </w:pPr>
      <w:r>
        <w:separator/>
      </w:r>
    </w:p>
  </w:footnote>
  <w:footnote w:type="continuationSeparator" w:id="0">
    <w:p w14:paraId="496E7E63" w14:textId="77777777" w:rsidR="00251893" w:rsidRDefault="0025189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7"/>
    </w:tblGrid>
    <w:tr w:rsidR="00B10053" w14:paraId="5ED236E4" w14:textId="77777777">
      <w:trPr>
        <w:cantSplit/>
      </w:trPr>
      <w:tc>
        <w:tcPr>
          <w:tcW w:w="10137" w:type="dxa"/>
          <w:tcBorders>
            <w:top w:val="nil"/>
            <w:left w:val="nil"/>
            <w:bottom w:val="nil"/>
            <w:right w:val="nil"/>
          </w:tcBorders>
        </w:tcPr>
        <w:p w14:paraId="62833697" w14:textId="77777777" w:rsidR="00B10053" w:rsidRPr="00792B8E" w:rsidRDefault="00BB12D9">
          <w:pPr>
            <w:pStyle w:val="Header"/>
            <w:rPr>
              <w:rFonts w:ascii="Arial" w:hAnsi="Arial" w:cs="Arial"/>
              <w:b/>
              <w:bCs/>
            </w:rPr>
          </w:pPr>
          <w:r w:rsidRPr="00792B8E">
            <w:rPr>
              <w:rFonts w:ascii="Arial" w:hAnsi="Arial" w:cs="Arial"/>
              <w:b/>
            </w:rPr>
            <w:t>D</w:t>
          </w:r>
          <w:r>
            <w:rPr>
              <w:rFonts w:ascii="Arial" w:hAnsi="Arial" w:cs="Arial"/>
              <w:b/>
            </w:rPr>
            <w:t>epartment for Culture, Media &amp;</w:t>
          </w:r>
          <w:r w:rsidRPr="00792B8E">
            <w:rPr>
              <w:rFonts w:ascii="Arial" w:hAnsi="Arial" w:cs="Arial"/>
              <w:b/>
            </w:rPr>
            <w:t xml:space="preserve"> Sport</w:t>
          </w:r>
        </w:p>
      </w:tc>
    </w:tr>
    <w:tr w:rsidR="00B10053" w14:paraId="64AC0C91" w14:textId="77777777">
      <w:trPr>
        <w:cantSplit/>
      </w:trPr>
      <w:tc>
        <w:tcPr>
          <w:tcW w:w="10137" w:type="dxa"/>
          <w:tcBorders>
            <w:top w:val="nil"/>
            <w:left w:val="nil"/>
            <w:bottom w:val="nil"/>
            <w:right w:val="nil"/>
          </w:tcBorders>
        </w:tcPr>
        <w:p w14:paraId="4190A238" w14:textId="77777777" w:rsidR="00B10053" w:rsidRPr="00792B8E" w:rsidRDefault="00251893">
          <w:pPr>
            <w:pStyle w:val="Header"/>
            <w:rPr>
              <w:rFonts w:ascii="Arial" w:hAnsi="Arial" w:cs="Arial"/>
            </w:rPr>
          </w:pPr>
        </w:p>
      </w:tc>
    </w:tr>
    <w:tr w:rsidR="00B10053" w14:paraId="203D1FBA" w14:textId="77777777">
      <w:trPr>
        <w:cantSplit/>
        <w:trHeight w:val="73"/>
      </w:trPr>
      <w:tc>
        <w:tcPr>
          <w:tcW w:w="10137" w:type="dxa"/>
          <w:tcBorders>
            <w:top w:val="nil"/>
            <w:left w:val="nil"/>
            <w:bottom w:val="nil"/>
            <w:right w:val="nil"/>
          </w:tcBorders>
        </w:tcPr>
        <w:p w14:paraId="376B08CB" w14:textId="77777777" w:rsidR="00B10053" w:rsidRPr="00792B8E" w:rsidRDefault="00251893">
          <w:pPr>
            <w:pStyle w:val="Header"/>
            <w:rPr>
              <w:rFonts w:ascii="Arial" w:hAnsi="Arial" w:cs="Arial"/>
            </w:rPr>
          </w:pPr>
        </w:p>
      </w:tc>
    </w:tr>
    <w:tr w:rsidR="00B10053" w14:paraId="108C8FE1" w14:textId="77777777">
      <w:trPr>
        <w:cantSplit/>
      </w:trPr>
      <w:tc>
        <w:tcPr>
          <w:tcW w:w="10137" w:type="dxa"/>
          <w:tcBorders>
            <w:top w:val="nil"/>
            <w:left w:val="nil"/>
            <w:bottom w:val="nil"/>
            <w:right w:val="nil"/>
          </w:tcBorders>
        </w:tcPr>
        <w:p w14:paraId="63F6DD16" w14:textId="77777777" w:rsidR="00B10053" w:rsidRPr="00792B8E" w:rsidRDefault="00251893">
          <w:pPr>
            <w:pStyle w:val="Header"/>
            <w:rPr>
              <w:rFonts w:ascii="Arial" w:hAnsi="Arial" w:cs="Arial"/>
            </w:rPr>
          </w:pPr>
        </w:p>
      </w:tc>
    </w:tr>
    <w:tr w:rsidR="00B10053" w14:paraId="53223CE5" w14:textId="77777777">
      <w:trPr>
        <w:cantSplit/>
      </w:trPr>
      <w:tc>
        <w:tcPr>
          <w:tcW w:w="10137" w:type="dxa"/>
          <w:tcBorders>
            <w:top w:val="nil"/>
            <w:left w:val="nil"/>
            <w:bottom w:val="nil"/>
            <w:right w:val="nil"/>
          </w:tcBorders>
        </w:tcPr>
        <w:p w14:paraId="7B785A04" w14:textId="77777777" w:rsidR="00B10053" w:rsidRPr="00792B8E" w:rsidRDefault="00251893">
          <w:pPr>
            <w:pStyle w:val="Header"/>
            <w:rPr>
              <w:rFonts w:ascii="Arial" w:hAnsi="Arial" w:cs="Arial"/>
            </w:rPr>
          </w:pPr>
        </w:p>
      </w:tc>
    </w:tr>
  </w:tbl>
  <w:p w14:paraId="6386F754" w14:textId="77777777" w:rsidR="00B10053" w:rsidRDefault="002518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8" w:type="dxa"/>
      <w:tblLayout w:type="fixed"/>
      <w:tblCellMar>
        <w:left w:w="0" w:type="dxa"/>
        <w:right w:w="0" w:type="dxa"/>
      </w:tblCellMar>
      <w:tblLook w:val="0000" w:firstRow="0" w:lastRow="0" w:firstColumn="0" w:lastColumn="0" w:noHBand="0" w:noVBand="0"/>
    </w:tblPr>
    <w:tblGrid>
      <w:gridCol w:w="9808"/>
    </w:tblGrid>
    <w:tr w:rsidR="00B10053" w14:paraId="41978F91" w14:textId="77777777" w:rsidTr="00B10053">
      <w:trPr>
        <w:cantSplit/>
        <w:trHeight w:val="397"/>
      </w:trPr>
      <w:tc>
        <w:tcPr>
          <w:tcW w:w="9808" w:type="dxa"/>
          <w:tcMar>
            <w:left w:w="0" w:type="dxa"/>
            <w:right w:w="0" w:type="dxa"/>
          </w:tcMar>
        </w:tcPr>
        <w:p w14:paraId="4F3F11B8" w14:textId="77777777" w:rsidR="00B10053" w:rsidRPr="008221DF" w:rsidRDefault="00251893" w:rsidP="00B10053">
          <w:pPr>
            <w:pStyle w:val="Header"/>
            <w:jc w:val="center"/>
            <w:rPr>
              <w:rFonts w:ascii="Arial" w:hAnsi="Arial" w:cs="Arial"/>
              <w:sz w:val="16"/>
              <w:szCs w:val="16"/>
            </w:rPr>
          </w:pPr>
        </w:p>
      </w:tc>
    </w:tr>
  </w:tbl>
  <w:p w14:paraId="6E6B91B4" w14:textId="77777777" w:rsidR="00B10053" w:rsidRDefault="008136FB" w:rsidP="00B10053">
    <w:pPr>
      <w:pStyle w:val="Header"/>
      <w:spacing w:line="20" w:lineRule="exact"/>
    </w:pPr>
    <w:r>
      <w:rPr>
        <w:noProof/>
        <w:lang w:eastAsia="en-GB"/>
      </w:rPr>
      <w:drawing>
        <wp:anchor distT="0" distB="0" distL="114300" distR="114300" simplePos="0" relativeHeight="251660288" behindDoc="0" locked="0" layoutInCell="0" allowOverlap="1" wp14:anchorId="0EC42048" wp14:editId="15172B6C">
          <wp:simplePos x="0" y="0"/>
          <wp:positionH relativeFrom="page">
            <wp:posOffset>504825</wp:posOffset>
          </wp:positionH>
          <wp:positionV relativeFrom="page">
            <wp:posOffset>428625</wp:posOffset>
          </wp:positionV>
          <wp:extent cx="1638300" cy="1191895"/>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66A38"/>
    <w:multiLevelType w:val="hybridMultilevel"/>
    <w:tmpl w:val="F7E4941C"/>
    <w:lvl w:ilvl="0" w:tplc="B9B87856">
      <w:start w:val="1"/>
      <w:numFmt w:val="decimal"/>
      <w:lvlText w:val="%1."/>
      <w:lvlJc w:val="left"/>
      <w:pPr>
        <w:ind w:left="720" w:hanging="360"/>
      </w:pPr>
      <w:rPr>
        <w:rFonts w:ascii="Arial" w:hAnsi="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E211A46"/>
    <w:multiLevelType w:val="hybridMultilevel"/>
    <w:tmpl w:val="F7E4941C"/>
    <w:lvl w:ilvl="0" w:tplc="B9B87856">
      <w:start w:val="1"/>
      <w:numFmt w:val="decimal"/>
      <w:lvlText w:val="%1."/>
      <w:lvlJc w:val="left"/>
      <w:pPr>
        <w:ind w:left="720" w:hanging="360"/>
      </w:pPr>
      <w:rPr>
        <w:rFonts w:ascii="Arial" w:hAnsi="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slie Webster">
    <w15:presenceInfo w15:providerId="Windows Live" w15:userId="77d053243f9d3b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6FB"/>
    <w:rsid w:val="000029AE"/>
    <w:rsid w:val="00005B18"/>
    <w:rsid w:val="000604BA"/>
    <w:rsid w:val="00095AE1"/>
    <w:rsid w:val="000C0153"/>
    <w:rsid w:val="00251893"/>
    <w:rsid w:val="002969B3"/>
    <w:rsid w:val="002F2F62"/>
    <w:rsid w:val="002F2FC5"/>
    <w:rsid w:val="0035341A"/>
    <w:rsid w:val="00363873"/>
    <w:rsid w:val="00466F38"/>
    <w:rsid w:val="004C708F"/>
    <w:rsid w:val="00560F89"/>
    <w:rsid w:val="008136FB"/>
    <w:rsid w:val="00815E5F"/>
    <w:rsid w:val="008443BB"/>
    <w:rsid w:val="009D1ED5"/>
    <w:rsid w:val="00A84ED7"/>
    <w:rsid w:val="00AA6A5A"/>
    <w:rsid w:val="00AC0D88"/>
    <w:rsid w:val="00B22152"/>
    <w:rsid w:val="00B545B3"/>
    <w:rsid w:val="00B570C7"/>
    <w:rsid w:val="00B779B1"/>
    <w:rsid w:val="00BA5783"/>
    <w:rsid w:val="00BB12D9"/>
    <w:rsid w:val="00C01E83"/>
    <w:rsid w:val="00C55956"/>
    <w:rsid w:val="00C90557"/>
    <w:rsid w:val="00CB2277"/>
    <w:rsid w:val="00DE49A5"/>
    <w:rsid w:val="00E60D83"/>
    <w:rsid w:val="00E70B3A"/>
    <w:rsid w:val="00EC6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0F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6FB"/>
    <w:pPr>
      <w:widowControl w:val="0"/>
      <w:spacing w:before="20" w:after="0" w:line="240" w:lineRule="auto"/>
    </w:pPr>
    <w:rPr>
      <w:rFonts w:ascii="Bliss" w:eastAsia="Times New Roman" w:hAnsi="Blis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36FB"/>
    <w:pPr>
      <w:tabs>
        <w:tab w:val="center" w:pos="4153"/>
        <w:tab w:val="right" w:pos="8306"/>
      </w:tabs>
      <w:spacing w:before="0"/>
    </w:pPr>
    <w:rPr>
      <w:sz w:val="18"/>
    </w:rPr>
  </w:style>
  <w:style w:type="character" w:customStyle="1" w:styleId="HeaderChar">
    <w:name w:val="Header Char"/>
    <w:basedOn w:val="DefaultParagraphFont"/>
    <w:link w:val="Header"/>
    <w:rsid w:val="008136FB"/>
    <w:rPr>
      <w:rFonts w:ascii="Bliss" w:eastAsia="Times New Roman" w:hAnsi="Bliss" w:cs="Times New Roman"/>
      <w:sz w:val="18"/>
      <w:szCs w:val="20"/>
    </w:rPr>
  </w:style>
  <w:style w:type="character" w:styleId="Hyperlink">
    <w:name w:val="Hyperlink"/>
    <w:rsid w:val="008136FB"/>
    <w:rPr>
      <w:color w:val="0000FF"/>
      <w:u w:val="single"/>
    </w:rPr>
  </w:style>
  <w:style w:type="paragraph" w:customStyle="1" w:styleId="AddressLine">
    <w:name w:val="Address Line"/>
    <w:basedOn w:val="Normal"/>
    <w:rsid w:val="008136FB"/>
    <w:pPr>
      <w:spacing w:before="0"/>
    </w:pPr>
  </w:style>
  <w:style w:type="paragraph" w:styleId="BalloonText">
    <w:name w:val="Balloon Text"/>
    <w:basedOn w:val="Normal"/>
    <w:link w:val="BalloonTextChar"/>
    <w:uiPriority w:val="99"/>
    <w:semiHidden/>
    <w:unhideWhenUsed/>
    <w:rsid w:val="008136F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6F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545B3"/>
    <w:rPr>
      <w:sz w:val="16"/>
      <w:szCs w:val="16"/>
    </w:rPr>
  </w:style>
  <w:style w:type="paragraph" w:styleId="CommentText">
    <w:name w:val="annotation text"/>
    <w:basedOn w:val="Normal"/>
    <w:link w:val="CommentTextChar"/>
    <w:uiPriority w:val="99"/>
    <w:semiHidden/>
    <w:unhideWhenUsed/>
    <w:rsid w:val="00B545B3"/>
    <w:rPr>
      <w:sz w:val="20"/>
    </w:rPr>
  </w:style>
  <w:style w:type="character" w:customStyle="1" w:styleId="CommentTextChar">
    <w:name w:val="Comment Text Char"/>
    <w:basedOn w:val="DefaultParagraphFont"/>
    <w:link w:val="CommentText"/>
    <w:uiPriority w:val="99"/>
    <w:semiHidden/>
    <w:rsid w:val="00B545B3"/>
    <w:rPr>
      <w:rFonts w:ascii="Bliss" w:eastAsia="Times New Roman" w:hAnsi="Bliss" w:cs="Times New Roman"/>
      <w:sz w:val="20"/>
      <w:szCs w:val="20"/>
    </w:rPr>
  </w:style>
  <w:style w:type="paragraph" w:styleId="CommentSubject">
    <w:name w:val="annotation subject"/>
    <w:basedOn w:val="CommentText"/>
    <w:next w:val="CommentText"/>
    <w:link w:val="CommentSubjectChar"/>
    <w:uiPriority w:val="99"/>
    <w:semiHidden/>
    <w:unhideWhenUsed/>
    <w:rsid w:val="00B545B3"/>
    <w:rPr>
      <w:b/>
      <w:bCs/>
    </w:rPr>
  </w:style>
  <w:style w:type="character" w:customStyle="1" w:styleId="CommentSubjectChar">
    <w:name w:val="Comment Subject Char"/>
    <w:basedOn w:val="CommentTextChar"/>
    <w:link w:val="CommentSubject"/>
    <w:uiPriority w:val="99"/>
    <w:semiHidden/>
    <w:rsid w:val="00B545B3"/>
    <w:rPr>
      <w:rFonts w:ascii="Bliss" w:eastAsia="Times New Roman" w:hAnsi="Bliss" w:cs="Times New Roman"/>
      <w:b/>
      <w:bCs/>
      <w:sz w:val="20"/>
      <w:szCs w:val="20"/>
    </w:rPr>
  </w:style>
  <w:style w:type="paragraph" w:styleId="ListParagraph">
    <w:name w:val="List Paragraph"/>
    <w:basedOn w:val="Normal"/>
    <w:uiPriority w:val="34"/>
    <w:qFormat/>
    <w:rsid w:val="00DE49A5"/>
    <w:pPr>
      <w:ind w:left="720"/>
      <w:contextualSpacing/>
    </w:pPr>
  </w:style>
  <w:style w:type="paragraph" w:styleId="Revision">
    <w:name w:val="Revision"/>
    <w:hidden/>
    <w:uiPriority w:val="99"/>
    <w:semiHidden/>
    <w:rsid w:val="00095AE1"/>
    <w:pPr>
      <w:spacing w:after="0" w:line="240" w:lineRule="auto"/>
    </w:pPr>
    <w:rPr>
      <w:rFonts w:ascii="Bliss" w:eastAsia="Times New Roman" w:hAnsi="Blis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6FB"/>
    <w:pPr>
      <w:widowControl w:val="0"/>
      <w:spacing w:before="20" w:after="0" w:line="240" w:lineRule="auto"/>
    </w:pPr>
    <w:rPr>
      <w:rFonts w:ascii="Bliss" w:eastAsia="Times New Roman" w:hAnsi="Blis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36FB"/>
    <w:pPr>
      <w:tabs>
        <w:tab w:val="center" w:pos="4153"/>
        <w:tab w:val="right" w:pos="8306"/>
      </w:tabs>
      <w:spacing w:before="0"/>
    </w:pPr>
    <w:rPr>
      <w:sz w:val="18"/>
    </w:rPr>
  </w:style>
  <w:style w:type="character" w:customStyle="1" w:styleId="HeaderChar">
    <w:name w:val="Header Char"/>
    <w:basedOn w:val="DefaultParagraphFont"/>
    <w:link w:val="Header"/>
    <w:rsid w:val="008136FB"/>
    <w:rPr>
      <w:rFonts w:ascii="Bliss" w:eastAsia="Times New Roman" w:hAnsi="Bliss" w:cs="Times New Roman"/>
      <w:sz w:val="18"/>
      <w:szCs w:val="20"/>
    </w:rPr>
  </w:style>
  <w:style w:type="character" w:styleId="Hyperlink">
    <w:name w:val="Hyperlink"/>
    <w:rsid w:val="008136FB"/>
    <w:rPr>
      <w:color w:val="0000FF"/>
      <w:u w:val="single"/>
    </w:rPr>
  </w:style>
  <w:style w:type="paragraph" w:customStyle="1" w:styleId="AddressLine">
    <w:name w:val="Address Line"/>
    <w:basedOn w:val="Normal"/>
    <w:rsid w:val="008136FB"/>
    <w:pPr>
      <w:spacing w:before="0"/>
    </w:pPr>
  </w:style>
  <w:style w:type="paragraph" w:styleId="BalloonText">
    <w:name w:val="Balloon Text"/>
    <w:basedOn w:val="Normal"/>
    <w:link w:val="BalloonTextChar"/>
    <w:uiPriority w:val="99"/>
    <w:semiHidden/>
    <w:unhideWhenUsed/>
    <w:rsid w:val="008136F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6F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545B3"/>
    <w:rPr>
      <w:sz w:val="16"/>
      <w:szCs w:val="16"/>
    </w:rPr>
  </w:style>
  <w:style w:type="paragraph" w:styleId="CommentText">
    <w:name w:val="annotation text"/>
    <w:basedOn w:val="Normal"/>
    <w:link w:val="CommentTextChar"/>
    <w:uiPriority w:val="99"/>
    <w:semiHidden/>
    <w:unhideWhenUsed/>
    <w:rsid w:val="00B545B3"/>
    <w:rPr>
      <w:sz w:val="20"/>
    </w:rPr>
  </w:style>
  <w:style w:type="character" w:customStyle="1" w:styleId="CommentTextChar">
    <w:name w:val="Comment Text Char"/>
    <w:basedOn w:val="DefaultParagraphFont"/>
    <w:link w:val="CommentText"/>
    <w:uiPriority w:val="99"/>
    <w:semiHidden/>
    <w:rsid w:val="00B545B3"/>
    <w:rPr>
      <w:rFonts w:ascii="Bliss" w:eastAsia="Times New Roman" w:hAnsi="Bliss" w:cs="Times New Roman"/>
      <w:sz w:val="20"/>
      <w:szCs w:val="20"/>
    </w:rPr>
  </w:style>
  <w:style w:type="paragraph" w:styleId="CommentSubject">
    <w:name w:val="annotation subject"/>
    <w:basedOn w:val="CommentText"/>
    <w:next w:val="CommentText"/>
    <w:link w:val="CommentSubjectChar"/>
    <w:uiPriority w:val="99"/>
    <w:semiHidden/>
    <w:unhideWhenUsed/>
    <w:rsid w:val="00B545B3"/>
    <w:rPr>
      <w:b/>
      <w:bCs/>
    </w:rPr>
  </w:style>
  <w:style w:type="character" w:customStyle="1" w:styleId="CommentSubjectChar">
    <w:name w:val="Comment Subject Char"/>
    <w:basedOn w:val="CommentTextChar"/>
    <w:link w:val="CommentSubject"/>
    <w:uiPriority w:val="99"/>
    <w:semiHidden/>
    <w:rsid w:val="00B545B3"/>
    <w:rPr>
      <w:rFonts w:ascii="Bliss" w:eastAsia="Times New Roman" w:hAnsi="Bliss" w:cs="Times New Roman"/>
      <w:b/>
      <w:bCs/>
      <w:sz w:val="20"/>
      <w:szCs w:val="20"/>
    </w:rPr>
  </w:style>
  <w:style w:type="paragraph" w:styleId="ListParagraph">
    <w:name w:val="List Paragraph"/>
    <w:basedOn w:val="Normal"/>
    <w:uiPriority w:val="34"/>
    <w:qFormat/>
    <w:rsid w:val="00DE49A5"/>
    <w:pPr>
      <w:ind w:left="720"/>
      <w:contextualSpacing/>
    </w:pPr>
  </w:style>
  <w:style w:type="paragraph" w:styleId="Revision">
    <w:name w:val="Revision"/>
    <w:hidden/>
    <w:uiPriority w:val="99"/>
    <w:semiHidden/>
    <w:rsid w:val="00095AE1"/>
    <w:pPr>
      <w:spacing w:after="0" w:line="240" w:lineRule="auto"/>
    </w:pPr>
    <w:rPr>
      <w:rFonts w:ascii="Bliss" w:eastAsia="Times New Roman" w:hAnsi="Blis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thedcms/13869122544/" TargetMode="External"/><Relationship Id="rId13" Type="http://schemas.openxmlformats.org/officeDocument/2006/relationships/hyperlink" Target="http://www.flickr.com/photos/thedcms" TargetMode="External"/><Relationship Id="rId18" Type="http://schemas.openxmlformats.org/officeDocument/2006/relationships/hyperlink" Target="http://bit.ly/sccBxD"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ov.uk/dcms" TargetMode="External"/><Relationship Id="rId17" Type="http://schemas.openxmlformats.org/officeDocument/2006/relationships/image" Target="media/image4.jpeg"/><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www.youtube.com/user/dcm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twitter.com/dcms"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aire.coveney@artscouncil.org.uk" TargetMode="External"/><Relationship Id="rId14" Type="http://schemas.openxmlformats.org/officeDocument/2006/relationships/image" Target="media/image3.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DCMS</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 Ken</dc:creator>
  <cp:lastModifiedBy>HUNT, Ken</cp:lastModifiedBy>
  <cp:revision>18</cp:revision>
  <dcterms:created xsi:type="dcterms:W3CDTF">2014-04-15T09:59:00Z</dcterms:created>
  <dcterms:modified xsi:type="dcterms:W3CDTF">2014-04-15T10:54:00Z</dcterms:modified>
</cp:coreProperties>
</file>