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u w:val="single"/>
          <w:lang w:eastAsia="en-GB"/>
        </w:rPr>
        <w:t>Indo-UK workshop on Medical Technologies, 11 March 2014: UK delegation - Profiles</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t xml:space="preserve">Professor Alison Noble, Director, </w:t>
      </w:r>
      <w:proofErr w:type="gramStart"/>
      <w:r w:rsidRPr="00B14008">
        <w:rPr>
          <w:rFonts w:ascii="Arial" w:eastAsia="Times New Roman" w:hAnsi="Arial" w:cs="Arial"/>
          <w:b/>
          <w:bCs/>
          <w:color w:val="222222"/>
          <w:sz w:val="20"/>
          <w:szCs w:val="20"/>
          <w:lang w:eastAsia="en-GB"/>
        </w:rPr>
        <w:t>Institute</w:t>
      </w:r>
      <w:proofErr w:type="gramEnd"/>
      <w:r w:rsidRPr="00B14008">
        <w:rPr>
          <w:rFonts w:ascii="Arial" w:eastAsia="Times New Roman" w:hAnsi="Arial" w:cs="Arial"/>
          <w:b/>
          <w:bCs/>
          <w:color w:val="222222"/>
          <w:sz w:val="20"/>
          <w:szCs w:val="20"/>
          <w:lang w:eastAsia="en-GB"/>
        </w:rPr>
        <w:t xml:space="preserve"> for Biomedical Engineering (IBME), University of Oxford: </w:t>
      </w:r>
      <w:r w:rsidRPr="00B14008">
        <w:rPr>
          <w:rFonts w:ascii="Arial" w:eastAsia="Times New Roman" w:hAnsi="Arial" w:cs="Arial"/>
          <w:color w:val="222222"/>
          <w:sz w:val="20"/>
          <w:szCs w:val="20"/>
          <w:lang w:eastAsia="en-GB"/>
        </w:rPr>
        <w:t xml:space="preserve">Professor Alison Noble OBE </w:t>
      </w:r>
      <w:proofErr w:type="spellStart"/>
      <w:r w:rsidRPr="00B14008">
        <w:rPr>
          <w:rFonts w:ascii="Arial" w:eastAsia="Times New Roman" w:hAnsi="Arial" w:cs="Arial"/>
          <w:color w:val="222222"/>
          <w:sz w:val="20"/>
          <w:szCs w:val="20"/>
          <w:lang w:eastAsia="en-GB"/>
        </w:rPr>
        <w:t>FREng</w:t>
      </w:r>
      <w:proofErr w:type="spellEnd"/>
      <w:r w:rsidRPr="00B14008">
        <w:rPr>
          <w:rFonts w:ascii="Arial" w:eastAsia="Times New Roman" w:hAnsi="Arial" w:cs="Arial"/>
          <w:color w:val="222222"/>
          <w:sz w:val="20"/>
          <w:szCs w:val="20"/>
          <w:lang w:eastAsia="en-GB"/>
        </w:rPr>
        <w:t xml:space="preserve"> is the </w:t>
      </w:r>
      <w:proofErr w:type="spellStart"/>
      <w:r w:rsidRPr="00B14008">
        <w:rPr>
          <w:rFonts w:ascii="Arial" w:eastAsia="Times New Roman" w:hAnsi="Arial" w:cs="Arial"/>
          <w:color w:val="222222"/>
          <w:sz w:val="20"/>
          <w:szCs w:val="20"/>
          <w:lang w:eastAsia="en-GB"/>
        </w:rPr>
        <w:t>Technikos</w:t>
      </w:r>
      <w:proofErr w:type="spellEnd"/>
      <w:r w:rsidRPr="00B14008">
        <w:rPr>
          <w:rFonts w:ascii="Arial" w:eastAsia="Times New Roman" w:hAnsi="Arial" w:cs="Arial"/>
          <w:color w:val="222222"/>
          <w:sz w:val="20"/>
          <w:szCs w:val="20"/>
          <w:lang w:eastAsia="en-GB"/>
        </w:rPr>
        <w:t xml:space="preserve"> Professor of Biomedical Engineering in the Oxford University Department of Engineering Science, Director of the Institute for Biomedical Engineering (IBME), and a Fellow of St Hilda's College, Oxford. She is a Fellow of the IET, a Fellow of the MICCAI Society, and a Fellow of the Royal Academy of Engineering. She is also the current President of the MICCAI Society. She was awarded an OBE for services to Science and Engineering in the Queen's Birthday Honours list in June 2013. Professor Noble is a founding director of the Biomedical Image Analysis (</w:t>
      </w:r>
      <w:proofErr w:type="spellStart"/>
      <w:r w:rsidRPr="00B14008">
        <w:rPr>
          <w:rFonts w:ascii="Arial" w:eastAsia="Times New Roman" w:hAnsi="Arial" w:cs="Arial"/>
          <w:color w:val="222222"/>
          <w:sz w:val="20"/>
          <w:szCs w:val="20"/>
          <w:lang w:eastAsia="en-GB"/>
        </w:rPr>
        <w:t>BioMedIA</w:t>
      </w:r>
      <w:proofErr w:type="spellEnd"/>
      <w:r w:rsidRPr="00B14008">
        <w:rPr>
          <w:rFonts w:ascii="Arial" w:eastAsia="Times New Roman" w:hAnsi="Arial" w:cs="Arial"/>
          <w:color w:val="222222"/>
          <w:sz w:val="20"/>
          <w:szCs w:val="20"/>
          <w:lang w:eastAsia="en-GB"/>
        </w:rPr>
        <w:t>) Laboratory, a multi-disciplinary research group working in the area of biomedical imaging and image analysis, an important sub-discipline of modern biomedical engineering. She heads a large research activity in cardiovascular image analysis, women's health imaging (obstetrics and perinatal care) and microscopy image analysis. To find out more about her research activities see the laboratory Research webpages. Professor Noble has published around 300 publications. A list of her recent publications can be found at the Publications webpages. She has supervised 37 PhD students to successful completion, with 17 further DPhil students currently under her sole or co-supervision. Alison has combined academic research with technology translation throughout her career. Her most recent venture is as a co-founder and CTO of Intelligent Ultrasound Ltd, spun-out from the her laboratory in 2012, which focuses on software solutions to make medical ultrasound a simpler and effective technology to use in existing and new areas of healthcare.</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t xml:space="preserve">Dr Jens </w:t>
      </w:r>
      <w:proofErr w:type="spellStart"/>
      <w:r w:rsidRPr="00B14008">
        <w:rPr>
          <w:rFonts w:ascii="Arial" w:eastAsia="Times New Roman" w:hAnsi="Arial" w:cs="Arial"/>
          <w:b/>
          <w:bCs/>
          <w:color w:val="222222"/>
          <w:sz w:val="20"/>
          <w:szCs w:val="20"/>
          <w:lang w:eastAsia="en-GB"/>
        </w:rPr>
        <w:t>Rittscher</w:t>
      </w:r>
      <w:proofErr w:type="spellEnd"/>
      <w:r w:rsidRPr="00B14008">
        <w:rPr>
          <w:rFonts w:ascii="Arial" w:eastAsia="Times New Roman" w:hAnsi="Arial" w:cs="Arial"/>
          <w:b/>
          <w:bCs/>
          <w:color w:val="222222"/>
          <w:sz w:val="20"/>
          <w:szCs w:val="20"/>
          <w:lang w:eastAsia="en-GB"/>
        </w:rPr>
        <w:t xml:space="preserve">, Research Lecturer, </w:t>
      </w:r>
      <w:proofErr w:type="gramStart"/>
      <w:r w:rsidRPr="00B14008">
        <w:rPr>
          <w:rFonts w:ascii="Arial" w:eastAsia="Times New Roman" w:hAnsi="Arial" w:cs="Arial"/>
          <w:b/>
          <w:bCs/>
          <w:color w:val="222222"/>
          <w:sz w:val="20"/>
          <w:szCs w:val="20"/>
          <w:lang w:eastAsia="en-GB"/>
        </w:rPr>
        <w:t>Institute</w:t>
      </w:r>
      <w:proofErr w:type="gramEnd"/>
      <w:r w:rsidRPr="00B14008">
        <w:rPr>
          <w:rFonts w:ascii="Arial" w:eastAsia="Times New Roman" w:hAnsi="Arial" w:cs="Arial"/>
          <w:b/>
          <w:bCs/>
          <w:color w:val="222222"/>
          <w:sz w:val="20"/>
          <w:szCs w:val="20"/>
          <w:lang w:eastAsia="en-GB"/>
        </w:rPr>
        <w:t xml:space="preserve"> for Biomedical Engineering (IBME), University of Oxford: </w:t>
      </w:r>
      <w:proofErr w:type="spellStart"/>
      <w:r w:rsidRPr="00B14008">
        <w:rPr>
          <w:rFonts w:ascii="Arial" w:eastAsia="Times New Roman" w:hAnsi="Arial" w:cs="Arial"/>
          <w:color w:val="222222"/>
          <w:sz w:val="20"/>
          <w:szCs w:val="20"/>
          <w:lang w:eastAsia="en-GB"/>
        </w:rPr>
        <w:t>Dr.</w:t>
      </w:r>
      <w:proofErr w:type="spellEnd"/>
      <w:r w:rsidRPr="00B14008">
        <w:rPr>
          <w:rFonts w:ascii="Arial" w:eastAsia="Times New Roman" w:hAnsi="Arial" w:cs="Arial"/>
          <w:color w:val="222222"/>
          <w:sz w:val="20"/>
          <w:szCs w:val="20"/>
          <w:lang w:eastAsia="en-GB"/>
        </w:rPr>
        <w:t xml:space="preserve"> Jens </w:t>
      </w:r>
      <w:proofErr w:type="spellStart"/>
      <w:r w:rsidRPr="00B14008">
        <w:rPr>
          <w:rFonts w:ascii="Arial" w:eastAsia="Times New Roman" w:hAnsi="Arial" w:cs="Arial"/>
          <w:color w:val="222222"/>
          <w:sz w:val="20"/>
          <w:szCs w:val="20"/>
          <w:lang w:eastAsia="en-GB"/>
        </w:rPr>
        <w:t>Rittscher</w:t>
      </w:r>
      <w:proofErr w:type="spellEnd"/>
      <w:r w:rsidRPr="00B14008">
        <w:rPr>
          <w:rFonts w:ascii="Arial" w:eastAsia="Times New Roman" w:hAnsi="Arial" w:cs="Arial"/>
          <w:color w:val="222222"/>
          <w:sz w:val="20"/>
          <w:szCs w:val="20"/>
          <w:lang w:eastAsia="en-GB"/>
        </w:rPr>
        <w:t xml:space="preserve"> has been appointed as a University Research Lecturer in 2013 and he is the first joint academic appointment between the Institute of Biomedical Engineering and the Nuffield Department of Medicine. In particular his work supports the Target Discovery Institute and Ludwig Institute of Cancer Research. In addition to his research in the field of biomedical imaging, Jens </w:t>
      </w:r>
      <w:proofErr w:type="spellStart"/>
      <w:r w:rsidRPr="00B14008">
        <w:rPr>
          <w:rFonts w:ascii="Arial" w:eastAsia="Times New Roman" w:hAnsi="Arial" w:cs="Arial"/>
          <w:color w:val="222222"/>
          <w:sz w:val="20"/>
          <w:szCs w:val="20"/>
          <w:lang w:eastAsia="en-GB"/>
        </w:rPr>
        <w:t>Rittscher</w:t>
      </w:r>
      <w:proofErr w:type="spellEnd"/>
      <w:r w:rsidRPr="00B14008">
        <w:rPr>
          <w:rFonts w:ascii="Arial" w:eastAsia="Times New Roman" w:hAnsi="Arial" w:cs="Arial"/>
          <w:color w:val="222222"/>
          <w:sz w:val="20"/>
          <w:szCs w:val="20"/>
          <w:lang w:eastAsia="en-GB"/>
        </w:rPr>
        <w:t xml:space="preserve"> has worked extensively in the area of video surveillance, the automatic annotation of video, and understanding of volumetric seismic data. Before coming to Oxford in 2013 Jens </w:t>
      </w:r>
      <w:proofErr w:type="spellStart"/>
      <w:r w:rsidRPr="00B14008">
        <w:rPr>
          <w:rFonts w:ascii="Arial" w:eastAsia="Times New Roman" w:hAnsi="Arial" w:cs="Arial"/>
          <w:color w:val="222222"/>
          <w:sz w:val="20"/>
          <w:szCs w:val="20"/>
          <w:lang w:eastAsia="en-GB"/>
        </w:rPr>
        <w:t>Rittscher</w:t>
      </w:r>
      <w:proofErr w:type="spellEnd"/>
      <w:r w:rsidRPr="00B14008">
        <w:rPr>
          <w:rFonts w:ascii="Arial" w:eastAsia="Times New Roman" w:hAnsi="Arial" w:cs="Arial"/>
          <w:color w:val="222222"/>
          <w:sz w:val="20"/>
          <w:szCs w:val="20"/>
          <w:lang w:eastAsia="en-GB"/>
        </w:rPr>
        <w:t xml:space="preserve"> led the Computer Vision Laboratory at GE Global Research in Niskayuna, NY, USA. He joined GE in 2001 after completing his PhD at the Department of Engineering Science at University of Oxford. During this time he was part of the Visual Dynamics Group led by Andrew Blake. He received his Diploma in Mathematics and Computer Science from the University </w:t>
      </w:r>
      <w:proofErr w:type="gramStart"/>
      <w:r w:rsidRPr="00B14008">
        <w:rPr>
          <w:rFonts w:ascii="Arial" w:eastAsia="Times New Roman" w:hAnsi="Arial" w:cs="Arial"/>
          <w:color w:val="222222"/>
          <w:sz w:val="20"/>
          <w:szCs w:val="20"/>
          <w:lang w:eastAsia="en-GB"/>
        </w:rPr>
        <w:t>of</w:t>
      </w:r>
      <w:proofErr w:type="gramEnd"/>
      <w:r w:rsidRPr="00B14008">
        <w:rPr>
          <w:rFonts w:ascii="Arial" w:eastAsia="Times New Roman" w:hAnsi="Arial" w:cs="Arial"/>
          <w:color w:val="222222"/>
          <w:sz w:val="20"/>
          <w:szCs w:val="20"/>
          <w:lang w:eastAsia="en-GB"/>
        </w:rPr>
        <w:t xml:space="preserve"> Bonn, Germany. Jens </w:t>
      </w:r>
      <w:proofErr w:type="spellStart"/>
      <w:r w:rsidRPr="00B14008">
        <w:rPr>
          <w:rFonts w:ascii="Arial" w:eastAsia="Times New Roman" w:hAnsi="Arial" w:cs="Arial"/>
          <w:color w:val="222222"/>
          <w:sz w:val="20"/>
          <w:szCs w:val="20"/>
          <w:lang w:eastAsia="en-GB"/>
        </w:rPr>
        <w:t>Rittscher</w:t>
      </w:r>
      <w:proofErr w:type="spellEnd"/>
      <w:r w:rsidRPr="00B14008">
        <w:rPr>
          <w:rFonts w:ascii="Arial" w:eastAsia="Times New Roman" w:hAnsi="Arial" w:cs="Arial"/>
          <w:color w:val="222222"/>
          <w:sz w:val="20"/>
          <w:szCs w:val="20"/>
          <w:lang w:eastAsia="en-GB"/>
        </w:rPr>
        <w:t xml:space="preserve"> held a position as an adjunct assistant professor at the Rensselaer Polytechnic Institute. He is a member of IEEE and acts as an elected member of the IEEE SPS Technical Committee on Bio Image and Signal Processing.</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val="en-US" w:eastAsia="en-GB"/>
        </w:rPr>
        <w:t xml:space="preserve">David </w:t>
      </w:r>
      <w:proofErr w:type="spellStart"/>
      <w:r w:rsidRPr="00B14008">
        <w:rPr>
          <w:rFonts w:ascii="Arial" w:eastAsia="Times New Roman" w:hAnsi="Arial" w:cs="Arial"/>
          <w:b/>
          <w:bCs/>
          <w:color w:val="222222"/>
          <w:sz w:val="20"/>
          <w:szCs w:val="20"/>
          <w:lang w:val="en-US" w:eastAsia="en-GB"/>
        </w:rPr>
        <w:t>Houldridge</w:t>
      </w:r>
      <w:proofErr w:type="spellEnd"/>
      <w:r w:rsidRPr="00B14008">
        <w:rPr>
          <w:rFonts w:ascii="Arial" w:eastAsia="Times New Roman" w:hAnsi="Arial" w:cs="Arial"/>
          <w:b/>
          <w:bCs/>
          <w:color w:val="222222"/>
          <w:sz w:val="20"/>
          <w:szCs w:val="20"/>
          <w:lang w:val="en-US" w:eastAsia="en-GB"/>
        </w:rPr>
        <w:t>, Senior Vice President, Strategy, Global Operations &amp; IT, Smith &amp; Nephew, UK:</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David has 28 years of experience across Smith &amp; Nephew, joining in 1985, following a Biology degree. The experience covers R&amp;D (19 products launched, 4 patents), Marketing (AWM), Technology Strategy and Portfolio Management (Endoscopy), Spin out (Switchable Concepts), Communications, Compliance and when in GHO (London), Group Strategy, Business Redesign and M&amp;A. David joined the Emerging Markets team in 2010 to work with Kelvin and the China Board to implement a heavy investment strategy in China and focus growth in the emerging markets. This was extended with the introduction of Olivier in 2011 to cover all the Emerging and International markets.</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p>
    <w:p w:rsidR="00B14008" w:rsidRPr="00B14008" w:rsidRDefault="00B14008" w:rsidP="00B14008">
      <w:pPr>
        <w:shd w:val="clear" w:color="auto" w:fill="FFFFFF"/>
        <w:spacing w:before="100" w:beforeAutospacing="1" w:after="100" w:afterAutospacing="1" w:line="240" w:lineRule="auto"/>
        <w:jc w:val="both"/>
        <w:rPr>
          <w:rFonts w:ascii="Arial" w:eastAsia="Times New Roman" w:hAnsi="Arial" w:cs="Arial"/>
          <w:color w:val="222222"/>
          <w:sz w:val="20"/>
          <w:szCs w:val="20"/>
          <w:lang w:eastAsia="en-GB"/>
        </w:rPr>
      </w:pPr>
      <w:proofErr w:type="spellStart"/>
      <w:r w:rsidRPr="00B14008">
        <w:rPr>
          <w:rFonts w:ascii="Arial" w:eastAsia="Times New Roman" w:hAnsi="Arial" w:cs="Arial"/>
          <w:b/>
          <w:bCs/>
          <w:color w:val="222222"/>
          <w:sz w:val="20"/>
          <w:szCs w:val="20"/>
          <w:lang w:eastAsia="en-GB"/>
        </w:rPr>
        <w:t>Mr.</w:t>
      </w:r>
      <w:proofErr w:type="spellEnd"/>
      <w:r w:rsidRPr="00B14008">
        <w:rPr>
          <w:rFonts w:ascii="Arial" w:eastAsia="Times New Roman" w:hAnsi="Arial" w:cs="Arial"/>
          <w:b/>
          <w:bCs/>
          <w:color w:val="222222"/>
          <w:sz w:val="20"/>
          <w:szCs w:val="20"/>
          <w:lang w:eastAsia="en-GB"/>
        </w:rPr>
        <w:t xml:space="preserve"> R M </w:t>
      </w:r>
      <w:proofErr w:type="spellStart"/>
      <w:r w:rsidRPr="00B14008">
        <w:rPr>
          <w:rFonts w:ascii="Arial" w:eastAsia="Times New Roman" w:hAnsi="Arial" w:cs="Arial"/>
          <w:b/>
          <w:bCs/>
          <w:color w:val="222222"/>
          <w:sz w:val="20"/>
          <w:szCs w:val="20"/>
          <w:lang w:eastAsia="en-GB"/>
        </w:rPr>
        <w:t>Sreenivas</w:t>
      </w:r>
      <w:proofErr w:type="spellEnd"/>
      <w:r w:rsidRPr="00B14008">
        <w:rPr>
          <w:rFonts w:ascii="Arial" w:eastAsia="Times New Roman" w:hAnsi="Arial" w:cs="Arial"/>
          <w:b/>
          <w:bCs/>
          <w:color w:val="222222"/>
          <w:sz w:val="20"/>
          <w:szCs w:val="20"/>
          <w:lang w:eastAsia="en-GB"/>
        </w:rPr>
        <w:t xml:space="preserve">, Manager – Technical, </w:t>
      </w:r>
      <w:proofErr w:type="spellStart"/>
      <w:r w:rsidRPr="00B14008">
        <w:rPr>
          <w:rFonts w:ascii="Arial" w:eastAsia="Times New Roman" w:hAnsi="Arial" w:cs="Arial"/>
          <w:b/>
          <w:bCs/>
          <w:color w:val="222222"/>
          <w:sz w:val="20"/>
          <w:szCs w:val="20"/>
          <w:lang w:eastAsia="en-GB"/>
        </w:rPr>
        <w:t>Delcam</w:t>
      </w:r>
      <w:proofErr w:type="spellEnd"/>
      <w:r w:rsidRPr="00B14008">
        <w:rPr>
          <w:rFonts w:ascii="Arial" w:eastAsia="Times New Roman" w:hAnsi="Arial" w:cs="Arial"/>
          <w:b/>
          <w:bCs/>
          <w:color w:val="222222"/>
          <w:sz w:val="20"/>
          <w:szCs w:val="20"/>
          <w:lang w:eastAsia="en-GB"/>
        </w:rPr>
        <w:t xml:space="preserve"> India: </w:t>
      </w:r>
      <w:proofErr w:type="spellStart"/>
      <w:r w:rsidRPr="00B14008">
        <w:rPr>
          <w:rFonts w:ascii="Arial" w:eastAsia="Times New Roman" w:hAnsi="Arial" w:cs="Arial"/>
          <w:color w:val="222222"/>
          <w:sz w:val="20"/>
          <w:szCs w:val="20"/>
          <w:lang w:eastAsia="en-GB"/>
        </w:rPr>
        <w:t>Sreenivas</w:t>
      </w:r>
      <w:proofErr w:type="spellEnd"/>
      <w:r w:rsidRPr="00B14008">
        <w:rPr>
          <w:rFonts w:ascii="Arial" w:eastAsia="Times New Roman" w:hAnsi="Arial" w:cs="Arial"/>
          <w:color w:val="222222"/>
          <w:sz w:val="20"/>
          <w:szCs w:val="20"/>
          <w:lang w:eastAsia="en-GB"/>
        </w:rPr>
        <w:t xml:space="preserve"> currently works with </w:t>
      </w:r>
      <w:proofErr w:type="spellStart"/>
      <w:r w:rsidRPr="00B14008">
        <w:rPr>
          <w:rFonts w:ascii="Arial" w:eastAsia="Times New Roman" w:hAnsi="Arial" w:cs="Arial"/>
          <w:color w:val="222222"/>
          <w:sz w:val="20"/>
          <w:szCs w:val="20"/>
          <w:lang w:eastAsia="en-GB"/>
        </w:rPr>
        <w:t>Delcam</w:t>
      </w:r>
      <w:proofErr w:type="spellEnd"/>
      <w:r w:rsidRPr="00B14008">
        <w:rPr>
          <w:rFonts w:ascii="Arial" w:eastAsia="Times New Roman" w:hAnsi="Arial" w:cs="Arial"/>
          <w:color w:val="222222"/>
          <w:sz w:val="20"/>
          <w:szCs w:val="20"/>
          <w:lang w:eastAsia="en-GB"/>
        </w:rPr>
        <w:t xml:space="preserve"> India as Manager – Technical, for the </w:t>
      </w:r>
      <w:proofErr w:type="spellStart"/>
      <w:r w:rsidRPr="00B14008">
        <w:rPr>
          <w:rFonts w:ascii="Arial" w:eastAsia="Times New Roman" w:hAnsi="Arial" w:cs="Arial"/>
          <w:color w:val="222222"/>
          <w:sz w:val="20"/>
          <w:szCs w:val="20"/>
          <w:lang w:eastAsia="en-GB"/>
        </w:rPr>
        <w:t>Tamilnadu</w:t>
      </w:r>
      <w:proofErr w:type="spellEnd"/>
      <w:r w:rsidRPr="00B14008">
        <w:rPr>
          <w:rFonts w:ascii="Arial" w:eastAsia="Times New Roman" w:hAnsi="Arial" w:cs="Arial"/>
          <w:color w:val="222222"/>
          <w:sz w:val="20"/>
          <w:szCs w:val="20"/>
          <w:lang w:eastAsia="en-GB"/>
        </w:rPr>
        <w:t xml:space="preserve"> and Kerala region. He has over a decade of experience in CAD CAM technologies, mainly in the Die </w:t>
      </w:r>
      <w:proofErr w:type="spellStart"/>
      <w:r w:rsidRPr="00B14008">
        <w:rPr>
          <w:rFonts w:ascii="Arial" w:eastAsia="Times New Roman" w:hAnsi="Arial" w:cs="Arial"/>
          <w:color w:val="222222"/>
          <w:sz w:val="20"/>
          <w:szCs w:val="20"/>
          <w:lang w:eastAsia="en-GB"/>
        </w:rPr>
        <w:t>Mold</w:t>
      </w:r>
      <w:proofErr w:type="spellEnd"/>
      <w:r w:rsidRPr="00B14008">
        <w:rPr>
          <w:rFonts w:ascii="Arial" w:eastAsia="Times New Roman" w:hAnsi="Arial" w:cs="Arial"/>
          <w:color w:val="222222"/>
          <w:sz w:val="20"/>
          <w:szCs w:val="20"/>
          <w:lang w:eastAsia="en-GB"/>
        </w:rPr>
        <w:t xml:space="preserve"> - Design &amp; Manufacturing segment. He has delivered many seminars on Die-</w:t>
      </w:r>
      <w:proofErr w:type="spellStart"/>
      <w:r w:rsidRPr="00B14008">
        <w:rPr>
          <w:rFonts w:ascii="Arial" w:eastAsia="Times New Roman" w:hAnsi="Arial" w:cs="Arial"/>
          <w:color w:val="222222"/>
          <w:sz w:val="20"/>
          <w:szCs w:val="20"/>
          <w:lang w:eastAsia="en-GB"/>
        </w:rPr>
        <w:t>mold</w:t>
      </w:r>
      <w:proofErr w:type="spellEnd"/>
      <w:r w:rsidRPr="00B14008">
        <w:rPr>
          <w:rFonts w:ascii="Arial" w:eastAsia="Times New Roman" w:hAnsi="Arial" w:cs="Arial"/>
          <w:color w:val="222222"/>
          <w:sz w:val="20"/>
          <w:szCs w:val="20"/>
          <w:lang w:eastAsia="en-GB"/>
        </w:rPr>
        <w:t xml:space="preserve"> manufacturing at various technical conferences. </w:t>
      </w:r>
      <w:proofErr w:type="spellStart"/>
      <w:r w:rsidRPr="00B14008">
        <w:rPr>
          <w:rFonts w:ascii="Arial" w:eastAsia="Times New Roman" w:hAnsi="Arial" w:cs="Arial"/>
          <w:color w:val="222222"/>
          <w:sz w:val="20"/>
          <w:szCs w:val="20"/>
          <w:lang w:eastAsia="en-GB"/>
        </w:rPr>
        <w:t>Sreenivas</w:t>
      </w:r>
      <w:proofErr w:type="spellEnd"/>
      <w:r w:rsidRPr="00B14008">
        <w:rPr>
          <w:rFonts w:ascii="Arial" w:eastAsia="Times New Roman" w:hAnsi="Arial" w:cs="Arial"/>
          <w:color w:val="222222"/>
          <w:sz w:val="20"/>
          <w:szCs w:val="20"/>
          <w:lang w:eastAsia="en-GB"/>
        </w:rPr>
        <w:t xml:space="preserve"> has worked with major die-</w:t>
      </w:r>
      <w:proofErr w:type="spellStart"/>
      <w:r w:rsidRPr="00B14008">
        <w:rPr>
          <w:rFonts w:ascii="Arial" w:eastAsia="Times New Roman" w:hAnsi="Arial" w:cs="Arial"/>
          <w:color w:val="222222"/>
          <w:sz w:val="20"/>
          <w:szCs w:val="20"/>
          <w:lang w:eastAsia="en-GB"/>
        </w:rPr>
        <w:t>mold</w:t>
      </w:r>
      <w:proofErr w:type="spellEnd"/>
      <w:r w:rsidRPr="00B14008">
        <w:rPr>
          <w:rFonts w:ascii="Arial" w:eastAsia="Times New Roman" w:hAnsi="Arial" w:cs="Arial"/>
          <w:color w:val="222222"/>
          <w:sz w:val="20"/>
          <w:szCs w:val="20"/>
          <w:lang w:eastAsia="en-GB"/>
        </w:rPr>
        <w:t xml:space="preserve"> companies like </w:t>
      </w:r>
      <w:proofErr w:type="spellStart"/>
      <w:r w:rsidRPr="00B14008">
        <w:rPr>
          <w:rFonts w:ascii="Arial" w:eastAsia="Times New Roman" w:hAnsi="Arial" w:cs="Arial"/>
          <w:color w:val="222222"/>
          <w:sz w:val="20"/>
          <w:szCs w:val="20"/>
          <w:lang w:eastAsia="en-GB"/>
        </w:rPr>
        <w:t>Sermo</w:t>
      </w:r>
      <w:proofErr w:type="spellEnd"/>
      <w:r w:rsidRPr="00B14008">
        <w:rPr>
          <w:rFonts w:ascii="Arial" w:eastAsia="Times New Roman" w:hAnsi="Arial" w:cs="Arial"/>
          <w:color w:val="222222"/>
          <w:sz w:val="20"/>
          <w:szCs w:val="20"/>
          <w:lang w:eastAsia="en-GB"/>
        </w:rPr>
        <w:t xml:space="preserve"> PM India, </w:t>
      </w:r>
      <w:proofErr w:type="spellStart"/>
      <w:r w:rsidRPr="00B14008">
        <w:rPr>
          <w:rFonts w:ascii="Arial" w:eastAsia="Times New Roman" w:hAnsi="Arial" w:cs="Arial"/>
          <w:color w:val="222222"/>
          <w:sz w:val="20"/>
          <w:szCs w:val="20"/>
          <w:lang w:eastAsia="en-GB"/>
        </w:rPr>
        <w:t>Moldsoft</w:t>
      </w:r>
      <w:proofErr w:type="spellEnd"/>
      <w:r w:rsidRPr="00B14008">
        <w:rPr>
          <w:rFonts w:ascii="Arial" w:eastAsia="Times New Roman" w:hAnsi="Arial" w:cs="Arial"/>
          <w:color w:val="222222"/>
          <w:sz w:val="20"/>
          <w:szCs w:val="20"/>
          <w:lang w:eastAsia="en-GB"/>
        </w:rPr>
        <w:t xml:space="preserve"> Systems Singapore amongst others, prior to joining </w:t>
      </w:r>
      <w:proofErr w:type="spellStart"/>
      <w:r w:rsidRPr="00B14008">
        <w:rPr>
          <w:rFonts w:ascii="Arial" w:eastAsia="Times New Roman" w:hAnsi="Arial" w:cs="Arial"/>
          <w:color w:val="222222"/>
          <w:sz w:val="20"/>
          <w:szCs w:val="20"/>
          <w:lang w:eastAsia="en-GB"/>
        </w:rPr>
        <w:t>Delcam</w:t>
      </w:r>
      <w:proofErr w:type="spellEnd"/>
      <w:r w:rsidRPr="00B14008">
        <w:rPr>
          <w:rFonts w:ascii="Arial" w:eastAsia="Times New Roman" w:hAnsi="Arial" w:cs="Arial"/>
          <w:color w:val="222222"/>
          <w:sz w:val="20"/>
          <w:szCs w:val="20"/>
          <w:lang w:eastAsia="en-GB"/>
        </w:rPr>
        <w:t xml:space="preserve">. </w:t>
      </w:r>
      <w:proofErr w:type="spellStart"/>
      <w:r w:rsidRPr="00B14008">
        <w:rPr>
          <w:rFonts w:ascii="Arial" w:eastAsia="Times New Roman" w:hAnsi="Arial" w:cs="Arial"/>
          <w:color w:val="222222"/>
          <w:sz w:val="20"/>
          <w:szCs w:val="20"/>
          <w:lang w:eastAsia="en-GB"/>
        </w:rPr>
        <w:t>Sreenivas</w:t>
      </w:r>
      <w:proofErr w:type="spellEnd"/>
      <w:r w:rsidRPr="00B14008">
        <w:rPr>
          <w:rFonts w:ascii="Arial" w:eastAsia="Times New Roman" w:hAnsi="Arial" w:cs="Arial"/>
          <w:color w:val="222222"/>
          <w:sz w:val="20"/>
          <w:szCs w:val="20"/>
          <w:lang w:eastAsia="en-GB"/>
        </w:rPr>
        <w:t xml:space="preserve"> is a Tool and Die professional and an alumnus of CIPET, Chennai. He firmly believes in learning new things every day and that there is no full stop for learning. His passion is to educate technical associates around him on newer technology &amp; trends available in the market, more specifically in the CAD/CAM/CAI domain.</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bookmarkStart w:id="0" w:name="_GoBack"/>
      <w:bookmarkEnd w:id="0"/>
    </w:p>
    <w:p w:rsidR="00B14008" w:rsidRPr="00B14008" w:rsidRDefault="00B14008" w:rsidP="00B14008">
      <w:pPr>
        <w:shd w:val="clear" w:color="auto" w:fill="FFFFFF"/>
        <w:spacing w:before="100" w:beforeAutospacing="1" w:after="100" w:afterAutospacing="1"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lastRenderedPageBreak/>
        <w:t xml:space="preserve">Dr Nigel </w:t>
      </w:r>
      <w:proofErr w:type="spellStart"/>
      <w:r w:rsidRPr="00B14008">
        <w:rPr>
          <w:rFonts w:ascii="Arial" w:eastAsia="Times New Roman" w:hAnsi="Arial" w:cs="Arial"/>
          <w:b/>
          <w:bCs/>
          <w:color w:val="222222"/>
          <w:sz w:val="20"/>
          <w:szCs w:val="20"/>
          <w:lang w:eastAsia="en-GB"/>
        </w:rPr>
        <w:t>Sansom</w:t>
      </w:r>
      <w:proofErr w:type="spellEnd"/>
      <w:r w:rsidRPr="00B14008">
        <w:rPr>
          <w:rFonts w:ascii="Arial" w:eastAsia="Times New Roman" w:hAnsi="Arial" w:cs="Arial"/>
          <w:b/>
          <w:bCs/>
          <w:color w:val="222222"/>
          <w:sz w:val="20"/>
          <w:szCs w:val="20"/>
          <w:lang w:eastAsia="en-GB"/>
        </w:rPr>
        <w:t>, Anglia Ruskin University, UK: </w:t>
      </w:r>
      <w:r w:rsidRPr="00B14008">
        <w:rPr>
          <w:rFonts w:ascii="Arial" w:eastAsia="Times New Roman" w:hAnsi="Arial" w:cs="Arial"/>
          <w:color w:val="222222"/>
          <w:sz w:val="20"/>
          <w:szCs w:val="20"/>
          <w:lang w:eastAsia="en-GB"/>
        </w:rPr>
        <w:t xml:space="preserve">Nigel is a Visiting Consultant at Anglia Ruskin University in the UK where he is helping them develop their new </w:t>
      </w:r>
      <w:proofErr w:type="spellStart"/>
      <w:r w:rsidRPr="00B14008">
        <w:rPr>
          <w:rFonts w:ascii="Arial" w:eastAsia="Times New Roman" w:hAnsi="Arial" w:cs="Arial"/>
          <w:color w:val="222222"/>
          <w:sz w:val="20"/>
          <w:szCs w:val="20"/>
          <w:lang w:eastAsia="en-GB"/>
        </w:rPr>
        <w:t>MedTECH</w:t>
      </w:r>
      <w:proofErr w:type="spellEnd"/>
      <w:r w:rsidRPr="00B14008">
        <w:rPr>
          <w:rFonts w:ascii="Arial" w:eastAsia="Times New Roman" w:hAnsi="Arial" w:cs="Arial"/>
          <w:color w:val="222222"/>
          <w:sz w:val="20"/>
          <w:szCs w:val="20"/>
          <w:lang w:eastAsia="en-GB"/>
        </w:rPr>
        <w:t xml:space="preserve"> campus. He is also Managing Director at </w:t>
      </w:r>
      <w:proofErr w:type="spellStart"/>
      <w:r w:rsidRPr="00B14008">
        <w:rPr>
          <w:rFonts w:ascii="Arial" w:eastAsia="Times New Roman" w:hAnsi="Arial" w:cs="Arial"/>
          <w:color w:val="222222"/>
          <w:sz w:val="20"/>
          <w:szCs w:val="20"/>
          <w:lang w:eastAsia="en-GB"/>
        </w:rPr>
        <w:t>Celaris</w:t>
      </w:r>
      <w:proofErr w:type="spellEnd"/>
      <w:r w:rsidRPr="00B14008">
        <w:rPr>
          <w:rFonts w:ascii="Arial" w:eastAsia="Times New Roman" w:hAnsi="Arial" w:cs="Arial"/>
          <w:color w:val="222222"/>
          <w:sz w:val="20"/>
          <w:szCs w:val="20"/>
          <w:lang w:eastAsia="en-GB"/>
        </w:rPr>
        <w:t xml:space="preserve"> </w:t>
      </w:r>
      <w:proofErr w:type="spellStart"/>
      <w:r w:rsidRPr="00B14008">
        <w:rPr>
          <w:rFonts w:ascii="Arial" w:eastAsia="Times New Roman" w:hAnsi="Arial" w:cs="Arial"/>
          <w:color w:val="222222"/>
          <w:sz w:val="20"/>
          <w:szCs w:val="20"/>
          <w:lang w:eastAsia="en-GB"/>
        </w:rPr>
        <w:t>Biosystems</w:t>
      </w:r>
      <w:proofErr w:type="spellEnd"/>
      <w:r w:rsidRPr="00B14008">
        <w:rPr>
          <w:rFonts w:ascii="Arial" w:eastAsia="Times New Roman" w:hAnsi="Arial" w:cs="Arial"/>
          <w:color w:val="222222"/>
          <w:sz w:val="20"/>
          <w:szCs w:val="20"/>
          <w:lang w:eastAsia="en-GB"/>
        </w:rPr>
        <w:t xml:space="preserve"> Ltd, a Life Sciences consultancy with a special focus on synthetic biology. Nigel graduated from the University of Aberdeen with a degree in Cell Biology &amp; Immunology before completing a pathology PhD, and has an MBA awarded from Henley Business School. Nigel has worked extensively in the pharmaceutical and biotechnology industries, across numerous therapeutic areas in research, commercial and management roles. He held a pan-European business development role with a US biotechnology company before working with the NHS, where he helped develop the commercial potential of innovations in devices, diagnostics and stratified medicine. In addition to helping Anglia Ruskin deliver its ambitious plan for a large </w:t>
      </w:r>
      <w:proofErr w:type="spellStart"/>
      <w:r w:rsidRPr="00B14008">
        <w:rPr>
          <w:rFonts w:ascii="Arial" w:eastAsia="Times New Roman" w:hAnsi="Arial" w:cs="Arial"/>
          <w:color w:val="222222"/>
          <w:sz w:val="20"/>
          <w:szCs w:val="20"/>
          <w:lang w:eastAsia="en-GB"/>
        </w:rPr>
        <w:t>MedTECH</w:t>
      </w:r>
      <w:proofErr w:type="spellEnd"/>
      <w:r w:rsidRPr="00B14008">
        <w:rPr>
          <w:rFonts w:ascii="Arial" w:eastAsia="Times New Roman" w:hAnsi="Arial" w:cs="Arial"/>
          <w:color w:val="222222"/>
          <w:sz w:val="20"/>
          <w:szCs w:val="20"/>
          <w:lang w:eastAsia="en-GB"/>
        </w:rPr>
        <w:t xml:space="preserve"> Campus, Nigel advises select international clients seeking to enter the UK market, is leading </w:t>
      </w:r>
      <w:proofErr w:type="gramStart"/>
      <w:r w:rsidRPr="00B14008">
        <w:rPr>
          <w:rFonts w:ascii="Arial" w:eastAsia="Times New Roman" w:hAnsi="Arial" w:cs="Arial"/>
          <w:color w:val="222222"/>
          <w:sz w:val="20"/>
          <w:szCs w:val="20"/>
          <w:lang w:eastAsia="en-GB"/>
        </w:rPr>
        <w:t>a US</w:t>
      </w:r>
      <w:proofErr w:type="gramEnd"/>
      <w:r w:rsidRPr="00B14008">
        <w:rPr>
          <w:rFonts w:ascii="Arial" w:eastAsia="Times New Roman" w:hAnsi="Arial" w:cs="Arial"/>
          <w:color w:val="222222"/>
          <w:sz w:val="20"/>
          <w:szCs w:val="20"/>
          <w:lang w:eastAsia="en-GB"/>
        </w:rPr>
        <w:t>/UK/South America synthetic biology collaboration, and advising two Middle Eastern countries that don't normally talk to each other.</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t>Hidalgo Limited, UK: </w:t>
      </w:r>
      <w:proofErr w:type="spellStart"/>
      <w:r w:rsidRPr="00B14008">
        <w:rPr>
          <w:rFonts w:ascii="Arial" w:eastAsia="Times New Roman" w:hAnsi="Arial" w:cs="Arial"/>
          <w:color w:val="222222"/>
          <w:sz w:val="20"/>
          <w:szCs w:val="20"/>
          <w:lang w:eastAsia="en-GB"/>
        </w:rPr>
        <w:t>Equivital</w:t>
      </w:r>
      <w:proofErr w:type="spellEnd"/>
      <w:r w:rsidRPr="00B14008">
        <w:rPr>
          <w:rFonts w:ascii="Arial" w:eastAsia="Times New Roman" w:hAnsi="Arial" w:cs="Arial"/>
          <w:color w:val="222222"/>
          <w:sz w:val="20"/>
          <w:szCs w:val="20"/>
          <w:lang w:eastAsia="en-GB"/>
        </w:rPr>
        <w:t xml:space="preserve"> is a market leading brand for mobile human monitoring solutions and services for military, clinical, and hazardous worker applications. It is part of Hidalgo UK. The company’s ongoing collaboration with international elite military forces and renowned healthcare institutions has enabled validation of </w:t>
      </w:r>
      <w:proofErr w:type="spellStart"/>
      <w:r w:rsidRPr="00B14008">
        <w:rPr>
          <w:rFonts w:ascii="Arial" w:eastAsia="Times New Roman" w:hAnsi="Arial" w:cs="Arial"/>
          <w:color w:val="222222"/>
          <w:sz w:val="20"/>
          <w:szCs w:val="20"/>
          <w:lang w:eastAsia="en-GB"/>
        </w:rPr>
        <w:t>Equivital</w:t>
      </w:r>
      <w:proofErr w:type="spellEnd"/>
      <w:r w:rsidRPr="00B14008">
        <w:rPr>
          <w:rFonts w:ascii="Arial" w:eastAsia="Times New Roman" w:hAnsi="Arial" w:cs="Arial"/>
          <w:color w:val="222222"/>
          <w:sz w:val="20"/>
          <w:szCs w:val="20"/>
          <w:lang w:eastAsia="en-GB"/>
        </w:rPr>
        <w:t xml:space="preserve"> products in delivering high quality mobile clinical data from real people in real environments.</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b/>
          <w:bCs/>
          <w:color w:val="222222"/>
          <w:sz w:val="20"/>
          <w:szCs w:val="20"/>
          <w:lang w:eastAsia="en-GB"/>
        </w:rPr>
        <w:t>MESI UK LIMITED: </w:t>
      </w:r>
      <w:r w:rsidRPr="00B14008">
        <w:rPr>
          <w:rFonts w:ascii="Arial" w:eastAsia="Times New Roman" w:hAnsi="Arial" w:cs="Arial"/>
          <w:color w:val="222222"/>
          <w:sz w:val="20"/>
          <w:szCs w:val="20"/>
          <w:lang w:eastAsia="en-GB"/>
        </w:rPr>
        <w:t>MESI is a European company that was founded with the aim of developing a simple, but effective automated ankle-brachial pressure index measuring device to help diagnose Peripheral Arterial Disease (PAD) – which is sometimes known as the ‘Silent Killer’. The idea was suggested by an expert in cardiovascular medicine and developed by skilled engineers who shared his vision. The device is now in use across Europe, including in the UK, Italy, Austria, the Netherlands and elsewhere. The company has an international hub based in the UK, which also serves the global market, including India, Australia, Canada and Africa.</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proofErr w:type="spellStart"/>
      <w:r w:rsidRPr="00B14008">
        <w:rPr>
          <w:rFonts w:ascii="Arial" w:eastAsia="Times New Roman" w:hAnsi="Arial" w:cs="Arial"/>
          <w:b/>
          <w:bCs/>
          <w:color w:val="222222"/>
          <w:sz w:val="20"/>
          <w:szCs w:val="20"/>
          <w:lang w:eastAsia="en-GB"/>
        </w:rPr>
        <w:t>Wellcome</w:t>
      </w:r>
      <w:proofErr w:type="spellEnd"/>
      <w:r w:rsidRPr="00B14008">
        <w:rPr>
          <w:rFonts w:ascii="Arial" w:eastAsia="Times New Roman" w:hAnsi="Arial" w:cs="Arial"/>
          <w:b/>
          <w:bCs/>
          <w:color w:val="222222"/>
          <w:sz w:val="20"/>
          <w:szCs w:val="20"/>
          <w:lang w:eastAsia="en-GB"/>
        </w:rPr>
        <w:t xml:space="preserve"> Trust, UK: </w:t>
      </w:r>
      <w:proofErr w:type="spellStart"/>
      <w:r w:rsidRPr="00B14008">
        <w:rPr>
          <w:rFonts w:ascii="Arial" w:eastAsia="Times New Roman" w:hAnsi="Arial" w:cs="Arial"/>
          <w:color w:val="222222"/>
          <w:sz w:val="20"/>
          <w:szCs w:val="20"/>
          <w:lang w:eastAsia="en-GB"/>
        </w:rPr>
        <w:t>Wellcome</w:t>
      </w:r>
      <w:proofErr w:type="spellEnd"/>
      <w:r w:rsidRPr="00B14008">
        <w:rPr>
          <w:rFonts w:ascii="Arial" w:eastAsia="Times New Roman" w:hAnsi="Arial" w:cs="Arial"/>
          <w:color w:val="222222"/>
          <w:sz w:val="20"/>
          <w:szCs w:val="20"/>
          <w:lang w:eastAsia="en-GB"/>
        </w:rPr>
        <w:t xml:space="preserve"> Trust is global charitable foundation dedicated to achieving extraordinary improvements in human and animal health and independent of both political and commercial interests. </w:t>
      </w:r>
      <w:proofErr w:type="spellStart"/>
      <w:r w:rsidRPr="00B14008">
        <w:rPr>
          <w:rFonts w:ascii="Arial" w:eastAsia="Times New Roman" w:hAnsi="Arial" w:cs="Arial"/>
          <w:color w:val="222222"/>
          <w:sz w:val="20"/>
          <w:szCs w:val="20"/>
          <w:lang w:eastAsia="en-GB"/>
        </w:rPr>
        <w:t>Wellcome</w:t>
      </w:r>
      <w:proofErr w:type="spellEnd"/>
      <w:r w:rsidRPr="00B14008">
        <w:rPr>
          <w:rFonts w:ascii="Arial" w:eastAsia="Times New Roman" w:hAnsi="Arial" w:cs="Arial"/>
          <w:color w:val="222222"/>
          <w:sz w:val="20"/>
          <w:szCs w:val="20"/>
          <w:lang w:eastAsia="en-GB"/>
        </w:rPr>
        <w:t xml:space="preserve"> Trust supports the brightest minds in biomedical research and the medical humanities. Their breadth of support includes public engagement, education and the application of research to improve health and its </w:t>
      </w:r>
      <w:r w:rsidRPr="00B14008">
        <w:rPr>
          <w:rFonts w:ascii="Arial" w:eastAsia="Times New Roman" w:hAnsi="Arial" w:cs="Arial"/>
          <w:color w:val="222222"/>
          <w:sz w:val="20"/>
          <w:szCs w:val="20"/>
          <w:shd w:val="clear" w:color="auto" w:fill="FFFFFF"/>
          <w:lang w:eastAsia="en-GB"/>
        </w:rPr>
        <w:t>funding focuses on supporting outstanding researchers, accelerating the application of research and exploring medicine in historical and cultural contexts.</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r w:rsidRPr="00B14008">
        <w:rPr>
          <w:rFonts w:ascii="Arial" w:eastAsia="Times New Roman" w:hAnsi="Arial" w:cs="Arial"/>
          <w:color w:val="222222"/>
          <w:sz w:val="20"/>
          <w:szCs w:val="20"/>
          <w:shd w:val="clear" w:color="auto" w:fill="FFFFFF"/>
          <w:lang w:eastAsia="en-GB"/>
        </w:rPr>
        <w:t> </w:t>
      </w:r>
    </w:p>
    <w:p w:rsidR="00B14008" w:rsidRPr="00B14008" w:rsidRDefault="00B14008" w:rsidP="00B14008">
      <w:pPr>
        <w:shd w:val="clear" w:color="auto" w:fill="FFFFFF"/>
        <w:spacing w:after="0" w:line="240" w:lineRule="auto"/>
        <w:jc w:val="both"/>
        <w:rPr>
          <w:rFonts w:ascii="Arial" w:eastAsia="Times New Roman" w:hAnsi="Arial" w:cs="Arial"/>
          <w:color w:val="222222"/>
          <w:sz w:val="20"/>
          <w:szCs w:val="20"/>
          <w:lang w:eastAsia="en-GB"/>
        </w:rPr>
      </w:pPr>
      <w:proofErr w:type="spellStart"/>
      <w:r w:rsidRPr="00B14008">
        <w:rPr>
          <w:rFonts w:ascii="Arial" w:eastAsia="Times New Roman" w:hAnsi="Arial" w:cs="Arial"/>
          <w:b/>
          <w:bCs/>
          <w:color w:val="222222"/>
          <w:sz w:val="20"/>
          <w:szCs w:val="20"/>
          <w:lang w:eastAsia="en-GB"/>
        </w:rPr>
        <w:t>Yecco</w:t>
      </w:r>
      <w:proofErr w:type="spellEnd"/>
      <w:r w:rsidRPr="00B14008">
        <w:rPr>
          <w:rFonts w:ascii="Arial" w:eastAsia="Times New Roman" w:hAnsi="Arial" w:cs="Arial"/>
          <w:b/>
          <w:bCs/>
          <w:color w:val="222222"/>
          <w:sz w:val="20"/>
          <w:szCs w:val="20"/>
          <w:lang w:eastAsia="en-GB"/>
        </w:rPr>
        <w:t>, UK: </w:t>
      </w:r>
      <w:proofErr w:type="spellStart"/>
      <w:r w:rsidRPr="00B14008">
        <w:rPr>
          <w:rFonts w:ascii="Arial" w:eastAsia="Times New Roman" w:hAnsi="Arial" w:cs="Arial"/>
          <w:color w:val="222222"/>
          <w:sz w:val="20"/>
          <w:szCs w:val="20"/>
          <w:lang w:eastAsia="en-GB"/>
        </w:rPr>
        <w:t>Yecco</w:t>
      </w:r>
      <w:proofErr w:type="spellEnd"/>
      <w:r w:rsidRPr="00B14008">
        <w:rPr>
          <w:rFonts w:ascii="Arial" w:eastAsia="Times New Roman" w:hAnsi="Arial" w:cs="Arial"/>
          <w:color w:val="222222"/>
          <w:sz w:val="20"/>
          <w:szCs w:val="20"/>
          <w:lang w:eastAsia="en-GB"/>
        </w:rPr>
        <w:t xml:space="preserve"> is a FREE unique application enabling families, friend and professionals to create a social network to support others in the community by using a 3-way system; web-browser, mobile app, and tablet device. </w:t>
      </w:r>
      <w:proofErr w:type="spellStart"/>
      <w:r w:rsidRPr="00B14008">
        <w:rPr>
          <w:rFonts w:ascii="Arial" w:eastAsia="Times New Roman" w:hAnsi="Arial" w:cs="Arial"/>
          <w:color w:val="222222"/>
          <w:sz w:val="20"/>
          <w:szCs w:val="20"/>
          <w:lang w:eastAsia="en-GB"/>
        </w:rPr>
        <w:t>Yecco</w:t>
      </w:r>
      <w:proofErr w:type="spellEnd"/>
      <w:r w:rsidRPr="00B14008">
        <w:rPr>
          <w:rFonts w:ascii="Arial" w:eastAsia="Times New Roman" w:hAnsi="Arial" w:cs="Arial"/>
          <w:color w:val="222222"/>
          <w:sz w:val="20"/>
          <w:szCs w:val="20"/>
          <w:lang w:eastAsia="en-GB"/>
        </w:rPr>
        <w:t xml:space="preserve"> connects families of all ages and abilities (from grandchildren to grandparents), via its unique online application! It's fun, free and easy to use. Whether you are a professional carer wanting to co-ordinate your visits with the family, a family carer (be-it sister, daughter, son-in-law) needing to immediately update and message all the family about a relative's progress, or a young family carer (be-it granddaughter, godson) who wants to stay better and more easily connected through instant messaging and photos, </w:t>
      </w:r>
      <w:proofErr w:type="spellStart"/>
      <w:r w:rsidRPr="00B14008">
        <w:rPr>
          <w:rFonts w:ascii="Arial" w:eastAsia="Times New Roman" w:hAnsi="Arial" w:cs="Arial"/>
          <w:color w:val="222222"/>
          <w:sz w:val="20"/>
          <w:szCs w:val="20"/>
          <w:lang w:eastAsia="en-GB"/>
        </w:rPr>
        <w:t>Yecco</w:t>
      </w:r>
      <w:proofErr w:type="spellEnd"/>
      <w:r w:rsidRPr="00B14008">
        <w:rPr>
          <w:rFonts w:ascii="Arial" w:eastAsia="Times New Roman" w:hAnsi="Arial" w:cs="Arial"/>
          <w:color w:val="222222"/>
          <w:sz w:val="20"/>
          <w:szCs w:val="20"/>
          <w:lang w:eastAsia="en-GB"/>
        </w:rPr>
        <w:t xml:space="preserve"> helps support everyone. </w:t>
      </w:r>
      <w:proofErr w:type="spellStart"/>
      <w:r w:rsidRPr="00B14008">
        <w:rPr>
          <w:rFonts w:ascii="Arial" w:eastAsia="Times New Roman" w:hAnsi="Arial" w:cs="Arial"/>
          <w:color w:val="222222"/>
          <w:sz w:val="20"/>
          <w:szCs w:val="20"/>
          <w:lang w:eastAsia="en-GB"/>
        </w:rPr>
        <w:t>Yecco</w:t>
      </w:r>
      <w:proofErr w:type="spellEnd"/>
      <w:r w:rsidRPr="00B14008">
        <w:rPr>
          <w:rFonts w:ascii="Arial" w:eastAsia="Times New Roman" w:hAnsi="Arial" w:cs="Arial"/>
          <w:color w:val="222222"/>
          <w:sz w:val="20"/>
          <w:szCs w:val="20"/>
          <w:lang w:eastAsia="en-GB"/>
        </w:rPr>
        <w:t xml:space="preserve"> has online forums for everyone to share guidance, knowledge and support for other carers in a safe and secure environment, as well as a user rated directory for products and services catered for the caring community.</w:t>
      </w:r>
    </w:p>
    <w:p w:rsidR="002F0EEC" w:rsidRPr="00B14008" w:rsidRDefault="002F0EEC">
      <w:pPr>
        <w:rPr>
          <w:rFonts w:ascii="Arial" w:hAnsi="Arial" w:cs="Arial"/>
          <w:sz w:val="20"/>
          <w:szCs w:val="20"/>
        </w:rPr>
      </w:pPr>
    </w:p>
    <w:sectPr w:rsidR="002F0EEC" w:rsidRPr="00B140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08"/>
    <w:rsid w:val="0000613D"/>
    <w:rsid w:val="00026175"/>
    <w:rsid w:val="00070A6E"/>
    <w:rsid w:val="000B0586"/>
    <w:rsid w:val="000F380C"/>
    <w:rsid w:val="000F5F1D"/>
    <w:rsid w:val="00125A9C"/>
    <w:rsid w:val="00197CD5"/>
    <w:rsid w:val="001B548B"/>
    <w:rsid w:val="001C0C80"/>
    <w:rsid w:val="001D1B2E"/>
    <w:rsid w:val="001F3C2E"/>
    <w:rsid w:val="00225DAA"/>
    <w:rsid w:val="0025338E"/>
    <w:rsid w:val="00277068"/>
    <w:rsid w:val="002807DE"/>
    <w:rsid w:val="002820D5"/>
    <w:rsid w:val="00286C2E"/>
    <w:rsid w:val="00297030"/>
    <w:rsid w:val="002B4F23"/>
    <w:rsid w:val="002C2119"/>
    <w:rsid w:val="002E1061"/>
    <w:rsid w:val="002E1FCE"/>
    <w:rsid w:val="002E3A9F"/>
    <w:rsid w:val="002E5EAB"/>
    <w:rsid w:val="002E6FE1"/>
    <w:rsid w:val="002F0EEC"/>
    <w:rsid w:val="002F41CF"/>
    <w:rsid w:val="00332D89"/>
    <w:rsid w:val="00366DF3"/>
    <w:rsid w:val="0039757C"/>
    <w:rsid w:val="003B2876"/>
    <w:rsid w:val="003E2418"/>
    <w:rsid w:val="003F2E69"/>
    <w:rsid w:val="00401672"/>
    <w:rsid w:val="00457A3E"/>
    <w:rsid w:val="00476F2F"/>
    <w:rsid w:val="00497C56"/>
    <w:rsid w:val="004A1EE8"/>
    <w:rsid w:val="004C0412"/>
    <w:rsid w:val="004F15E5"/>
    <w:rsid w:val="00500F0F"/>
    <w:rsid w:val="00544A50"/>
    <w:rsid w:val="00584CC0"/>
    <w:rsid w:val="00606D68"/>
    <w:rsid w:val="00610698"/>
    <w:rsid w:val="006239A6"/>
    <w:rsid w:val="00626ECF"/>
    <w:rsid w:val="00645604"/>
    <w:rsid w:val="0066507A"/>
    <w:rsid w:val="006A7CCE"/>
    <w:rsid w:val="006B7C4F"/>
    <w:rsid w:val="007512B7"/>
    <w:rsid w:val="00776E8F"/>
    <w:rsid w:val="007D6AEF"/>
    <w:rsid w:val="007E43AB"/>
    <w:rsid w:val="007E70EC"/>
    <w:rsid w:val="008074FA"/>
    <w:rsid w:val="0084385B"/>
    <w:rsid w:val="008B26CA"/>
    <w:rsid w:val="008E0E9F"/>
    <w:rsid w:val="008F32A2"/>
    <w:rsid w:val="00920C42"/>
    <w:rsid w:val="00931D6A"/>
    <w:rsid w:val="009328CD"/>
    <w:rsid w:val="00934A68"/>
    <w:rsid w:val="00986691"/>
    <w:rsid w:val="00A41205"/>
    <w:rsid w:val="00A55F0E"/>
    <w:rsid w:val="00A7152E"/>
    <w:rsid w:val="00A9423B"/>
    <w:rsid w:val="00AA28B4"/>
    <w:rsid w:val="00AA6BC5"/>
    <w:rsid w:val="00AD2AC0"/>
    <w:rsid w:val="00AE4D21"/>
    <w:rsid w:val="00B04F49"/>
    <w:rsid w:val="00B14008"/>
    <w:rsid w:val="00B33E94"/>
    <w:rsid w:val="00B745C1"/>
    <w:rsid w:val="00BD4D6E"/>
    <w:rsid w:val="00BE5D1B"/>
    <w:rsid w:val="00C34BD2"/>
    <w:rsid w:val="00C65266"/>
    <w:rsid w:val="00C73DB0"/>
    <w:rsid w:val="00C85611"/>
    <w:rsid w:val="00CF2CB7"/>
    <w:rsid w:val="00CF3554"/>
    <w:rsid w:val="00DA0AAE"/>
    <w:rsid w:val="00DA57A1"/>
    <w:rsid w:val="00E009B4"/>
    <w:rsid w:val="00E47569"/>
    <w:rsid w:val="00E646E0"/>
    <w:rsid w:val="00E82F65"/>
    <w:rsid w:val="00EA7CC8"/>
    <w:rsid w:val="00EC6127"/>
    <w:rsid w:val="00ED4469"/>
    <w:rsid w:val="00EF2925"/>
    <w:rsid w:val="00F12454"/>
    <w:rsid w:val="00FF3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008"/>
  </w:style>
  <w:style w:type="character" w:customStyle="1" w:styleId="aqj">
    <w:name w:val="aqj"/>
    <w:basedOn w:val="DefaultParagraphFont"/>
    <w:rsid w:val="00B14008"/>
  </w:style>
  <w:style w:type="paragraph" w:styleId="NormalWeb">
    <w:name w:val="Normal (Web)"/>
    <w:basedOn w:val="Normal"/>
    <w:uiPriority w:val="99"/>
    <w:semiHidden/>
    <w:unhideWhenUsed/>
    <w:rsid w:val="00B140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008"/>
  </w:style>
  <w:style w:type="character" w:customStyle="1" w:styleId="aqj">
    <w:name w:val="aqj"/>
    <w:basedOn w:val="DefaultParagraphFont"/>
    <w:rsid w:val="00B14008"/>
  </w:style>
  <w:style w:type="paragraph" w:styleId="NormalWeb">
    <w:name w:val="Normal (Web)"/>
    <w:basedOn w:val="Normal"/>
    <w:uiPriority w:val="99"/>
    <w:semiHidden/>
    <w:unhideWhenUsed/>
    <w:rsid w:val="00B140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Deepti</dc:creator>
  <cp:lastModifiedBy>Deepti</cp:lastModifiedBy>
  <cp:revision>1</cp:revision>
  <dcterms:created xsi:type="dcterms:W3CDTF">2014-03-10T13:07:00Z</dcterms:created>
  <dcterms:modified xsi:type="dcterms:W3CDTF">2014-03-10T13:09:00Z</dcterms:modified>
</cp:coreProperties>
</file>