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28" w:rsidRDefault="00B1210F" w:rsidP="008614B5">
      <w:pPr>
        <w:spacing w:before="120" w:after="120" w:line="276" w:lineRule="auto"/>
        <w:rPr>
          <w:rFonts w:ascii="Arial" w:hAnsi="Arial" w:cs="Arial"/>
          <w:b/>
          <w:sz w:val="36"/>
          <w:szCs w:val="36"/>
        </w:rPr>
      </w:pPr>
      <w:bookmarkStart w:id="0" w:name="_GoBack"/>
      <w:bookmarkEnd w:id="0"/>
      <w:proofErr w:type="spellStart"/>
      <w:proofErr w:type="gramStart"/>
      <w:r w:rsidRPr="00C332D8">
        <w:rPr>
          <w:rFonts w:ascii="Arial" w:hAnsi="Arial" w:cs="Arial"/>
          <w:b/>
          <w:sz w:val="36"/>
          <w:szCs w:val="36"/>
        </w:rPr>
        <w:t>SoS</w:t>
      </w:r>
      <w:proofErr w:type="spellEnd"/>
      <w:proofErr w:type="gramEnd"/>
      <w:r w:rsidRPr="00C332D8">
        <w:rPr>
          <w:rFonts w:ascii="Arial" w:hAnsi="Arial" w:cs="Arial"/>
          <w:b/>
          <w:sz w:val="36"/>
          <w:szCs w:val="36"/>
        </w:rPr>
        <w:t xml:space="preserve"> speech </w:t>
      </w:r>
      <w:r w:rsidR="00B629D7">
        <w:rPr>
          <w:rFonts w:ascii="Arial" w:hAnsi="Arial" w:cs="Arial"/>
          <w:b/>
          <w:sz w:val="36"/>
          <w:szCs w:val="36"/>
        </w:rPr>
        <w:t xml:space="preserve">at Imperial War Museum, London </w:t>
      </w:r>
    </w:p>
    <w:p w:rsidR="00817050" w:rsidRPr="00C332D8" w:rsidRDefault="00AA0B62" w:rsidP="008614B5">
      <w:pPr>
        <w:spacing w:before="120" w:after="120" w:line="276" w:lineRule="auto"/>
        <w:rPr>
          <w:rFonts w:ascii="Arial" w:hAnsi="Arial" w:cs="Arial"/>
          <w:b/>
          <w:sz w:val="36"/>
          <w:szCs w:val="36"/>
        </w:rPr>
      </w:pPr>
      <w:r>
        <w:rPr>
          <w:rFonts w:ascii="Arial" w:hAnsi="Arial" w:cs="Arial"/>
          <w:b/>
          <w:sz w:val="36"/>
          <w:szCs w:val="36"/>
        </w:rPr>
        <w:t>6 March 201</w:t>
      </w:r>
      <w:r w:rsidR="00817050">
        <w:rPr>
          <w:rFonts w:ascii="Arial" w:hAnsi="Arial" w:cs="Arial"/>
          <w:b/>
          <w:sz w:val="36"/>
          <w:szCs w:val="36"/>
        </w:rPr>
        <w:t>4</w:t>
      </w:r>
    </w:p>
    <w:p w:rsidR="007B55D0" w:rsidRDefault="00684328" w:rsidP="008614B5">
      <w:pPr>
        <w:spacing w:before="120" w:after="120" w:line="276" w:lineRule="auto"/>
        <w:rPr>
          <w:rFonts w:ascii="Arial" w:hAnsi="Arial" w:cs="Arial"/>
          <w:b/>
          <w:sz w:val="28"/>
          <w:szCs w:val="28"/>
        </w:rPr>
      </w:pPr>
      <w:r w:rsidRPr="00C332D8">
        <w:rPr>
          <w:rFonts w:ascii="Arial" w:hAnsi="Arial" w:cs="Arial"/>
          <w:b/>
          <w:sz w:val="36"/>
          <w:szCs w:val="36"/>
        </w:rPr>
        <w:t xml:space="preserve">The </w:t>
      </w:r>
      <w:r w:rsidR="0075664E">
        <w:rPr>
          <w:rFonts w:ascii="Arial" w:hAnsi="Arial" w:cs="Arial"/>
          <w:b/>
          <w:sz w:val="36"/>
          <w:szCs w:val="36"/>
        </w:rPr>
        <w:t>C</w:t>
      </w:r>
      <w:r w:rsidRPr="00C332D8">
        <w:rPr>
          <w:rFonts w:ascii="Arial" w:hAnsi="Arial" w:cs="Arial"/>
          <w:b/>
          <w:sz w:val="36"/>
          <w:szCs w:val="36"/>
        </w:rPr>
        <w:t xml:space="preserve">hanging </w:t>
      </w:r>
      <w:r w:rsidR="0075664E">
        <w:rPr>
          <w:rFonts w:ascii="Arial" w:hAnsi="Arial" w:cs="Arial"/>
          <w:b/>
          <w:sz w:val="36"/>
          <w:szCs w:val="36"/>
        </w:rPr>
        <w:t>R</w:t>
      </w:r>
      <w:r w:rsidRPr="00C332D8">
        <w:rPr>
          <w:rFonts w:ascii="Arial" w:hAnsi="Arial" w:cs="Arial"/>
          <w:b/>
          <w:sz w:val="36"/>
          <w:szCs w:val="36"/>
        </w:rPr>
        <w:t xml:space="preserve">ole of Women: </w:t>
      </w:r>
      <w:r w:rsidR="0075664E">
        <w:rPr>
          <w:rFonts w:ascii="Arial" w:hAnsi="Arial" w:cs="Arial"/>
          <w:b/>
          <w:sz w:val="36"/>
          <w:szCs w:val="36"/>
        </w:rPr>
        <w:t xml:space="preserve">The Silent Steps of Change from the </w:t>
      </w:r>
      <w:r w:rsidR="00155D08" w:rsidRPr="00C332D8">
        <w:rPr>
          <w:rFonts w:ascii="Arial" w:hAnsi="Arial" w:cs="Arial"/>
          <w:b/>
          <w:sz w:val="36"/>
          <w:szCs w:val="36"/>
        </w:rPr>
        <w:t>First World War</w:t>
      </w:r>
      <w:r w:rsidR="0075664E">
        <w:rPr>
          <w:rFonts w:ascii="Arial" w:hAnsi="Arial" w:cs="Arial"/>
          <w:b/>
          <w:sz w:val="36"/>
          <w:szCs w:val="36"/>
        </w:rPr>
        <w:t xml:space="preserve"> to Today</w:t>
      </w:r>
    </w:p>
    <w:p w:rsidR="00465E3F" w:rsidRDefault="00465E3F" w:rsidP="008614B5">
      <w:pPr>
        <w:spacing w:before="120" w:after="120" w:line="276" w:lineRule="auto"/>
        <w:rPr>
          <w:rFonts w:ascii="Arial" w:hAnsi="Arial" w:cs="Arial"/>
          <w:b/>
          <w:sz w:val="28"/>
          <w:szCs w:val="28"/>
        </w:rPr>
      </w:pPr>
    </w:p>
    <w:p w:rsidR="008614B5" w:rsidRPr="00287457" w:rsidRDefault="00625A61" w:rsidP="008614B5">
      <w:pPr>
        <w:spacing w:before="0" w:line="360" w:lineRule="auto"/>
        <w:rPr>
          <w:rFonts w:ascii="Arial" w:hAnsi="Arial" w:cs="Arial"/>
          <w:b/>
          <w:sz w:val="32"/>
          <w:szCs w:val="32"/>
        </w:rPr>
      </w:pPr>
      <w:r w:rsidRPr="008614B5">
        <w:rPr>
          <w:rFonts w:ascii="Arial" w:hAnsi="Arial" w:cs="Arial"/>
          <w:b/>
          <w:sz w:val="32"/>
          <w:szCs w:val="32"/>
        </w:rPr>
        <w:t>Introduction</w:t>
      </w:r>
    </w:p>
    <w:p w:rsidR="00287457" w:rsidRDefault="00465E3F" w:rsidP="008614B5">
      <w:pPr>
        <w:spacing w:before="0" w:line="360" w:lineRule="auto"/>
        <w:rPr>
          <w:rFonts w:ascii="Arial" w:hAnsi="Arial" w:cs="Arial"/>
          <w:sz w:val="32"/>
          <w:szCs w:val="32"/>
        </w:rPr>
      </w:pPr>
      <w:r w:rsidRPr="008614B5">
        <w:rPr>
          <w:rFonts w:ascii="Arial" w:hAnsi="Arial" w:cs="Arial"/>
          <w:sz w:val="32"/>
          <w:szCs w:val="32"/>
        </w:rPr>
        <w:t>Thank you.  It’s very good indeed to be here at the Imperial War Museum</w:t>
      </w:r>
      <w:r w:rsidR="00CD4601">
        <w:rPr>
          <w:rFonts w:ascii="Arial" w:hAnsi="Arial" w:cs="Arial"/>
          <w:sz w:val="32"/>
          <w:szCs w:val="32"/>
        </w:rPr>
        <w:t xml:space="preserve"> London</w:t>
      </w:r>
      <w:r w:rsidRPr="008614B5">
        <w:rPr>
          <w:rFonts w:ascii="Arial" w:hAnsi="Arial" w:cs="Arial"/>
          <w:sz w:val="32"/>
          <w:szCs w:val="32"/>
        </w:rPr>
        <w:t>, speaking to all of you, and to be doing so today.</w:t>
      </w:r>
      <w:r w:rsidR="00EB2F24">
        <w:rPr>
          <w:rFonts w:ascii="Arial" w:hAnsi="Arial" w:cs="Arial"/>
          <w:sz w:val="32"/>
          <w:szCs w:val="32"/>
        </w:rPr>
        <w:t xml:space="preserve">  </w:t>
      </w:r>
      <w:r w:rsidRPr="008614B5">
        <w:rPr>
          <w:rFonts w:ascii="Arial" w:hAnsi="Arial" w:cs="Arial"/>
          <w:sz w:val="32"/>
          <w:szCs w:val="32"/>
        </w:rPr>
        <w:t xml:space="preserve">And that, of course, is because </w:t>
      </w:r>
      <w:r w:rsidR="00326A3B" w:rsidRPr="008614B5">
        <w:rPr>
          <w:rFonts w:ascii="Arial" w:hAnsi="Arial" w:cs="Arial"/>
          <w:sz w:val="32"/>
          <w:szCs w:val="32"/>
        </w:rPr>
        <w:t xml:space="preserve">this weekend </w:t>
      </w:r>
      <w:r w:rsidR="00661CDB" w:rsidRPr="008614B5">
        <w:rPr>
          <w:rFonts w:ascii="Arial" w:hAnsi="Arial" w:cs="Arial"/>
          <w:sz w:val="32"/>
          <w:szCs w:val="32"/>
        </w:rPr>
        <w:t>we mark the 103</w:t>
      </w:r>
      <w:r w:rsidR="00661CDB" w:rsidRPr="008614B5">
        <w:rPr>
          <w:rFonts w:ascii="Arial" w:hAnsi="Arial" w:cs="Arial"/>
          <w:sz w:val="32"/>
          <w:szCs w:val="32"/>
          <w:vertAlign w:val="superscript"/>
        </w:rPr>
        <w:t>rd</w:t>
      </w:r>
      <w:r w:rsidR="00661CDB" w:rsidRPr="008614B5">
        <w:rPr>
          <w:rFonts w:ascii="Arial" w:hAnsi="Arial" w:cs="Arial"/>
          <w:sz w:val="32"/>
          <w:szCs w:val="32"/>
        </w:rPr>
        <w:t xml:space="preserve"> International Women’s Day. </w:t>
      </w:r>
    </w:p>
    <w:p w:rsidR="00287457" w:rsidRDefault="00287457" w:rsidP="008614B5">
      <w:pPr>
        <w:spacing w:before="0" w:line="360" w:lineRule="auto"/>
        <w:rPr>
          <w:rFonts w:ascii="Arial" w:hAnsi="Arial" w:cs="Arial"/>
          <w:sz w:val="32"/>
          <w:szCs w:val="32"/>
        </w:rPr>
      </w:pPr>
    </w:p>
    <w:p w:rsidR="00326A3B" w:rsidRDefault="00326A3B" w:rsidP="008614B5">
      <w:pPr>
        <w:spacing w:before="0" w:line="360" w:lineRule="auto"/>
        <w:rPr>
          <w:rFonts w:ascii="Arial" w:hAnsi="Arial" w:cs="Arial"/>
          <w:sz w:val="32"/>
          <w:szCs w:val="32"/>
        </w:rPr>
      </w:pPr>
      <w:r w:rsidRPr="008614B5">
        <w:rPr>
          <w:rFonts w:ascii="Arial" w:hAnsi="Arial" w:cs="Arial"/>
          <w:sz w:val="32"/>
          <w:szCs w:val="32"/>
        </w:rPr>
        <w:t>But this year is also, as you all know, the centenary of the beginning of the First World War, and I’d like to take that near-perfect conjunction of timing: the beginning of the war and the first IWD, to draw some parallels.</w:t>
      </w:r>
    </w:p>
    <w:p w:rsidR="003153E0" w:rsidRPr="008614B5" w:rsidRDefault="003153E0" w:rsidP="008614B5">
      <w:pPr>
        <w:spacing w:before="0" w:line="360" w:lineRule="auto"/>
        <w:rPr>
          <w:rFonts w:ascii="Arial" w:hAnsi="Arial" w:cs="Arial"/>
          <w:sz w:val="32"/>
          <w:szCs w:val="32"/>
        </w:rPr>
      </w:pPr>
    </w:p>
    <w:p w:rsidR="00661CDB" w:rsidRPr="008614B5" w:rsidRDefault="00326A3B" w:rsidP="008614B5">
      <w:pPr>
        <w:spacing w:before="0" w:line="360" w:lineRule="auto"/>
        <w:rPr>
          <w:rFonts w:ascii="Arial" w:hAnsi="Arial" w:cs="Arial"/>
          <w:sz w:val="32"/>
          <w:szCs w:val="32"/>
        </w:rPr>
      </w:pPr>
      <w:r w:rsidRPr="008614B5">
        <w:rPr>
          <w:rFonts w:ascii="Arial" w:hAnsi="Arial" w:cs="Arial"/>
          <w:sz w:val="32"/>
          <w:szCs w:val="32"/>
        </w:rPr>
        <w:t>Saturday</w:t>
      </w:r>
      <w:r w:rsidR="00661CDB" w:rsidRPr="008614B5">
        <w:rPr>
          <w:rFonts w:ascii="Arial" w:hAnsi="Arial" w:cs="Arial"/>
          <w:sz w:val="32"/>
          <w:szCs w:val="32"/>
        </w:rPr>
        <w:t xml:space="preserve"> is an opportunity to celebrate women’s social, economic and political achievements</w:t>
      </w:r>
      <w:r w:rsidR="00465E3F" w:rsidRPr="008614B5">
        <w:rPr>
          <w:rFonts w:ascii="Arial" w:hAnsi="Arial" w:cs="Arial"/>
          <w:sz w:val="32"/>
          <w:szCs w:val="32"/>
        </w:rPr>
        <w:t xml:space="preserve"> and, just as importantly</w:t>
      </w:r>
      <w:proofErr w:type="gramStart"/>
      <w:r w:rsidR="00465E3F" w:rsidRPr="008614B5">
        <w:rPr>
          <w:rFonts w:ascii="Arial" w:hAnsi="Arial" w:cs="Arial"/>
          <w:sz w:val="32"/>
          <w:szCs w:val="32"/>
        </w:rPr>
        <w:t>,</w:t>
      </w:r>
      <w:r w:rsidR="00661CDB" w:rsidRPr="008614B5">
        <w:rPr>
          <w:rFonts w:ascii="Arial" w:hAnsi="Arial" w:cs="Arial"/>
          <w:sz w:val="32"/>
          <w:szCs w:val="32"/>
        </w:rPr>
        <w:t xml:space="preserve"> </w:t>
      </w:r>
      <w:r w:rsidR="00A75BC9" w:rsidRPr="008614B5">
        <w:rPr>
          <w:rFonts w:ascii="Arial" w:hAnsi="Arial" w:cs="Arial"/>
          <w:sz w:val="32"/>
          <w:szCs w:val="32"/>
        </w:rPr>
        <w:t xml:space="preserve"> to</w:t>
      </w:r>
      <w:proofErr w:type="gramEnd"/>
      <w:r w:rsidR="00A75BC9" w:rsidRPr="008614B5">
        <w:rPr>
          <w:rFonts w:ascii="Arial" w:hAnsi="Arial" w:cs="Arial"/>
          <w:sz w:val="32"/>
          <w:szCs w:val="32"/>
        </w:rPr>
        <w:t xml:space="preserve"> </w:t>
      </w:r>
      <w:r w:rsidR="00661CDB" w:rsidRPr="008614B5">
        <w:rPr>
          <w:rFonts w:ascii="Arial" w:hAnsi="Arial" w:cs="Arial"/>
          <w:sz w:val="32"/>
          <w:szCs w:val="32"/>
        </w:rPr>
        <w:t>highlight the barriers to full equality that still exist</w:t>
      </w:r>
      <w:r w:rsidR="00465E3F" w:rsidRPr="008614B5">
        <w:rPr>
          <w:rFonts w:ascii="Arial" w:hAnsi="Arial" w:cs="Arial"/>
          <w:sz w:val="32"/>
          <w:szCs w:val="32"/>
        </w:rPr>
        <w:t>, more than a century on</w:t>
      </w:r>
      <w:r w:rsidR="00661CDB" w:rsidRPr="008614B5">
        <w:rPr>
          <w:rFonts w:ascii="Arial" w:hAnsi="Arial" w:cs="Arial"/>
          <w:sz w:val="32"/>
          <w:szCs w:val="32"/>
        </w:rPr>
        <w:t>.</w:t>
      </w:r>
    </w:p>
    <w:p w:rsidR="009671B1" w:rsidRPr="008614B5" w:rsidRDefault="009671B1" w:rsidP="008614B5">
      <w:pPr>
        <w:spacing w:before="0" w:line="360" w:lineRule="auto"/>
        <w:rPr>
          <w:rFonts w:ascii="Arial" w:hAnsi="Arial" w:cs="Arial"/>
          <w:sz w:val="32"/>
          <w:szCs w:val="32"/>
        </w:rPr>
      </w:pPr>
    </w:p>
    <w:p w:rsidR="009671B1" w:rsidRPr="008614B5" w:rsidRDefault="009671B1" w:rsidP="008614B5">
      <w:pPr>
        <w:spacing w:before="0" w:line="360" w:lineRule="auto"/>
        <w:rPr>
          <w:rFonts w:ascii="Arial" w:hAnsi="Arial" w:cs="Arial"/>
          <w:sz w:val="32"/>
          <w:szCs w:val="32"/>
        </w:rPr>
      </w:pPr>
      <w:r w:rsidRPr="008614B5">
        <w:rPr>
          <w:rFonts w:ascii="Arial" w:hAnsi="Arial" w:cs="Arial"/>
          <w:sz w:val="32"/>
          <w:szCs w:val="32"/>
        </w:rPr>
        <w:t xml:space="preserve">When we read commentary in the papers, or listen to debate on the television ahead of the WW1 centenary, the voices that we </w:t>
      </w:r>
      <w:proofErr w:type="gramStart"/>
      <w:r w:rsidRPr="008614B5">
        <w:rPr>
          <w:rFonts w:ascii="Arial" w:hAnsi="Arial" w:cs="Arial"/>
          <w:sz w:val="32"/>
          <w:szCs w:val="32"/>
        </w:rPr>
        <w:t>hear,</w:t>
      </w:r>
      <w:proofErr w:type="gramEnd"/>
      <w:r w:rsidRPr="008614B5">
        <w:rPr>
          <w:rFonts w:ascii="Arial" w:hAnsi="Arial" w:cs="Arial"/>
          <w:sz w:val="32"/>
          <w:szCs w:val="32"/>
        </w:rPr>
        <w:t xml:space="preserve"> are on the whole</w:t>
      </w:r>
      <w:r w:rsidR="003153E0">
        <w:rPr>
          <w:rFonts w:ascii="Arial" w:hAnsi="Arial" w:cs="Arial"/>
          <w:sz w:val="32"/>
          <w:szCs w:val="32"/>
        </w:rPr>
        <w:t>,</w:t>
      </w:r>
      <w:r w:rsidRPr="008614B5">
        <w:rPr>
          <w:rFonts w:ascii="Arial" w:hAnsi="Arial" w:cs="Arial"/>
          <w:sz w:val="32"/>
          <w:szCs w:val="32"/>
        </w:rPr>
        <w:t xml:space="preserve"> men’s voices</w:t>
      </w:r>
      <w:r w:rsidR="00991C77" w:rsidRPr="008614B5">
        <w:rPr>
          <w:rFonts w:ascii="Arial" w:hAnsi="Arial" w:cs="Arial"/>
          <w:sz w:val="32"/>
          <w:szCs w:val="32"/>
        </w:rPr>
        <w:t>.</w:t>
      </w:r>
    </w:p>
    <w:p w:rsidR="009671B1" w:rsidRPr="008614B5" w:rsidRDefault="009671B1" w:rsidP="008614B5">
      <w:pPr>
        <w:spacing w:before="0" w:line="360" w:lineRule="auto"/>
        <w:rPr>
          <w:rFonts w:ascii="Arial" w:hAnsi="Arial" w:cs="Arial"/>
          <w:sz w:val="32"/>
          <w:szCs w:val="32"/>
        </w:rPr>
      </w:pPr>
    </w:p>
    <w:p w:rsidR="00EB2F24" w:rsidRDefault="00EB2F24" w:rsidP="008614B5">
      <w:pPr>
        <w:spacing w:before="0" w:line="360" w:lineRule="auto"/>
        <w:rPr>
          <w:rFonts w:ascii="Arial" w:hAnsi="Arial" w:cs="Arial"/>
          <w:sz w:val="32"/>
          <w:szCs w:val="32"/>
        </w:rPr>
      </w:pPr>
    </w:p>
    <w:p w:rsidR="00495924" w:rsidRDefault="009671B1" w:rsidP="008614B5">
      <w:pPr>
        <w:spacing w:before="0" w:line="360" w:lineRule="auto"/>
        <w:rPr>
          <w:rFonts w:ascii="Arial" w:hAnsi="Arial" w:cs="Arial"/>
          <w:sz w:val="32"/>
          <w:szCs w:val="32"/>
        </w:rPr>
      </w:pPr>
      <w:r w:rsidRPr="008614B5">
        <w:rPr>
          <w:rFonts w:ascii="Arial" w:hAnsi="Arial" w:cs="Arial"/>
          <w:sz w:val="32"/>
          <w:szCs w:val="32"/>
        </w:rPr>
        <w:t>When we remember the millions of lives sacrificed, we are too often thinking only of the men in the trenches.</w:t>
      </w:r>
      <w:r w:rsidR="00EB2F24">
        <w:rPr>
          <w:rFonts w:ascii="Arial" w:hAnsi="Arial" w:cs="Arial"/>
          <w:sz w:val="32"/>
          <w:szCs w:val="32"/>
        </w:rPr>
        <w:t xml:space="preserve">  But</w:t>
      </w:r>
      <w:r w:rsidRPr="008614B5">
        <w:rPr>
          <w:rFonts w:ascii="Arial" w:hAnsi="Arial" w:cs="Arial"/>
          <w:sz w:val="32"/>
          <w:szCs w:val="32"/>
        </w:rPr>
        <w:t xml:space="preserve"> </w:t>
      </w:r>
      <w:r w:rsidR="00EB2F24">
        <w:rPr>
          <w:rFonts w:ascii="Arial" w:hAnsi="Arial" w:cs="Arial"/>
          <w:sz w:val="32"/>
          <w:szCs w:val="32"/>
        </w:rPr>
        <w:t>w</w:t>
      </w:r>
      <w:r w:rsidR="00EB2F24" w:rsidRPr="008614B5">
        <w:rPr>
          <w:rFonts w:ascii="Arial" w:hAnsi="Arial" w:cs="Arial"/>
          <w:sz w:val="32"/>
          <w:szCs w:val="32"/>
        </w:rPr>
        <w:t>omen back home worked hard and</w:t>
      </w:r>
      <w:r w:rsidR="00EB2F24">
        <w:rPr>
          <w:rFonts w:ascii="Arial" w:hAnsi="Arial" w:cs="Arial"/>
          <w:sz w:val="32"/>
          <w:szCs w:val="32"/>
        </w:rPr>
        <w:t xml:space="preserve"> made sacrifices</w:t>
      </w:r>
      <w:r w:rsidR="00EB2F24" w:rsidRPr="008614B5">
        <w:rPr>
          <w:rFonts w:ascii="Arial" w:hAnsi="Arial" w:cs="Arial"/>
          <w:sz w:val="32"/>
          <w:szCs w:val="32"/>
        </w:rPr>
        <w:t xml:space="preserve"> to ensure the war effort could continue</w:t>
      </w:r>
      <w:r w:rsidR="00EB2F24">
        <w:rPr>
          <w:rFonts w:ascii="Arial" w:hAnsi="Arial" w:cs="Arial"/>
          <w:sz w:val="32"/>
          <w:szCs w:val="32"/>
        </w:rPr>
        <w:t>.</w:t>
      </w:r>
      <w:r w:rsidR="00495924">
        <w:rPr>
          <w:rFonts w:ascii="Arial" w:hAnsi="Arial" w:cs="Arial"/>
          <w:sz w:val="32"/>
          <w:szCs w:val="32"/>
        </w:rPr>
        <w:t xml:space="preserve">  </w:t>
      </w:r>
      <w:r w:rsidR="00EB2F24">
        <w:rPr>
          <w:rFonts w:ascii="Arial" w:hAnsi="Arial" w:cs="Arial"/>
          <w:sz w:val="32"/>
          <w:szCs w:val="32"/>
        </w:rPr>
        <w:t>And</w:t>
      </w:r>
      <w:r w:rsidR="00EB2F24" w:rsidRPr="008614B5">
        <w:rPr>
          <w:rFonts w:ascii="Arial" w:hAnsi="Arial" w:cs="Arial"/>
          <w:sz w:val="32"/>
          <w:szCs w:val="32"/>
        </w:rPr>
        <w:t xml:space="preserve"> </w:t>
      </w:r>
      <w:r w:rsidR="00EB2F24">
        <w:rPr>
          <w:rFonts w:ascii="Arial" w:hAnsi="Arial" w:cs="Arial"/>
          <w:sz w:val="32"/>
          <w:szCs w:val="32"/>
        </w:rPr>
        <w:t xml:space="preserve">there were women in uniform </w:t>
      </w:r>
      <w:r w:rsidR="00495924">
        <w:rPr>
          <w:rFonts w:ascii="Arial" w:hAnsi="Arial" w:cs="Arial"/>
          <w:sz w:val="32"/>
          <w:szCs w:val="32"/>
        </w:rPr>
        <w:t xml:space="preserve">alongside the men </w:t>
      </w:r>
      <w:r w:rsidR="00EB2F24">
        <w:rPr>
          <w:rFonts w:ascii="Arial" w:hAnsi="Arial" w:cs="Arial"/>
          <w:sz w:val="32"/>
          <w:szCs w:val="32"/>
        </w:rPr>
        <w:t xml:space="preserve">in the battle zones.  </w:t>
      </w:r>
    </w:p>
    <w:p w:rsidR="00495924" w:rsidRDefault="00495924" w:rsidP="008614B5">
      <w:pPr>
        <w:spacing w:before="0" w:line="360" w:lineRule="auto"/>
        <w:rPr>
          <w:rFonts w:ascii="Arial" w:hAnsi="Arial" w:cs="Arial"/>
          <w:sz w:val="32"/>
          <w:szCs w:val="32"/>
        </w:rPr>
      </w:pPr>
    </w:p>
    <w:p w:rsidR="009671B1" w:rsidRPr="008614B5" w:rsidRDefault="00EB2F24" w:rsidP="008614B5">
      <w:pPr>
        <w:widowControl/>
        <w:spacing w:before="0" w:line="360" w:lineRule="auto"/>
        <w:rPr>
          <w:rFonts w:ascii="Arial" w:hAnsi="Arial" w:cs="Arial"/>
          <w:sz w:val="32"/>
          <w:szCs w:val="32"/>
        </w:rPr>
      </w:pPr>
      <w:r>
        <w:rPr>
          <w:rFonts w:ascii="Arial" w:hAnsi="Arial" w:cs="Arial"/>
          <w:sz w:val="32"/>
          <w:szCs w:val="32"/>
        </w:rPr>
        <w:t>Women, never forget,</w:t>
      </w:r>
      <w:r w:rsidR="009671B1" w:rsidRPr="008614B5">
        <w:rPr>
          <w:rFonts w:ascii="Arial" w:hAnsi="Arial" w:cs="Arial"/>
          <w:sz w:val="32"/>
          <w:szCs w:val="32"/>
        </w:rPr>
        <w:t xml:space="preserve"> also gave their lives</w:t>
      </w:r>
      <w:r>
        <w:rPr>
          <w:rFonts w:ascii="Arial" w:hAnsi="Arial" w:cs="Arial"/>
          <w:sz w:val="32"/>
          <w:szCs w:val="32"/>
        </w:rPr>
        <w:t xml:space="preserve">.  </w:t>
      </w:r>
      <w:r w:rsidR="00495924">
        <w:rPr>
          <w:rFonts w:ascii="Arial" w:hAnsi="Arial" w:cs="Arial"/>
          <w:sz w:val="32"/>
          <w:szCs w:val="32"/>
        </w:rPr>
        <w:t xml:space="preserve">Then as now, I think, </w:t>
      </w:r>
      <w:r w:rsidR="00326A3B" w:rsidRPr="008614B5">
        <w:rPr>
          <w:rFonts w:ascii="Arial" w:hAnsi="Arial" w:cs="Arial"/>
          <w:sz w:val="32"/>
          <w:szCs w:val="32"/>
        </w:rPr>
        <w:t xml:space="preserve">their contribution is </w:t>
      </w:r>
      <w:r w:rsidR="00D16C95">
        <w:rPr>
          <w:rFonts w:ascii="Arial" w:hAnsi="Arial" w:cs="Arial"/>
          <w:sz w:val="32"/>
          <w:szCs w:val="32"/>
        </w:rPr>
        <w:t xml:space="preserve">too </w:t>
      </w:r>
      <w:r w:rsidR="00326A3B" w:rsidRPr="008614B5">
        <w:rPr>
          <w:rFonts w:ascii="Arial" w:hAnsi="Arial" w:cs="Arial"/>
          <w:sz w:val="32"/>
          <w:szCs w:val="32"/>
        </w:rPr>
        <w:t xml:space="preserve">often overlooked. </w:t>
      </w:r>
    </w:p>
    <w:p w:rsidR="00F45AB6" w:rsidRPr="008614B5" w:rsidRDefault="00841044" w:rsidP="008614B5">
      <w:pPr>
        <w:spacing w:before="0" w:line="360" w:lineRule="auto"/>
        <w:rPr>
          <w:rFonts w:ascii="Arial" w:hAnsi="Arial" w:cs="Arial"/>
          <w:sz w:val="32"/>
          <w:szCs w:val="32"/>
        </w:rPr>
      </w:pPr>
      <w:r w:rsidRPr="008614B5">
        <w:rPr>
          <w:rFonts w:ascii="Arial" w:hAnsi="Arial" w:cs="Arial"/>
          <w:sz w:val="32"/>
          <w:szCs w:val="32"/>
        </w:rPr>
        <w:t xml:space="preserve"> </w:t>
      </w:r>
    </w:p>
    <w:p w:rsidR="00625A61" w:rsidRPr="008614B5" w:rsidRDefault="00625A61" w:rsidP="008614B5">
      <w:pPr>
        <w:spacing w:before="0" w:line="360" w:lineRule="auto"/>
        <w:rPr>
          <w:rFonts w:ascii="Arial" w:hAnsi="Arial" w:cs="Arial"/>
          <w:b/>
          <w:sz w:val="32"/>
          <w:szCs w:val="32"/>
        </w:rPr>
      </w:pPr>
      <w:r w:rsidRPr="008614B5">
        <w:rPr>
          <w:rFonts w:ascii="Arial" w:hAnsi="Arial" w:cs="Arial"/>
          <w:b/>
          <w:sz w:val="32"/>
          <w:szCs w:val="32"/>
        </w:rPr>
        <w:t>The hard facts of women’s lives</w:t>
      </w:r>
      <w:r w:rsidR="001558F7" w:rsidRPr="008614B5">
        <w:rPr>
          <w:rFonts w:ascii="Arial" w:hAnsi="Arial" w:cs="Arial"/>
          <w:b/>
          <w:sz w:val="32"/>
          <w:szCs w:val="32"/>
        </w:rPr>
        <w:t xml:space="preserve"> 100 years ago</w:t>
      </w:r>
    </w:p>
    <w:p w:rsidR="00625A61" w:rsidRPr="008614B5" w:rsidRDefault="00625A61" w:rsidP="008614B5">
      <w:pPr>
        <w:spacing w:before="0" w:line="360" w:lineRule="auto"/>
        <w:rPr>
          <w:rFonts w:ascii="Arial" w:hAnsi="Arial" w:cs="Arial"/>
          <w:b/>
          <w:sz w:val="32"/>
          <w:szCs w:val="32"/>
        </w:rPr>
      </w:pPr>
    </w:p>
    <w:p w:rsidR="00465E3F" w:rsidRDefault="00465E3F" w:rsidP="008614B5">
      <w:pPr>
        <w:spacing w:before="0" w:line="360" w:lineRule="auto"/>
        <w:rPr>
          <w:rFonts w:ascii="Arial" w:hAnsi="Arial" w:cs="Arial"/>
          <w:sz w:val="32"/>
          <w:szCs w:val="32"/>
        </w:rPr>
      </w:pPr>
      <w:r w:rsidRPr="008614B5">
        <w:rPr>
          <w:rFonts w:ascii="Arial" w:hAnsi="Arial" w:cs="Arial"/>
          <w:sz w:val="32"/>
          <w:szCs w:val="32"/>
        </w:rPr>
        <w:t>Let me begin with a few hard, simple facts.</w:t>
      </w:r>
    </w:p>
    <w:p w:rsidR="00495924" w:rsidRPr="008614B5" w:rsidRDefault="00495924" w:rsidP="008614B5">
      <w:pPr>
        <w:spacing w:before="0" w:line="360" w:lineRule="auto"/>
        <w:rPr>
          <w:rFonts w:ascii="Arial" w:hAnsi="Arial" w:cs="Arial"/>
          <w:sz w:val="32"/>
          <w:szCs w:val="32"/>
        </w:rPr>
      </w:pPr>
    </w:p>
    <w:p w:rsidR="00495924" w:rsidRDefault="00465E3F" w:rsidP="008614B5">
      <w:pPr>
        <w:spacing w:before="0" w:line="360" w:lineRule="auto"/>
        <w:rPr>
          <w:rFonts w:ascii="Arial" w:hAnsi="Arial" w:cs="Arial"/>
          <w:sz w:val="32"/>
          <w:szCs w:val="32"/>
        </w:rPr>
      </w:pPr>
      <w:r w:rsidRPr="008614B5">
        <w:rPr>
          <w:rFonts w:ascii="Arial" w:hAnsi="Arial" w:cs="Arial"/>
          <w:sz w:val="32"/>
          <w:szCs w:val="32"/>
        </w:rPr>
        <w:t xml:space="preserve">At the outset of the war 3.2 women million were in work.  </w:t>
      </w:r>
      <w:r w:rsidR="0026570F" w:rsidRPr="008614B5">
        <w:rPr>
          <w:rFonts w:ascii="Arial" w:hAnsi="Arial" w:cs="Arial"/>
          <w:sz w:val="32"/>
          <w:szCs w:val="32"/>
        </w:rPr>
        <w:t xml:space="preserve">Paid employment for women was not a new phenomenon, but most of the jobs they filled </w:t>
      </w:r>
      <w:r w:rsidR="00841044" w:rsidRPr="008614B5">
        <w:rPr>
          <w:rFonts w:ascii="Arial" w:hAnsi="Arial" w:cs="Arial"/>
          <w:sz w:val="32"/>
          <w:szCs w:val="32"/>
        </w:rPr>
        <w:t xml:space="preserve">were </w:t>
      </w:r>
      <w:r w:rsidRPr="008614B5">
        <w:rPr>
          <w:rFonts w:ascii="Arial" w:hAnsi="Arial" w:cs="Arial"/>
          <w:sz w:val="32"/>
          <w:szCs w:val="32"/>
        </w:rPr>
        <w:t>low paid</w:t>
      </w:r>
      <w:r w:rsidR="0026570F" w:rsidRPr="008614B5">
        <w:rPr>
          <w:rFonts w:ascii="Arial" w:hAnsi="Arial" w:cs="Arial"/>
          <w:sz w:val="32"/>
          <w:szCs w:val="32"/>
        </w:rPr>
        <w:t>: in textile manufacturing or</w:t>
      </w:r>
      <w:r w:rsidRPr="008614B5">
        <w:rPr>
          <w:rFonts w:ascii="Arial" w:hAnsi="Arial" w:cs="Arial"/>
          <w:sz w:val="32"/>
          <w:szCs w:val="32"/>
        </w:rPr>
        <w:t xml:space="preserve"> domestic service. </w:t>
      </w:r>
      <w:r w:rsidR="00817050">
        <w:rPr>
          <w:rFonts w:ascii="Arial" w:hAnsi="Arial" w:cs="Arial"/>
          <w:sz w:val="32"/>
          <w:szCs w:val="32"/>
        </w:rPr>
        <w:t xml:space="preserve"> </w:t>
      </w:r>
      <w:r w:rsidRPr="008614B5">
        <w:rPr>
          <w:rFonts w:ascii="Arial" w:hAnsi="Arial" w:cs="Arial"/>
          <w:sz w:val="32"/>
          <w:szCs w:val="32"/>
        </w:rPr>
        <w:t>Over the next four years, though, a further 1.6</w:t>
      </w:r>
      <w:r w:rsidR="00495924">
        <w:rPr>
          <w:rFonts w:ascii="Arial" w:hAnsi="Arial" w:cs="Arial"/>
          <w:sz w:val="32"/>
          <w:szCs w:val="32"/>
        </w:rPr>
        <w:t xml:space="preserve"> </w:t>
      </w:r>
      <w:r w:rsidRPr="008614B5">
        <w:rPr>
          <w:rFonts w:ascii="Arial" w:hAnsi="Arial" w:cs="Arial"/>
          <w:sz w:val="32"/>
          <w:szCs w:val="32"/>
        </w:rPr>
        <w:t xml:space="preserve">million would join the workforce. This figure includes over 950,000 women working in munitions, many of whom would die alongside male colleagues in accidents or explosions – their deaths commemorated by the </w:t>
      </w:r>
      <w:proofErr w:type="spellStart"/>
      <w:r w:rsidRPr="008614B5">
        <w:rPr>
          <w:rFonts w:ascii="Arial" w:hAnsi="Arial" w:cs="Arial"/>
          <w:sz w:val="32"/>
          <w:szCs w:val="32"/>
        </w:rPr>
        <w:t>Chilwell</w:t>
      </w:r>
      <w:proofErr w:type="spellEnd"/>
      <w:r w:rsidRPr="008614B5">
        <w:rPr>
          <w:rFonts w:ascii="Arial" w:hAnsi="Arial" w:cs="Arial"/>
          <w:sz w:val="32"/>
          <w:szCs w:val="32"/>
        </w:rPr>
        <w:t xml:space="preserve"> and </w:t>
      </w:r>
      <w:proofErr w:type="spellStart"/>
      <w:r w:rsidRPr="008614B5">
        <w:rPr>
          <w:rFonts w:ascii="Arial" w:hAnsi="Arial" w:cs="Arial"/>
          <w:sz w:val="32"/>
          <w:szCs w:val="32"/>
        </w:rPr>
        <w:t>Silvertown</w:t>
      </w:r>
      <w:proofErr w:type="spellEnd"/>
      <w:r w:rsidRPr="008614B5">
        <w:rPr>
          <w:rFonts w:ascii="Arial" w:hAnsi="Arial" w:cs="Arial"/>
          <w:sz w:val="32"/>
          <w:szCs w:val="32"/>
        </w:rPr>
        <w:t xml:space="preserve"> memorials, amongst others.</w:t>
      </w:r>
      <w:r w:rsidR="00817050">
        <w:rPr>
          <w:rFonts w:ascii="Arial" w:hAnsi="Arial" w:cs="Arial"/>
          <w:sz w:val="32"/>
          <w:szCs w:val="32"/>
        </w:rPr>
        <w:t xml:space="preserve">  </w:t>
      </w:r>
      <w:r w:rsidRPr="008614B5">
        <w:rPr>
          <w:rFonts w:ascii="Arial" w:hAnsi="Arial" w:cs="Arial"/>
          <w:sz w:val="32"/>
          <w:szCs w:val="32"/>
        </w:rPr>
        <w:t>Still more – over 400 women – would die of chemical poisoning contracted in the factories.</w:t>
      </w:r>
    </w:p>
    <w:p w:rsidR="00465E3F" w:rsidRDefault="00465E3F" w:rsidP="008614B5">
      <w:pPr>
        <w:spacing w:before="0" w:line="360" w:lineRule="auto"/>
        <w:rPr>
          <w:rFonts w:ascii="Arial" w:hAnsi="Arial" w:cs="Arial"/>
          <w:sz w:val="32"/>
          <w:szCs w:val="32"/>
        </w:rPr>
      </w:pPr>
      <w:r w:rsidRPr="008614B5">
        <w:rPr>
          <w:rFonts w:ascii="Arial" w:hAnsi="Arial" w:cs="Arial"/>
          <w:sz w:val="32"/>
          <w:szCs w:val="32"/>
        </w:rPr>
        <w:t xml:space="preserve"> </w:t>
      </w:r>
    </w:p>
    <w:p w:rsidR="008614B5" w:rsidRDefault="0026570F" w:rsidP="003153E0">
      <w:pPr>
        <w:widowControl/>
        <w:spacing w:before="0" w:after="200" w:line="360" w:lineRule="auto"/>
        <w:rPr>
          <w:rFonts w:ascii="Arial" w:hAnsi="Arial" w:cs="Arial"/>
          <w:sz w:val="32"/>
          <w:szCs w:val="32"/>
        </w:rPr>
      </w:pPr>
      <w:r w:rsidRPr="008614B5">
        <w:rPr>
          <w:rFonts w:ascii="Arial" w:hAnsi="Arial" w:cs="Arial"/>
          <w:sz w:val="32"/>
          <w:szCs w:val="32"/>
        </w:rPr>
        <w:lastRenderedPageBreak/>
        <w:t>Then – as now, I’m afraid – child care was a problem for women wanting to work.  The Government of the day did</w:t>
      </w:r>
      <w:r w:rsidR="00854E4E" w:rsidRPr="008614B5">
        <w:rPr>
          <w:rFonts w:ascii="Arial" w:hAnsi="Arial" w:cs="Arial"/>
          <w:sz w:val="32"/>
          <w:szCs w:val="32"/>
        </w:rPr>
        <w:t xml:space="preserve">, in fact, provide some funds for day nurseries – more than 100 across the country – but only for munitions workers.  For the rest it was generally a case of having to rely on </w:t>
      </w:r>
      <w:r w:rsidR="00841044" w:rsidRPr="008614B5">
        <w:rPr>
          <w:rFonts w:ascii="Arial" w:hAnsi="Arial" w:cs="Arial"/>
          <w:sz w:val="32"/>
          <w:szCs w:val="32"/>
        </w:rPr>
        <w:t>a</w:t>
      </w:r>
      <w:r w:rsidR="00854E4E" w:rsidRPr="008614B5">
        <w:rPr>
          <w:rFonts w:ascii="Arial" w:hAnsi="Arial" w:cs="Arial"/>
          <w:sz w:val="32"/>
          <w:szCs w:val="32"/>
        </w:rPr>
        <w:t xml:space="preserve"> patchwork of friends and families, a state of affairs </w:t>
      </w:r>
      <w:r w:rsidR="005827C1" w:rsidRPr="008614B5">
        <w:rPr>
          <w:rFonts w:ascii="Arial" w:hAnsi="Arial" w:cs="Arial"/>
          <w:sz w:val="32"/>
          <w:szCs w:val="32"/>
        </w:rPr>
        <w:t xml:space="preserve">that persisted for many decades after the war, of course.  </w:t>
      </w:r>
    </w:p>
    <w:p w:rsidR="008614B5" w:rsidRDefault="008614B5" w:rsidP="008614B5">
      <w:pPr>
        <w:spacing w:before="0" w:line="360" w:lineRule="auto"/>
        <w:rPr>
          <w:rFonts w:ascii="Arial" w:hAnsi="Arial" w:cs="Arial"/>
          <w:sz w:val="32"/>
          <w:szCs w:val="32"/>
        </w:rPr>
      </w:pPr>
    </w:p>
    <w:p w:rsidR="0026570F" w:rsidRDefault="005827C1" w:rsidP="008614B5">
      <w:pPr>
        <w:spacing w:before="0" w:line="360" w:lineRule="auto"/>
        <w:rPr>
          <w:rFonts w:ascii="Arial" w:hAnsi="Arial" w:cs="Arial"/>
          <w:sz w:val="32"/>
          <w:szCs w:val="32"/>
        </w:rPr>
      </w:pPr>
      <w:r w:rsidRPr="008614B5">
        <w:rPr>
          <w:rFonts w:ascii="Arial" w:hAnsi="Arial" w:cs="Arial"/>
          <w:sz w:val="32"/>
          <w:szCs w:val="32"/>
        </w:rPr>
        <w:t xml:space="preserve">These days, thank goodness, things are a lot better - </w:t>
      </w:r>
      <w:r w:rsidR="003153E0">
        <w:rPr>
          <w:rFonts w:ascii="Arial" w:hAnsi="Arial" w:cs="Arial"/>
          <w:sz w:val="32"/>
          <w:szCs w:val="32"/>
        </w:rPr>
        <w:t xml:space="preserve">we </w:t>
      </w:r>
      <w:r w:rsidRPr="008614B5">
        <w:rPr>
          <w:rFonts w:ascii="Arial" w:hAnsi="Arial" w:cs="Arial"/>
          <w:sz w:val="32"/>
          <w:szCs w:val="32"/>
        </w:rPr>
        <w:t>have taken great strides to address the problem</w:t>
      </w:r>
      <w:r w:rsidR="000F092E" w:rsidRPr="008614B5">
        <w:rPr>
          <w:rFonts w:ascii="Arial" w:hAnsi="Arial" w:cs="Arial"/>
          <w:sz w:val="32"/>
          <w:szCs w:val="32"/>
        </w:rPr>
        <w:t xml:space="preserve">.  To give just two examples, we are introducing tax free childcare, and we’re funding 15 hours a week of free childcare for disadvantaged </w:t>
      </w:r>
      <w:r w:rsidR="00495924">
        <w:rPr>
          <w:rFonts w:ascii="Arial" w:hAnsi="Arial" w:cs="Arial"/>
          <w:sz w:val="32"/>
          <w:szCs w:val="32"/>
        </w:rPr>
        <w:t>two</w:t>
      </w:r>
      <w:r w:rsidR="000F092E" w:rsidRPr="008614B5">
        <w:rPr>
          <w:rFonts w:ascii="Arial" w:hAnsi="Arial" w:cs="Arial"/>
          <w:sz w:val="32"/>
          <w:szCs w:val="32"/>
        </w:rPr>
        <w:t xml:space="preserve"> year olds and the same for all </w:t>
      </w:r>
      <w:r w:rsidR="00495924">
        <w:rPr>
          <w:rFonts w:ascii="Arial" w:hAnsi="Arial" w:cs="Arial"/>
          <w:sz w:val="32"/>
          <w:szCs w:val="32"/>
        </w:rPr>
        <w:t>three</w:t>
      </w:r>
      <w:r w:rsidR="000F092E" w:rsidRPr="008614B5">
        <w:rPr>
          <w:rFonts w:ascii="Arial" w:hAnsi="Arial" w:cs="Arial"/>
          <w:sz w:val="32"/>
          <w:szCs w:val="32"/>
        </w:rPr>
        <w:t xml:space="preserve"> and </w:t>
      </w:r>
      <w:r w:rsidR="00495924">
        <w:rPr>
          <w:rFonts w:ascii="Arial" w:hAnsi="Arial" w:cs="Arial"/>
          <w:sz w:val="32"/>
          <w:szCs w:val="32"/>
        </w:rPr>
        <w:t>four</w:t>
      </w:r>
      <w:r w:rsidR="000F092E" w:rsidRPr="008614B5">
        <w:rPr>
          <w:rFonts w:ascii="Arial" w:hAnsi="Arial" w:cs="Arial"/>
          <w:sz w:val="32"/>
          <w:szCs w:val="32"/>
        </w:rPr>
        <w:t xml:space="preserve"> year olds.</w:t>
      </w:r>
    </w:p>
    <w:p w:rsidR="008614B5" w:rsidRPr="008614B5" w:rsidRDefault="008614B5" w:rsidP="008614B5">
      <w:pPr>
        <w:spacing w:before="0" w:line="360" w:lineRule="auto"/>
        <w:rPr>
          <w:rFonts w:ascii="Arial" w:hAnsi="Arial" w:cs="Arial"/>
          <w:sz w:val="32"/>
          <w:szCs w:val="32"/>
        </w:rPr>
      </w:pPr>
    </w:p>
    <w:p w:rsidR="00854E4E" w:rsidRDefault="000F092E" w:rsidP="008614B5">
      <w:pPr>
        <w:spacing w:before="0" w:line="360" w:lineRule="auto"/>
        <w:rPr>
          <w:rFonts w:ascii="Arial" w:hAnsi="Arial" w:cs="Arial"/>
          <w:sz w:val="32"/>
          <w:szCs w:val="32"/>
        </w:rPr>
      </w:pPr>
      <w:r w:rsidRPr="008614B5">
        <w:rPr>
          <w:rFonts w:ascii="Arial" w:hAnsi="Arial" w:cs="Arial"/>
          <w:sz w:val="32"/>
          <w:szCs w:val="32"/>
        </w:rPr>
        <w:t xml:space="preserve">And </w:t>
      </w:r>
      <w:proofErr w:type="gramStart"/>
      <w:r w:rsidRPr="008614B5">
        <w:rPr>
          <w:rFonts w:ascii="Arial" w:hAnsi="Arial" w:cs="Arial"/>
          <w:sz w:val="32"/>
          <w:szCs w:val="32"/>
        </w:rPr>
        <w:t>t</w:t>
      </w:r>
      <w:r w:rsidR="00465E3F" w:rsidRPr="008614B5">
        <w:rPr>
          <w:rFonts w:ascii="Arial" w:hAnsi="Arial" w:cs="Arial"/>
          <w:sz w:val="32"/>
          <w:szCs w:val="32"/>
        </w:rPr>
        <w:t>hese</w:t>
      </w:r>
      <w:proofErr w:type="gramEnd"/>
      <w:r w:rsidR="00465E3F" w:rsidRPr="008614B5">
        <w:rPr>
          <w:rFonts w:ascii="Arial" w:hAnsi="Arial" w:cs="Arial"/>
          <w:sz w:val="32"/>
          <w:szCs w:val="32"/>
        </w:rPr>
        <w:t xml:space="preserve"> wartime working women never earned equal pay to men, even when doing identical work</w:t>
      </w:r>
      <w:r w:rsidR="00495924">
        <w:rPr>
          <w:rFonts w:ascii="Arial" w:hAnsi="Arial" w:cs="Arial"/>
          <w:sz w:val="32"/>
          <w:szCs w:val="32"/>
        </w:rPr>
        <w:t>;</w:t>
      </w:r>
      <w:r w:rsidR="0026570F" w:rsidRPr="008614B5">
        <w:rPr>
          <w:rFonts w:ascii="Arial" w:hAnsi="Arial" w:cs="Arial"/>
          <w:sz w:val="32"/>
          <w:szCs w:val="32"/>
        </w:rPr>
        <w:t xml:space="preserve"> and m</w:t>
      </w:r>
      <w:r w:rsidR="00465E3F" w:rsidRPr="008614B5">
        <w:rPr>
          <w:rFonts w:ascii="Arial" w:hAnsi="Arial" w:cs="Arial"/>
          <w:sz w:val="32"/>
          <w:szCs w:val="32"/>
        </w:rPr>
        <w:t>any of them lost their jobs when the war ended and the troops returned</w:t>
      </w:r>
      <w:r w:rsidR="0026570F" w:rsidRPr="008614B5">
        <w:rPr>
          <w:rFonts w:ascii="Arial" w:hAnsi="Arial" w:cs="Arial"/>
          <w:sz w:val="32"/>
          <w:szCs w:val="32"/>
        </w:rPr>
        <w:t>.</w:t>
      </w:r>
      <w:r w:rsidR="00621780" w:rsidRPr="008614B5">
        <w:rPr>
          <w:rFonts w:ascii="Arial" w:hAnsi="Arial" w:cs="Arial"/>
          <w:sz w:val="32"/>
          <w:szCs w:val="32"/>
        </w:rPr>
        <w:t xml:space="preserve"> </w:t>
      </w:r>
    </w:p>
    <w:p w:rsidR="003153E0" w:rsidRPr="008614B5" w:rsidRDefault="003153E0" w:rsidP="008614B5">
      <w:pPr>
        <w:spacing w:before="0" w:line="360" w:lineRule="auto"/>
        <w:rPr>
          <w:rFonts w:ascii="Arial" w:hAnsi="Arial" w:cs="Arial"/>
          <w:sz w:val="32"/>
          <w:szCs w:val="32"/>
        </w:rPr>
      </w:pPr>
    </w:p>
    <w:p w:rsidR="00465E3F" w:rsidRDefault="0026570F" w:rsidP="008614B5">
      <w:pPr>
        <w:spacing w:before="0" w:line="360" w:lineRule="auto"/>
        <w:rPr>
          <w:rFonts w:ascii="Arial" w:hAnsi="Arial" w:cs="Arial"/>
          <w:sz w:val="32"/>
          <w:szCs w:val="32"/>
        </w:rPr>
      </w:pPr>
      <w:r w:rsidRPr="008614B5">
        <w:rPr>
          <w:rFonts w:ascii="Arial" w:hAnsi="Arial" w:cs="Arial"/>
          <w:sz w:val="32"/>
          <w:szCs w:val="32"/>
        </w:rPr>
        <w:t>Bu</w:t>
      </w:r>
      <w:r w:rsidR="00465E3F" w:rsidRPr="008614B5">
        <w:rPr>
          <w:rFonts w:ascii="Arial" w:hAnsi="Arial" w:cs="Arial"/>
          <w:sz w:val="32"/>
          <w:szCs w:val="32"/>
        </w:rPr>
        <w:t>t for all that</w:t>
      </w:r>
      <w:r w:rsidR="009D7C44" w:rsidRPr="008614B5">
        <w:rPr>
          <w:rFonts w:ascii="Arial" w:hAnsi="Arial" w:cs="Arial"/>
          <w:sz w:val="32"/>
          <w:szCs w:val="32"/>
        </w:rPr>
        <w:t>,</w:t>
      </w:r>
      <w:r w:rsidR="00465E3F" w:rsidRPr="008614B5">
        <w:rPr>
          <w:rFonts w:ascii="Arial" w:hAnsi="Arial" w:cs="Arial"/>
          <w:sz w:val="32"/>
          <w:szCs w:val="32"/>
        </w:rPr>
        <w:t xml:space="preserve"> society</w:t>
      </w:r>
      <w:r w:rsidR="009D7C44" w:rsidRPr="008614B5">
        <w:rPr>
          <w:rFonts w:ascii="Arial" w:hAnsi="Arial" w:cs="Arial"/>
          <w:sz w:val="32"/>
          <w:szCs w:val="32"/>
        </w:rPr>
        <w:t xml:space="preserve"> -</w:t>
      </w:r>
      <w:r w:rsidR="00465E3F" w:rsidRPr="008614B5">
        <w:rPr>
          <w:rFonts w:ascii="Arial" w:hAnsi="Arial" w:cs="Arial"/>
          <w:sz w:val="32"/>
          <w:szCs w:val="32"/>
        </w:rPr>
        <w:t xml:space="preserve"> and women’s expectations</w:t>
      </w:r>
      <w:r w:rsidR="009D7C44" w:rsidRPr="008614B5">
        <w:rPr>
          <w:rFonts w:ascii="Arial" w:hAnsi="Arial" w:cs="Arial"/>
          <w:sz w:val="32"/>
          <w:szCs w:val="32"/>
        </w:rPr>
        <w:t xml:space="preserve"> -</w:t>
      </w:r>
      <w:r w:rsidR="00465E3F" w:rsidRPr="008614B5">
        <w:rPr>
          <w:rFonts w:ascii="Arial" w:hAnsi="Arial" w:cs="Arial"/>
          <w:sz w:val="32"/>
          <w:szCs w:val="32"/>
        </w:rPr>
        <w:t xml:space="preserve"> had been changed for good. </w:t>
      </w:r>
    </w:p>
    <w:p w:rsidR="008614B5" w:rsidRPr="008614B5" w:rsidRDefault="008614B5" w:rsidP="008614B5">
      <w:pPr>
        <w:spacing w:before="0" w:line="360" w:lineRule="auto"/>
        <w:rPr>
          <w:rFonts w:ascii="Arial" w:hAnsi="Arial" w:cs="Arial"/>
          <w:sz w:val="32"/>
          <w:szCs w:val="32"/>
        </w:rPr>
      </w:pPr>
    </w:p>
    <w:p w:rsidR="00817050" w:rsidRDefault="009877EC" w:rsidP="00817050">
      <w:pPr>
        <w:widowControl/>
        <w:spacing w:before="0" w:after="200" w:line="360" w:lineRule="auto"/>
        <w:rPr>
          <w:rFonts w:ascii="Arial" w:hAnsi="Arial" w:cs="Arial"/>
          <w:sz w:val="32"/>
          <w:szCs w:val="32"/>
        </w:rPr>
      </w:pPr>
      <w:r w:rsidRPr="008614B5">
        <w:rPr>
          <w:rFonts w:ascii="Arial" w:hAnsi="Arial" w:cs="Arial"/>
          <w:sz w:val="32"/>
          <w:szCs w:val="32"/>
        </w:rPr>
        <w:t>B</w:t>
      </w:r>
      <w:r w:rsidR="009D7C44" w:rsidRPr="008614B5">
        <w:rPr>
          <w:rFonts w:ascii="Arial" w:hAnsi="Arial" w:cs="Arial"/>
          <w:sz w:val="32"/>
          <w:szCs w:val="32"/>
        </w:rPr>
        <w:t xml:space="preserve">ut it’s not simply a case of </w:t>
      </w:r>
      <w:r w:rsidR="00621780" w:rsidRPr="008614B5">
        <w:rPr>
          <w:rFonts w:ascii="Arial" w:hAnsi="Arial" w:cs="Arial"/>
          <w:sz w:val="32"/>
          <w:szCs w:val="32"/>
        </w:rPr>
        <w:t xml:space="preserve">the course of </w:t>
      </w:r>
      <w:r w:rsidR="00A75BC9" w:rsidRPr="008614B5">
        <w:rPr>
          <w:rFonts w:ascii="Arial" w:hAnsi="Arial" w:cs="Arial"/>
          <w:sz w:val="32"/>
          <w:szCs w:val="32"/>
        </w:rPr>
        <w:t xml:space="preserve">the First World War </w:t>
      </w:r>
      <w:r w:rsidR="009D7C44" w:rsidRPr="008614B5">
        <w:rPr>
          <w:rFonts w:ascii="Arial" w:hAnsi="Arial" w:cs="Arial"/>
          <w:sz w:val="32"/>
          <w:szCs w:val="32"/>
        </w:rPr>
        <w:t xml:space="preserve">triggering a social upheaval.  The war was a catalyst for something that was already in train.  </w:t>
      </w:r>
    </w:p>
    <w:p w:rsidR="00405D0A" w:rsidRDefault="009D7C44" w:rsidP="00817050">
      <w:pPr>
        <w:widowControl/>
        <w:spacing w:before="0" w:after="200" w:line="360" w:lineRule="auto"/>
        <w:rPr>
          <w:rFonts w:ascii="Arial" w:hAnsi="Arial" w:cs="Arial"/>
          <w:sz w:val="32"/>
          <w:szCs w:val="32"/>
          <w:lang w:eastAsia="en-GB"/>
        </w:rPr>
      </w:pPr>
      <w:r w:rsidRPr="008614B5">
        <w:rPr>
          <w:rFonts w:ascii="Arial" w:hAnsi="Arial" w:cs="Arial"/>
          <w:sz w:val="32"/>
          <w:szCs w:val="32"/>
        </w:rPr>
        <w:lastRenderedPageBreak/>
        <w:t>B</w:t>
      </w:r>
      <w:r w:rsidR="009877EC" w:rsidRPr="008614B5">
        <w:rPr>
          <w:rFonts w:ascii="Arial" w:hAnsi="Arial" w:cs="Arial"/>
          <w:sz w:val="32"/>
          <w:szCs w:val="32"/>
        </w:rPr>
        <w:t xml:space="preserve">ack on the </w:t>
      </w:r>
      <w:r w:rsidR="0073440A" w:rsidRPr="008614B5">
        <w:rPr>
          <w:rFonts w:ascii="Arial" w:hAnsi="Arial" w:cs="Arial"/>
          <w:sz w:val="32"/>
          <w:szCs w:val="32"/>
        </w:rPr>
        <w:t>first IWD in 19</w:t>
      </w:r>
      <w:r w:rsidR="009877EC" w:rsidRPr="008614B5">
        <w:rPr>
          <w:rFonts w:ascii="Arial" w:hAnsi="Arial" w:cs="Arial"/>
          <w:sz w:val="32"/>
          <w:szCs w:val="32"/>
        </w:rPr>
        <w:t xml:space="preserve">11, </w:t>
      </w:r>
      <w:r w:rsidRPr="008614B5">
        <w:rPr>
          <w:rFonts w:ascii="Arial" w:hAnsi="Arial" w:cs="Arial"/>
          <w:sz w:val="32"/>
          <w:szCs w:val="32"/>
        </w:rPr>
        <w:t xml:space="preserve">for example, </w:t>
      </w:r>
      <w:r w:rsidR="0073440A" w:rsidRPr="008614B5">
        <w:rPr>
          <w:rFonts w:ascii="Arial" w:hAnsi="Arial" w:cs="Arial"/>
          <w:sz w:val="32"/>
          <w:szCs w:val="32"/>
          <w:lang w:eastAsia="en-GB"/>
        </w:rPr>
        <w:t xml:space="preserve">more than one million women and men attended rallies, calling for the right to vote, </w:t>
      </w:r>
      <w:r w:rsidR="00495924">
        <w:rPr>
          <w:rFonts w:ascii="Arial" w:hAnsi="Arial" w:cs="Arial"/>
          <w:sz w:val="32"/>
          <w:szCs w:val="32"/>
          <w:lang w:eastAsia="en-GB"/>
        </w:rPr>
        <w:t xml:space="preserve">the right </w:t>
      </w:r>
      <w:r w:rsidR="0073440A" w:rsidRPr="008614B5">
        <w:rPr>
          <w:rFonts w:ascii="Arial" w:hAnsi="Arial" w:cs="Arial"/>
          <w:sz w:val="32"/>
          <w:szCs w:val="32"/>
          <w:lang w:eastAsia="en-GB"/>
        </w:rPr>
        <w:t xml:space="preserve">to work, and </w:t>
      </w:r>
      <w:r w:rsidR="00495924">
        <w:rPr>
          <w:rFonts w:ascii="Arial" w:hAnsi="Arial" w:cs="Arial"/>
          <w:sz w:val="32"/>
          <w:szCs w:val="32"/>
          <w:lang w:eastAsia="en-GB"/>
        </w:rPr>
        <w:t xml:space="preserve">the right </w:t>
      </w:r>
      <w:r w:rsidR="0073440A" w:rsidRPr="008614B5">
        <w:rPr>
          <w:rFonts w:ascii="Arial" w:hAnsi="Arial" w:cs="Arial"/>
          <w:sz w:val="32"/>
          <w:szCs w:val="32"/>
          <w:lang w:eastAsia="en-GB"/>
        </w:rPr>
        <w:t>to hold public office.</w:t>
      </w:r>
    </w:p>
    <w:p w:rsidR="008614B5" w:rsidRPr="008614B5" w:rsidRDefault="008614B5" w:rsidP="008614B5">
      <w:pPr>
        <w:spacing w:before="0" w:line="360" w:lineRule="auto"/>
        <w:rPr>
          <w:rFonts w:ascii="Arial" w:hAnsi="Arial" w:cs="Arial"/>
          <w:sz w:val="32"/>
          <w:szCs w:val="32"/>
        </w:rPr>
      </w:pPr>
    </w:p>
    <w:p w:rsidR="00646E3F" w:rsidRDefault="009D7C44" w:rsidP="008614B5">
      <w:pPr>
        <w:spacing w:before="0" w:line="360" w:lineRule="auto"/>
        <w:rPr>
          <w:rFonts w:ascii="Arial" w:hAnsi="Arial" w:cs="Arial"/>
          <w:sz w:val="32"/>
          <w:szCs w:val="32"/>
        </w:rPr>
      </w:pPr>
      <w:r w:rsidRPr="008614B5">
        <w:rPr>
          <w:rFonts w:ascii="Arial" w:hAnsi="Arial" w:cs="Arial"/>
          <w:sz w:val="32"/>
          <w:szCs w:val="32"/>
        </w:rPr>
        <w:t xml:space="preserve">What the war did was to pull threads together, </w:t>
      </w:r>
      <w:r w:rsidR="00646E3F" w:rsidRPr="008614B5">
        <w:rPr>
          <w:rFonts w:ascii="Arial" w:hAnsi="Arial" w:cs="Arial"/>
          <w:sz w:val="32"/>
          <w:szCs w:val="32"/>
        </w:rPr>
        <w:t xml:space="preserve">ultimately </w:t>
      </w:r>
      <w:r w:rsidRPr="008614B5">
        <w:rPr>
          <w:rFonts w:ascii="Arial" w:hAnsi="Arial" w:cs="Arial"/>
          <w:sz w:val="32"/>
          <w:szCs w:val="32"/>
        </w:rPr>
        <w:t xml:space="preserve">bringing </w:t>
      </w:r>
      <w:r w:rsidR="00646E3F" w:rsidRPr="008614B5">
        <w:rPr>
          <w:rFonts w:ascii="Arial" w:hAnsi="Arial" w:cs="Arial"/>
          <w:sz w:val="32"/>
          <w:szCs w:val="32"/>
        </w:rPr>
        <w:t xml:space="preserve">about a gradual but fundamental transformation in </w:t>
      </w:r>
      <w:r w:rsidRPr="008614B5">
        <w:rPr>
          <w:rFonts w:ascii="Arial" w:hAnsi="Arial" w:cs="Arial"/>
          <w:sz w:val="32"/>
          <w:szCs w:val="32"/>
        </w:rPr>
        <w:t>a</w:t>
      </w:r>
      <w:r w:rsidR="00646E3F" w:rsidRPr="008614B5">
        <w:rPr>
          <w:rFonts w:ascii="Arial" w:hAnsi="Arial" w:cs="Arial"/>
          <w:sz w:val="32"/>
          <w:szCs w:val="32"/>
        </w:rPr>
        <w:t>ttitudes and expectations</w:t>
      </w:r>
      <w:r w:rsidR="00F84EAA" w:rsidRPr="008614B5">
        <w:rPr>
          <w:rFonts w:ascii="Arial" w:hAnsi="Arial" w:cs="Arial"/>
          <w:sz w:val="32"/>
          <w:szCs w:val="32"/>
        </w:rPr>
        <w:t>.</w:t>
      </w:r>
      <w:r w:rsidR="006A5943" w:rsidRPr="008614B5">
        <w:rPr>
          <w:rFonts w:ascii="Arial" w:hAnsi="Arial" w:cs="Arial"/>
          <w:sz w:val="32"/>
          <w:szCs w:val="32"/>
        </w:rPr>
        <w:t xml:space="preserve"> </w:t>
      </w:r>
      <w:r w:rsidR="00646E3F" w:rsidRPr="008614B5">
        <w:rPr>
          <w:rFonts w:ascii="Arial" w:hAnsi="Arial" w:cs="Arial"/>
          <w:sz w:val="32"/>
          <w:szCs w:val="32"/>
        </w:rPr>
        <w:t xml:space="preserve">These </w:t>
      </w:r>
      <w:r w:rsidR="00646E3F" w:rsidRPr="008614B5">
        <w:rPr>
          <w:rFonts w:ascii="Arial" w:hAnsi="Arial" w:cs="Arial"/>
          <w:i/>
          <w:sz w:val="32"/>
          <w:szCs w:val="32"/>
        </w:rPr>
        <w:t>silent steps of change</w:t>
      </w:r>
      <w:r w:rsidR="00646E3F" w:rsidRPr="008614B5">
        <w:rPr>
          <w:rFonts w:ascii="Arial" w:hAnsi="Arial" w:cs="Arial"/>
          <w:sz w:val="32"/>
          <w:szCs w:val="32"/>
        </w:rPr>
        <w:t xml:space="preserve"> took many forms.  </w:t>
      </w:r>
    </w:p>
    <w:p w:rsidR="008614B5" w:rsidRPr="008614B5" w:rsidRDefault="008614B5" w:rsidP="008614B5">
      <w:pPr>
        <w:spacing w:before="0" w:line="360" w:lineRule="auto"/>
        <w:rPr>
          <w:rFonts w:ascii="Arial" w:hAnsi="Arial" w:cs="Arial"/>
          <w:sz w:val="32"/>
          <w:szCs w:val="32"/>
        </w:rPr>
      </w:pPr>
    </w:p>
    <w:p w:rsidR="00B832EA" w:rsidRDefault="007777B0" w:rsidP="008614B5">
      <w:pPr>
        <w:spacing w:before="0" w:line="360" w:lineRule="auto"/>
        <w:rPr>
          <w:rFonts w:ascii="Arial" w:hAnsi="Arial" w:cs="Arial"/>
          <w:sz w:val="32"/>
          <w:szCs w:val="32"/>
        </w:rPr>
      </w:pPr>
      <w:r w:rsidRPr="008614B5">
        <w:rPr>
          <w:rFonts w:ascii="Arial" w:hAnsi="Arial" w:cs="Arial"/>
          <w:sz w:val="32"/>
          <w:szCs w:val="32"/>
        </w:rPr>
        <w:t xml:space="preserve">Many women were forced into </w:t>
      </w:r>
      <w:r w:rsidR="00F84EAA" w:rsidRPr="008614B5">
        <w:rPr>
          <w:rFonts w:ascii="Arial" w:hAnsi="Arial" w:cs="Arial"/>
          <w:sz w:val="32"/>
          <w:szCs w:val="32"/>
        </w:rPr>
        <w:t>employment</w:t>
      </w:r>
      <w:r w:rsidRPr="008614B5">
        <w:rPr>
          <w:rFonts w:ascii="Arial" w:hAnsi="Arial" w:cs="Arial"/>
          <w:sz w:val="32"/>
          <w:szCs w:val="32"/>
        </w:rPr>
        <w:t xml:space="preserve"> by the deaths of their </w:t>
      </w:r>
      <w:proofErr w:type="gramStart"/>
      <w:r w:rsidRPr="008614B5">
        <w:rPr>
          <w:rFonts w:ascii="Arial" w:hAnsi="Arial" w:cs="Arial"/>
          <w:sz w:val="32"/>
          <w:szCs w:val="32"/>
        </w:rPr>
        <w:t>husbands,</w:t>
      </w:r>
      <w:proofErr w:type="gramEnd"/>
      <w:r w:rsidRPr="008614B5">
        <w:rPr>
          <w:rFonts w:ascii="Arial" w:hAnsi="Arial" w:cs="Arial"/>
          <w:sz w:val="32"/>
          <w:szCs w:val="32"/>
        </w:rPr>
        <w:t xml:space="preserve"> others filled critical gaps in the workforce caused by </w:t>
      </w:r>
      <w:r w:rsidR="00F84EAA" w:rsidRPr="008614B5">
        <w:rPr>
          <w:rFonts w:ascii="Arial" w:hAnsi="Arial" w:cs="Arial"/>
          <w:sz w:val="32"/>
          <w:szCs w:val="32"/>
        </w:rPr>
        <w:t xml:space="preserve">the </w:t>
      </w:r>
      <w:r w:rsidRPr="008614B5">
        <w:rPr>
          <w:rFonts w:ascii="Arial" w:hAnsi="Arial" w:cs="Arial"/>
          <w:sz w:val="32"/>
          <w:szCs w:val="32"/>
        </w:rPr>
        <w:t>military conscription of men</w:t>
      </w:r>
      <w:r w:rsidR="00E01B3E" w:rsidRPr="008614B5">
        <w:rPr>
          <w:rFonts w:ascii="Arial" w:hAnsi="Arial" w:cs="Arial"/>
          <w:sz w:val="32"/>
          <w:szCs w:val="32"/>
        </w:rPr>
        <w:t xml:space="preserve"> in </w:t>
      </w:r>
      <w:r w:rsidR="00D16C95">
        <w:rPr>
          <w:rFonts w:ascii="Arial" w:hAnsi="Arial" w:cs="Arial"/>
          <w:sz w:val="32"/>
          <w:szCs w:val="32"/>
        </w:rPr>
        <w:t>19</w:t>
      </w:r>
      <w:r w:rsidR="00E01B3E" w:rsidRPr="008614B5">
        <w:rPr>
          <w:rFonts w:ascii="Arial" w:hAnsi="Arial" w:cs="Arial"/>
          <w:sz w:val="32"/>
          <w:szCs w:val="32"/>
        </w:rPr>
        <w:t>16</w:t>
      </w:r>
      <w:r w:rsidRPr="008614B5">
        <w:rPr>
          <w:rFonts w:ascii="Arial" w:hAnsi="Arial" w:cs="Arial"/>
          <w:sz w:val="32"/>
          <w:szCs w:val="32"/>
        </w:rPr>
        <w:t>.</w:t>
      </w:r>
      <w:r w:rsidR="00E01B3E" w:rsidRPr="008614B5">
        <w:rPr>
          <w:rFonts w:ascii="Arial" w:hAnsi="Arial" w:cs="Arial"/>
          <w:sz w:val="32"/>
          <w:szCs w:val="32"/>
        </w:rPr>
        <w:t xml:space="preserve"> Women stepped </w:t>
      </w:r>
      <w:r w:rsidR="009D7C44" w:rsidRPr="008614B5">
        <w:rPr>
          <w:rFonts w:ascii="Arial" w:hAnsi="Arial" w:cs="Arial"/>
          <w:sz w:val="32"/>
          <w:szCs w:val="32"/>
        </w:rPr>
        <w:t xml:space="preserve">up partly because, in desperate times, they had no real choice, but more significantly because they were marching to a beat that had </w:t>
      </w:r>
      <w:r w:rsidR="00592A50" w:rsidRPr="008614B5">
        <w:rPr>
          <w:rFonts w:ascii="Arial" w:hAnsi="Arial" w:cs="Arial"/>
          <w:sz w:val="32"/>
          <w:szCs w:val="32"/>
        </w:rPr>
        <w:t>started some years before.</w:t>
      </w:r>
    </w:p>
    <w:p w:rsidR="008614B5" w:rsidRPr="008614B5" w:rsidRDefault="008614B5" w:rsidP="008614B5">
      <w:pPr>
        <w:spacing w:before="0" w:line="360" w:lineRule="auto"/>
        <w:rPr>
          <w:rFonts w:ascii="Arial" w:hAnsi="Arial" w:cs="Arial"/>
          <w:sz w:val="32"/>
          <w:szCs w:val="32"/>
        </w:rPr>
      </w:pPr>
    </w:p>
    <w:p w:rsidR="00841044" w:rsidRDefault="009C6D0D" w:rsidP="008614B5">
      <w:pPr>
        <w:spacing w:before="0" w:line="360" w:lineRule="auto"/>
        <w:rPr>
          <w:rFonts w:ascii="Arial" w:hAnsi="Arial" w:cs="Arial"/>
          <w:sz w:val="32"/>
          <w:szCs w:val="32"/>
        </w:rPr>
      </w:pPr>
      <w:r w:rsidRPr="008614B5">
        <w:rPr>
          <w:rFonts w:ascii="Arial" w:hAnsi="Arial" w:cs="Arial"/>
          <w:sz w:val="32"/>
          <w:szCs w:val="32"/>
        </w:rPr>
        <w:t>T</w:t>
      </w:r>
      <w:r w:rsidR="00F84EAA" w:rsidRPr="008614B5">
        <w:rPr>
          <w:rFonts w:ascii="Arial" w:hAnsi="Arial" w:cs="Arial"/>
          <w:sz w:val="32"/>
          <w:szCs w:val="32"/>
        </w:rPr>
        <w:t>he war was also a catalyst for female emancipation: in November 1918, as the war ended, some women were given the right to vote</w:t>
      </w:r>
      <w:r w:rsidR="00592A50" w:rsidRPr="008614B5">
        <w:rPr>
          <w:rFonts w:ascii="Arial" w:hAnsi="Arial" w:cs="Arial"/>
          <w:sz w:val="32"/>
          <w:szCs w:val="32"/>
        </w:rPr>
        <w:t>,</w:t>
      </w:r>
      <w:r w:rsidR="003153E0">
        <w:rPr>
          <w:rFonts w:ascii="Arial" w:hAnsi="Arial" w:cs="Arial"/>
          <w:sz w:val="32"/>
          <w:szCs w:val="32"/>
        </w:rPr>
        <w:t xml:space="preserve"> </w:t>
      </w:r>
      <w:r w:rsidR="00F84EAA" w:rsidRPr="008614B5">
        <w:rPr>
          <w:rFonts w:ascii="Arial" w:hAnsi="Arial" w:cs="Arial"/>
          <w:sz w:val="32"/>
          <w:szCs w:val="32"/>
        </w:rPr>
        <w:t>although it would be another 10 years before women were given the right to vote on the same terms as men.</w:t>
      </w:r>
      <w:r w:rsidR="00B07B84" w:rsidRPr="008614B5">
        <w:rPr>
          <w:rFonts w:ascii="Arial" w:hAnsi="Arial" w:cs="Arial"/>
          <w:sz w:val="32"/>
          <w:szCs w:val="32"/>
        </w:rPr>
        <w:t xml:space="preserve">  Then in 1919 Nancy Astor became the first woman to take her seat in Parliament</w:t>
      </w:r>
      <w:r w:rsidR="00D16C95">
        <w:rPr>
          <w:rFonts w:ascii="Arial" w:hAnsi="Arial" w:cs="Arial"/>
          <w:sz w:val="32"/>
          <w:szCs w:val="32"/>
        </w:rPr>
        <w:t xml:space="preserve"> as a Conservati</w:t>
      </w:r>
      <w:r w:rsidR="003153E0">
        <w:rPr>
          <w:rFonts w:ascii="Arial" w:hAnsi="Arial" w:cs="Arial"/>
          <w:sz w:val="32"/>
          <w:szCs w:val="32"/>
        </w:rPr>
        <w:t>v</w:t>
      </w:r>
      <w:r w:rsidR="00D16C95">
        <w:rPr>
          <w:rFonts w:ascii="Arial" w:hAnsi="Arial" w:cs="Arial"/>
          <w:sz w:val="32"/>
          <w:szCs w:val="32"/>
        </w:rPr>
        <w:t>e MP.</w:t>
      </w:r>
    </w:p>
    <w:p w:rsidR="00817050" w:rsidRDefault="00817050" w:rsidP="008614B5">
      <w:pPr>
        <w:spacing w:before="0" w:line="360" w:lineRule="auto"/>
        <w:rPr>
          <w:rFonts w:ascii="Arial" w:hAnsi="Arial" w:cs="Arial"/>
          <w:sz w:val="32"/>
          <w:szCs w:val="32"/>
        </w:rPr>
      </w:pPr>
    </w:p>
    <w:p w:rsidR="00817050" w:rsidRDefault="00817050" w:rsidP="008614B5">
      <w:pPr>
        <w:spacing w:before="0" w:line="360" w:lineRule="auto"/>
        <w:rPr>
          <w:rFonts w:ascii="Arial" w:hAnsi="Arial" w:cs="Arial"/>
          <w:sz w:val="32"/>
          <w:szCs w:val="32"/>
        </w:rPr>
      </w:pPr>
    </w:p>
    <w:p w:rsidR="00817050" w:rsidRPr="008614B5" w:rsidRDefault="00817050" w:rsidP="008614B5">
      <w:pPr>
        <w:spacing w:before="0" w:line="360" w:lineRule="auto"/>
        <w:rPr>
          <w:rFonts w:ascii="Arial" w:hAnsi="Arial" w:cs="Arial"/>
          <w:color w:val="000000"/>
          <w:sz w:val="32"/>
          <w:szCs w:val="32"/>
          <w:lang w:val="en-US"/>
        </w:rPr>
      </w:pPr>
    </w:p>
    <w:p w:rsidR="0075664E" w:rsidRDefault="001558F7" w:rsidP="008614B5">
      <w:pPr>
        <w:spacing w:before="0" w:line="360" w:lineRule="auto"/>
        <w:rPr>
          <w:rFonts w:ascii="Arial" w:hAnsi="Arial" w:cs="Arial"/>
          <w:sz w:val="32"/>
          <w:szCs w:val="32"/>
        </w:rPr>
      </w:pPr>
      <w:r w:rsidRPr="008614B5">
        <w:rPr>
          <w:rFonts w:ascii="Arial" w:hAnsi="Arial" w:cs="Arial"/>
          <w:sz w:val="32"/>
          <w:szCs w:val="32"/>
        </w:rPr>
        <w:lastRenderedPageBreak/>
        <w:t>And so</w:t>
      </w:r>
      <w:r w:rsidR="0075664E" w:rsidRPr="008614B5">
        <w:rPr>
          <w:rFonts w:ascii="Arial" w:hAnsi="Arial" w:cs="Arial"/>
          <w:sz w:val="32"/>
          <w:szCs w:val="32"/>
        </w:rPr>
        <w:t xml:space="preserve"> the ‘silent steps’ I just mentioned didn’t falter.  And it’s interesting, I think, to note that history tells us that it is very often in the </w:t>
      </w:r>
      <w:r w:rsidR="00DF0F05" w:rsidRPr="008614B5">
        <w:rPr>
          <w:rFonts w:ascii="Arial" w:hAnsi="Arial" w:cs="Arial"/>
          <w:sz w:val="32"/>
          <w:szCs w:val="32"/>
        </w:rPr>
        <w:t>most challeng</w:t>
      </w:r>
      <w:r w:rsidR="000D6C5B" w:rsidRPr="008614B5">
        <w:rPr>
          <w:rFonts w:ascii="Arial" w:hAnsi="Arial" w:cs="Arial"/>
          <w:sz w:val="32"/>
          <w:szCs w:val="32"/>
        </w:rPr>
        <w:t>ing</w:t>
      </w:r>
      <w:r w:rsidR="00DF0F05" w:rsidRPr="008614B5">
        <w:rPr>
          <w:rFonts w:ascii="Arial" w:hAnsi="Arial" w:cs="Arial"/>
          <w:sz w:val="32"/>
          <w:szCs w:val="32"/>
        </w:rPr>
        <w:t xml:space="preserve"> </w:t>
      </w:r>
      <w:r w:rsidR="0075664E" w:rsidRPr="008614B5">
        <w:rPr>
          <w:rFonts w:ascii="Arial" w:hAnsi="Arial" w:cs="Arial"/>
          <w:sz w:val="32"/>
          <w:szCs w:val="32"/>
        </w:rPr>
        <w:t xml:space="preserve">periods that </w:t>
      </w:r>
      <w:r w:rsidR="00621780" w:rsidRPr="008614B5">
        <w:rPr>
          <w:rFonts w:ascii="Arial" w:hAnsi="Arial" w:cs="Arial"/>
          <w:sz w:val="32"/>
          <w:szCs w:val="32"/>
        </w:rPr>
        <w:t>women’s emancipation</w:t>
      </w:r>
      <w:r w:rsidR="00A75BC9" w:rsidRPr="008614B5">
        <w:rPr>
          <w:rFonts w:ascii="Arial" w:hAnsi="Arial" w:cs="Arial"/>
          <w:sz w:val="32"/>
          <w:szCs w:val="32"/>
        </w:rPr>
        <w:t xml:space="preserve"> has</w:t>
      </w:r>
      <w:r w:rsidR="00621780" w:rsidRPr="008614B5">
        <w:rPr>
          <w:rFonts w:ascii="Arial" w:hAnsi="Arial" w:cs="Arial"/>
          <w:sz w:val="32"/>
          <w:szCs w:val="32"/>
        </w:rPr>
        <w:t xml:space="preserve"> made most progress.</w:t>
      </w:r>
      <w:r w:rsidR="0075664E" w:rsidRPr="008614B5">
        <w:rPr>
          <w:rFonts w:ascii="Arial" w:hAnsi="Arial" w:cs="Arial"/>
          <w:sz w:val="32"/>
          <w:szCs w:val="32"/>
        </w:rPr>
        <w:t xml:space="preserve">  Times of military conflict, periods of peacetime austerity</w:t>
      </w:r>
      <w:r w:rsidR="00D863D5" w:rsidRPr="008614B5">
        <w:rPr>
          <w:rFonts w:ascii="Arial" w:hAnsi="Arial" w:cs="Arial"/>
          <w:sz w:val="32"/>
          <w:szCs w:val="32"/>
        </w:rPr>
        <w:t>, moments of cultural upheaval like the 1960s</w:t>
      </w:r>
      <w:r w:rsidR="0075664E" w:rsidRPr="008614B5">
        <w:rPr>
          <w:rFonts w:ascii="Arial" w:hAnsi="Arial" w:cs="Arial"/>
          <w:sz w:val="32"/>
          <w:szCs w:val="32"/>
        </w:rPr>
        <w:t xml:space="preserve"> – they have nearly always coincided with progress for women, the moments when the steps forward quickened.</w:t>
      </w:r>
      <w:r w:rsidR="00D16C95">
        <w:rPr>
          <w:rFonts w:ascii="Arial" w:hAnsi="Arial" w:cs="Arial"/>
          <w:sz w:val="32"/>
          <w:szCs w:val="32"/>
        </w:rPr>
        <w:t xml:space="preserve">  </w:t>
      </w:r>
    </w:p>
    <w:p w:rsidR="008614B5" w:rsidRPr="008614B5" w:rsidRDefault="008614B5" w:rsidP="008614B5">
      <w:pPr>
        <w:spacing w:before="0" w:line="360" w:lineRule="auto"/>
        <w:rPr>
          <w:rFonts w:ascii="Arial" w:hAnsi="Arial" w:cs="Arial"/>
          <w:sz w:val="32"/>
          <w:szCs w:val="32"/>
        </w:rPr>
      </w:pPr>
    </w:p>
    <w:p w:rsidR="00621780" w:rsidRPr="008614B5" w:rsidRDefault="00495924" w:rsidP="008614B5">
      <w:pPr>
        <w:spacing w:before="0" w:line="360" w:lineRule="auto"/>
        <w:rPr>
          <w:rFonts w:ascii="Arial" w:hAnsi="Arial" w:cs="Arial"/>
          <w:sz w:val="32"/>
          <w:szCs w:val="32"/>
        </w:rPr>
      </w:pPr>
      <w:r>
        <w:rPr>
          <w:rFonts w:ascii="Arial" w:hAnsi="Arial" w:cs="Arial"/>
          <w:sz w:val="32"/>
          <w:szCs w:val="32"/>
        </w:rPr>
        <w:t>Of course w</w:t>
      </w:r>
      <w:r w:rsidR="00326A3B" w:rsidRPr="008614B5">
        <w:rPr>
          <w:rFonts w:ascii="Arial" w:hAnsi="Arial" w:cs="Arial"/>
          <w:sz w:val="32"/>
          <w:szCs w:val="32"/>
        </w:rPr>
        <w:t>omen are</w:t>
      </w:r>
      <w:r w:rsidR="00DF0F05" w:rsidRPr="008614B5">
        <w:rPr>
          <w:rFonts w:ascii="Arial" w:hAnsi="Arial" w:cs="Arial"/>
          <w:sz w:val="32"/>
          <w:szCs w:val="32"/>
        </w:rPr>
        <w:t xml:space="preserve"> a</w:t>
      </w:r>
      <w:r w:rsidR="00326A3B" w:rsidRPr="008614B5">
        <w:rPr>
          <w:rFonts w:ascii="Arial" w:hAnsi="Arial" w:cs="Arial"/>
          <w:sz w:val="32"/>
          <w:szCs w:val="32"/>
        </w:rPr>
        <w:t>ble to</w:t>
      </w:r>
      <w:r w:rsidR="00621780" w:rsidRPr="008614B5">
        <w:rPr>
          <w:rFonts w:ascii="Arial" w:hAnsi="Arial" w:cs="Arial"/>
          <w:sz w:val="32"/>
          <w:szCs w:val="32"/>
        </w:rPr>
        <w:t xml:space="preserve"> rise to the challenge</w:t>
      </w:r>
      <w:r>
        <w:rPr>
          <w:rFonts w:ascii="Arial" w:hAnsi="Arial" w:cs="Arial"/>
          <w:sz w:val="32"/>
          <w:szCs w:val="32"/>
        </w:rPr>
        <w:t>.  And when they do, the</w:t>
      </w:r>
      <w:r w:rsidR="00326A3B" w:rsidRPr="008614B5">
        <w:rPr>
          <w:rFonts w:ascii="Arial" w:hAnsi="Arial" w:cs="Arial"/>
          <w:sz w:val="32"/>
          <w:szCs w:val="32"/>
        </w:rPr>
        <w:t xml:space="preserve"> cultural expectations that held them back become secondary</w:t>
      </w:r>
      <w:r w:rsidR="00621780" w:rsidRPr="008614B5">
        <w:rPr>
          <w:rFonts w:ascii="Arial" w:hAnsi="Arial" w:cs="Arial"/>
          <w:sz w:val="32"/>
          <w:szCs w:val="32"/>
        </w:rPr>
        <w:t>. I</w:t>
      </w:r>
      <w:r>
        <w:rPr>
          <w:rFonts w:ascii="Arial" w:hAnsi="Arial" w:cs="Arial"/>
          <w:sz w:val="32"/>
          <w:szCs w:val="32"/>
        </w:rPr>
        <w:t>t becomes</w:t>
      </w:r>
      <w:r w:rsidR="00621780" w:rsidRPr="008614B5">
        <w:rPr>
          <w:rFonts w:ascii="Arial" w:hAnsi="Arial" w:cs="Arial"/>
          <w:sz w:val="32"/>
          <w:szCs w:val="32"/>
        </w:rPr>
        <w:t xml:space="preserve"> clear that the barriers imposed are entirely artificial and arbitrary. </w:t>
      </w:r>
    </w:p>
    <w:p w:rsidR="00B07B84" w:rsidRPr="008614B5" w:rsidRDefault="00B07B84" w:rsidP="008614B5">
      <w:pPr>
        <w:spacing w:before="0" w:line="360" w:lineRule="auto"/>
        <w:rPr>
          <w:rFonts w:ascii="Arial" w:hAnsi="Arial" w:cs="Arial"/>
          <w:sz w:val="32"/>
          <w:szCs w:val="32"/>
        </w:rPr>
      </w:pPr>
    </w:p>
    <w:p w:rsidR="00625A61" w:rsidRPr="008614B5" w:rsidRDefault="00625A61" w:rsidP="008614B5">
      <w:pPr>
        <w:spacing w:before="0" w:line="360" w:lineRule="auto"/>
        <w:rPr>
          <w:rFonts w:ascii="Arial" w:hAnsi="Arial" w:cs="Arial"/>
          <w:b/>
          <w:sz w:val="32"/>
          <w:szCs w:val="32"/>
        </w:rPr>
      </w:pPr>
      <w:r w:rsidRPr="008614B5">
        <w:rPr>
          <w:rFonts w:ascii="Arial" w:hAnsi="Arial" w:cs="Arial"/>
          <w:b/>
          <w:sz w:val="32"/>
          <w:szCs w:val="32"/>
        </w:rPr>
        <w:t>Women and the First World War Centenary</w:t>
      </w:r>
    </w:p>
    <w:p w:rsidR="00625A61" w:rsidRPr="008614B5" w:rsidRDefault="00625A61" w:rsidP="008614B5">
      <w:pPr>
        <w:spacing w:before="0" w:line="360" w:lineRule="auto"/>
        <w:rPr>
          <w:rFonts w:ascii="Arial" w:hAnsi="Arial" w:cs="Arial"/>
          <w:b/>
          <w:sz w:val="32"/>
          <w:szCs w:val="32"/>
        </w:rPr>
      </w:pPr>
    </w:p>
    <w:p w:rsidR="00495924" w:rsidRDefault="00841044" w:rsidP="008614B5">
      <w:pPr>
        <w:spacing w:before="0" w:line="360" w:lineRule="auto"/>
        <w:rPr>
          <w:rFonts w:ascii="Arial" w:hAnsi="Arial" w:cs="Arial"/>
          <w:sz w:val="32"/>
          <w:szCs w:val="32"/>
        </w:rPr>
      </w:pPr>
      <w:r w:rsidRPr="008614B5">
        <w:rPr>
          <w:rFonts w:ascii="Arial" w:hAnsi="Arial" w:cs="Arial"/>
          <w:sz w:val="32"/>
          <w:szCs w:val="32"/>
        </w:rPr>
        <w:t xml:space="preserve">So women have much to reflect on during the First World War centenary.  And as </w:t>
      </w:r>
      <w:r w:rsidR="00A81880" w:rsidRPr="008614B5">
        <w:rPr>
          <w:rFonts w:ascii="Arial" w:hAnsi="Arial" w:cs="Arial"/>
          <w:sz w:val="32"/>
          <w:szCs w:val="32"/>
        </w:rPr>
        <w:t xml:space="preserve">both </w:t>
      </w:r>
      <w:r w:rsidRPr="008614B5">
        <w:rPr>
          <w:rFonts w:ascii="Arial" w:hAnsi="Arial" w:cs="Arial"/>
          <w:sz w:val="32"/>
          <w:szCs w:val="32"/>
        </w:rPr>
        <w:t>the Cabinet Minister leading the Govern</w:t>
      </w:r>
      <w:r w:rsidR="00A81880" w:rsidRPr="008614B5">
        <w:rPr>
          <w:rFonts w:ascii="Arial" w:hAnsi="Arial" w:cs="Arial"/>
          <w:sz w:val="32"/>
          <w:szCs w:val="32"/>
        </w:rPr>
        <w:t>me</w:t>
      </w:r>
      <w:r w:rsidRPr="008614B5">
        <w:rPr>
          <w:rFonts w:ascii="Arial" w:hAnsi="Arial" w:cs="Arial"/>
          <w:sz w:val="32"/>
          <w:szCs w:val="32"/>
        </w:rPr>
        <w:t xml:space="preserve">nt’s programme to mark </w:t>
      </w:r>
      <w:r w:rsidR="00A81880" w:rsidRPr="008614B5">
        <w:rPr>
          <w:rFonts w:ascii="Arial" w:hAnsi="Arial" w:cs="Arial"/>
          <w:sz w:val="32"/>
          <w:szCs w:val="32"/>
        </w:rPr>
        <w:t>it</w:t>
      </w:r>
      <w:r w:rsidR="00495924">
        <w:rPr>
          <w:rFonts w:ascii="Arial" w:hAnsi="Arial" w:cs="Arial"/>
          <w:sz w:val="32"/>
          <w:szCs w:val="32"/>
        </w:rPr>
        <w:t>,</w:t>
      </w:r>
      <w:r w:rsidR="00A81880" w:rsidRPr="008614B5">
        <w:rPr>
          <w:rFonts w:ascii="Arial" w:hAnsi="Arial" w:cs="Arial"/>
          <w:sz w:val="32"/>
          <w:szCs w:val="32"/>
        </w:rPr>
        <w:t xml:space="preserve"> and Minister for Women and Equalities</w:t>
      </w:r>
      <w:r w:rsidR="00495924">
        <w:rPr>
          <w:rFonts w:ascii="Arial" w:hAnsi="Arial" w:cs="Arial"/>
          <w:sz w:val="32"/>
          <w:szCs w:val="32"/>
        </w:rPr>
        <w:t>,</w:t>
      </w:r>
      <w:r w:rsidR="00A252FB" w:rsidRPr="008614B5">
        <w:rPr>
          <w:rFonts w:ascii="Arial" w:hAnsi="Arial" w:cs="Arial"/>
          <w:sz w:val="32"/>
          <w:szCs w:val="32"/>
        </w:rPr>
        <w:t xml:space="preserve"> </w:t>
      </w:r>
      <w:r w:rsidR="00495924">
        <w:rPr>
          <w:rFonts w:ascii="Arial" w:hAnsi="Arial" w:cs="Arial"/>
          <w:sz w:val="32"/>
          <w:szCs w:val="32"/>
        </w:rPr>
        <w:t>I am</w:t>
      </w:r>
      <w:r w:rsidR="00A252FB" w:rsidRPr="008614B5">
        <w:rPr>
          <w:rFonts w:ascii="Arial" w:hAnsi="Arial" w:cs="Arial"/>
          <w:sz w:val="32"/>
          <w:szCs w:val="32"/>
        </w:rPr>
        <w:t xml:space="preserve"> reflect</w:t>
      </w:r>
      <w:r w:rsidR="00495924">
        <w:rPr>
          <w:rFonts w:ascii="Arial" w:hAnsi="Arial" w:cs="Arial"/>
          <w:sz w:val="32"/>
          <w:szCs w:val="32"/>
        </w:rPr>
        <w:t>ing</w:t>
      </w:r>
      <w:r w:rsidR="00A252FB" w:rsidRPr="008614B5">
        <w:rPr>
          <w:rFonts w:ascii="Arial" w:hAnsi="Arial" w:cs="Arial"/>
          <w:sz w:val="32"/>
          <w:szCs w:val="32"/>
        </w:rPr>
        <w:t xml:space="preserve"> on it</w:t>
      </w:r>
      <w:r w:rsidR="00495924">
        <w:rPr>
          <w:rFonts w:ascii="Arial" w:hAnsi="Arial" w:cs="Arial"/>
          <w:sz w:val="32"/>
          <w:szCs w:val="32"/>
        </w:rPr>
        <w:t xml:space="preserve"> too</w:t>
      </w:r>
      <w:r w:rsidR="00A252FB" w:rsidRPr="008614B5">
        <w:rPr>
          <w:rFonts w:ascii="Arial" w:hAnsi="Arial" w:cs="Arial"/>
          <w:sz w:val="32"/>
          <w:szCs w:val="32"/>
        </w:rPr>
        <w:t>.</w:t>
      </w:r>
      <w:r w:rsidR="00D863D5" w:rsidRPr="008614B5">
        <w:rPr>
          <w:rFonts w:ascii="Arial" w:hAnsi="Arial" w:cs="Arial"/>
          <w:sz w:val="32"/>
          <w:szCs w:val="32"/>
        </w:rPr>
        <w:t xml:space="preserve">  </w:t>
      </w:r>
    </w:p>
    <w:p w:rsidR="00495924" w:rsidRDefault="00495924" w:rsidP="008614B5">
      <w:pPr>
        <w:spacing w:before="0" w:line="360" w:lineRule="auto"/>
        <w:rPr>
          <w:rFonts w:ascii="Arial" w:hAnsi="Arial" w:cs="Arial"/>
          <w:sz w:val="32"/>
          <w:szCs w:val="32"/>
        </w:rPr>
      </w:pPr>
    </w:p>
    <w:p w:rsidR="00A252FB" w:rsidRPr="008614B5" w:rsidRDefault="00D863D5" w:rsidP="008614B5">
      <w:pPr>
        <w:spacing w:before="0" w:line="360" w:lineRule="auto"/>
        <w:rPr>
          <w:color w:val="1F497D"/>
          <w:sz w:val="32"/>
          <w:szCs w:val="32"/>
        </w:rPr>
      </w:pPr>
      <w:r w:rsidRPr="008614B5">
        <w:rPr>
          <w:rFonts w:ascii="Arial" w:hAnsi="Arial" w:cs="Arial"/>
          <w:sz w:val="32"/>
          <w:szCs w:val="32"/>
        </w:rPr>
        <w:t>The truth is that no commemoration of the First World War would be complete without explicitly recognising the role and contribution of women.</w:t>
      </w:r>
    </w:p>
    <w:p w:rsidR="00A252FB" w:rsidRPr="008614B5" w:rsidRDefault="00A252FB" w:rsidP="008614B5">
      <w:pPr>
        <w:spacing w:before="0" w:line="360" w:lineRule="auto"/>
        <w:rPr>
          <w:rFonts w:ascii="Arial" w:hAnsi="Arial" w:cs="Arial"/>
          <w:sz w:val="32"/>
          <w:szCs w:val="32"/>
        </w:rPr>
      </w:pPr>
      <w:r w:rsidRPr="008614B5">
        <w:rPr>
          <w:rFonts w:ascii="Arial" w:hAnsi="Arial" w:cs="Arial"/>
          <w:sz w:val="32"/>
          <w:szCs w:val="32"/>
        </w:rPr>
        <w:t xml:space="preserve"> </w:t>
      </w:r>
    </w:p>
    <w:p w:rsidR="00A252FB" w:rsidRPr="008614B5" w:rsidRDefault="008614B5" w:rsidP="00D16C95">
      <w:pPr>
        <w:widowControl/>
        <w:spacing w:before="0" w:after="200" w:line="360" w:lineRule="auto"/>
        <w:rPr>
          <w:rFonts w:ascii="Arial" w:hAnsi="Arial" w:cs="Arial"/>
          <w:sz w:val="32"/>
          <w:szCs w:val="32"/>
        </w:rPr>
      </w:pPr>
      <w:r>
        <w:rPr>
          <w:rFonts w:ascii="Arial" w:hAnsi="Arial" w:cs="Arial"/>
          <w:sz w:val="32"/>
          <w:szCs w:val="32"/>
        </w:rPr>
        <w:br w:type="page"/>
      </w:r>
      <w:r w:rsidR="00D863D5" w:rsidRPr="008614B5">
        <w:rPr>
          <w:rFonts w:ascii="Arial" w:hAnsi="Arial" w:cs="Arial"/>
          <w:sz w:val="32"/>
          <w:szCs w:val="32"/>
        </w:rPr>
        <w:lastRenderedPageBreak/>
        <w:t>And so t</w:t>
      </w:r>
      <w:r w:rsidR="00A252FB" w:rsidRPr="008614B5">
        <w:rPr>
          <w:rFonts w:ascii="Arial" w:hAnsi="Arial" w:cs="Arial"/>
          <w:sz w:val="32"/>
          <w:szCs w:val="32"/>
        </w:rPr>
        <w:t xml:space="preserve">o ensure that </w:t>
      </w:r>
      <w:r w:rsidR="00D863D5" w:rsidRPr="008614B5">
        <w:rPr>
          <w:rFonts w:ascii="Arial" w:hAnsi="Arial" w:cs="Arial"/>
          <w:sz w:val="32"/>
          <w:szCs w:val="32"/>
        </w:rPr>
        <w:t xml:space="preserve">the </w:t>
      </w:r>
      <w:r w:rsidR="00A252FB" w:rsidRPr="008614B5">
        <w:rPr>
          <w:rFonts w:ascii="Arial" w:hAnsi="Arial" w:cs="Arial"/>
          <w:sz w:val="32"/>
          <w:szCs w:val="32"/>
        </w:rPr>
        <w:t xml:space="preserve">contributions to the war effort </w:t>
      </w:r>
      <w:r w:rsidR="00D863D5" w:rsidRPr="008614B5">
        <w:rPr>
          <w:rFonts w:ascii="Arial" w:hAnsi="Arial" w:cs="Arial"/>
          <w:sz w:val="32"/>
          <w:szCs w:val="32"/>
        </w:rPr>
        <w:t>of women – and the sacrifices they too made - are</w:t>
      </w:r>
      <w:r w:rsidR="00A252FB" w:rsidRPr="008614B5">
        <w:rPr>
          <w:rFonts w:ascii="Arial" w:hAnsi="Arial" w:cs="Arial"/>
          <w:sz w:val="32"/>
          <w:szCs w:val="32"/>
        </w:rPr>
        <w:t xml:space="preserve"> properly considered,</w:t>
      </w:r>
      <w:r w:rsidR="00A252FB" w:rsidRPr="00817050">
        <w:rPr>
          <w:rFonts w:ascii="Arial" w:hAnsi="Arial" w:cs="Arial"/>
          <w:sz w:val="32"/>
          <w:szCs w:val="32"/>
        </w:rPr>
        <w:t xml:space="preserve"> I can announce today that </w:t>
      </w:r>
      <w:r w:rsidRPr="00817050">
        <w:rPr>
          <w:rFonts w:ascii="Arial" w:hAnsi="Arial" w:cs="Arial"/>
          <w:sz w:val="32"/>
          <w:szCs w:val="32"/>
        </w:rPr>
        <w:t>I have invited</w:t>
      </w:r>
      <w:r w:rsidR="00CA39B1" w:rsidRPr="00817050">
        <w:rPr>
          <w:rFonts w:ascii="Arial" w:hAnsi="Arial" w:cs="Arial"/>
          <w:sz w:val="32"/>
          <w:szCs w:val="32"/>
        </w:rPr>
        <w:t xml:space="preserve"> both</w:t>
      </w:r>
      <w:r w:rsidRPr="00817050">
        <w:rPr>
          <w:rFonts w:ascii="Arial" w:hAnsi="Arial" w:cs="Arial"/>
          <w:sz w:val="32"/>
          <w:szCs w:val="32"/>
        </w:rPr>
        <w:t xml:space="preserve"> </w:t>
      </w:r>
      <w:r w:rsidR="00D863D5" w:rsidRPr="00817050">
        <w:rPr>
          <w:rFonts w:ascii="Arial" w:hAnsi="Arial" w:cs="Arial"/>
          <w:sz w:val="32"/>
          <w:szCs w:val="32"/>
        </w:rPr>
        <w:t>Kate</w:t>
      </w:r>
      <w:r w:rsidR="00D16C95" w:rsidRPr="00817050">
        <w:rPr>
          <w:rFonts w:ascii="Arial" w:hAnsi="Arial" w:cs="Arial"/>
          <w:sz w:val="32"/>
          <w:szCs w:val="32"/>
        </w:rPr>
        <w:t xml:space="preserve"> Adie and Mary Beard</w:t>
      </w:r>
      <w:r w:rsidR="00D863D5" w:rsidRPr="00817050">
        <w:rPr>
          <w:rFonts w:ascii="Arial" w:hAnsi="Arial" w:cs="Arial"/>
          <w:sz w:val="32"/>
          <w:szCs w:val="32"/>
        </w:rPr>
        <w:t xml:space="preserve"> </w:t>
      </w:r>
      <w:r w:rsidR="00A252FB" w:rsidRPr="00817050">
        <w:rPr>
          <w:rFonts w:ascii="Arial" w:hAnsi="Arial" w:cs="Arial"/>
          <w:sz w:val="32"/>
          <w:szCs w:val="32"/>
        </w:rPr>
        <w:t>to join the First World War</w:t>
      </w:r>
      <w:r w:rsidR="00BB1D98" w:rsidRPr="00817050">
        <w:rPr>
          <w:rFonts w:ascii="Arial" w:hAnsi="Arial" w:cs="Arial"/>
          <w:sz w:val="32"/>
          <w:szCs w:val="32"/>
        </w:rPr>
        <w:t xml:space="preserve"> advisory panel that I chair, who will add valuable insight, expertise and perspective.</w:t>
      </w:r>
      <w:r w:rsidR="00A25C3A" w:rsidRPr="00817050">
        <w:rPr>
          <w:rFonts w:ascii="Arial" w:hAnsi="Arial" w:cs="Arial"/>
          <w:sz w:val="32"/>
          <w:szCs w:val="32"/>
        </w:rPr>
        <w:t xml:space="preserve">  I very much look forward to working with them.</w:t>
      </w:r>
    </w:p>
    <w:p w:rsidR="00F125E3" w:rsidRPr="008614B5" w:rsidRDefault="00F125E3" w:rsidP="008614B5">
      <w:pPr>
        <w:spacing w:before="0" w:line="360" w:lineRule="auto"/>
        <w:rPr>
          <w:rFonts w:ascii="Arial" w:hAnsi="Arial" w:cs="Arial"/>
          <w:sz w:val="32"/>
          <w:szCs w:val="32"/>
        </w:rPr>
      </w:pPr>
    </w:p>
    <w:p w:rsidR="00A81880" w:rsidRDefault="00BB1D98" w:rsidP="008614B5">
      <w:pPr>
        <w:spacing w:before="0" w:line="360" w:lineRule="auto"/>
        <w:rPr>
          <w:rFonts w:ascii="Arial" w:hAnsi="Arial" w:cs="Arial"/>
          <w:sz w:val="32"/>
          <w:szCs w:val="32"/>
        </w:rPr>
      </w:pPr>
      <w:r>
        <w:rPr>
          <w:rFonts w:ascii="Arial" w:hAnsi="Arial" w:cs="Arial"/>
          <w:sz w:val="32"/>
          <w:szCs w:val="32"/>
        </w:rPr>
        <w:t>As I have said the role of women during the FWW needs to be further highlighted</w:t>
      </w:r>
      <w:r w:rsidR="00A25C3A">
        <w:rPr>
          <w:rFonts w:ascii="Arial" w:hAnsi="Arial" w:cs="Arial"/>
          <w:sz w:val="32"/>
          <w:szCs w:val="32"/>
        </w:rPr>
        <w:t>,</w:t>
      </w:r>
      <w:r>
        <w:rPr>
          <w:rFonts w:ascii="Arial" w:hAnsi="Arial" w:cs="Arial"/>
          <w:sz w:val="32"/>
          <w:szCs w:val="32"/>
        </w:rPr>
        <w:t xml:space="preserve"> and </w:t>
      </w:r>
      <w:r w:rsidR="00A25C3A">
        <w:rPr>
          <w:rFonts w:ascii="Arial" w:hAnsi="Arial" w:cs="Arial"/>
          <w:sz w:val="32"/>
          <w:szCs w:val="32"/>
        </w:rPr>
        <w:t xml:space="preserve">so </w:t>
      </w:r>
      <w:r w:rsidR="00A81880" w:rsidRPr="008614B5">
        <w:rPr>
          <w:rFonts w:ascii="Arial" w:hAnsi="Arial" w:cs="Arial"/>
          <w:sz w:val="32"/>
          <w:szCs w:val="32"/>
        </w:rPr>
        <w:t xml:space="preserve">I’m </w:t>
      </w:r>
      <w:r w:rsidR="00810D7F" w:rsidRPr="008614B5">
        <w:rPr>
          <w:rFonts w:ascii="Arial" w:hAnsi="Arial" w:cs="Arial"/>
          <w:sz w:val="32"/>
          <w:szCs w:val="32"/>
        </w:rPr>
        <w:t xml:space="preserve">also </w:t>
      </w:r>
      <w:r w:rsidR="00A81880" w:rsidRPr="008614B5">
        <w:rPr>
          <w:rFonts w:ascii="Arial" w:hAnsi="Arial" w:cs="Arial"/>
          <w:sz w:val="32"/>
          <w:szCs w:val="32"/>
        </w:rPr>
        <w:t xml:space="preserve">pleased to be able to tell you </w:t>
      </w:r>
      <w:r w:rsidR="0071237C" w:rsidRPr="008614B5">
        <w:rPr>
          <w:rFonts w:ascii="Arial" w:hAnsi="Arial" w:cs="Arial"/>
          <w:sz w:val="32"/>
          <w:szCs w:val="32"/>
        </w:rPr>
        <w:t>this morning that the Heritage L</w:t>
      </w:r>
      <w:r w:rsidR="00A81880" w:rsidRPr="008614B5">
        <w:rPr>
          <w:rFonts w:ascii="Arial" w:hAnsi="Arial" w:cs="Arial"/>
          <w:sz w:val="32"/>
          <w:szCs w:val="32"/>
        </w:rPr>
        <w:t xml:space="preserve">ottery Fund will today announce funding for a number of projects </w:t>
      </w:r>
      <w:r w:rsidR="00A252FB" w:rsidRPr="008614B5">
        <w:rPr>
          <w:rFonts w:ascii="Arial" w:hAnsi="Arial" w:cs="Arial"/>
          <w:sz w:val="32"/>
          <w:szCs w:val="32"/>
        </w:rPr>
        <w:t xml:space="preserve">specifically to commemorate the role of women. </w:t>
      </w:r>
    </w:p>
    <w:p w:rsidR="008614B5" w:rsidRPr="008614B5" w:rsidRDefault="008614B5" w:rsidP="008614B5">
      <w:pPr>
        <w:spacing w:before="0" w:line="360" w:lineRule="auto"/>
        <w:rPr>
          <w:rFonts w:ascii="Arial" w:hAnsi="Arial" w:cs="Arial"/>
          <w:sz w:val="32"/>
          <w:szCs w:val="32"/>
        </w:rPr>
      </w:pPr>
    </w:p>
    <w:p w:rsidR="00AA7FF7" w:rsidRDefault="00AA7FF7" w:rsidP="008614B5">
      <w:pPr>
        <w:spacing w:before="0" w:line="360" w:lineRule="auto"/>
        <w:rPr>
          <w:rFonts w:ascii="Arial" w:hAnsi="Arial" w:cs="Arial"/>
          <w:sz w:val="32"/>
          <w:szCs w:val="32"/>
        </w:rPr>
      </w:pPr>
      <w:r w:rsidRPr="008614B5">
        <w:rPr>
          <w:rFonts w:ascii="Arial" w:hAnsi="Arial" w:cs="Arial"/>
          <w:sz w:val="32"/>
          <w:szCs w:val="32"/>
        </w:rPr>
        <w:t>These include:</w:t>
      </w:r>
    </w:p>
    <w:p w:rsidR="00A25C3A" w:rsidRPr="008614B5" w:rsidRDefault="00A25C3A" w:rsidP="008614B5">
      <w:pPr>
        <w:spacing w:before="0" w:line="360" w:lineRule="auto"/>
        <w:rPr>
          <w:rFonts w:ascii="Arial" w:hAnsi="Arial" w:cs="Arial"/>
          <w:sz w:val="32"/>
          <w:szCs w:val="32"/>
        </w:rPr>
      </w:pPr>
    </w:p>
    <w:p w:rsidR="00AA7FF7" w:rsidRPr="008614B5" w:rsidRDefault="00AA7FF7" w:rsidP="008614B5">
      <w:pPr>
        <w:pStyle w:val="ListParagraph"/>
        <w:numPr>
          <w:ilvl w:val="0"/>
          <w:numId w:val="10"/>
        </w:numPr>
        <w:spacing w:before="0" w:line="360" w:lineRule="auto"/>
        <w:ind w:left="720"/>
        <w:rPr>
          <w:rFonts w:ascii="Arial" w:hAnsi="Arial" w:cs="Arial"/>
          <w:sz w:val="32"/>
          <w:szCs w:val="32"/>
        </w:rPr>
      </w:pPr>
      <w:r w:rsidRPr="00817050">
        <w:rPr>
          <w:rFonts w:ascii="Arial" w:hAnsi="Arial" w:cs="Arial"/>
          <w:i/>
          <w:sz w:val="32"/>
          <w:szCs w:val="32"/>
        </w:rPr>
        <w:t>War Women on the Home Front</w:t>
      </w:r>
      <w:r w:rsidRPr="008614B5">
        <w:rPr>
          <w:rFonts w:ascii="Arial" w:hAnsi="Arial" w:cs="Arial"/>
          <w:sz w:val="32"/>
          <w:szCs w:val="32"/>
        </w:rPr>
        <w:t xml:space="preserve"> - exploring North East women's role in FWW </w:t>
      </w:r>
      <w:r w:rsidR="0071237C" w:rsidRPr="008614B5">
        <w:rPr>
          <w:rFonts w:ascii="Arial" w:hAnsi="Arial" w:cs="Arial"/>
          <w:sz w:val="32"/>
          <w:szCs w:val="32"/>
        </w:rPr>
        <w:t>–</w:t>
      </w:r>
      <w:r w:rsidRPr="008614B5">
        <w:rPr>
          <w:rFonts w:ascii="Arial" w:hAnsi="Arial" w:cs="Arial"/>
          <w:sz w:val="32"/>
          <w:szCs w:val="32"/>
        </w:rPr>
        <w:t xml:space="preserve"> </w:t>
      </w:r>
      <w:r w:rsidR="0071237C" w:rsidRPr="008614B5">
        <w:rPr>
          <w:rFonts w:ascii="Arial" w:hAnsi="Arial" w:cs="Arial"/>
          <w:sz w:val="32"/>
          <w:szCs w:val="32"/>
        </w:rPr>
        <w:t xml:space="preserve">looking at </w:t>
      </w:r>
      <w:r w:rsidRPr="008614B5">
        <w:rPr>
          <w:rFonts w:ascii="Arial" w:hAnsi="Arial" w:cs="Arial"/>
          <w:sz w:val="32"/>
          <w:szCs w:val="32"/>
        </w:rPr>
        <w:t xml:space="preserve">themes such as work, family life and how returning soldiers </w:t>
      </w:r>
      <w:r w:rsidR="0071237C" w:rsidRPr="008614B5">
        <w:rPr>
          <w:rFonts w:ascii="Arial" w:hAnsi="Arial" w:cs="Arial"/>
          <w:sz w:val="32"/>
          <w:szCs w:val="32"/>
        </w:rPr>
        <w:t xml:space="preserve">who were </w:t>
      </w:r>
      <w:r w:rsidRPr="008614B5">
        <w:rPr>
          <w:rFonts w:ascii="Arial" w:hAnsi="Arial" w:cs="Arial"/>
          <w:sz w:val="32"/>
          <w:szCs w:val="32"/>
        </w:rPr>
        <w:t>experiencing shellshock affected their women and families</w:t>
      </w:r>
      <w:r w:rsidR="00A25C3A">
        <w:rPr>
          <w:rFonts w:ascii="Arial" w:hAnsi="Arial" w:cs="Arial"/>
          <w:sz w:val="32"/>
          <w:szCs w:val="32"/>
        </w:rPr>
        <w:t>;</w:t>
      </w:r>
    </w:p>
    <w:p w:rsidR="0071237C" w:rsidRPr="008614B5" w:rsidRDefault="0071237C" w:rsidP="008614B5">
      <w:pPr>
        <w:pStyle w:val="ListParagraph"/>
        <w:spacing w:before="0" w:line="360" w:lineRule="auto"/>
        <w:rPr>
          <w:rFonts w:ascii="Arial" w:hAnsi="Arial" w:cs="Arial"/>
          <w:sz w:val="32"/>
          <w:szCs w:val="32"/>
        </w:rPr>
      </w:pPr>
    </w:p>
    <w:p w:rsidR="0071237C" w:rsidRPr="008614B5" w:rsidRDefault="00AA7FF7" w:rsidP="008614B5">
      <w:pPr>
        <w:pStyle w:val="ListParagraph"/>
        <w:numPr>
          <w:ilvl w:val="0"/>
          <w:numId w:val="10"/>
        </w:numPr>
        <w:spacing w:before="0" w:line="360" w:lineRule="auto"/>
        <w:ind w:left="720"/>
        <w:rPr>
          <w:rFonts w:ascii="Arial" w:hAnsi="Arial" w:cs="Arial"/>
          <w:sz w:val="32"/>
          <w:szCs w:val="32"/>
        </w:rPr>
      </w:pPr>
      <w:r w:rsidRPr="00817050">
        <w:rPr>
          <w:rFonts w:ascii="Arial" w:hAnsi="Arial" w:cs="Arial"/>
          <w:i/>
          <w:sz w:val="32"/>
          <w:szCs w:val="32"/>
        </w:rPr>
        <w:t xml:space="preserve">Mabel </w:t>
      </w:r>
      <w:proofErr w:type="spellStart"/>
      <w:r w:rsidRPr="00817050">
        <w:rPr>
          <w:rFonts w:ascii="Arial" w:hAnsi="Arial" w:cs="Arial"/>
          <w:i/>
          <w:sz w:val="32"/>
          <w:szCs w:val="32"/>
        </w:rPr>
        <w:t>Stobart</w:t>
      </w:r>
      <w:proofErr w:type="spellEnd"/>
      <w:r w:rsidRPr="00817050">
        <w:rPr>
          <w:rFonts w:ascii="Arial" w:hAnsi="Arial" w:cs="Arial"/>
          <w:i/>
          <w:sz w:val="32"/>
          <w:szCs w:val="32"/>
        </w:rPr>
        <w:t>: A Dorset Woman At War</w:t>
      </w:r>
      <w:r w:rsidRPr="008614B5">
        <w:rPr>
          <w:rFonts w:ascii="Arial" w:hAnsi="Arial" w:cs="Arial"/>
          <w:sz w:val="32"/>
          <w:szCs w:val="32"/>
        </w:rPr>
        <w:t xml:space="preserve"> </w:t>
      </w:r>
      <w:r w:rsidR="00A25C3A">
        <w:rPr>
          <w:rFonts w:ascii="Arial" w:hAnsi="Arial" w:cs="Arial"/>
          <w:sz w:val="32"/>
          <w:szCs w:val="32"/>
        </w:rPr>
        <w:t>–</w:t>
      </w:r>
      <w:r w:rsidRPr="008614B5">
        <w:rPr>
          <w:rFonts w:ascii="Arial" w:hAnsi="Arial" w:cs="Arial"/>
          <w:sz w:val="32"/>
          <w:szCs w:val="32"/>
        </w:rPr>
        <w:t xml:space="preserve"> </w:t>
      </w:r>
      <w:r w:rsidR="00A25C3A">
        <w:rPr>
          <w:rFonts w:ascii="Arial" w:hAnsi="Arial" w:cs="Arial"/>
          <w:sz w:val="32"/>
          <w:szCs w:val="32"/>
        </w:rPr>
        <w:t>a project looking at</w:t>
      </w:r>
      <w:r w:rsidRPr="008614B5">
        <w:rPr>
          <w:rFonts w:ascii="Arial" w:hAnsi="Arial" w:cs="Arial"/>
          <w:sz w:val="32"/>
          <w:szCs w:val="32"/>
        </w:rPr>
        <w:t xml:space="preserve"> the establishment of a female-only medical corps in the FWW</w:t>
      </w:r>
      <w:r w:rsidR="00A25C3A">
        <w:rPr>
          <w:rFonts w:ascii="Arial" w:hAnsi="Arial" w:cs="Arial"/>
          <w:sz w:val="32"/>
          <w:szCs w:val="32"/>
        </w:rPr>
        <w:t>;</w:t>
      </w:r>
      <w:r w:rsidR="0071237C" w:rsidRPr="008614B5">
        <w:rPr>
          <w:rFonts w:ascii="Arial" w:hAnsi="Arial" w:cs="Arial"/>
          <w:sz w:val="32"/>
          <w:szCs w:val="32"/>
        </w:rPr>
        <w:t xml:space="preserve"> and</w:t>
      </w:r>
    </w:p>
    <w:p w:rsidR="000D6C5B" w:rsidRPr="008614B5" w:rsidRDefault="000D6C5B" w:rsidP="008614B5">
      <w:pPr>
        <w:pStyle w:val="ListParagraph"/>
        <w:spacing w:before="0" w:line="360" w:lineRule="auto"/>
        <w:ind w:left="360"/>
        <w:rPr>
          <w:rFonts w:ascii="Arial" w:hAnsi="Arial" w:cs="Arial"/>
          <w:sz w:val="32"/>
          <w:szCs w:val="32"/>
        </w:rPr>
      </w:pPr>
    </w:p>
    <w:p w:rsidR="000D6C5B" w:rsidRPr="008614B5" w:rsidRDefault="000D6C5B" w:rsidP="008614B5">
      <w:pPr>
        <w:pStyle w:val="ListParagraph"/>
        <w:numPr>
          <w:ilvl w:val="0"/>
          <w:numId w:val="10"/>
        </w:numPr>
        <w:spacing w:before="0" w:line="360" w:lineRule="auto"/>
        <w:ind w:left="720"/>
        <w:rPr>
          <w:rFonts w:ascii="Arial" w:hAnsi="Arial" w:cs="Arial"/>
          <w:sz w:val="32"/>
          <w:szCs w:val="32"/>
        </w:rPr>
      </w:pPr>
      <w:r w:rsidRPr="00817050">
        <w:rPr>
          <w:rFonts w:ascii="Arial" w:hAnsi="Arial" w:cs="Arial"/>
          <w:i/>
          <w:sz w:val="32"/>
          <w:szCs w:val="32"/>
        </w:rPr>
        <w:lastRenderedPageBreak/>
        <w:t>Women of Thanet - Sisterhood and Solidarity 1914-18</w:t>
      </w:r>
      <w:r w:rsidRPr="008614B5">
        <w:rPr>
          <w:rFonts w:ascii="Arial" w:hAnsi="Arial" w:cs="Arial"/>
          <w:sz w:val="32"/>
          <w:szCs w:val="32"/>
        </w:rPr>
        <w:t xml:space="preserve"> - an eight month project to explore the impact of the First World War on women living in Thanet, looking at women’s changing roles during the war, their impact on the war effort, and the rise of the suffragette movement.</w:t>
      </w:r>
    </w:p>
    <w:p w:rsidR="0071237C" w:rsidRPr="008614B5" w:rsidRDefault="0071237C" w:rsidP="008614B5">
      <w:pPr>
        <w:spacing w:before="0" w:line="360" w:lineRule="auto"/>
        <w:rPr>
          <w:rFonts w:ascii="Arial" w:hAnsi="Arial" w:cs="Arial"/>
          <w:sz w:val="32"/>
          <w:szCs w:val="32"/>
        </w:rPr>
      </w:pPr>
    </w:p>
    <w:p w:rsidR="009575A0" w:rsidRDefault="00BB1D98" w:rsidP="008614B5">
      <w:pPr>
        <w:spacing w:before="0" w:line="360" w:lineRule="auto"/>
        <w:rPr>
          <w:rFonts w:ascii="Arial" w:hAnsi="Arial" w:cs="Arial"/>
          <w:sz w:val="32"/>
          <w:szCs w:val="32"/>
        </w:rPr>
      </w:pPr>
      <w:r>
        <w:rPr>
          <w:rFonts w:ascii="Arial" w:hAnsi="Arial" w:cs="Arial"/>
          <w:sz w:val="32"/>
          <w:szCs w:val="32"/>
        </w:rPr>
        <w:t xml:space="preserve">In addition, </w:t>
      </w:r>
      <w:r w:rsidR="00A252FB" w:rsidRPr="008614B5">
        <w:rPr>
          <w:rFonts w:ascii="Arial" w:hAnsi="Arial" w:cs="Arial"/>
          <w:sz w:val="32"/>
          <w:szCs w:val="32"/>
        </w:rPr>
        <w:t xml:space="preserve">I will also be listing today </w:t>
      </w:r>
      <w:r w:rsidR="00AA7FF7" w:rsidRPr="008614B5">
        <w:rPr>
          <w:rFonts w:ascii="Arial" w:hAnsi="Arial" w:cs="Arial"/>
          <w:sz w:val="32"/>
          <w:szCs w:val="32"/>
        </w:rPr>
        <w:t xml:space="preserve">the </w:t>
      </w:r>
      <w:proofErr w:type="spellStart"/>
      <w:r w:rsidR="00AA7FF7" w:rsidRPr="008614B5">
        <w:rPr>
          <w:rFonts w:ascii="Arial" w:hAnsi="Arial" w:cs="Arial"/>
          <w:sz w:val="32"/>
          <w:szCs w:val="32"/>
        </w:rPr>
        <w:t>Leeman</w:t>
      </w:r>
      <w:proofErr w:type="spellEnd"/>
      <w:r w:rsidR="00AA7FF7" w:rsidRPr="008614B5">
        <w:rPr>
          <w:rFonts w:ascii="Arial" w:hAnsi="Arial" w:cs="Arial"/>
          <w:sz w:val="32"/>
          <w:szCs w:val="32"/>
        </w:rPr>
        <w:t xml:space="preserve"> Road District War Memorial in York</w:t>
      </w:r>
      <w:r w:rsidR="00A252FB" w:rsidRPr="008614B5">
        <w:rPr>
          <w:rFonts w:ascii="Arial" w:hAnsi="Arial" w:cs="Arial"/>
          <w:sz w:val="32"/>
          <w:szCs w:val="32"/>
        </w:rPr>
        <w:t xml:space="preserve"> which commemorates the women </w:t>
      </w:r>
      <w:r w:rsidR="00AA7FF7" w:rsidRPr="008614B5">
        <w:rPr>
          <w:rFonts w:ascii="Arial" w:hAnsi="Arial" w:cs="Arial"/>
          <w:sz w:val="32"/>
          <w:szCs w:val="32"/>
        </w:rPr>
        <w:t xml:space="preserve">killed in </w:t>
      </w:r>
      <w:r w:rsidR="009575A0" w:rsidRPr="008614B5">
        <w:rPr>
          <w:rFonts w:ascii="Arial" w:hAnsi="Arial" w:cs="Arial"/>
          <w:sz w:val="32"/>
          <w:szCs w:val="32"/>
        </w:rPr>
        <w:t>an accidental</w:t>
      </w:r>
      <w:r w:rsidR="00AA7FF7" w:rsidRPr="008614B5">
        <w:rPr>
          <w:rFonts w:ascii="Arial" w:hAnsi="Arial" w:cs="Arial"/>
          <w:sz w:val="32"/>
          <w:szCs w:val="32"/>
        </w:rPr>
        <w:t xml:space="preserve"> explosion at </w:t>
      </w:r>
      <w:proofErr w:type="spellStart"/>
      <w:r w:rsidR="00AA7FF7" w:rsidRPr="008614B5">
        <w:rPr>
          <w:rFonts w:ascii="Arial" w:hAnsi="Arial" w:cs="Arial"/>
          <w:sz w:val="32"/>
          <w:szCs w:val="32"/>
        </w:rPr>
        <w:t>Barnbow</w:t>
      </w:r>
      <w:proofErr w:type="spellEnd"/>
      <w:r w:rsidR="00AA7FF7" w:rsidRPr="008614B5">
        <w:rPr>
          <w:rFonts w:ascii="Arial" w:hAnsi="Arial" w:cs="Arial"/>
          <w:sz w:val="32"/>
          <w:szCs w:val="32"/>
        </w:rPr>
        <w:t xml:space="preserve"> munitions factory in 1916.</w:t>
      </w:r>
      <w:r w:rsidR="00A252FB" w:rsidRPr="008614B5">
        <w:rPr>
          <w:rFonts w:ascii="Arial" w:hAnsi="Arial" w:cs="Arial"/>
          <w:sz w:val="32"/>
          <w:szCs w:val="32"/>
        </w:rPr>
        <w:t xml:space="preserve"> </w:t>
      </w:r>
    </w:p>
    <w:p w:rsidR="00BB1D98" w:rsidRPr="008614B5" w:rsidRDefault="00BB1D98" w:rsidP="008614B5">
      <w:pPr>
        <w:spacing w:before="0" w:line="360" w:lineRule="auto"/>
        <w:rPr>
          <w:rFonts w:ascii="Arial" w:hAnsi="Arial" w:cs="Arial"/>
          <w:sz w:val="32"/>
          <w:szCs w:val="32"/>
        </w:rPr>
      </w:pPr>
    </w:p>
    <w:p w:rsidR="00625A61" w:rsidRDefault="009575A0" w:rsidP="008614B5">
      <w:pPr>
        <w:spacing w:before="0" w:line="360" w:lineRule="auto"/>
        <w:rPr>
          <w:rFonts w:ascii="Arial" w:hAnsi="Arial" w:cs="Arial"/>
          <w:sz w:val="32"/>
          <w:szCs w:val="32"/>
        </w:rPr>
      </w:pPr>
      <w:r w:rsidRPr="008614B5">
        <w:rPr>
          <w:rFonts w:ascii="Arial" w:hAnsi="Arial" w:cs="Arial"/>
          <w:sz w:val="32"/>
          <w:szCs w:val="32"/>
        </w:rPr>
        <w:t>This listing is part of a wider programme being led by English Heritage to give formal protection to many more war memorials</w:t>
      </w:r>
      <w:r w:rsidR="00A252FB" w:rsidRPr="008614B5">
        <w:rPr>
          <w:rFonts w:ascii="Arial" w:hAnsi="Arial" w:cs="Arial"/>
          <w:sz w:val="32"/>
          <w:szCs w:val="32"/>
        </w:rPr>
        <w:t>, supported by</w:t>
      </w:r>
      <w:r w:rsidRPr="008614B5">
        <w:rPr>
          <w:rFonts w:ascii="Arial" w:hAnsi="Arial" w:cs="Arial"/>
          <w:sz w:val="32"/>
          <w:szCs w:val="32"/>
        </w:rPr>
        <w:t xml:space="preserve"> a</w:t>
      </w:r>
      <w:r w:rsidR="00A252FB" w:rsidRPr="008614B5">
        <w:rPr>
          <w:rFonts w:ascii="Arial" w:hAnsi="Arial" w:cs="Arial"/>
          <w:sz w:val="32"/>
          <w:szCs w:val="32"/>
        </w:rPr>
        <w:t xml:space="preserve"> </w:t>
      </w:r>
      <w:proofErr w:type="gramStart"/>
      <w:r w:rsidR="00A252FB" w:rsidRPr="008614B5">
        <w:rPr>
          <w:rFonts w:ascii="Arial" w:hAnsi="Arial" w:cs="Arial"/>
          <w:sz w:val="32"/>
          <w:szCs w:val="32"/>
        </w:rPr>
        <w:t xml:space="preserve">special </w:t>
      </w:r>
      <w:r w:rsidRPr="008614B5">
        <w:rPr>
          <w:rFonts w:ascii="Arial" w:hAnsi="Arial" w:cs="Arial"/>
          <w:sz w:val="32"/>
          <w:szCs w:val="32"/>
        </w:rPr>
        <w:t xml:space="preserve"> </w:t>
      </w:r>
      <w:r w:rsidR="00625A61" w:rsidRPr="008614B5">
        <w:rPr>
          <w:rFonts w:ascii="Arial" w:hAnsi="Arial" w:cs="Arial"/>
          <w:sz w:val="32"/>
          <w:szCs w:val="32"/>
        </w:rPr>
        <w:t>£</w:t>
      </w:r>
      <w:proofErr w:type="gramEnd"/>
      <w:r w:rsidR="00625A61" w:rsidRPr="008614B5">
        <w:rPr>
          <w:rFonts w:ascii="Arial" w:hAnsi="Arial" w:cs="Arial"/>
          <w:sz w:val="32"/>
          <w:szCs w:val="32"/>
        </w:rPr>
        <w:t>5 million</w:t>
      </w:r>
      <w:r w:rsidR="008614B5">
        <w:rPr>
          <w:rFonts w:ascii="Arial" w:hAnsi="Arial" w:cs="Arial"/>
          <w:sz w:val="32"/>
          <w:szCs w:val="32"/>
        </w:rPr>
        <w:t xml:space="preserve"> </w:t>
      </w:r>
      <w:r w:rsidR="00A25C3A">
        <w:rPr>
          <w:rFonts w:ascii="Arial" w:hAnsi="Arial" w:cs="Arial"/>
          <w:sz w:val="32"/>
          <w:szCs w:val="32"/>
        </w:rPr>
        <w:t xml:space="preserve">fund </w:t>
      </w:r>
      <w:r w:rsidR="00A252FB" w:rsidRPr="008614B5">
        <w:rPr>
          <w:rFonts w:ascii="Arial" w:hAnsi="Arial" w:cs="Arial"/>
          <w:sz w:val="32"/>
          <w:szCs w:val="32"/>
        </w:rPr>
        <w:t xml:space="preserve">to </w:t>
      </w:r>
      <w:r w:rsidR="00625A61" w:rsidRPr="008614B5">
        <w:rPr>
          <w:rFonts w:ascii="Arial" w:hAnsi="Arial" w:cs="Arial"/>
          <w:sz w:val="32"/>
          <w:szCs w:val="32"/>
        </w:rPr>
        <w:t>restore and refurbish them for many generations to come.</w:t>
      </w:r>
    </w:p>
    <w:p w:rsidR="008614B5" w:rsidRPr="008614B5" w:rsidRDefault="008614B5" w:rsidP="008614B5">
      <w:pPr>
        <w:spacing w:before="0" w:line="360" w:lineRule="auto"/>
        <w:rPr>
          <w:rFonts w:ascii="Arial" w:hAnsi="Arial" w:cs="Arial"/>
          <w:sz w:val="32"/>
          <w:szCs w:val="32"/>
        </w:rPr>
      </w:pPr>
    </w:p>
    <w:p w:rsidR="00A252FB" w:rsidRPr="008614B5" w:rsidRDefault="00CB1880" w:rsidP="008614B5">
      <w:pPr>
        <w:spacing w:before="0" w:line="360" w:lineRule="auto"/>
        <w:rPr>
          <w:rFonts w:ascii="Arial" w:hAnsi="Arial" w:cs="Arial"/>
          <w:sz w:val="32"/>
          <w:szCs w:val="32"/>
        </w:rPr>
      </w:pPr>
      <w:r w:rsidRPr="008614B5">
        <w:rPr>
          <w:rFonts w:ascii="Arial" w:hAnsi="Arial" w:cs="Arial"/>
          <w:sz w:val="32"/>
          <w:szCs w:val="32"/>
        </w:rPr>
        <w:t xml:space="preserve">The part played by women in the First World War has </w:t>
      </w:r>
      <w:r w:rsidR="003153E0">
        <w:rPr>
          <w:rFonts w:ascii="Arial" w:hAnsi="Arial" w:cs="Arial"/>
          <w:sz w:val="32"/>
          <w:szCs w:val="32"/>
        </w:rPr>
        <w:t xml:space="preserve">often been understated. </w:t>
      </w:r>
      <w:r w:rsidR="00A25C3A">
        <w:rPr>
          <w:rFonts w:ascii="Arial" w:hAnsi="Arial" w:cs="Arial"/>
          <w:sz w:val="32"/>
          <w:szCs w:val="32"/>
        </w:rPr>
        <w:t>‘</w:t>
      </w:r>
      <w:r w:rsidR="00C82C4E" w:rsidRPr="008614B5">
        <w:rPr>
          <w:rFonts w:ascii="Arial" w:hAnsi="Arial" w:cs="Arial"/>
          <w:sz w:val="32"/>
          <w:szCs w:val="32"/>
        </w:rPr>
        <w:t>Keeping the home fires burning</w:t>
      </w:r>
      <w:r w:rsidR="00A25C3A">
        <w:rPr>
          <w:rFonts w:ascii="Arial" w:hAnsi="Arial" w:cs="Arial"/>
          <w:sz w:val="32"/>
          <w:szCs w:val="32"/>
        </w:rPr>
        <w:t>’</w:t>
      </w:r>
      <w:r w:rsidR="00C82C4E" w:rsidRPr="008614B5">
        <w:rPr>
          <w:rFonts w:ascii="Arial" w:hAnsi="Arial" w:cs="Arial"/>
          <w:sz w:val="32"/>
          <w:szCs w:val="32"/>
        </w:rPr>
        <w:t xml:space="preserve"> is a cosy image that might well have fitted with prevailing attitudes a hundred years ago but</w:t>
      </w:r>
      <w:r w:rsidR="00A25C3A">
        <w:rPr>
          <w:rFonts w:ascii="Arial" w:hAnsi="Arial" w:cs="Arial"/>
          <w:sz w:val="32"/>
          <w:szCs w:val="32"/>
        </w:rPr>
        <w:t>, as I have already suggested,</w:t>
      </w:r>
      <w:r w:rsidR="00C82C4E" w:rsidRPr="008614B5">
        <w:rPr>
          <w:rFonts w:ascii="Arial" w:hAnsi="Arial" w:cs="Arial"/>
          <w:sz w:val="32"/>
          <w:szCs w:val="32"/>
        </w:rPr>
        <w:t xml:space="preserve"> it was very far from the truth. </w:t>
      </w:r>
    </w:p>
    <w:p w:rsidR="00CA2E76" w:rsidRPr="008614B5" w:rsidRDefault="00C82C4E" w:rsidP="008614B5">
      <w:pPr>
        <w:spacing w:before="0" w:line="360" w:lineRule="auto"/>
        <w:rPr>
          <w:rFonts w:ascii="Arial" w:hAnsi="Arial" w:cs="Arial"/>
          <w:sz w:val="32"/>
          <w:szCs w:val="32"/>
        </w:rPr>
      </w:pPr>
      <w:r w:rsidRPr="008614B5">
        <w:rPr>
          <w:rFonts w:ascii="Arial" w:hAnsi="Arial" w:cs="Arial"/>
          <w:sz w:val="32"/>
          <w:szCs w:val="32"/>
        </w:rPr>
        <w:t xml:space="preserve"> </w:t>
      </w:r>
    </w:p>
    <w:p w:rsidR="000C00ED" w:rsidRDefault="00C82C4E" w:rsidP="008614B5">
      <w:pPr>
        <w:spacing w:before="0" w:line="360" w:lineRule="auto"/>
        <w:rPr>
          <w:rFonts w:ascii="Arial" w:hAnsi="Arial" w:cs="Arial"/>
          <w:sz w:val="32"/>
          <w:szCs w:val="32"/>
        </w:rPr>
      </w:pPr>
      <w:r w:rsidRPr="008614B5">
        <w:rPr>
          <w:rFonts w:ascii="Arial" w:hAnsi="Arial" w:cs="Arial"/>
          <w:sz w:val="32"/>
          <w:szCs w:val="32"/>
        </w:rPr>
        <w:t xml:space="preserve">There will be many stories told over the next four years of the part played by women, and </w:t>
      </w:r>
      <w:r w:rsidR="001A289D" w:rsidRPr="008614B5">
        <w:rPr>
          <w:rFonts w:ascii="Arial" w:hAnsi="Arial" w:cs="Arial"/>
          <w:sz w:val="32"/>
          <w:szCs w:val="32"/>
        </w:rPr>
        <w:t>there is one in particular I wish to honour today.</w:t>
      </w:r>
    </w:p>
    <w:p w:rsidR="001A289D" w:rsidRPr="00BB1D98" w:rsidRDefault="00D16C95" w:rsidP="008614B5">
      <w:pPr>
        <w:spacing w:before="0" w:line="360" w:lineRule="auto"/>
        <w:rPr>
          <w:rFonts w:ascii="Arial" w:hAnsi="Arial" w:cs="Arial"/>
          <w:sz w:val="32"/>
          <w:szCs w:val="32"/>
        </w:rPr>
      </w:pPr>
      <w:r w:rsidRPr="00BB1D98">
        <w:rPr>
          <w:rFonts w:ascii="Arial" w:hAnsi="Arial" w:cs="Arial"/>
          <w:sz w:val="32"/>
          <w:szCs w:val="32"/>
        </w:rPr>
        <w:lastRenderedPageBreak/>
        <w:t xml:space="preserve"> </w:t>
      </w:r>
    </w:p>
    <w:p w:rsidR="00BB1D98" w:rsidRPr="00BB1D98" w:rsidRDefault="003153E0" w:rsidP="00817050">
      <w:pPr>
        <w:spacing w:line="360" w:lineRule="auto"/>
        <w:rPr>
          <w:rFonts w:ascii="Arial" w:hAnsi="Arial" w:cs="Arial"/>
          <w:iCs/>
          <w:color w:val="000000" w:themeColor="text1"/>
          <w:sz w:val="32"/>
          <w:szCs w:val="32"/>
        </w:rPr>
      </w:pPr>
      <w:r w:rsidRPr="00BB1D98">
        <w:rPr>
          <w:rFonts w:ascii="Arial" w:hAnsi="Arial" w:cs="Arial"/>
          <w:iCs/>
          <w:color w:val="000000" w:themeColor="text1"/>
          <w:sz w:val="32"/>
          <w:szCs w:val="32"/>
        </w:rPr>
        <w:t xml:space="preserve">I am particularly pleased that </w:t>
      </w:r>
      <w:r w:rsidR="000C00ED" w:rsidRPr="00BB1D98">
        <w:rPr>
          <w:rFonts w:ascii="Arial" w:hAnsi="Arial" w:cs="Arial"/>
          <w:iCs/>
          <w:color w:val="000000" w:themeColor="text1"/>
          <w:sz w:val="32"/>
          <w:szCs w:val="32"/>
        </w:rPr>
        <w:t xml:space="preserve">the </w:t>
      </w:r>
      <w:r w:rsidRPr="00BB1D98">
        <w:rPr>
          <w:rFonts w:ascii="Arial" w:hAnsi="Arial" w:cs="Arial"/>
          <w:iCs/>
          <w:color w:val="000000" w:themeColor="text1"/>
          <w:sz w:val="32"/>
          <w:szCs w:val="32"/>
        </w:rPr>
        <w:t>Princess Royal’s Volunteer Corps</w:t>
      </w:r>
      <w:r w:rsidR="000C00ED" w:rsidRPr="00BB1D98">
        <w:rPr>
          <w:rFonts w:ascii="Arial" w:hAnsi="Arial" w:cs="Arial"/>
          <w:iCs/>
          <w:color w:val="000000" w:themeColor="text1"/>
          <w:sz w:val="32"/>
          <w:szCs w:val="32"/>
        </w:rPr>
        <w:t xml:space="preserve"> are </w:t>
      </w:r>
      <w:r w:rsidR="00BB1D98" w:rsidRPr="00BB1D98">
        <w:rPr>
          <w:rFonts w:ascii="Arial" w:hAnsi="Arial" w:cs="Arial"/>
          <w:iCs/>
          <w:color w:val="000000" w:themeColor="text1"/>
          <w:sz w:val="32"/>
          <w:szCs w:val="32"/>
        </w:rPr>
        <w:t>here</w:t>
      </w:r>
      <w:r w:rsidR="00A25C3A">
        <w:rPr>
          <w:rFonts w:ascii="Arial" w:hAnsi="Arial" w:cs="Arial"/>
          <w:iCs/>
          <w:color w:val="000000" w:themeColor="text1"/>
          <w:sz w:val="32"/>
          <w:szCs w:val="32"/>
        </w:rPr>
        <w:t xml:space="preserve"> this morning</w:t>
      </w:r>
      <w:r w:rsidR="00BB1D98" w:rsidRPr="00BB1D98">
        <w:rPr>
          <w:rFonts w:ascii="Arial" w:hAnsi="Arial" w:cs="Arial"/>
          <w:iCs/>
          <w:color w:val="000000" w:themeColor="text1"/>
          <w:sz w:val="32"/>
          <w:szCs w:val="32"/>
        </w:rPr>
        <w:t xml:space="preserve">. </w:t>
      </w:r>
      <w:r w:rsidR="00A25C3A">
        <w:rPr>
          <w:rFonts w:ascii="Arial" w:hAnsi="Arial" w:cs="Arial"/>
          <w:iCs/>
          <w:color w:val="000000" w:themeColor="text1"/>
          <w:sz w:val="32"/>
          <w:szCs w:val="32"/>
        </w:rPr>
        <w:t xml:space="preserve"> </w:t>
      </w:r>
      <w:r w:rsidR="00BB1D98" w:rsidRPr="00BB1D98">
        <w:rPr>
          <w:rFonts w:ascii="Arial" w:hAnsi="Arial" w:cs="Arial"/>
          <w:iCs/>
          <w:color w:val="000000" w:themeColor="text1"/>
          <w:sz w:val="32"/>
          <w:szCs w:val="32"/>
        </w:rPr>
        <w:t>For they have a</w:t>
      </w:r>
      <w:r w:rsidR="00A25C3A">
        <w:rPr>
          <w:rFonts w:ascii="Arial" w:hAnsi="Arial" w:cs="Arial"/>
          <w:iCs/>
          <w:color w:val="000000" w:themeColor="text1"/>
          <w:sz w:val="32"/>
          <w:szCs w:val="32"/>
        </w:rPr>
        <w:t xml:space="preserve"> </w:t>
      </w:r>
      <w:r w:rsidRPr="00BB1D98">
        <w:rPr>
          <w:rFonts w:ascii="Arial" w:hAnsi="Arial" w:cs="Arial"/>
          <w:iCs/>
          <w:color w:val="000000" w:themeColor="text1"/>
          <w:sz w:val="32"/>
          <w:szCs w:val="32"/>
        </w:rPr>
        <w:t>fascinatin</w:t>
      </w:r>
      <w:r w:rsidR="00BB1D98" w:rsidRPr="00BB1D98">
        <w:rPr>
          <w:rFonts w:ascii="Arial" w:hAnsi="Arial" w:cs="Arial"/>
          <w:iCs/>
          <w:color w:val="000000" w:themeColor="text1"/>
          <w:sz w:val="32"/>
          <w:szCs w:val="32"/>
        </w:rPr>
        <w:t>g story to tell in this context which highlights the often unsung role of women.</w:t>
      </w:r>
    </w:p>
    <w:p w:rsidR="00BB1D98" w:rsidRPr="00BB1D98" w:rsidRDefault="00BB1D98" w:rsidP="00817050">
      <w:pPr>
        <w:spacing w:line="360" w:lineRule="auto"/>
        <w:rPr>
          <w:rFonts w:ascii="Arial" w:hAnsi="Arial" w:cs="Arial"/>
          <w:iCs/>
          <w:color w:val="000000" w:themeColor="text1"/>
          <w:sz w:val="32"/>
          <w:szCs w:val="32"/>
        </w:rPr>
      </w:pPr>
    </w:p>
    <w:p w:rsidR="000C00ED" w:rsidRPr="00BB1D98" w:rsidRDefault="003153E0" w:rsidP="00817050">
      <w:pPr>
        <w:spacing w:line="360" w:lineRule="auto"/>
        <w:rPr>
          <w:rFonts w:ascii="Arial" w:hAnsi="Arial" w:cs="Arial"/>
          <w:iCs/>
          <w:color w:val="000000" w:themeColor="text1"/>
          <w:sz w:val="32"/>
          <w:szCs w:val="32"/>
        </w:rPr>
      </w:pPr>
      <w:r w:rsidRPr="00BB1D98">
        <w:rPr>
          <w:rFonts w:ascii="Arial" w:hAnsi="Arial" w:cs="Arial"/>
          <w:iCs/>
          <w:color w:val="000000" w:themeColor="text1"/>
          <w:sz w:val="32"/>
          <w:szCs w:val="32"/>
        </w:rPr>
        <w:t> </w:t>
      </w:r>
      <w:r w:rsidR="000C00ED" w:rsidRPr="00BB1D98">
        <w:rPr>
          <w:rFonts w:ascii="Arial" w:hAnsi="Arial" w:cs="Arial"/>
          <w:iCs/>
          <w:color w:val="000000" w:themeColor="text1"/>
          <w:sz w:val="32"/>
          <w:szCs w:val="32"/>
        </w:rPr>
        <w:t>Created in 1907</w:t>
      </w:r>
      <w:r w:rsidR="00A25C3A">
        <w:rPr>
          <w:rFonts w:ascii="Arial" w:hAnsi="Arial" w:cs="Arial"/>
          <w:iCs/>
          <w:color w:val="000000" w:themeColor="text1"/>
          <w:sz w:val="32"/>
          <w:szCs w:val="32"/>
        </w:rPr>
        <w:t>,</w:t>
      </w:r>
      <w:r w:rsidR="000C00ED" w:rsidRPr="00BB1D98">
        <w:rPr>
          <w:rFonts w:ascii="Arial" w:hAnsi="Arial" w:cs="Arial"/>
          <w:iCs/>
          <w:color w:val="000000" w:themeColor="text1"/>
          <w:sz w:val="32"/>
          <w:szCs w:val="32"/>
        </w:rPr>
        <w:t xml:space="preserve"> they were</w:t>
      </w:r>
      <w:r w:rsidRPr="00BB1D98">
        <w:rPr>
          <w:rFonts w:ascii="Arial" w:hAnsi="Arial" w:cs="Arial"/>
          <w:iCs/>
          <w:color w:val="000000" w:themeColor="text1"/>
          <w:sz w:val="32"/>
          <w:szCs w:val="32"/>
        </w:rPr>
        <w:t xml:space="preserve"> a first</w:t>
      </w:r>
      <w:r w:rsidR="00A25C3A">
        <w:rPr>
          <w:rFonts w:ascii="Arial" w:hAnsi="Arial" w:cs="Arial"/>
          <w:iCs/>
          <w:color w:val="000000" w:themeColor="text1"/>
          <w:sz w:val="32"/>
          <w:szCs w:val="32"/>
        </w:rPr>
        <w:t>-</w:t>
      </w:r>
      <w:r w:rsidRPr="00BB1D98">
        <w:rPr>
          <w:rFonts w:ascii="Arial" w:hAnsi="Arial" w:cs="Arial"/>
          <w:iCs/>
          <w:color w:val="000000" w:themeColor="text1"/>
          <w:sz w:val="32"/>
          <w:szCs w:val="32"/>
        </w:rPr>
        <w:t>aid link between front-line fighting units and the field hospitals</w:t>
      </w:r>
      <w:r w:rsidR="00A25C3A">
        <w:rPr>
          <w:rFonts w:ascii="Arial" w:hAnsi="Arial" w:cs="Arial"/>
          <w:iCs/>
          <w:color w:val="000000" w:themeColor="text1"/>
          <w:sz w:val="32"/>
          <w:szCs w:val="32"/>
        </w:rPr>
        <w:t>,</w:t>
      </w:r>
      <w:r w:rsidR="000C00ED" w:rsidRPr="00BB1D98">
        <w:rPr>
          <w:rFonts w:ascii="Arial" w:hAnsi="Arial" w:cs="Arial"/>
          <w:iCs/>
          <w:color w:val="000000" w:themeColor="text1"/>
          <w:sz w:val="32"/>
          <w:szCs w:val="32"/>
        </w:rPr>
        <w:t xml:space="preserve"> and crucially they were made up of women</w:t>
      </w:r>
      <w:r w:rsidRPr="00BB1D98">
        <w:rPr>
          <w:rFonts w:ascii="Arial" w:hAnsi="Arial" w:cs="Arial"/>
          <w:iCs/>
          <w:color w:val="000000" w:themeColor="text1"/>
          <w:sz w:val="32"/>
          <w:szCs w:val="32"/>
        </w:rPr>
        <w:t xml:space="preserve">.  During the First World War, their female volunteers ran field hospitals, drove ambulances and set up soup kitchens and troop canteens, often under highly dangerous conditions. </w:t>
      </w:r>
    </w:p>
    <w:p w:rsidR="000C00ED" w:rsidRPr="00BB1D98" w:rsidRDefault="000C00ED" w:rsidP="00817050">
      <w:pPr>
        <w:spacing w:line="360" w:lineRule="auto"/>
        <w:rPr>
          <w:rFonts w:ascii="Arial" w:hAnsi="Arial" w:cs="Arial"/>
          <w:iCs/>
          <w:color w:val="000000" w:themeColor="text1"/>
          <w:sz w:val="32"/>
          <w:szCs w:val="32"/>
        </w:rPr>
      </w:pPr>
    </w:p>
    <w:p w:rsidR="003153E0" w:rsidRPr="00BB1D98" w:rsidRDefault="003153E0" w:rsidP="00817050">
      <w:pPr>
        <w:spacing w:line="360" w:lineRule="auto"/>
        <w:rPr>
          <w:rFonts w:ascii="Arial" w:hAnsi="Arial" w:cs="Arial"/>
          <w:iCs/>
          <w:color w:val="000000" w:themeColor="text1"/>
          <w:sz w:val="32"/>
          <w:szCs w:val="32"/>
        </w:rPr>
      </w:pPr>
      <w:r w:rsidRPr="00BB1D98">
        <w:rPr>
          <w:rFonts w:ascii="Arial" w:hAnsi="Arial" w:cs="Arial"/>
          <w:iCs/>
          <w:color w:val="000000" w:themeColor="text1"/>
          <w:sz w:val="32"/>
          <w:szCs w:val="32"/>
        </w:rPr>
        <w:t xml:space="preserve">By the Armistice, they had been awarded many decorations for bravery, including 17 Military Medals, 1 </w:t>
      </w:r>
      <w:proofErr w:type="spellStart"/>
      <w:r w:rsidRPr="00BB1D98">
        <w:rPr>
          <w:rFonts w:ascii="Arial" w:hAnsi="Arial" w:cs="Arial"/>
          <w:iCs/>
          <w:color w:val="000000" w:themeColor="text1"/>
          <w:sz w:val="32"/>
          <w:szCs w:val="32"/>
        </w:rPr>
        <w:t>Légion</w:t>
      </w:r>
      <w:proofErr w:type="spellEnd"/>
      <w:r w:rsidRPr="00BB1D98">
        <w:rPr>
          <w:rFonts w:ascii="Arial" w:hAnsi="Arial" w:cs="Arial"/>
          <w:iCs/>
          <w:color w:val="000000" w:themeColor="text1"/>
          <w:sz w:val="32"/>
          <w:szCs w:val="32"/>
        </w:rPr>
        <w:t xml:space="preserve"> </w:t>
      </w:r>
      <w:proofErr w:type="spellStart"/>
      <w:r w:rsidRPr="00BB1D98">
        <w:rPr>
          <w:rFonts w:ascii="Arial" w:hAnsi="Arial" w:cs="Arial"/>
          <w:iCs/>
          <w:color w:val="000000" w:themeColor="text1"/>
          <w:sz w:val="32"/>
          <w:szCs w:val="32"/>
        </w:rPr>
        <w:t>d'Honneur</w:t>
      </w:r>
      <w:proofErr w:type="spellEnd"/>
      <w:r w:rsidRPr="00BB1D98">
        <w:rPr>
          <w:rFonts w:ascii="Arial" w:hAnsi="Arial" w:cs="Arial"/>
          <w:iCs/>
          <w:color w:val="000000" w:themeColor="text1"/>
          <w:sz w:val="32"/>
          <w:szCs w:val="32"/>
        </w:rPr>
        <w:t xml:space="preserve"> and 27 Croix de Guerre.  </w:t>
      </w:r>
    </w:p>
    <w:p w:rsidR="003153E0" w:rsidRPr="00BB1D98" w:rsidRDefault="003153E0" w:rsidP="00817050">
      <w:pPr>
        <w:spacing w:line="360" w:lineRule="auto"/>
        <w:rPr>
          <w:rFonts w:ascii="Arial" w:hAnsi="Arial" w:cs="Arial"/>
          <w:iCs/>
          <w:color w:val="000000" w:themeColor="text1"/>
          <w:sz w:val="32"/>
          <w:szCs w:val="32"/>
        </w:rPr>
      </w:pPr>
    </w:p>
    <w:p w:rsidR="003153E0" w:rsidRPr="00BB1D98" w:rsidRDefault="000C00ED" w:rsidP="00817050">
      <w:pPr>
        <w:spacing w:line="360" w:lineRule="auto"/>
        <w:rPr>
          <w:rFonts w:ascii="Arial" w:hAnsi="Arial" w:cs="Arial"/>
          <w:iCs/>
          <w:color w:val="000000" w:themeColor="text1"/>
          <w:sz w:val="32"/>
          <w:szCs w:val="32"/>
        </w:rPr>
      </w:pPr>
      <w:r w:rsidRPr="00BB1D98">
        <w:rPr>
          <w:rFonts w:ascii="Arial" w:hAnsi="Arial" w:cs="Arial"/>
          <w:iCs/>
          <w:color w:val="000000" w:themeColor="text1"/>
          <w:sz w:val="32"/>
          <w:szCs w:val="32"/>
        </w:rPr>
        <w:t xml:space="preserve">They are still in service today providing </w:t>
      </w:r>
      <w:r w:rsidR="003153E0" w:rsidRPr="00BB1D98">
        <w:rPr>
          <w:rFonts w:ascii="Arial" w:hAnsi="Arial" w:cs="Arial"/>
          <w:iCs/>
          <w:color w:val="000000" w:themeColor="text1"/>
          <w:sz w:val="32"/>
          <w:szCs w:val="32"/>
        </w:rPr>
        <w:t>response teams</w:t>
      </w:r>
      <w:r w:rsidR="00A25C3A">
        <w:rPr>
          <w:rFonts w:ascii="Arial" w:hAnsi="Arial" w:cs="Arial"/>
          <w:iCs/>
          <w:color w:val="000000" w:themeColor="text1"/>
          <w:sz w:val="32"/>
          <w:szCs w:val="32"/>
        </w:rPr>
        <w:t xml:space="preserve"> in</w:t>
      </w:r>
      <w:r w:rsidR="003153E0" w:rsidRPr="00BB1D98">
        <w:rPr>
          <w:rFonts w:ascii="Arial" w:hAnsi="Arial" w:cs="Arial"/>
          <w:iCs/>
          <w:color w:val="000000" w:themeColor="text1"/>
          <w:sz w:val="32"/>
          <w:szCs w:val="32"/>
        </w:rPr>
        <w:t xml:space="preserve"> London </w:t>
      </w:r>
      <w:r w:rsidRPr="00BB1D98">
        <w:rPr>
          <w:rFonts w:ascii="Arial" w:hAnsi="Arial" w:cs="Arial"/>
          <w:iCs/>
          <w:color w:val="000000" w:themeColor="text1"/>
          <w:sz w:val="32"/>
          <w:szCs w:val="32"/>
        </w:rPr>
        <w:t>during major event</w:t>
      </w:r>
      <w:r w:rsidR="00A25C3A">
        <w:rPr>
          <w:rFonts w:ascii="Arial" w:hAnsi="Arial" w:cs="Arial"/>
          <w:iCs/>
          <w:color w:val="000000" w:themeColor="text1"/>
          <w:sz w:val="32"/>
          <w:szCs w:val="32"/>
        </w:rPr>
        <w:t>s</w:t>
      </w:r>
      <w:r w:rsidRPr="00BB1D98">
        <w:rPr>
          <w:rFonts w:ascii="Arial" w:hAnsi="Arial" w:cs="Arial"/>
          <w:iCs/>
          <w:color w:val="000000" w:themeColor="text1"/>
          <w:sz w:val="32"/>
          <w:szCs w:val="32"/>
        </w:rPr>
        <w:t xml:space="preserve"> or incident</w:t>
      </w:r>
      <w:r w:rsidR="00A25C3A">
        <w:rPr>
          <w:rFonts w:ascii="Arial" w:hAnsi="Arial" w:cs="Arial"/>
          <w:iCs/>
          <w:color w:val="000000" w:themeColor="text1"/>
          <w:sz w:val="32"/>
          <w:szCs w:val="32"/>
        </w:rPr>
        <w:t>s,</w:t>
      </w:r>
      <w:r w:rsidRPr="00BB1D98">
        <w:rPr>
          <w:rFonts w:ascii="Arial" w:hAnsi="Arial" w:cs="Arial"/>
          <w:iCs/>
          <w:color w:val="000000" w:themeColor="text1"/>
          <w:sz w:val="32"/>
          <w:szCs w:val="32"/>
        </w:rPr>
        <w:t xml:space="preserve"> and </w:t>
      </w:r>
      <w:r w:rsidR="00A25C3A">
        <w:rPr>
          <w:rFonts w:ascii="Arial" w:hAnsi="Arial" w:cs="Arial"/>
          <w:iCs/>
          <w:color w:val="000000" w:themeColor="text1"/>
          <w:sz w:val="32"/>
          <w:szCs w:val="32"/>
        </w:rPr>
        <w:t xml:space="preserve">they </w:t>
      </w:r>
      <w:r w:rsidRPr="00BB1D98">
        <w:rPr>
          <w:rFonts w:ascii="Arial" w:hAnsi="Arial" w:cs="Arial"/>
          <w:iCs/>
          <w:color w:val="000000" w:themeColor="text1"/>
          <w:sz w:val="32"/>
          <w:szCs w:val="32"/>
        </w:rPr>
        <w:t xml:space="preserve">will help deliver some of the centenary commemorations. </w:t>
      </w:r>
      <w:r w:rsidR="00A25C3A">
        <w:rPr>
          <w:rFonts w:ascii="Arial" w:hAnsi="Arial" w:cs="Arial"/>
          <w:iCs/>
          <w:color w:val="000000" w:themeColor="text1"/>
          <w:sz w:val="32"/>
          <w:szCs w:val="32"/>
        </w:rPr>
        <w:t xml:space="preserve"> </w:t>
      </w:r>
      <w:r w:rsidRPr="00BB1D98">
        <w:rPr>
          <w:rFonts w:ascii="Arial" w:hAnsi="Arial" w:cs="Arial"/>
          <w:iCs/>
          <w:color w:val="000000" w:themeColor="text1"/>
          <w:sz w:val="32"/>
          <w:szCs w:val="32"/>
        </w:rPr>
        <w:t xml:space="preserve">In recognition of their ongoing role, I’m pleased to announce </w:t>
      </w:r>
      <w:r w:rsidR="00CA39B1">
        <w:rPr>
          <w:rFonts w:ascii="Arial" w:hAnsi="Arial" w:cs="Arial"/>
          <w:iCs/>
          <w:color w:val="000000" w:themeColor="text1"/>
          <w:sz w:val="32"/>
          <w:szCs w:val="32"/>
        </w:rPr>
        <w:t xml:space="preserve">a </w:t>
      </w:r>
      <w:r w:rsidRPr="00BB1D98">
        <w:rPr>
          <w:rFonts w:ascii="Arial" w:hAnsi="Arial" w:cs="Arial"/>
          <w:iCs/>
          <w:color w:val="000000" w:themeColor="text1"/>
          <w:sz w:val="32"/>
          <w:szCs w:val="32"/>
        </w:rPr>
        <w:t>funding</w:t>
      </w:r>
      <w:r w:rsidR="00CA39B1">
        <w:rPr>
          <w:rFonts w:ascii="Arial" w:hAnsi="Arial" w:cs="Arial"/>
          <w:iCs/>
          <w:color w:val="000000" w:themeColor="text1"/>
          <w:sz w:val="32"/>
          <w:szCs w:val="32"/>
        </w:rPr>
        <w:t xml:space="preserve"> package</w:t>
      </w:r>
      <w:r w:rsidRPr="00BB1D98">
        <w:rPr>
          <w:rFonts w:ascii="Arial" w:hAnsi="Arial" w:cs="Arial"/>
          <w:iCs/>
          <w:color w:val="000000" w:themeColor="text1"/>
          <w:sz w:val="32"/>
          <w:szCs w:val="32"/>
        </w:rPr>
        <w:t xml:space="preserve"> that will enable the corp</w:t>
      </w:r>
      <w:r w:rsidR="00A25C3A">
        <w:rPr>
          <w:rFonts w:ascii="Arial" w:hAnsi="Arial" w:cs="Arial"/>
          <w:iCs/>
          <w:color w:val="000000" w:themeColor="text1"/>
          <w:sz w:val="32"/>
          <w:szCs w:val="32"/>
        </w:rPr>
        <w:t>s</w:t>
      </w:r>
      <w:r w:rsidRPr="00BB1D98">
        <w:rPr>
          <w:rFonts w:ascii="Arial" w:hAnsi="Arial" w:cs="Arial"/>
          <w:iCs/>
          <w:color w:val="000000" w:themeColor="text1"/>
          <w:sz w:val="32"/>
          <w:szCs w:val="32"/>
        </w:rPr>
        <w:t xml:space="preserve"> to update their technology, and help with their endeavours.</w:t>
      </w:r>
    </w:p>
    <w:p w:rsidR="000C00ED" w:rsidRDefault="000C00ED" w:rsidP="003153E0">
      <w:pPr>
        <w:rPr>
          <w:i/>
          <w:iCs/>
          <w:color w:val="1F497D"/>
        </w:rPr>
      </w:pPr>
    </w:p>
    <w:p w:rsidR="003153E0" w:rsidRDefault="003153E0" w:rsidP="008614B5">
      <w:pPr>
        <w:spacing w:before="0" w:line="360" w:lineRule="auto"/>
        <w:rPr>
          <w:rFonts w:ascii="Arial" w:hAnsi="Arial" w:cs="Arial"/>
          <w:color w:val="000000"/>
          <w:sz w:val="32"/>
          <w:szCs w:val="32"/>
          <w:lang w:val="en-US"/>
        </w:rPr>
      </w:pPr>
    </w:p>
    <w:p w:rsidR="00810D7F" w:rsidRPr="008614B5" w:rsidRDefault="003C08BD" w:rsidP="00D16C95">
      <w:pPr>
        <w:widowControl/>
        <w:spacing w:before="0" w:after="200" w:line="276" w:lineRule="auto"/>
        <w:rPr>
          <w:rFonts w:ascii="Arial" w:hAnsi="Arial" w:cs="Arial"/>
          <w:b/>
          <w:color w:val="000000"/>
          <w:sz w:val="32"/>
          <w:szCs w:val="32"/>
          <w:u w:val="single"/>
          <w:lang w:val="en-US"/>
        </w:rPr>
      </w:pPr>
      <w:r w:rsidRPr="008614B5">
        <w:rPr>
          <w:rFonts w:ascii="Arial" w:hAnsi="Arial" w:cs="Arial"/>
          <w:b/>
          <w:color w:val="000000"/>
          <w:sz w:val="32"/>
          <w:szCs w:val="32"/>
          <w:u w:val="single"/>
          <w:lang w:val="en-US"/>
        </w:rPr>
        <w:lastRenderedPageBreak/>
        <w:t>How times have changed</w:t>
      </w:r>
    </w:p>
    <w:p w:rsidR="00810D7F" w:rsidRPr="008614B5" w:rsidRDefault="00810D7F" w:rsidP="008614B5">
      <w:pPr>
        <w:spacing w:before="0" w:line="360" w:lineRule="auto"/>
        <w:rPr>
          <w:rFonts w:ascii="Arial" w:hAnsi="Arial" w:cs="Arial"/>
          <w:b/>
          <w:color w:val="000000"/>
          <w:sz w:val="32"/>
          <w:szCs w:val="32"/>
          <w:u w:val="single"/>
          <w:lang w:val="en-US"/>
        </w:rPr>
      </w:pPr>
    </w:p>
    <w:p w:rsidR="002906EB" w:rsidRDefault="00F84EAA" w:rsidP="008614B5">
      <w:pPr>
        <w:spacing w:before="0" w:line="360" w:lineRule="auto"/>
        <w:rPr>
          <w:rFonts w:ascii="Arial" w:hAnsi="Arial" w:cs="Arial"/>
          <w:sz w:val="32"/>
          <w:szCs w:val="32"/>
        </w:rPr>
      </w:pPr>
      <w:r w:rsidRPr="008614B5">
        <w:rPr>
          <w:rFonts w:ascii="Arial" w:hAnsi="Arial" w:cs="Arial"/>
          <w:sz w:val="32"/>
          <w:szCs w:val="32"/>
        </w:rPr>
        <w:t xml:space="preserve">As we approach the </w:t>
      </w:r>
      <w:r w:rsidR="00155D08" w:rsidRPr="008614B5">
        <w:rPr>
          <w:rFonts w:ascii="Arial" w:hAnsi="Arial" w:cs="Arial"/>
          <w:sz w:val="32"/>
          <w:szCs w:val="32"/>
        </w:rPr>
        <w:t xml:space="preserve">FWW </w:t>
      </w:r>
      <w:r w:rsidR="007B55D0" w:rsidRPr="008614B5">
        <w:rPr>
          <w:rFonts w:ascii="Arial" w:hAnsi="Arial" w:cs="Arial"/>
          <w:sz w:val="32"/>
          <w:szCs w:val="32"/>
        </w:rPr>
        <w:t>centenary</w:t>
      </w:r>
      <w:r w:rsidRPr="008614B5">
        <w:rPr>
          <w:rFonts w:ascii="Arial" w:hAnsi="Arial" w:cs="Arial"/>
          <w:sz w:val="32"/>
          <w:szCs w:val="32"/>
        </w:rPr>
        <w:t xml:space="preserve">, </w:t>
      </w:r>
      <w:r w:rsidR="003C08BD" w:rsidRPr="008614B5">
        <w:rPr>
          <w:rFonts w:ascii="Arial" w:hAnsi="Arial" w:cs="Arial"/>
          <w:sz w:val="32"/>
          <w:szCs w:val="32"/>
        </w:rPr>
        <w:t xml:space="preserve">now just 150 odd days away, </w:t>
      </w:r>
      <w:r w:rsidRPr="008614B5">
        <w:rPr>
          <w:rFonts w:ascii="Arial" w:hAnsi="Arial" w:cs="Arial"/>
          <w:sz w:val="32"/>
          <w:szCs w:val="32"/>
        </w:rPr>
        <w:t xml:space="preserve">it is </w:t>
      </w:r>
      <w:r w:rsidR="003B3773">
        <w:rPr>
          <w:rFonts w:ascii="Arial" w:hAnsi="Arial" w:cs="Arial"/>
          <w:sz w:val="32"/>
          <w:szCs w:val="32"/>
        </w:rPr>
        <w:t xml:space="preserve">also </w:t>
      </w:r>
      <w:r w:rsidR="003C08BD" w:rsidRPr="008614B5">
        <w:rPr>
          <w:rFonts w:ascii="Arial" w:hAnsi="Arial" w:cs="Arial"/>
          <w:sz w:val="32"/>
          <w:szCs w:val="32"/>
        </w:rPr>
        <w:t>a good time</w:t>
      </w:r>
      <w:r w:rsidRPr="008614B5">
        <w:rPr>
          <w:rFonts w:ascii="Arial" w:hAnsi="Arial" w:cs="Arial"/>
          <w:sz w:val="32"/>
          <w:szCs w:val="32"/>
        </w:rPr>
        <w:t xml:space="preserve"> to consider how women’s lives have changed </w:t>
      </w:r>
      <w:r w:rsidR="00C51F3C" w:rsidRPr="008614B5">
        <w:rPr>
          <w:rFonts w:ascii="Arial" w:hAnsi="Arial" w:cs="Arial"/>
          <w:sz w:val="32"/>
          <w:szCs w:val="32"/>
        </w:rPr>
        <w:t>in the intervening years</w:t>
      </w:r>
      <w:r w:rsidR="00E569F4" w:rsidRPr="008614B5">
        <w:rPr>
          <w:rFonts w:ascii="Arial" w:hAnsi="Arial" w:cs="Arial"/>
          <w:sz w:val="32"/>
          <w:szCs w:val="32"/>
        </w:rPr>
        <w:t>,</w:t>
      </w:r>
      <w:r w:rsidR="006957C8" w:rsidRPr="008614B5">
        <w:rPr>
          <w:rFonts w:ascii="Arial" w:hAnsi="Arial" w:cs="Arial"/>
          <w:sz w:val="32"/>
          <w:szCs w:val="32"/>
        </w:rPr>
        <w:t xml:space="preserve"> </w:t>
      </w:r>
      <w:r w:rsidRPr="008614B5">
        <w:rPr>
          <w:rFonts w:ascii="Arial" w:hAnsi="Arial" w:cs="Arial"/>
          <w:sz w:val="32"/>
          <w:szCs w:val="32"/>
        </w:rPr>
        <w:t xml:space="preserve">both to reflect on how far we’ve come, and challenge the unfairness and prejudice that can still </w:t>
      </w:r>
      <w:r w:rsidR="00BD6B92" w:rsidRPr="008614B5">
        <w:rPr>
          <w:rFonts w:ascii="Arial" w:hAnsi="Arial" w:cs="Arial"/>
          <w:sz w:val="32"/>
          <w:szCs w:val="32"/>
        </w:rPr>
        <w:t>stop women making the most of their potential.</w:t>
      </w:r>
    </w:p>
    <w:p w:rsidR="003B3773" w:rsidRPr="008614B5" w:rsidRDefault="003B3773" w:rsidP="008614B5">
      <w:pPr>
        <w:spacing w:before="0" w:line="360" w:lineRule="auto"/>
        <w:rPr>
          <w:rFonts w:ascii="Arial" w:hAnsi="Arial" w:cs="Arial"/>
          <w:sz w:val="32"/>
          <w:szCs w:val="32"/>
        </w:rPr>
      </w:pPr>
    </w:p>
    <w:p w:rsidR="008614B5" w:rsidRDefault="00810D7F" w:rsidP="008614B5">
      <w:pPr>
        <w:spacing w:before="0" w:line="360" w:lineRule="auto"/>
        <w:rPr>
          <w:rFonts w:ascii="Arial" w:hAnsi="Arial" w:cs="Arial"/>
          <w:sz w:val="32"/>
          <w:szCs w:val="32"/>
        </w:rPr>
      </w:pPr>
      <w:r w:rsidRPr="008614B5">
        <w:rPr>
          <w:rFonts w:ascii="Arial" w:hAnsi="Arial" w:cs="Arial"/>
          <w:sz w:val="32"/>
          <w:szCs w:val="32"/>
        </w:rPr>
        <w:t>I think all of us in this room would agree that, now as then, the contribution of women in all walks of life is not always valued or recognised as it should be.</w:t>
      </w:r>
      <w:r w:rsidR="00DF0F05" w:rsidRPr="008614B5">
        <w:rPr>
          <w:rFonts w:ascii="Arial" w:hAnsi="Arial" w:cs="Arial"/>
          <w:sz w:val="32"/>
          <w:szCs w:val="32"/>
        </w:rPr>
        <w:t xml:space="preserve">  </w:t>
      </w:r>
    </w:p>
    <w:p w:rsidR="008614B5" w:rsidRDefault="008614B5" w:rsidP="008614B5">
      <w:pPr>
        <w:spacing w:before="0" w:line="360" w:lineRule="auto"/>
        <w:rPr>
          <w:rFonts w:ascii="Arial" w:hAnsi="Arial" w:cs="Arial"/>
          <w:sz w:val="32"/>
          <w:szCs w:val="32"/>
        </w:rPr>
      </w:pPr>
    </w:p>
    <w:p w:rsidR="001A289D" w:rsidRDefault="00DF0F05" w:rsidP="008614B5">
      <w:pPr>
        <w:spacing w:before="0" w:line="360" w:lineRule="auto"/>
        <w:rPr>
          <w:rFonts w:ascii="Arial" w:hAnsi="Arial" w:cs="Arial"/>
          <w:sz w:val="32"/>
          <w:szCs w:val="32"/>
        </w:rPr>
      </w:pPr>
      <w:r w:rsidRPr="008614B5">
        <w:rPr>
          <w:rFonts w:ascii="Arial" w:hAnsi="Arial" w:cs="Arial"/>
          <w:sz w:val="32"/>
          <w:szCs w:val="32"/>
        </w:rPr>
        <w:t xml:space="preserve">If we are going to be a successful economy we have to harness the talents of every member of society – women need to have the opportunity to fully contribute and not face artificial barriers or </w:t>
      </w:r>
      <w:r w:rsidR="003B3773">
        <w:rPr>
          <w:rFonts w:ascii="Arial" w:hAnsi="Arial" w:cs="Arial"/>
          <w:sz w:val="32"/>
          <w:szCs w:val="32"/>
        </w:rPr>
        <w:t xml:space="preserve">- </w:t>
      </w:r>
      <w:r w:rsidRPr="008614B5">
        <w:rPr>
          <w:rFonts w:ascii="Arial" w:hAnsi="Arial" w:cs="Arial"/>
          <w:sz w:val="32"/>
          <w:szCs w:val="32"/>
        </w:rPr>
        <w:t xml:space="preserve">worse </w:t>
      </w:r>
      <w:r w:rsidR="003B3773">
        <w:rPr>
          <w:rFonts w:ascii="Arial" w:hAnsi="Arial" w:cs="Arial"/>
          <w:sz w:val="32"/>
          <w:szCs w:val="32"/>
        </w:rPr>
        <w:t xml:space="preserve">- </w:t>
      </w:r>
      <w:r w:rsidRPr="008614B5">
        <w:rPr>
          <w:rFonts w:ascii="Arial" w:hAnsi="Arial" w:cs="Arial"/>
          <w:sz w:val="32"/>
          <w:szCs w:val="32"/>
        </w:rPr>
        <w:t xml:space="preserve">prejudice, be it institutional or </w:t>
      </w:r>
      <w:r w:rsidR="000F092E" w:rsidRPr="008614B5">
        <w:rPr>
          <w:rFonts w:ascii="Arial" w:hAnsi="Arial" w:cs="Arial"/>
          <w:sz w:val="32"/>
          <w:szCs w:val="32"/>
        </w:rPr>
        <w:t>otherwise</w:t>
      </w:r>
      <w:r w:rsidRPr="008614B5">
        <w:rPr>
          <w:rFonts w:ascii="Arial" w:hAnsi="Arial" w:cs="Arial"/>
          <w:sz w:val="32"/>
          <w:szCs w:val="32"/>
        </w:rPr>
        <w:t>.</w:t>
      </w:r>
    </w:p>
    <w:p w:rsidR="008614B5" w:rsidRPr="008614B5" w:rsidRDefault="008614B5" w:rsidP="008614B5">
      <w:pPr>
        <w:spacing w:before="0" w:line="360" w:lineRule="auto"/>
        <w:rPr>
          <w:rFonts w:ascii="Arial" w:hAnsi="Arial" w:cs="Arial"/>
          <w:sz w:val="32"/>
          <w:szCs w:val="32"/>
        </w:rPr>
      </w:pPr>
    </w:p>
    <w:p w:rsidR="003B3773" w:rsidRDefault="00810D7F" w:rsidP="008614B5">
      <w:pPr>
        <w:spacing w:before="0" w:line="360" w:lineRule="auto"/>
        <w:rPr>
          <w:rFonts w:ascii="Arial" w:hAnsi="Arial" w:cs="Arial"/>
          <w:sz w:val="32"/>
          <w:szCs w:val="32"/>
        </w:rPr>
      </w:pPr>
      <w:r w:rsidRPr="008614B5">
        <w:rPr>
          <w:rFonts w:ascii="Arial" w:hAnsi="Arial" w:cs="Arial"/>
          <w:sz w:val="32"/>
          <w:szCs w:val="32"/>
        </w:rPr>
        <w:t>I appreciate too that c</w:t>
      </w:r>
      <w:r w:rsidR="002906EB" w:rsidRPr="008614B5">
        <w:rPr>
          <w:rFonts w:ascii="Arial" w:hAnsi="Arial" w:cs="Arial"/>
          <w:sz w:val="32"/>
          <w:szCs w:val="32"/>
        </w:rPr>
        <w:t>ultures and attitudes can</w:t>
      </w:r>
      <w:r w:rsidR="003C08BD" w:rsidRPr="008614B5">
        <w:rPr>
          <w:rFonts w:ascii="Arial" w:hAnsi="Arial" w:cs="Arial"/>
          <w:sz w:val="32"/>
          <w:szCs w:val="32"/>
        </w:rPr>
        <w:t>not</w:t>
      </w:r>
      <w:r w:rsidR="002906EB" w:rsidRPr="008614B5">
        <w:rPr>
          <w:rFonts w:ascii="Arial" w:hAnsi="Arial" w:cs="Arial"/>
          <w:sz w:val="32"/>
          <w:szCs w:val="32"/>
        </w:rPr>
        <w:t xml:space="preserve"> be changed overnight. </w:t>
      </w:r>
      <w:r w:rsidR="003B3773">
        <w:rPr>
          <w:rFonts w:ascii="Arial" w:hAnsi="Arial" w:cs="Arial"/>
          <w:sz w:val="32"/>
          <w:szCs w:val="32"/>
        </w:rPr>
        <w:t xml:space="preserve"> </w:t>
      </w:r>
      <w:r w:rsidR="00BB1D98">
        <w:rPr>
          <w:rFonts w:ascii="Arial" w:hAnsi="Arial" w:cs="Arial"/>
          <w:sz w:val="32"/>
          <w:szCs w:val="32"/>
        </w:rPr>
        <w:t>But there are</w:t>
      </w:r>
      <w:r w:rsidRPr="008614B5">
        <w:rPr>
          <w:rFonts w:ascii="Arial" w:hAnsi="Arial" w:cs="Arial"/>
          <w:sz w:val="32"/>
          <w:szCs w:val="32"/>
        </w:rPr>
        <w:t xml:space="preserve"> a lot of positive things to</w:t>
      </w:r>
      <w:r w:rsidR="00BB1D98">
        <w:rPr>
          <w:rFonts w:ascii="Arial" w:hAnsi="Arial" w:cs="Arial"/>
          <w:sz w:val="32"/>
          <w:szCs w:val="32"/>
        </w:rPr>
        <w:t xml:space="preserve"> highlight</w:t>
      </w:r>
      <w:r w:rsidR="003B3773">
        <w:rPr>
          <w:rFonts w:ascii="Arial" w:hAnsi="Arial" w:cs="Arial"/>
          <w:sz w:val="32"/>
          <w:szCs w:val="32"/>
        </w:rPr>
        <w:t>: many things that we can be very proud of indeed</w:t>
      </w:r>
      <w:r w:rsidRPr="008614B5">
        <w:rPr>
          <w:rFonts w:ascii="Arial" w:hAnsi="Arial" w:cs="Arial"/>
          <w:sz w:val="32"/>
          <w:szCs w:val="32"/>
        </w:rPr>
        <w:t xml:space="preserve">.  </w:t>
      </w:r>
    </w:p>
    <w:p w:rsidR="003B3773" w:rsidRDefault="003B3773" w:rsidP="008614B5">
      <w:pPr>
        <w:spacing w:before="0" w:line="360" w:lineRule="auto"/>
        <w:rPr>
          <w:rFonts w:ascii="Arial" w:hAnsi="Arial" w:cs="Arial"/>
          <w:sz w:val="32"/>
          <w:szCs w:val="32"/>
        </w:rPr>
      </w:pPr>
    </w:p>
    <w:p w:rsidR="00817050" w:rsidRDefault="00817050" w:rsidP="008614B5">
      <w:pPr>
        <w:spacing w:before="0" w:line="360" w:lineRule="auto"/>
        <w:rPr>
          <w:rFonts w:ascii="Arial" w:hAnsi="Arial" w:cs="Arial"/>
          <w:sz w:val="32"/>
          <w:szCs w:val="32"/>
        </w:rPr>
      </w:pPr>
    </w:p>
    <w:p w:rsidR="00817050" w:rsidRDefault="00817050" w:rsidP="008614B5">
      <w:pPr>
        <w:spacing w:before="0" w:line="360" w:lineRule="auto"/>
        <w:rPr>
          <w:rFonts w:ascii="Arial" w:hAnsi="Arial" w:cs="Arial"/>
          <w:sz w:val="32"/>
          <w:szCs w:val="32"/>
        </w:rPr>
      </w:pPr>
    </w:p>
    <w:p w:rsidR="00817050" w:rsidRDefault="00817050" w:rsidP="008614B5">
      <w:pPr>
        <w:spacing w:before="0" w:line="360" w:lineRule="auto"/>
        <w:rPr>
          <w:rFonts w:ascii="Arial" w:hAnsi="Arial" w:cs="Arial"/>
          <w:sz w:val="32"/>
          <w:szCs w:val="32"/>
        </w:rPr>
      </w:pPr>
    </w:p>
    <w:p w:rsidR="00817050" w:rsidRDefault="00817050" w:rsidP="008614B5">
      <w:pPr>
        <w:spacing w:before="0" w:line="360" w:lineRule="auto"/>
        <w:rPr>
          <w:rFonts w:ascii="Arial" w:hAnsi="Arial" w:cs="Arial"/>
          <w:sz w:val="32"/>
          <w:szCs w:val="32"/>
        </w:rPr>
      </w:pPr>
    </w:p>
    <w:p w:rsidR="0075664E" w:rsidRDefault="003B3773" w:rsidP="008614B5">
      <w:pPr>
        <w:spacing w:before="0" w:line="360" w:lineRule="auto"/>
        <w:rPr>
          <w:rFonts w:ascii="Arial" w:hAnsi="Arial" w:cs="Arial"/>
          <w:sz w:val="32"/>
          <w:szCs w:val="32"/>
          <w:lang w:val="en"/>
        </w:rPr>
      </w:pPr>
      <w:r>
        <w:rPr>
          <w:rFonts w:ascii="Arial" w:hAnsi="Arial" w:cs="Arial"/>
          <w:sz w:val="32"/>
          <w:szCs w:val="32"/>
        </w:rPr>
        <w:lastRenderedPageBreak/>
        <w:t xml:space="preserve">For example, </w:t>
      </w:r>
      <w:proofErr w:type="spellStart"/>
      <w:r>
        <w:rPr>
          <w:rFonts w:ascii="Arial" w:hAnsi="Arial" w:cs="Arial"/>
          <w:sz w:val="32"/>
          <w:szCs w:val="32"/>
        </w:rPr>
        <w:t>i</w:t>
      </w:r>
      <w:proofErr w:type="spellEnd"/>
      <w:r w:rsidR="00810D7F" w:rsidRPr="008614B5">
        <w:rPr>
          <w:rFonts w:ascii="Arial" w:hAnsi="Arial" w:cs="Arial"/>
          <w:sz w:val="32"/>
          <w:szCs w:val="32"/>
          <w:lang w:val="en"/>
        </w:rPr>
        <w:t xml:space="preserve">t was women that won </w:t>
      </w:r>
      <w:r w:rsidR="00A7060B" w:rsidRPr="008614B5">
        <w:rPr>
          <w:rFonts w:ascii="Arial" w:hAnsi="Arial" w:cs="Arial"/>
          <w:sz w:val="32"/>
          <w:szCs w:val="32"/>
          <w:lang w:val="en"/>
        </w:rPr>
        <w:t xml:space="preserve">most of the British </w:t>
      </w:r>
      <w:r w:rsidR="00BB1D98">
        <w:rPr>
          <w:rFonts w:ascii="Arial" w:hAnsi="Arial" w:cs="Arial"/>
          <w:sz w:val="32"/>
          <w:szCs w:val="32"/>
          <w:lang w:val="en"/>
        </w:rPr>
        <w:t>Olympic</w:t>
      </w:r>
      <w:r w:rsidR="002906EB" w:rsidRPr="008614B5">
        <w:rPr>
          <w:rFonts w:ascii="Arial" w:hAnsi="Arial" w:cs="Arial"/>
          <w:sz w:val="32"/>
          <w:szCs w:val="32"/>
          <w:lang w:val="en"/>
        </w:rPr>
        <w:t xml:space="preserve"> medals</w:t>
      </w:r>
      <w:r w:rsidR="00A7060B" w:rsidRPr="008614B5">
        <w:rPr>
          <w:rFonts w:ascii="Arial" w:hAnsi="Arial" w:cs="Arial"/>
          <w:sz w:val="32"/>
          <w:szCs w:val="32"/>
          <w:lang w:val="en"/>
        </w:rPr>
        <w:t xml:space="preserve"> at Sochi</w:t>
      </w:r>
      <w:r w:rsidR="00810D7F" w:rsidRPr="008614B5">
        <w:rPr>
          <w:rFonts w:ascii="Arial" w:hAnsi="Arial" w:cs="Arial"/>
          <w:sz w:val="32"/>
          <w:szCs w:val="32"/>
          <w:lang w:val="en"/>
        </w:rPr>
        <w:t>.  And women are</w:t>
      </w:r>
      <w:r w:rsidR="002906EB" w:rsidRPr="008614B5">
        <w:rPr>
          <w:rFonts w:ascii="Arial" w:hAnsi="Arial" w:cs="Arial"/>
          <w:sz w:val="32"/>
          <w:szCs w:val="32"/>
          <w:lang w:val="en"/>
        </w:rPr>
        <w:t xml:space="preserve"> </w:t>
      </w:r>
      <w:r w:rsidR="003C08BD" w:rsidRPr="008614B5">
        <w:rPr>
          <w:rFonts w:ascii="Arial" w:hAnsi="Arial" w:cs="Arial"/>
          <w:sz w:val="32"/>
          <w:szCs w:val="32"/>
          <w:lang w:val="en"/>
        </w:rPr>
        <w:t>running successful businesses</w:t>
      </w:r>
      <w:r w:rsidR="00152E91" w:rsidRPr="008614B5">
        <w:rPr>
          <w:rFonts w:ascii="Arial" w:hAnsi="Arial" w:cs="Arial"/>
          <w:sz w:val="32"/>
          <w:szCs w:val="32"/>
          <w:lang w:val="en"/>
        </w:rPr>
        <w:t xml:space="preserve"> in areas that previously would have been considered the exclusive preserve of men.  </w:t>
      </w:r>
      <w:r>
        <w:rPr>
          <w:rFonts w:ascii="Arial" w:hAnsi="Arial" w:cs="Arial"/>
          <w:sz w:val="32"/>
          <w:szCs w:val="32"/>
          <w:lang w:val="en"/>
        </w:rPr>
        <w:t>And t</w:t>
      </w:r>
      <w:r w:rsidR="00152E91" w:rsidRPr="008614B5">
        <w:rPr>
          <w:rFonts w:ascii="Arial" w:hAnsi="Arial" w:cs="Arial"/>
          <w:sz w:val="32"/>
          <w:szCs w:val="32"/>
          <w:lang w:val="en"/>
        </w:rPr>
        <w:t xml:space="preserve">hey’re </w:t>
      </w:r>
      <w:r w:rsidR="006C129D" w:rsidRPr="008614B5">
        <w:rPr>
          <w:rFonts w:ascii="Arial" w:hAnsi="Arial" w:cs="Arial"/>
          <w:sz w:val="32"/>
          <w:szCs w:val="32"/>
          <w:lang w:val="en"/>
        </w:rPr>
        <w:t>leading the way in academic and scientific research</w:t>
      </w:r>
      <w:r>
        <w:rPr>
          <w:rFonts w:ascii="Arial" w:hAnsi="Arial" w:cs="Arial"/>
          <w:sz w:val="32"/>
          <w:szCs w:val="32"/>
          <w:lang w:val="en"/>
        </w:rPr>
        <w:t xml:space="preserve">.  And, </w:t>
      </w:r>
      <w:proofErr w:type="spellStart"/>
      <w:r>
        <w:rPr>
          <w:rFonts w:ascii="Arial" w:hAnsi="Arial" w:cs="Arial"/>
          <w:sz w:val="32"/>
          <w:szCs w:val="32"/>
          <w:lang w:val="en"/>
        </w:rPr>
        <w:t>yes</w:t>
      </w:r>
      <w:proofErr w:type="gramStart"/>
      <w:r>
        <w:rPr>
          <w:rFonts w:ascii="Arial" w:hAnsi="Arial" w:cs="Arial"/>
          <w:sz w:val="32"/>
          <w:szCs w:val="32"/>
          <w:lang w:val="en"/>
        </w:rPr>
        <w:t>,they’re</w:t>
      </w:r>
      <w:proofErr w:type="spellEnd"/>
      <w:proofErr w:type="gramEnd"/>
      <w:r>
        <w:rPr>
          <w:rFonts w:ascii="Arial" w:hAnsi="Arial" w:cs="Arial"/>
          <w:sz w:val="32"/>
          <w:szCs w:val="32"/>
          <w:lang w:val="en"/>
        </w:rPr>
        <w:t xml:space="preserve"> </w:t>
      </w:r>
      <w:r w:rsidR="00CE7AA0" w:rsidRPr="008614B5">
        <w:rPr>
          <w:rFonts w:ascii="Arial" w:hAnsi="Arial" w:cs="Arial"/>
          <w:sz w:val="32"/>
          <w:szCs w:val="32"/>
          <w:lang w:val="en"/>
        </w:rPr>
        <w:t xml:space="preserve">serving with distinction alongside men in </w:t>
      </w:r>
      <w:r w:rsidR="00152E91" w:rsidRPr="008614B5">
        <w:rPr>
          <w:rFonts w:ascii="Arial" w:hAnsi="Arial" w:cs="Arial"/>
          <w:sz w:val="32"/>
          <w:szCs w:val="32"/>
          <w:lang w:val="en"/>
        </w:rPr>
        <w:t xml:space="preserve">the emergency services and in </w:t>
      </w:r>
      <w:r w:rsidR="00CE7AA0" w:rsidRPr="008614B5">
        <w:rPr>
          <w:rFonts w:ascii="Arial" w:hAnsi="Arial" w:cs="Arial"/>
          <w:sz w:val="32"/>
          <w:szCs w:val="32"/>
          <w:lang w:val="en"/>
        </w:rPr>
        <w:t>war zones</w:t>
      </w:r>
      <w:r w:rsidR="006C129D" w:rsidRPr="008614B5">
        <w:rPr>
          <w:rFonts w:ascii="Arial" w:hAnsi="Arial" w:cs="Arial"/>
          <w:sz w:val="32"/>
          <w:szCs w:val="32"/>
          <w:lang w:val="en"/>
        </w:rPr>
        <w:t xml:space="preserve">.  </w:t>
      </w:r>
    </w:p>
    <w:p w:rsidR="008614B5" w:rsidRPr="008614B5" w:rsidRDefault="008614B5" w:rsidP="008614B5">
      <w:pPr>
        <w:spacing w:before="0" w:line="360" w:lineRule="auto"/>
        <w:rPr>
          <w:rFonts w:ascii="Arial" w:hAnsi="Arial" w:cs="Arial"/>
          <w:sz w:val="32"/>
          <w:szCs w:val="32"/>
          <w:lang w:val="en"/>
        </w:rPr>
      </w:pPr>
    </w:p>
    <w:p w:rsidR="00B07B84" w:rsidRPr="008614B5" w:rsidRDefault="003B3773" w:rsidP="008614B5">
      <w:pPr>
        <w:spacing w:before="0" w:line="360" w:lineRule="auto"/>
        <w:rPr>
          <w:rFonts w:ascii="Arial" w:hAnsi="Arial" w:cs="Arial"/>
          <w:color w:val="000000"/>
          <w:sz w:val="32"/>
          <w:szCs w:val="32"/>
          <w:lang w:val="en-US"/>
        </w:rPr>
      </w:pPr>
      <w:r>
        <w:rPr>
          <w:rFonts w:ascii="Arial" w:hAnsi="Arial" w:cs="Arial"/>
          <w:color w:val="000000"/>
          <w:sz w:val="32"/>
          <w:szCs w:val="32"/>
          <w:lang w:val="en-US"/>
        </w:rPr>
        <w:t>For all that, though, i</w:t>
      </w:r>
      <w:r w:rsidR="00B07B84" w:rsidRPr="008614B5">
        <w:rPr>
          <w:rFonts w:ascii="Arial" w:hAnsi="Arial" w:cs="Arial"/>
          <w:color w:val="000000"/>
          <w:sz w:val="32"/>
          <w:szCs w:val="32"/>
          <w:lang w:val="en-US"/>
        </w:rPr>
        <w:t xml:space="preserve">t is surprising </w:t>
      </w:r>
      <w:r>
        <w:rPr>
          <w:rFonts w:ascii="Arial" w:hAnsi="Arial" w:cs="Arial"/>
          <w:color w:val="000000"/>
          <w:sz w:val="32"/>
          <w:szCs w:val="32"/>
          <w:lang w:val="en-US"/>
        </w:rPr>
        <w:t>(</w:t>
      </w:r>
      <w:r w:rsidR="00B07B84" w:rsidRPr="008614B5">
        <w:rPr>
          <w:rFonts w:ascii="Arial" w:hAnsi="Arial" w:cs="Arial"/>
          <w:color w:val="000000"/>
          <w:sz w:val="32"/>
          <w:szCs w:val="32"/>
          <w:lang w:val="en-US"/>
        </w:rPr>
        <w:t xml:space="preserve">to </w:t>
      </w:r>
      <w:r>
        <w:rPr>
          <w:rFonts w:ascii="Arial" w:hAnsi="Arial" w:cs="Arial"/>
          <w:color w:val="000000"/>
          <w:sz w:val="32"/>
          <w:szCs w:val="32"/>
          <w:lang w:val="en-US"/>
        </w:rPr>
        <w:t>put it mildly)</w:t>
      </w:r>
      <w:r w:rsidR="00B07B84" w:rsidRPr="008614B5">
        <w:rPr>
          <w:rFonts w:ascii="Arial" w:hAnsi="Arial" w:cs="Arial"/>
          <w:color w:val="000000"/>
          <w:sz w:val="32"/>
          <w:szCs w:val="32"/>
          <w:lang w:val="en-US"/>
        </w:rPr>
        <w:t xml:space="preserve"> that now, in the 21</w:t>
      </w:r>
      <w:r w:rsidR="00B07B84" w:rsidRPr="008614B5">
        <w:rPr>
          <w:rFonts w:ascii="Arial" w:hAnsi="Arial" w:cs="Arial"/>
          <w:color w:val="000000"/>
          <w:sz w:val="32"/>
          <w:szCs w:val="32"/>
          <w:vertAlign w:val="superscript"/>
          <w:lang w:val="en-US"/>
        </w:rPr>
        <w:t>st</w:t>
      </w:r>
      <w:r w:rsidR="00B07B84" w:rsidRPr="008614B5">
        <w:rPr>
          <w:rFonts w:ascii="Arial" w:hAnsi="Arial" w:cs="Arial"/>
          <w:color w:val="000000"/>
          <w:sz w:val="32"/>
          <w:szCs w:val="32"/>
          <w:lang w:val="en-US"/>
        </w:rPr>
        <w:t xml:space="preserve"> century</w:t>
      </w:r>
      <w:r>
        <w:rPr>
          <w:rFonts w:ascii="Arial" w:hAnsi="Arial" w:cs="Arial"/>
          <w:color w:val="000000"/>
          <w:sz w:val="32"/>
          <w:szCs w:val="32"/>
          <w:lang w:val="en-US"/>
        </w:rPr>
        <w:t>,</w:t>
      </w:r>
      <w:r w:rsidR="00B07B84" w:rsidRPr="008614B5">
        <w:rPr>
          <w:rFonts w:ascii="Arial" w:hAnsi="Arial" w:cs="Arial"/>
          <w:color w:val="000000"/>
          <w:sz w:val="32"/>
          <w:szCs w:val="32"/>
          <w:lang w:val="en-US"/>
        </w:rPr>
        <w:t xml:space="preserve"> th</w:t>
      </w:r>
      <w:r>
        <w:rPr>
          <w:rFonts w:ascii="Arial" w:hAnsi="Arial" w:cs="Arial"/>
          <w:color w:val="000000"/>
          <w:sz w:val="32"/>
          <w:szCs w:val="32"/>
          <w:lang w:val="en-US"/>
        </w:rPr>
        <w:t>ere</w:t>
      </w:r>
      <w:r w:rsidR="00B07B84" w:rsidRPr="008614B5">
        <w:rPr>
          <w:rFonts w:ascii="Arial" w:hAnsi="Arial" w:cs="Arial"/>
          <w:color w:val="000000"/>
          <w:sz w:val="32"/>
          <w:szCs w:val="32"/>
          <w:lang w:val="en-US"/>
        </w:rPr>
        <w:t xml:space="preserve"> are still boards in our top businesses and institutions that do not include</w:t>
      </w:r>
      <w:r w:rsidR="00203B04" w:rsidRPr="008614B5">
        <w:rPr>
          <w:rFonts w:ascii="Arial" w:hAnsi="Arial" w:cs="Arial"/>
          <w:color w:val="000000"/>
          <w:sz w:val="32"/>
          <w:szCs w:val="32"/>
          <w:lang w:val="en-US"/>
        </w:rPr>
        <w:t xml:space="preserve"> a single woman</w:t>
      </w:r>
      <w:r>
        <w:rPr>
          <w:rFonts w:ascii="Arial" w:hAnsi="Arial" w:cs="Arial"/>
          <w:color w:val="000000"/>
          <w:sz w:val="32"/>
          <w:szCs w:val="32"/>
          <w:lang w:val="en-US"/>
        </w:rPr>
        <w:t>.  B</w:t>
      </w:r>
      <w:r w:rsidR="00203B04" w:rsidRPr="008614B5">
        <w:rPr>
          <w:rFonts w:ascii="Arial" w:hAnsi="Arial" w:cs="Arial"/>
          <w:color w:val="000000"/>
          <w:sz w:val="32"/>
          <w:szCs w:val="32"/>
          <w:lang w:val="en-US"/>
        </w:rPr>
        <w:t>ut these</w:t>
      </w:r>
      <w:r>
        <w:rPr>
          <w:rFonts w:ascii="Arial" w:hAnsi="Arial" w:cs="Arial"/>
          <w:color w:val="000000"/>
          <w:sz w:val="32"/>
          <w:szCs w:val="32"/>
          <w:lang w:val="en-US"/>
        </w:rPr>
        <w:t>, thank goodness,</w:t>
      </w:r>
      <w:r w:rsidR="00203B04" w:rsidRPr="008614B5">
        <w:rPr>
          <w:rFonts w:ascii="Arial" w:hAnsi="Arial" w:cs="Arial"/>
          <w:color w:val="000000"/>
          <w:sz w:val="32"/>
          <w:szCs w:val="32"/>
          <w:lang w:val="en-US"/>
        </w:rPr>
        <w:t xml:space="preserve"> are in the minority.</w:t>
      </w:r>
    </w:p>
    <w:p w:rsidR="008614B5" w:rsidRDefault="008614B5" w:rsidP="008614B5">
      <w:pPr>
        <w:spacing w:before="0" w:line="360" w:lineRule="auto"/>
        <w:rPr>
          <w:rFonts w:ascii="Arial" w:hAnsi="Arial" w:cs="Arial"/>
          <w:color w:val="000000"/>
          <w:sz w:val="32"/>
          <w:szCs w:val="32"/>
          <w:lang w:val="en-US"/>
        </w:rPr>
      </w:pPr>
    </w:p>
    <w:p w:rsidR="00B07B84" w:rsidRPr="008614B5" w:rsidRDefault="00B07B84" w:rsidP="008614B5">
      <w:pPr>
        <w:spacing w:before="0" w:line="360" w:lineRule="auto"/>
        <w:rPr>
          <w:rFonts w:ascii="Arial" w:hAnsi="Arial" w:cs="Arial"/>
          <w:color w:val="000000"/>
          <w:sz w:val="32"/>
          <w:szCs w:val="32"/>
          <w:lang w:val="en-US"/>
        </w:rPr>
      </w:pPr>
      <w:r w:rsidRPr="008614B5">
        <w:rPr>
          <w:rFonts w:ascii="Arial" w:hAnsi="Arial" w:cs="Arial"/>
          <w:color w:val="000000"/>
          <w:sz w:val="32"/>
          <w:szCs w:val="32"/>
          <w:lang w:val="en-US"/>
        </w:rPr>
        <w:t>The cultural shift 100 years later</w:t>
      </w:r>
      <w:r w:rsidR="00203B04" w:rsidRPr="008614B5">
        <w:rPr>
          <w:rFonts w:ascii="Arial" w:hAnsi="Arial" w:cs="Arial"/>
          <w:color w:val="000000"/>
          <w:sz w:val="32"/>
          <w:szCs w:val="32"/>
          <w:lang w:val="en-US"/>
        </w:rPr>
        <w:t xml:space="preserve"> is undeniable, but</w:t>
      </w:r>
      <w:r w:rsidRPr="008614B5">
        <w:rPr>
          <w:rFonts w:ascii="Arial" w:hAnsi="Arial" w:cs="Arial"/>
          <w:color w:val="000000"/>
          <w:sz w:val="32"/>
          <w:szCs w:val="32"/>
          <w:lang w:val="en-US"/>
        </w:rPr>
        <w:t xml:space="preserve"> still has some way to go.</w:t>
      </w:r>
    </w:p>
    <w:p w:rsidR="00B07B84" w:rsidRPr="008614B5" w:rsidRDefault="00B07B84" w:rsidP="008614B5">
      <w:pPr>
        <w:spacing w:before="0" w:line="360" w:lineRule="auto"/>
        <w:rPr>
          <w:rFonts w:ascii="Arial" w:hAnsi="Arial" w:cs="Arial"/>
          <w:sz w:val="32"/>
          <w:szCs w:val="32"/>
          <w:lang w:val="en"/>
        </w:rPr>
      </w:pPr>
    </w:p>
    <w:p w:rsidR="00B832EA" w:rsidRDefault="00314039" w:rsidP="008614B5">
      <w:pPr>
        <w:spacing w:before="0" w:line="360" w:lineRule="auto"/>
        <w:rPr>
          <w:rFonts w:ascii="Arial" w:hAnsi="Arial" w:cs="Arial"/>
          <w:sz w:val="32"/>
          <w:szCs w:val="32"/>
        </w:rPr>
      </w:pPr>
      <w:r w:rsidRPr="008614B5">
        <w:rPr>
          <w:rFonts w:ascii="Arial" w:hAnsi="Arial" w:cs="Arial"/>
          <w:sz w:val="32"/>
          <w:szCs w:val="32"/>
        </w:rPr>
        <w:t>A young girl</w:t>
      </w:r>
      <w:r w:rsidR="00B832EA" w:rsidRPr="008614B5">
        <w:rPr>
          <w:rFonts w:ascii="Arial" w:hAnsi="Arial" w:cs="Arial"/>
          <w:sz w:val="32"/>
          <w:szCs w:val="32"/>
        </w:rPr>
        <w:t xml:space="preserve"> starting out on </w:t>
      </w:r>
      <w:r w:rsidRPr="008614B5">
        <w:rPr>
          <w:rFonts w:ascii="Arial" w:hAnsi="Arial" w:cs="Arial"/>
          <w:sz w:val="32"/>
          <w:szCs w:val="32"/>
        </w:rPr>
        <w:t>her</w:t>
      </w:r>
      <w:r w:rsidR="00B832EA" w:rsidRPr="008614B5">
        <w:rPr>
          <w:rFonts w:ascii="Arial" w:hAnsi="Arial" w:cs="Arial"/>
          <w:sz w:val="32"/>
          <w:szCs w:val="32"/>
        </w:rPr>
        <w:t xml:space="preserve"> journey through education</w:t>
      </w:r>
      <w:r w:rsidRPr="008614B5">
        <w:rPr>
          <w:rFonts w:ascii="Arial" w:hAnsi="Arial" w:cs="Arial"/>
          <w:sz w:val="32"/>
          <w:szCs w:val="32"/>
        </w:rPr>
        <w:t xml:space="preserve"> today can choose from a dazzling</w:t>
      </w:r>
      <w:r w:rsidR="00B832EA" w:rsidRPr="008614B5">
        <w:rPr>
          <w:rFonts w:ascii="Arial" w:hAnsi="Arial" w:cs="Arial"/>
          <w:sz w:val="32"/>
          <w:szCs w:val="32"/>
        </w:rPr>
        <w:t xml:space="preserve"> </w:t>
      </w:r>
      <w:r w:rsidRPr="008614B5">
        <w:rPr>
          <w:rFonts w:ascii="Arial" w:hAnsi="Arial" w:cs="Arial"/>
          <w:sz w:val="32"/>
          <w:szCs w:val="32"/>
        </w:rPr>
        <w:t xml:space="preserve">range of options, compared to the limited choices she would have faced in 1914. </w:t>
      </w:r>
    </w:p>
    <w:p w:rsidR="008614B5" w:rsidRPr="008614B5" w:rsidRDefault="008614B5" w:rsidP="008614B5">
      <w:pPr>
        <w:spacing w:before="0" w:line="360" w:lineRule="auto"/>
        <w:rPr>
          <w:rFonts w:ascii="Arial" w:hAnsi="Arial" w:cs="Arial"/>
          <w:sz w:val="32"/>
          <w:szCs w:val="32"/>
        </w:rPr>
      </w:pPr>
    </w:p>
    <w:p w:rsidR="00D21A3D" w:rsidRDefault="00D21A3D" w:rsidP="008614B5">
      <w:pPr>
        <w:spacing w:before="0" w:line="360" w:lineRule="auto"/>
        <w:rPr>
          <w:rFonts w:ascii="Arial" w:hAnsi="Arial" w:cs="Arial"/>
          <w:sz w:val="32"/>
          <w:szCs w:val="32"/>
        </w:rPr>
      </w:pPr>
      <w:r w:rsidRPr="008614B5">
        <w:rPr>
          <w:rFonts w:ascii="Arial" w:hAnsi="Arial" w:cs="Arial"/>
          <w:sz w:val="32"/>
          <w:szCs w:val="32"/>
        </w:rPr>
        <w:t>Before the war, girls</w:t>
      </w:r>
      <w:r w:rsidR="00320668" w:rsidRPr="008614B5">
        <w:rPr>
          <w:rFonts w:ascii="Arial" w:hAnsi="Arial" w:cs="Arial"/>
          <w:sz w:val="32"/>
          <w:szCs w:val="32"/>
        </w:rPr>
        <w:t>’</w:t>
      </w:r>
      <w:r w:rsidRPr="008614B5">
        <w:rPr>
          <w:rFonts w:ascii="Arial" w:hAnsi="Arial" w:cs="Arial"/>
          <w:sz w:val="32"/>
          <w:szCs w:val="32"/>
        </w:rPr>
        <w:t xml:space="preserve"> education was designed to prepare them for the lives they were expected to lead, as wives and mothers</w:t>
      </w:r>
      <w:r w:rsidR="00320668" w:rsidRPr="008614B5">
        <w:rPr>
          <w:rFonts w:ascii="Arial" w:hAnsi="Arial" w:cs="Arial"/>
          <w:sz w:val="32"/>
          <w:szCs w:val="32"/>
        </w:rPr>
        <w:t>. Their curriculum was limited to English, maths, housewifery and domestic studies.</w:t>
      </w:r>
    </w:p>
    <w:p w:rsidR="008614B5" w:rsidRPr="008614B5" w:rsidRDefault="008614B5" w:rsidP="008614B5">
      <w:pPr>
        <w:spacing w:before="0" w:line="360" w:lineRule="auto"/>
        <w:rPr>
          <w:rFonts w:ascii="Arial" w:hAnsi="Arial" w:cs="Arial"/>
          <w:sz w:val="32"/>
          <w:szCs w:val="32"/>
        </w:rPr>
      </w:pPr>
    </w:p>
    <w:p w:rsidR="00A61A96" w:rsidRDefault="00320668" w:rsidP="008614B5">
      <w:pPr>
        <w:spacing w:before="0" w:line="360" w:lineRule="auto"/>
        <w:rPr>
          <w:rFonts w:ascii="Arial" w:hAnsi="Arial" w:cs="Arial"/>
          <w:spacing w:val="2"/>
          <w:sz w:val="32"/>
          <w:szCs w:val="32"/>
          <w:lang w:val="en"/>
        </w:rPr>
      </w:pPr>
      <w:r w:rsidRPr="008614B5">
        <w:rPr>
          <w:rFonts w:ascii="Arial" w:hAnsi="Arial" w:cs="Arial"/>
          <w:sz w:val="32"/>
          <w:szCs w:val="32"/>
        </w:rPr>
        <w:lastRenderedPageBreak/>
        <w:t>Career options for girls before the war were largely limited to</w:t>
      </w:r>
      <w:r w:rsidR="00D83171" w:rsidRPr="008614B5">
        <w:rPr>
          <w:rFonts w:ascii="Arial" w:hAnsi="Arial" w:cs="Arial"/>
          <w:sz w:val="32"/>
          <w:szCs w:val="32"/>
        </w:rPr>
        <w:t xml:space="preserve"> what was then deemed as</w:t>
      </w:r>
      <w:r w:rsidRPr="008614B5">
        <w:rPr>
          <w:rFonts w:ascii="Arial" w:hAnsi="Arial" w:cs="Arial"/>
          <w:sz w:val="32"/>
          <w:szCs w:val="32"/>
        </w:rPr>
        <w:t xml:space="preserve"> low-paying, “women’s work” such as</w:t>
      </w:r>
      <w:r w:rsidRPr="008614B5">
        <w:rPr>
          <w:rFonts w:ascii="Arial" w:hAnsi="Arial" w:cs="Arial"/>
          <w:spacing w:val="2"/>
          <w:sz w:val="32"/>
          <w:szCs w:val="32"/>
          <w:lang w:val="en"/>
        </w:rPr>
        <w:t xml:space="preserve"> dressmaking, secretarial work and domestic service.</w:t>
      </w:r>
    </w:p>
    <w:p w:rsidR="007B55D0" w:rsidRPr="008614B5" w:rsidRDefault="00320668" w:rsidP="008614B5">
      <w:pPr>
        <w:spacing w:before="0" w:line="360" w:lineRule="auto"/>
        <w:rPr>
          <w:rFonts w:ascii="Arial" w:hAnsi="Arial" w:cs="Arial"/>
          <w:sz w:val="32"/>
          <w:szCs w:val="32"/>
        </w:rPr>
      </w:pPr>
      <w:r w:rsidRPr="008614B5">
        <w:rPr>
          <w:rFonts w:ascii="Arial" w:hAnsi="Arial" w:cs="Arial"/>
          <w:spacing w:val="2"/>
          <w:sz w:val="32"/>
          <w:szCs w:val="32"/>
          <w:lang w:val="en"/>
        </w:rPr>
        <w:t xml:space="preserve"> </w:t>
      </w:r>
      <w:r w:rsidRPr="008614B5">
        <w:rPr>
          <w:rFonts w:ascii="Arial" w:hAnsi="Arial" w:cs="Arial"/>
          <w:sz w:val="32"/>
          <w:szCs w:val="32"/>
        </w:rPr>
        <w:t xml:space="preserve"> </w:t>
      </w:r>
    </w:p>
    <w:p w:rsidR="007B55D0" w:rsidRPr="008614B5" w:rsidRDefault="004A20F6" w:rsidP="008614B5">
      <w:pPr>
        <w:spacing w:before="0" w:line="360" w:lineRule="auto"/>
        <w:rPr>
          <w:rFonts w:ascii="Arial" w:hAnsi="Arial" w:cs="Arial"/>
          <w:sz w:val="32"/>
          <w:szCs w:val="32"/>
        </w:rPr>
      </w:pPr>
      <w:r w:rsidRPr="008614B5">
        <w:rPr>
          <w:rFonts w:ascii="Arial" w:hAnsi="Arial" w:cs="Arial"/>
          <w:sz w:val="32"/>
          <w:szCs w:val="32"/>
        </w:rPr>
        <w:t xml:space="preserve">Today, </w:t>
      </w:r>
      <w:r w:rsidR="009B596B" w:rsidRPr="008614B5">
        <w:rPr>
          <w:rFonts w:ascii="Arial" w:hAnsi="Arial" w:cs="Arial"/>
          <w:sz w:val="32"/>
          <w:szCs w:val="32"/>
        </w:rPr>
        <w:t xml:space="preserve">far from </w:t>
      </w:r>
      <w:r w:rsidR="00D21A3D" w:rsidRPr="008614B5">
        <w:rPr>
          <w:rFonts w:ascii="Arial" w:hAnsi="Arial" w:cs="Arial"/>
          <w:sz w:val="32"/>
          <w:szCs w:val="32"/>
        </w:rPr>
        <w:t>being limited by their education choices, girls in the UK</w:t>
      </w:r>
      <w:r w:rsidR="00320668" w:rsidRPr="008614B5">
        <w:rPr>
          <w:rFonts w:ascii="Arial" w:hAnsi="Arial" w:cs="Arial"/>
          <w:sz w:val="32"/>
          <w:szCs w:val="32"/>
        </w:rPr>
        <w:t xml:space="preserve"> </w:t>
      </w:r>
      <w:r w:rsidR="00A45C91" w:rsidRPr="008614B5">
        <w:rPr>
          <w:rFonts w:ascii="Arial" w:hAnsi="Arial" w:cs="Arial"/>
          <w:sz w:val="32"/>
          <w:szCs w:val="32"/>
        </w:rPr>
        <w:t>are excelling</w:t>
      </w:r>
      <w:r w:rsidR="009B596B" w:rsidRPr="008614B5">
        <w:rPr>
          <w:rFonts w:ascii="Arial" w:hAnsi="Arial" w:cs="Arial"/>
          <w:sz w:val="32"/>
          <w:szCs w:val="32"/>
        </w:rPr>
        <w:t>. T</w:t>
      </w:r>
      <w:r w:rsidR="00CD580E" w:rsidRPr="008614B5">
        <w:rPr>
          <w:rFonts w:ascii="Arial" w:hAnsi="Arial" w:cs="Arial"/>
          <w:sz w:val="32"/>
          <w:szCs w:val="32"/>
        </w:rPr>
        <w:t>hey’re</w:t>
      </w:r>
      <w:r w:rsidR="00A45C91" w:rsidRPr="008614B5">
        <w:rPr>
          <w:rFonts w:ascii="Arial" w:hAnsi="Arial" w:cs="Arial"/>
          <w:sz w:val="32"/>
          <w:szCs w:val="32"/>
        </w:rPr>
        <w:t xml:space="preserve"> out-performing boys at school</w:t>
      </w:r>
      <w:r w:rsidR="00095BE1" w:rsidRPr="008614B5">
        <w:rPr>
          <w:rFonts w:ascii="Arial" w:hAnsi="Arial" w:cs="Arial"/>
          <w:sz w:val="32"/>
          <w:szCs w:val="32"/>
        </w:rPr>
        <w:t xml:space="preserve"> and university</w:t>
      </w:r>
      <w:r w:rsidR="00CD580E" w:rsidRPr="008614B5">
        <w:rPr>
          <w:rFonts w:ascii="Arial" w:hAnsi="Arial" w:cs="Arial"/>
          <w:sz w:val="32"/>
          <w:szCs w:val="32"/>
        </w:rPr>
        <w:t xml:space="preserve">: this year </w:t>
      </w:r>
      <w:r w:rsidR="00CE7AA0" w:rsidRPr="008614B5">
        <w:rPr>
          <w:rFonts w:ascii="Arial" w:hAnsi="Arial" w:cs="Arial"/>
          <w:sz w:val="32"/>
          <w:szCs w:val="32"/>
        </w:rPr>
        <w:t xml:space="preserve">a quarter </w:t>
      </w:r>
      <w:r w:rsidR="00CD580E" w:rsidRPr="008614B5">
        <w:rPr>
          <w:rFonts w:ascii="Arial" w:hAnsi="Arial" w:cs="Arial"/>
          <w:sz w:val="32"/>
          <w:szCs w:val="32"/>
          <w:lang w:val="en"/>
        </w:rPr>
        <w:t xml:space="preserve">of GCSE exams sat by girls were graded A* or A, compared with </w:t>
      </w:r>
      <w:r w:rsidR="00CE7AA0" w:rsidRPr="008614B5">
        <w:rPr>
          <w:rFonts w:ascii="Arial" w:hAnsi="Arial" w:cs="Arial"/>
          <w:sz w:val="32"/>
          <w:szCs w:val="32"/>
          <w:lang w:val="en"/>
        </w:rPr>
        <w:t>around a sixth</w:t>
      </w:r>
      <w:r w:rsidR="00CD580E" w:rsidRPr="008614B5">
        <w:rPr>
          <w:rFonts w:ascii="Arial" w:hAnsi="Arial" w:cs="Arial"/>
          <w:sz w:val="32"/>
          <w:szCs w:val="32"/>
          <w:lang w:val="en"/>
        </w:rPr>
        <w:t xml:space="preserve"> of those sat by boys.</w:t>
      </w:r>
      <w:r w:rsidR="00EA351E" w:rsidRPr="008614B5">
        <w:rPr>
          <w:rFonts w:ascii="Arial" w:hAnsi="Arial" w:cs="Arial"/>
          <w:sz w:val="32"/>
          <w:szCs w:val="32"/>
          <w:lang w:val="en"/>
        </w:rPr>
        <w:t xml:space="preserve"> </w:t>
      </w:r>
    </w:p>
    <w:p w:rsidR="00C6511A" w:rsidRPr="008614B5" w:rsidRDefault="00C6511A" w:rsidP="008614B5">
      <w:pPr>
        <w:spacing w:before="0" w:line="360" w:lineRule="auto"/>
        <w:rPr>
          <w:rFonts w:ascii="Arial" w:hAnsi="Arial" w:cs="Arial"/>
          <w:color w:val="000000"/>
          <w:sz w:val="32"/>
          <w:szCs w:val="32"/>
        </w:rPr>
      </w:pPr>
    </w:p>
    <w:p w:rsidR="00C6511A" w:rsidRPr="008614B5" w:rsidRDefault="00C6511A" w:rsidP="008614B5">
      <w:pPr>
        <w:spacing w:before="0" w:line="360" w:lineRule="auto"/>
        <w:rPr>
          <w:rFonts w:ascii="Arial" w:hAnsi="Arial" w:cs="Arial"/>
          <w:b/>
          <w:color w:val="000000"/>
          <w:sz w:val="32"/>
          <w:szCs w:val="32"/>
          <w:u w:val="single"/>
        </w:rPr>
      </w:pPr>
      <w:r w:rsidRPr="008614B5">
        <w:rPr>
          <w:rFonts w:ascii="Arial" w:hAnsi="Arial" w:cs="Arial"/>
          <w:b/>
          <w:color w:val="000000"/>
          <w:sz w:val="32"/>
          <w:szCs w:val="32"/>
          <w:u w:val="single"/>
        </w:rPr>
        <w:t>Aiming High</w:t>
      </w:r>
    </w:p>
    <w:p w:rsidR="002906EB" w:rsidRPr="008614B5" w:rsidRDefault="00DF0199" w:rsidP="008614B5">
      <w:pPr>
        <w:spacing w:before="0" w:line="360" w:lineRule="auto"/>
        <w:rPr>
          <w:rFonts w:ascii="Arial" w:hAnsi="Arial" w:cs="Arial"/>
          <w:sz w:val="32"/>
          <w:szCs w:val="32"/>
        </w:rPr>
      </w:pPr>
      <w:r w:rsidRPr="008614B5">
        <w:rPr>
          <w:rFonts w:ascii="Arial" w:hAnsi="Arial" w:cs="Arial"/>
          <w:color w:val="000000"/>
          <w:sz w:val="32"/>
          <w:szCs w:val="32"/>
        </w:rPr>
        <w:t xml:space="preserve"> </w:t>
      </w:r>
    </w:p>
    <w:p w:rsidR="008B46E1" w:rsidRDefault="00A95B7C" w:rsidP="008614B5">
      <w:pPr>
        <w:spacing w:before="0" w:line="360" w:lineRule="auto"/>
        <w:rPr>
          <w:rFonts w:ascii="Arial" w:hAnsi="Arial" w:cs="Arial"/>
          <w:sz w:val="32"/>
          <w:szCs w:val="32"/>
          <w:lang w:val="en-US"/>
        </w:rPr>
      </w:pPr>
      <w:r w:rsidRPr="008614B5">
        <w:rPr>
          <w:rFonts w:ascii="Arial" w:hAnsi="Arial" w:cs="Arial"/>
          <w:color w:val="000000"/>
          <w:sz w:val="32"/>
          <w:szCs w:val="32"/>
          <w:lang w:val="en-US"/>
        </w:rPr>
        <w:t xml:space="preserve">As a consequence of the progress we’ve made, far more of us are working and contributing both to our families’ income and the wider economy. Today, </w:t>
      </w:r>
      <w:r w:rsidR="00D83171" w:rsidRPr="008614B5">
        <w:rPr>
          <w:rFonts w:ascii="Arial" w:hAnsi="Arial" w:cs="Arial"/>
          <w:color w:val="000000"/>
          <w:sz w:val="32"/>
          <w:szCs w:val="32"/>
          <w:lang w:val="en-US"/>
        </w:rPr>
        <w:t>there are more than 13.6 million women in work bringing home a pay packet.</w:t>
      </w:r>
      <w:r w:rsidRPr="008614B5">
        <w:rPr>
          <w:rFonts w:ascii="Arial" w:hAnsi="Arial" w:cs="Arial"/>
          <w:color w:val="000000"/>
          <w:sz w:val="32"/>
          <w:szCs w:val="32"/>
          <w:lang w:val="en-US"/>
        </w:rPr>
        <w:t xml:space="preserve"> </w:t>
      </w:r>
      <w:r w:rsidR="00684328" w:rsidRPr="008614B5">
        <w:rPr>
          <w:rFonts w:ascii="Arial" w:hAnsi="Arial" w:cs="Arial"/>
          <w:sz w:val="32"/>
          <w:szCs w:val="32"/>
          <w:lang w:val="en-US"/>
        </w:rPr>
        <w:t xml:space="preserve">That’s </w:t>
      </w:r>
      <w:r w:rsidR="008B46E1" w:rsidRPr="008614B5">
        <w:rPr>
          <w:rFonts w:ascii="Arial" w:hAnsi="Arial" w:cs="Arial"/>
          <w:sz w:val="32"/>
          <w:szCs w:val="32"/>
          <w:lang w:val="en-US"/>
        </w:rPr>
        <w:t>more than</w:t>
      </w:r>
      <w:r w:rsidR="00684328" w:rsidRPr="008614B5">
        <w:rPr>
          <w:rFonts w:ascii="Arial" w:hAnsi="Arial" w:cs="Arial"/>
          <w:sz w:val="32"/>
          <w:szCs w:val="32"/>
          <w:lang w:val="en-US"/>
        </w:rPr>
        <w:t xml:space="preserve"> 400</w:t>
      </w:r>
      <w:r w:rsidR="008B46E1" w:rsidRPr="008614B5">
        <w:rPr>
          <w:rFonts w:ascii="Arial" w:hAnsi="Arial" w:cs="Arial"/>
          <w:sz w:val="32"/>
          <w:szCs w:val="32"/>
          <w:lang w:val="en-US"/>
        </w:rPr>
        <w:t xml:space="preserve"> per cent up</w:t>
      </w:r>
      <w:r w:rsidR="009C6D0D" w:rsidRPr="008614B5">
        <w:rPr>
          <w:rFonts w:ascii="Arial" w:hAnsi="Arial" w:cs="Arial"/>
          <w:sz w:val="32"/>
          <w:szCs w:val="32"/>
          <w:lang w:val="en-US"/>
        </w:rPr>
        <w:t xml:space="preserve"> on those 3.2</w:t>
      </w:r>
      <w:r w:rsidR="008B46E1" w:rsidRPr="008614B5">
        <w:rPr>
          <w:rFonts w:ascii="Arial" w:hAnsi="Arial" w:cs="Arial"/>
          <w:sz w:val="32"/>
          <w:szCs w:val="32"/>
          <w:lang w:val="en-US"/>
        </w:rPr>
        <w:t xml:space="preserve"> </w:t>
      </w:r>
      <w:r w:rsidR="009C6D0D" w:rsidRPr="008614B5">
        <w:rPr>
          <w:rFonts w:ascii="Arial" w:hAnsi="Arial" w:cs="Arial"/>
          <w:sz w:val="32"/>
          <w:szCs w:val="32"/>
          <w:lang w:val="en-US"/>
        </w:rPr>
        <w:t xml:space="preserve">million women in work in July </w:t>
      </w:r>
      <w:r w:rsidR="00805A32" w:rsidRPr="008614B5">
        <w:rPr>
          <w:rFonts w:ascii="Arial" w:hAnsi="Arial" w:cs="Arial"/>
          <w:sz w:val="32"/>
          <w:szCs w:val="32"/>
          <w:lang w:val="en-US"/>
        </w:rPr>
        <w:t>19</w:t>
      </w:r>
      <w:r w:rsidR="009C6D0D" w:rsidRPr="008614B5">
        <w:rPr>
          <w:rFonts w:ascii="Arial" w:hAnsi="Arial" w:cs="Arial"/>
          <w:sz w:val="32"/>
          <w:szCs w:val="32"/>
          <w:lang w:val="en-US"/>
        </w:rPr>
        <w:t>14</w:t>
      </w:r>
      <w:r w:rsidR="00684328" w:rsidRPr="008614B5">
        <w:rPr>
          <w:rFonts w:ascii="Arial" w:hAnsi="Arial" w:cs="Arial"/>
          <w:sz w:val="32"/>
          <w:szCs w:val="32"/>
          <w:lang w:val="en-US"/>
        </w:rPr>
        <w:t>.</w:t>
      </w:r>
    </w:p>
    <w:p w:rsidR="008614B5" w:rsidRPr="008614B5" w:rsidRDefault="008614B5" w:rsidP="008614B5">
      <w:pPr>
        <w:spacing w:before="0" w:line="360" w:lineRule="auto"/>
        <w:rPr>
          <w:rFonts w:ascii="Arial" w:hAnsi="Arial" w:cs="Arial"/>
          <w:sz w:val="32"/>
          <w:szCs w:val="32"/>
          <w:lang w:val="en-US"/>
        </w:rPr>
      </w:pPr>
    </w:p>
    <w:p w:rsidR="008B46E1" w:rsidRDefault="008B46E1" w:rsidP="008614B5">
      <w:pPr>
        <w:spacing w:before="0" w:line="360" w:lineRule="auto"/>
        <w:rPr>
          <w:rFonts w:ascii="Arial" w:hAnsi="Arial" w:cs="Arial"/>
          <w:sz w:val="32"/>
          <w:szCs w:val="32"/>
          <w:lang w:val="en-US"/>
        </w:rPr>
      </w:pPr>
      <w:r w:rsidRPr="008614B5">
        <w:rPr>
          <w:rFonts w:ascii="Arial" w:hAnsi="Arial" w:cs="Arial"/>
          <w:sz w:val="32"/>
          <w:szCs w:val="32"/>
          <w:lang w:val="en-US"/>
        </w:rPr>
        <w:t>Better yet,</w:t>
      </w:r>
      <w:r w:rsidR="00225E1F" w:rsidRPr="008614B5">
        <w:rPr>
          <w:rFonts w:ascii="Arial" w:hAnsi="Arial" w:cs="Arial"/>
          <w:sz w:val="32"/>
          <w:szCs w:val="32"/>
          <w:lang w:val="en-US"/>
        </w:rPr>
        <w:t xml:space="preserve"> there are </w:t>
      </w:r>
      <w:r w:rsidR="00FF4085">
        <w:rPr>
          <w:rFonts w:ascii="Arial" w:hAnsi="Arial" w:cs="Arial"/>
          <w:sz w:val="32"/>
          <w:szCs w:val="32"/>
          <w:lang w:val="en-US"/>
        </w:rPr>
        <w:t xml:space="preserve">now record numbers of women in work </w:t>
      </w:r>
      <w:r w:rsidR="00225E1F" w:rsidRPr="008614B5">
        <w:rPr>
          <w:rFonts w:ascii="Arial" w:hAnsi="Arial" w:cs="Arial"/>
          <w:sz w:val="32"/>
          <w:szCs w:val="32"/>
          <w:lang w:val="en-US"/>
        </w:rPr>
        <w:t>nearly 200,000 more today</w:t>
      </w:r>
      <w:r w:rsidR="00BB1D98">
        <w:rPr>
          <w:rFonts w:ascii="Arial" w:hAnsi="Arial" w:cs="Arial"/>
          <w:sz w:val="32"/>
          <w:szCs w:val="32"/>
          <w:lang w:val="en-US"/>
        </w:rPr>
        <w:t xml:space="preserve"> in fact</w:t>
      </w:r>
      <w:r w:rsidR="00225E1F" w:rsidRPr="008614B5">
        <w:rPr>
          <w:rFonts w:ascii="Arial" w:hAnsi="Arial" w:cs="Arial"/>
          <w:sz w:val="32"/>
          <w:szCs w:val="32"/>
          <w:lang w:val="en-US"/>
        </w:rPr>
        <w:t xml:space="preserve"> than a year ago</w:t>
      </w:r>
      <w:r w:rsidR="00B629D7">
        <w:rPr>
          <w:rFonts w:ascii="Arial" w:hAnsi="Arial" w:cs="Arial"/>
          <w:sz w:val="32"/>
          <w:szCs w:val="32"/>
          <w:lang w:val="en-US"/>
        </w:rPr>
        <w:t xml:space="preserve">, </w:t>
      </w:r>
      <w:r w:rsidR="00225E1F" w:rsidRPr="008614B5">
        <w:rPr>
          <w:rFonts w:ascii="Arial" w:hAnsi="Arial" w:cs="Arial"/>
          <w:sz w:val="32"/>
          <w:szCs w:val="32"/>
          <w:lang w:val="en-US"/>
        </w:rPr>
        <w:t>and 68,000 more self-employed.</w:t>
      </w:r>
    </w:p>
    <w:p w:rsidR="008614B5" w:rsidRPr="008614B5" w:rsidRDefault="008614B5" w:rsidP="008614B5">
      <w:pPr>
        <w:spacing w:before="0" w:line="360" w:lineRule="auto"/>
        <w:rPr>
          <w:rFonts w:ascii="Arial" w:hAnsi="Arial" w:cs="Arial"/>
          <w:sz w:val="32"/>
          <w:szCs w:val="32"/>
          <w:lang w:val="en-US"/>
        </w:rPr>
      </w:pPr>
    </w:p>
    <w:p w:rsidR="00817050" w:rsidRDefault="00817050" w:rsidP="008614B5">
      <w:pPr>
        <w:spacing w:before="0" w:line="360" w:lineRule="auto"/>
        <w:rPr>
          <w:rFonts w:ascii="Arial" w:hAnsi="Arial" w:cs="Arial"/>
          <w:sz w:val="32"/>
          <w:szCs w:val="32"/>
          <w:lang w:val="en-US"/>
        </w:rPr>
      </w:pPr>
    </w:p>
    <w:p w:rsidR="00817050" w:rsidRDefault="00817050" w:rsidP="008614B5">
      <w:pPr>
        <w:spacing w:before="0" w:line="360" w:lineRule="auto"/>
        <w:rPr>
          <w:rFonts w:ascii="Arial" w:hAnsi="Arial" w:cs="Arial"/>
          <w:sz w:val="32"/>
          <w:szCs w:val="32"/>
          <w:lang w:val="en-US"/>
        </w:rPr>
      </w:pPr>
    </w:p>
    <w:p w:rsidR="007B55D0" w:rsidRDefault="008B46E1" w:rsidP="008614B5">
      <w:pPr>
        <w:spacing w:before="0" w:line="360" w:lineRule="auto"/>
        <w:rPr>
          <w:rFonts w:ascii="Arial" w:hAnsi="Arial" w:cs="Arial"/>
          <w:sz w:val="32"/>
          <w:szCs w:val="32"/>
          <w:lang w:val="en-US"/>
        </w:rPr>
      </w:pPr>
      <w:r w:rsidRPr="008614B5">
        <w:rPr>
          <w:rFonts w:ascii="Arial" w:hAnsi="Arial" w:cs="Arial"/>
          <w:sz w:val="32"/>
          <w:szCs w:val="32"/>
          <w:lang w:val="en-US"/>
        </w:rPr>
        <w:lastRenderedPageBreak/>
        <w:t xml:space="preserve">And </w:t>
      </w:r>
      <w:r w:rsidR="00FA11E5">
        <w:rPr>
          <w:rFonts w:ascii="Arial" w:hAnsi="Arial" w:cs="Arial"/>
          <w:sz w:val="32"/>
          <w:szCs w:val="32"/>
          <w:lang w:val="en-US"/>
        </w:rPr>
        <w:t xml:space="preserve">while we’re on this subject, </w:t>
      </w:r>
      <w:r w:rsidRPr="008614B5">
        <w:rPr>
          <w:rFonts w:ascii="Arial" w:hAnsi="Arial" w:cs="Arial"/>
          <w:sz w:val="32"/>
          <w:szCs w:val="32"/>
          <w:lang w:val="en-US"/>
        </w:rPr>
        <w:t>b</w:t>
      </w:r>
      <w:r w:rsidR="00397798" w:rsidRPr="008614B5">
        <w:rPr>
          <w:rFonts w:ascii="Arial" w:hAnsi="Arial" w:cs="Arial"/>
          <w:sz w:val="32"/>
          <w:szCs w:val="32"/>
          <w:lang w:val="en-US"/>
        </w:rPr>
        <w:t>usiness</w:t>
      </w:r>
      <w:r w:rsidRPr="008614B5">
        <w:rPr>
          <w:rFonts w:ascii="Arial" w:hAnsi="Arial" w:cs="Arial"/>
          <w:sz w:val="32"/>
          <w:szCs w:val="32"/>
          <w:lang w:val="en-US"/>
        </w:rPr>
        <w:t>es</w:t>
      </w:r>
      <w:r w:rsidR="00397798" w:rsidRPr="008614B5">
        <w:rPr>
          <w:rFonts w:ascii="Arial" w:hAnsi="Arial" w:cs="Arial"/>
          <w:sz w:val="32"/>
          <w:szCs w:val="32"/>
          <w:lang w:val="en-US"/>
        </w:rPr>
        <w:t xml:space="preserve"> set up and run by women contribute £70bn to our economy.</w:t>
      </w:r>
      <w:r w:rsidR="00BB1D98">
        <w:rPr>
          <w:rFonts w:ascii="Arial" w:hAnsi="Arial" w:cs="Arial"/>
          <w:sz w:val="32"/>
          <w:szCs w:val="32"/>
          <w:lang w:val="en-US"/>
        </w:rPr>
        <w:t xml:space="preserve"> Not something we often hear about.</w:t>
      </w:r>
    </w:p>
    <w:p w:rsidR="008614B5" w:rsidRDefault="008614B5" w:rsidP="008614B5">
      <w:pPr>
        <w:spacing w:before="0" w:line="360" w:lineRule="auto"/>
        <w:rPr>
          <w:rFonts w:ascii="Arial" w:hAnsi="Arial" w:cs="Arial"/>
          <w:sz w:val="32"/>
          <w:szCs w:val="32"/>
        </w:rPr>
      </w:pPr>
    </w:p>
    <w:p w:rsidR="00BF1C2D" w:rsidRDefault="00BF1C2D" w:rsidP="008614B5">
      <w:pPr>
        <w:spacing w:before="0" w:line="360" w:lineRule="auto"/>
        <w:rPr>
          <w:rFonts w:ascii="Arial" w:hAnsi="Arial" w:cs="Arial"/>
          <w:sz w:val="32"/>
          <w:szCs w:val="32"/>
        </w:rPr>
      </w:pPr>
      <w:r w:rsidRPr="008614B5">
        <w:rPr>
          <w:rFonts w:ascii="Arial" w:hAnsi="Arial" w:cs="Arial"/>
          <w:sz w:val="32"/>
          <w:szCs w:val="32"/>
        </w:rPr>
        <w:t>Things have changed so much that we now have flexible parental leave and it’s not automatically assumed that the woman will be the one to remain at home.</w:t>
      </w:r>
      <w:r w:rsidR="00FF4085">
        <w:rPr>
          <w:rFonts w:ascii="Arial" w:hAnsi="Arial" w:cs="Arial"/>
          <w:sz w:val="32"/>
          <w:szCs w:val="32"/>
        </w:rPr>
        <w:t xml:space="preserve">  We’re modernising the workplace – which is long overdue – </w:t>
      </w:r>
      <w:r w:rsidR="00B629D7">
        <w:rPr>
          <w:rFonts w:ascii="Arial" w:hAnsi="Arial" w:cs="Arial"/>
          <w:sz w:val="32"/>
          <w:szCs w:val="32"/>
        </w:rPr>
        <w:t xml:space="preserve">and </w:t>
      </w:r>
      <w:r w:rsidR="00FF4085">
        <w:rPr>
          <w:rFonts w:ascii="Arial" w:hAnsi="Arial" w:cs="Arial"/>
          <w:sz w:val="32"/>
          <w:szCs w:val="32"/>
        </w:rPr>
        <w:t>reshaping</w:t>
      </w:r>
      <w:r w:rsidR="00BB1D98">
        <w:rPr>
          <w:rFonts w:ascii="Arial" w:hAnsi="Arial" w:cs="Arial"/>
          <w:sz w:val="32"/>
          <w:szCs w:val="32"/>
        </w:rPr>
        <w:t xml:space="preserve"> it, so it is no longer a place designed by men for men.</w:t>
      </w:r>
      <w:r w:rsidR="00FF4085">
        <w:rPr>
          <w:rFonts w:ascii="Arial" w:hAnsi="Arial" w:cs="Arial"/>
          <w:sz w:val="32"/>
          <w:szCs w:val="32"/>
        </w:rPr>
        <w:t xml:space="preserve"> Women can’t be forced into a false choice: family or work.  Modernising the workplace recognises that both sets of responsibilities sit side by side.</w:t>
      </w:r>
    </w:p>
    <w:p w:rsidR="00FF4085" w:rsidRPr="008614B5" w:rsidRDefault="00FF4085" w:rsidP="008614B5">
      <w:pPr>
        <w:spacing w:before="0" w:line="360" w:lineRule="auto"/>
        <w:rPr>
          <w:rFonts w:ascii="Arial" w:hAnsi="Arial" w:cs="Arial"/>
          <w:sz w:val="32"/>
          <w:szCs w:val="32"/>
        </w:rPr>
      </w:pPr>
    </w:p>
    <w:p w:rsidR="00225E1F" w:rsidRPr="008614B5" w:rsidRDefault="00846D0F" w:rsidP="008614B5">
      <w:pPr>
        <w:spacing w:before="0" w:line="360" w:lineRule="auto"/>
        <w:rPr>
          <w:rFonts w:ascii="Arial" w:hAnsi="Arial" w:cs="Arial"/>
          <w:color w:val="000000"/>
          <w:sz w:val="32"/>
          <w:szCs w:val="32"/>
          <w:lang w:val="en-US"/>
        </w:rPr>
      </w:pPr>
      <w:r w:rsidRPr="008614B5">
        <w:rPr>
          <w:rFonts w:ascii="Arial" w:hAnsi="Arial" w:cs="Arial"/>
          <w:color w:val="000000"/>
          <w:sz w:val="32"/>
          <w:szCs w:val="32"/>
          <w:lang w:val="en-US"/>
        </w:rPr>
        <w:t>These, then, are the silent steps of change that have taken place, and which each and every one of us should welcome.</w:t>
      </w:r>
    </w:p>
    <w:p w:rsidR="008B46E1" w:rsidRPr="008614B5" w:rsidRDefault="008B46E1" w:rsidP="008614B5">
      <w:pPr>
        <w:spacing w:before="0" w:line="360" w:lineRule="auto"/>
        <w:rPr>
          <w:rFonts w:ascii="Arial" w:hAnsi="Arial" w:cs="Arial"/>
          <w:b/>
          <w:sz w:val="32"/>
          <w:szCs w:val="32"/>
          <w:u w:val="single"/>
        </w:rPr>
      </w:pPr>
    </w:p>
    <w:p w:rsidR="00124191" w:rsidRPr="008614B5" w:rsidRDefault="00124191" w:rsidP="00BB1D98">
      <w:pPr>
        <w:widowControl/>
        <w:spacing w:before="0" w:after="200" w:line="276" w:lineRule="auto"/>
        <w:rPr>
          <w:rFonts w:ascii="Arial" w:hAnsi="Arial" w:cs="Arial"/>
          <w:b/>
          <w:sz w:val="32"/>
          <w:szCs w:val="32"/>
          <w:u w:val="single"/>
        </w:rPr>
      </w:pPr>
      <w:r w:rsidRPr="008614B5">
        <w:rPr>
          <w:rFonts w:ascii="Arial" w:hAnsi="Arial" w:cs="Arial"/>
          <w:b/>
          <w:sz w:val="32"/>
          <w:szCs w:val="32"/>
          <w:u w:val="single"/>
        </w:rPr>
        <w:t>Conclusion</w:t>
      </w:r>
    </w:p>
    <w:p w:rsidR="00B400DF" w:rsidRPr="008614B5" w:rsidRDefault="00B400DF" w:rsidP="00BB1D98">
      <w:pPr>
        <w:spacing w:before="0"/>
        <w:rPr>
          <w:rFonts w:ascii="Arial" w:hAnsi="Arial" w:cs="Arial"/>
          <w:sz w:val="32"/>
          <w:szCs w:val="32"/>
        </w:rPr>
      </w:pPr>
    </w:p>
    <w:p w:rsidR="00FA11E5" w:rsidRDefault="00225E1F" w:rsidP="008614B5">
      <w:pPr>
        <w:spacing w:before="0" w:line="360" w:lineRule="auto"/>
        <w:rPr>
          <w:rFonts w:ascii="Arial" w:hAnsi="Arial" w:cs="Arial"/>
          <w:sz w:val="32"/>
          <w:szCs w:val="32"/>
        </w:rPr>
      </w:pPr>
      <w:r w:rsidRPr="008614B5">
        <w:rPr>
          <w:rFonts w:ascii="Arial" w:hAnsi="Arial" w:cs="Arial"/>
          <w:sz w:val="32"/>
          <w:szCs w:val="32"/>
        </w:rPr>
        <w:t xml:space="preserve">So the message I’d like to leave you with this morning is simple.  Yes, </w:t>
      </w:r>
      <w:r w:rsidR="00653718" w:rsidRPr="008614B5">
        <w:rPr>
          <w:rFonts w:ascii="Arial" w:hAnsi="Arial" w:cs="Arial"/>
          <w:sz w:val="32"/>
          <w:szCs w:val="32"/>
        </w:rPr>
        <w:t>The First World War made a real difference for women and their place in society</w:t>
      </w:r>
      <w:r w:rsidRPr="008614B5">
        <w:rPr>
          <w:rFonts w:ascii="Arial" w:hAnsi="Arial" w:cs="Arial"/>
          <w:sz w:val="32"/>
          <w:szCs w:val="32"/>
        </w:rPr>
        <w:t>, transforming their lives, attitudes and aspirations</w:t>
      </w:r>
      <w:r w:rsidR="00653718" w:rsidRPr="008614B5">
        <w:rPr>
          <w:rFonts w:ascii="Arial" w:hAnsi="Arial" w:cs="Arial"/>
          <w:sz w:val="32"/>
          <w:szCs w:val="32"/>
        </w:rPr>
        <w:t xml:space="preserve">.  </w:t>
      </w:r>
    </w:p>
    <w:p w:rsidR="00FA11E5" w:rsidRDefault="00FA11E5" w:rsidP="008614B5">
      <w:pPr>
        <w:spacing w:before="0" w:line="360" w:lineRule="auto"/>
        <w:rPr>
          <w:rFonts w:ascii="Arial" w:hAnsi="Arial" w:cs="Arial"/>
          <w:sz w:val="32"/>
          <w:szCs w:val="32"/>
        </w:rPr>
      </w:pPr>
    </w:p>
    <w:p w:rsidR="00817050" w:rsidRDefault="00817050" w:rsidP="008614B5">
      <w:pPr>
        <w:spacing w:before="0" w:line="360" w:lineRule="auto"/>
        <w:rPr>
          <w:rFonts w:ascii="Arial" w:hAnsi="Arial" w:cs="Arial"/>
          <w:sz w:val="32"/>
          <w:szCs w:val="32"/>
        </w:rPr>
      </w:pPr>
    </w:p>
    <w:p w:rsidR="00817050" w:rsidRDefault="00817050" w:rsidP="008614B5">
      <w:pPr>
        <w:spacing w:before="0" w:line="360" w:lineRule="auto"/>
        <w:rPr>
          <w:rFonts w:ascii="Arial" w:hAnsi="Arial" w:cs="Arial"/>
          <w:sz w:val="32"/>
          <w:szCs w:val="32"/>
        </w:rPr>
      </w:pPr>
    </w:p>
    <w:p w:rsidR="008614B5" w:rsidRDefault="00225E1F" w:rsidP="008614B5">
      <w:pPr>
        <w:spacing w:before="0" w:line="360" w:lineRule="auto"/>
        <w:rPr>
          <w:rFonts w:ascii="Arial" w:hAnsi="Arial" w:cs="Arial"/>
          <w:sz w:val="32"/>
          <w:szCs w:val="32"/>
        </w:rPr>
      </w:pPr>
      <w:r w:rsidRPr="008614B5">
        <w:rPr>
          <w:rFonts w:ascii="Arial" w:hAnsi="Arial" w:cs="Arial"/>
          <w:sz w:val="32"/>
          <w:szCs w:val="32"/>
        </w:rPr>
        <w:lastRenderedPageBreak/>
        <w:t>But our hopes and dreams as women should never allow us to say ‘</w:t>
      </w:r>
      <w:r w:rsidR="00FA11E5">
        <w:rPr>
          <w:rFonts w:ascii="Arial" w:hAnsi="Arial" w:cs="Arial"/>
          <w:sz w:val="32"/>
          <w:szCs w:val="32"/>
        </w:rPr>
        <w:t>Y</w:t>
      </w:r>
      <w:r w:rsidRPr="008614B5">
        <w:rPr>
          <w:rFonts w:ascii="Arial" w:hAnsi="Arial" w:cs="Arial"/>
          <w:sz w:val="32"/>
          <w:szCs w:val="32"/>
        </w:rPr>
        <w:t xml:space="preserve">es, </w:t>
      </w:r>
      <w:r w:rsidR="00FA11E5">
        <w:rPr>
          <w:rFonts w:ascii="Arial" w:hAnsi="Arial" w:cs="Arial"/>
          <w:sz w:val="32"/>
          <w:szCs w:val="32"/>
        </w:rPr>
        <w:t xml:space="preserve">thank you, but I think </w:t>
      </w:r>
      <w:r w:rsidRPr="008614B5">
        <w:rPr>
          <w:rFonts w:ascii="Arial" w:hAnsi="Arial" w:cs="Arial"/>
          <w:sz w:val="32"/>
          <w:szCs w:val="32"/>
        </w:rPr>
        <w:t xml:space="preserve">that’s enough.’  There’s </w:t>
      </w:r>
      <w:r w:rsidRPr="00817050">
        <w:rPr>
          <w:rFonts w:ascii="Arial" w:hAnsi="Arial" w:cs="Arial"/>
          <w:sz w:val="32"/>
          <w:szCs w:val="32"/>
          <w:u w:val="single"/>
        </w:rPr>
        <w:t>always</w:t>
      </w:r>
      <w:r w:rsidRPr="008614B5">
        <w:rPr>
          <w:rFonts w:ascii="Arial" w:hAnsi="Arial" w:cs="Arial"/>
          <w:sz w:val="32"/>
          <w:szCs w:val="32"/>
        </w:rPr>
        <w:t xml:space="preserve"> more to do.  </w:t>
      </w:r>
    </w:p>
    <w:p w:rsidR="00B629D7" w:rsidRDefault="00B629D7" w:rsidP="008614B5">
      <w:pPr>
        <w:spacing w:before="0" w:line="360" w:lineRule="auto"/>
        <w:rPr>
          <w:rFonts w:ascii="Arial" w:hAnsi="Arial" w:cs="Arial"/>
          <w:sz w:val="32"/>
          <w:szCs w:val="32"/>
        </w:rPr>
      </w:pPr>
    </w:p>
    <w:p w:rsidR="001A289D" w:rsidRDefault="00225E1F" w:rsidP="008614B5">
      <w:pPr>
        <w:spacing w:before="0" w:line="360" w:lineRule="auto"/>
        <w:rPr>
          <w:rFonts w:ascii="Arial" w:hAnsi="Arial" w:cs="Arial"/>
          <w:sz w:val="32"/>
          <w:szCs w:val="32"/>
        </w:rPr>
      </w:pPr>
      <w:r w:rsidRPr="008614B5">
        <w:rPr>
          <w:rFonts w:ascii="Arial" w:hAnsi="Arial" w:cs="Arial"/>
          <w:sz w:val="32"/>
          <w:szCs w:val="32"/>
        </w:rPr>
        <w:t>And we in Government, and you as role models in your respective worlds, should never forget that</w:t>
      </w:r>
      <w:r w:rsidR="00620449" w:rsidRPr="008614B5">
        <w:rPr>
          <w:rFonts w:ascii="Arial" w:hAnsi="Arial" w:cs="Arial"/>
          <w:sz w:val="32"/>
          <w:szCs w:val="32"/>
        </w:rPr>
        <w:t xml:space="preserve">.  Never stop </w:t>
      </w:r>
      <w:r w:rsidR="001A289D" w:rsidRPr="008614B5">
        <w:rPr>
          <w:rFonts w:ascii="Arial" w:hAnsi="Arial" w:cs="Arial"/>
          <w:sz w:val="32"/>
          <w:szCs w:val="32"/>
        </w:rPr>
        <w:t>pushing for true equality of opportunity – for</w:t>
      </w:r>
      <w:r w:rsidR="00991C77" w:rsidRPr="008614B5">
        <w:rPr>
          <w:rFonts w:ascii="Arial" w:hAnsi="Arial" w:cs="Arial"/>
          <w:sz w:val="32"/>
          <w:szCs w:val="32"/>
        </w:rPr>
        <w:t xml:space="preserve"> a society which</w:t>
      </w:r>
      <w:r w:rsidR="001A289D" w:rsidRPr="008614B5">
        <w:rPr>
          <w:rFonts w:ascii="Arial" w:hAnsi="Arial" w:cs="Arial"/>
          <w:sz w:val="32"/>
          <w:szCs w:val="32"/>
        </w:rPr>
        <w:t xml:space="preserve"> </w:t>
      </w:r>
      <w:r w:rsidR="003A167E">
        <w:rPr>
          <w:rFonts w:ascii="Arial" w:hAnsi="Arial" w:cs="Arial"/>
          <w:sz w:val="32"/>
          <w:szCs w:val="32"/>
        </w:rPr>
        <w:t xml:space="preserve">values the participation and contribution of women on their terms. </w:t>
      </w:r>
    </w:p>
    <w:p w:rsidR="008614B5" w:rsidRPr="008614B5" w:rsidRDefault="008614B5" w:rsidP="008614B5">
      <w:pPr>
        <w:spacing w:before="0" w:line="360" w:lineRule="auto"/>
        <w:rPr>
          <w:rFonts w:ascii="Arial" w:hAnsi="Arial" w:cs="Arial"/>
          <w:sz w:val="32"/>
          <w:szCs w:val="32"/>
        </w:rPr>
      </w:pPr>
    </w:p>
    <w:p w:rsidR="003A167E" w:rsidRDefault="001A289D" w:rsidP="003A167E">
      <w:pPr>
        <w:spacing w:before="0" w:line="360" w:lineRule="auto"/>
        <w:rPr>
          <w:rFonts w:ascii="Arial" w:hAnsi="Arial" w:cs="Arial"/>
          <w:sz w:val="32"/>
          <w:szCs w:val="32"/>
        </w:rPr>
      </w:pPr>
      <w:r w:rsidRPr="008614B5">
        <w:rPr>
          <w:rFonts w:ascii="Arial" w:hAnsi="Arial" w:cs="Arial"/>
          <w:sz w:val="32"/>
          <w:szCs w:val="32"/>
        </w:rPr>
        <w:t xml:space="preserve">The FWW centenary gives us an opportunity to reflect on the journey society has taken over the last 100 years when it comes to equality. It has been a long one, with many </w:t>
      </w:r>
      <w:r w:rsidR="00620449" w:rsidRPr="008614B5">
        <w:rPr>
          <w:rFonts w:ascii="Arial" w:hAnsi="Arial" w:cs="Arial"/>
          <w:sz w:val="32"/>
          <w:szCs w:val="32"/>
        </w:rPr>
        <w:t xml:space="preserve">triumphs </w:t>
      </w:r>
      <w:r w:rsidRPr="008614B5">
        <w:rPr>
          <w:rFonts w:ascii="Arial" w:hAnsi="Arial" w:cs="Arial"/>
          <w:sz w:val="32"/>
          <w:szCs w:val="32"/>
        </w:rPr>
        <w:t>along the way</w:t>
      </w:r>
      <w:r w:rsidR="00C332D8" w:rsidRPr="008614B5">
        <w:rPr>
          <w:rFonts w:ascii="Arial" w:hAnsi="Arial" w:cs="Arial"/>
          <w:sz w:val="32"/>
          <w:szCs w:val="32"/>
        </w:rPr>
        <w:t>,</w:t>
      </w:r>
      <w:r w:rsidR="00991C77" w:rsidRPr="008614B5">
        <w:rPr>
          <w:rFonts w:ascii="Arial" w:hAnsi="Arial" w:cs="Arial"/>
          <w:sz w:val="32"/>
          <w:szCs w:val="32"/>
        </w:rPr>
        <w:t xml:space="preserve"> </w:t>
      </w:r>
      <w:r w:rsidR="00620449" w:rsidRPr="008614B5">
        <w:rPr>
          <w:rFonts w:ascii="Arial" w:hAnsi="Arial" w:cs="Arial"/>
          <w:sz w:val="32"/>
          <w:szCs w:val="32"/>
        </w:rPr>
        <w:t>but</w:t>
      </w:r>
      <w:r w:rsidRPr="008614B5">
        <w:rPr>
          <w:rFonts w:ascii="Arial" w:hAnsi="Arial" w:cs="Arial"/>
          <w:sz w:val="32"/>
          <w:szCs w:val="32"/>
        </w:rPr>
        <w:t xml:space="preserve"> it is not yet finished</w:t>
      </w:r>
      <w:r w:rsidR="00620449" w:rsidRPr="008614B5">
        <w:rPr>
          <w:rFonts w:ascii="Arial" w:hAnsi="Arial" w:cs="Arial"/>
          <w:sz w:val="32"/>
          <w:szCs w:val="32"/>
        </w:rPr>
        <w:t>, and let’s all of us make sure that it’s a lot less than a further 100 years before we get there</w:t>
      </w:r>
      <w:r w:rsidRPr="008614B5">
        <w:rPr>
          <w:rFonts w:ascii="Arial" w:hAnsi="Arial" w:cs="Arial"/>
          <w:sz w:val="32"/>
          <w:szCs w:val="32"/>
        </w:rPr>
        <w:t>.</w:t>
      </w:r>
    </w:p>
    <w:p w:rsidR="00BB1D98" w:rsidRDefault="00BB1D98" w:rsidP="003A167E">
      <w:pPr>
        <w:spacing w:before="0" w:line="360" w:lineRule="auto"/>
        <w:rPr>
          <w:rFonts w:ascii="Arial" w:hAnsi="Arial" w:cs="Arial"/>
          <w:sz w:val="32"/>
          <w:szCs w:val="32"/>
        </w:rPr>
      </w:pPr>
    </w:p>
    <w:p w:rsidR="00504C27" w:rsidRPr="008614B5" w:rsidRDefault="00B629D7" w:rsidP="003A167E">
      <w:pPr>
        <w:spacing w:before="0" w:line="360" w:lineRule="auto"/>
        <w:rPr>
          <w:rFonts w:ascii="Arial" w:hAnsi="Arial" w:cs="Arial"/>
          <w:sz w:val="32"/>
          <w:szCs w:val="32"/>
        </w:rPr>
      </w:pPr>
      <w:r>
        <w:rPr>
          <w:rFonts w:ascii="Arial" w:hAnsi="Arial" w:cs="Arial"/>
          <w:sz w:val="32"/>
          <w:szCs w:val="32"/>
        </w:rPr>
        <w:t>END</w:t>
      </w:r>
    </w:p>
    <w:sectPr w:rsidR="00504C27" w:rsidRPr="008614B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54" w:rsidRDefault="00437554" w:rsidP="00124191">
      <w:pPr>
        <w:spacing w:before="0"/>
      </w:pPr>
      <w:r>
        <w:separator/>
      </w:r>
    </w:p>
  </w:endnote>
  <w:endnote w:type="continuationSeparator" w:id="0">
    <w:p w:rsidR="00437554" w:rsidRDefault="00437554" w:rsidP="001241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54" w:rsidRDefault="00437554" w:rsidP="00124191">
      <w:pPr>
        <w:spacing w:before="0"/>
      </w:pPr>
      <w:r>
        <w:separator/>
      </w:r>
    </w:p>
  </w:footnote>
  <w:footnote w:type="continuationSeparator" w:id="0">
    <w:p w:rsidR="00437554" w:rsidRDefault="00437554" w:rsidP="0012419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7C" w:rsidRDefault="008F5092">
    <w:pPr>
      <w:pStyle w:val="Header"/>
    </w:pPr>
    <w:r>
      <w:t>CHECK AGAINST DELIVERY</w:t>
    </w:r>
  </w:p>
  <w:p w:rsidR="003A167E" w:rsidRDefault="003A1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5032"/>
    <w:multiLevelType w:val="hybridMultilevel"/>
    <w:tmpl w:val="8F205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FD47A8D"/>
    <w:multiLevelType w:val="hybridMultilevel"/>
    <w:tmpl w:val="E290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B0F60"/>
    <w:multiLevelType w:val="hybridMultilevel"/>
    <w:tmpl w:val="303CED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8390B"/>
    <w:multiLevelType w:val="hybridMultilevel"/>
    <w:tmpl w:val="FDEA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01BF1"/>
    <w:multiLevelType w:val="hybridMultilevel"/>
    <w:tmpl w:val="D4127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F93288C"/>
    <w:multiLevelType w:val="hybridMultilevel"/>
    <w:tmpl w:val="CA6400AE"/>
    <w:lvl w:ilvl="0" w:tplc="67882F0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41B0F56"/>
    <w:multiLevelType w:val="hybridMultilevel"/>
    <w:tmpl w:val="274AB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A46C6"/>
    <w:multiLevelType w:val="hybridMultilevel"/>
    <w:tmpl w:val="0E729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6E132FC"/>
    <w:multiLevelType w:val="hybridMultilevel"/>
    <w:tmpl w:val="287222FA"/>
    <w:lvl w:ilvl="0" w:tplc="42E0F688">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7E82B1F"/>
    <w:multiLevelType w:val="hybridMultilevel"/>
    <w:tmpl w:val="F0EC4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B3D99"/>
    <w:multiLevelType w:val="hybridMultilevel"/>
    <w:tmpl w:val="A0F6B01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84523"/>
    <w:multiLevelType w:val="hybridMultilevel"/>
    <w:tmpl w:val="232A690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E05170"/>
    <w:multiLevelType w:val="hybridMultilevel"/>
    <w:tmpl w:val="1B027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B544D62"/>
    <w:multiLevelType w:val="hybridMultilevel"/>
    <w:tmpl w:val="8B1AE1AE"/>
    <w:lvl w:ilvl="0" w:tplc="1E423EA0">
      <w:start w:val="1"/>
      <w:numFmt w:val="bullet"/>
      <w:lvlText w:val=""/>
      <w:lvlJc w:val="left"/>
      <w:pPr>
        <w:ind w:left="432"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332829"/>
    <w:multiLevelType w:val="hybridMultilevel"/>
    <w:tmpl w:val="C268A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E0D3488"/>
    <w:multiLevelType w:val="hybridMultilevel"/>
    <w:tmpl w:val="0A8259C6"/>
    <w:lvl w:ilvl="0" w:tplc="42E0F688">
      <w:numFmt w:val="bullet"/>
      <w:lvlText w:val="-"/>
      <w:lvlJc w:val="left"/>
      <w:pPr>
        <w:ind w:left="144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6E6C02"/>
    <w:multiLevelType w:val="hybridMultilevel"/>
    <w:tmpl w:val="FC6C7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9FF063A"/>
    <w:multiLevelType w:val="hybridMultilevel"/>
    <w:tmpl w:val="960CDB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1"/>
  </w:num>
  <w:num w:numId="3">
    <w:abstractNumId w:val="10"/>
  </w:num>
  <w:num w:numId="4">
    <w:abstractNumId w:val="3"/>
  </w:num>
  <w:num w:numId="5">
    <w:abstractNumId w:val="0"/>
  </w:num>
  <w:num w:numId="6">
    <w:abstractNumId w:val="5"/>
  </w:num>
  <w:num w:numId="7">
    <w:abstractNumId w:val="9"/>
  </w:num>
  <w:num w:numId="8">
    <w:abstractNumId w:val="2"/>
  </w:num>
  <w:num w:numId="9">
    <w:abstractNumId w:val="6"/>
  </w:num>
  <w:num w:numId="10">
    <w:abstractNumId w:val="7"/>
  </w:num>
  <w:num w:numId="11">
    <w:abstractNumId w:val="16"/>
  </w:num>
  <w:num w:numId="12">
    <w:abstractNumId w:val="8"/>
  </w:num>
  <w:num w:numId="13">
    <w:abstractNumId w:val="15"/>
  </w:num>
  <w:num w:numId="14">
    <w:abstractNumId w:val="12"/>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91"/>
    <w:rsid w:val="00000B23"/>
    <w:rsid w:val="00017799"/>
    <w:rsid w:val="000232D0"/>
    <w:rsid w:val="00025C87"/>
    <w:rsid w:val="00073F16"/>
    <w:rsid w:val="00095BE1"/>
    <w:rsid w:val="000A6FF0"/>
    <w:rsid w:val="000B2BB9"/>
    <w:rsid w:val="000C00ED"/>
    <w:rsid w:val="000D6C5B"/>
    <w:rsid w:val="000E67D0"/>
    <w:rsid w:val="000F092E"/>
    <w:rsid w:val="00124191"/>
    <w:rsid w:val="00152E91"/>
    <w:rsid w:val="00154A98"/>
    <w:rsid w:val="001558F7"/>
    <w:rsid w:val="00155D08"/>
    <w:rsid w:val="001663AA"/>
    <w:rsid w:val="00175B5E"/>
    <w:rsid w:val="001A289D"/>
    <w:rsid w:val="001A7305"/>
    <w:rsid w:val="001B2F44"/>
    <w:rsid w:val="001E4396"/>
    <w:rsid w:val="0020070F"/>
    <w:rsid w:val="00203B04"/>
    <w:rsid w:val="00217579"/>
    <w:rsid w:val="00225E1F"/>
    <w:rsid w:val="00227F84"/>
    <w:rsid w:val="00233D1D"/>
    <w:rsid w:val="002355BF"/>
    <w:rsid w:val="00242AB5"/>
    <w:rsid w:val="0024461A"/>
    <w:rsid w:val="0024568B"/>
    <w:rsid w:val="002567AD"/>
    <w:rsid w:val="0026570F"/>
    <w:rsid w:val="002815F9"/>
    <w:rsid w:val="00287457"/>
    <w:rsid w:val="002906EB"/>
    <w:rsid w:val="00296814"/>
    <w:rsid w:val="002B1034"/>
    <w:rsid w:val="002D491D"/>
    <w:rsid w:val="002D6BED"/>
    <w:rsid w:val="002E18B5"/>
    <w:rsid w:val="002E209D"/>
    <w:rsid w:val="002E31DD"/>
    <w:rsid w:val="002F6CAD"/>
    <w:rsid w:val="00307C78"/>
    <w:rsid w:val="00314039"/>
    <w:rsid w:val="003153E0"/>
    <w:rsid w:val="00320668"/>
    <w:rsid w:val="00326A3B"/>
    <w:rsid w:val="00351927"/>
    <w:rsid w:val="003716E3"/>
    <w:rsid w:val="00397798"/>
    <w:rsid w:val="003A167E"/>
    <w:rsid w:val="003B3773"/>
    <w:rsid w:val="003C08BD"/>
    <w:rsid w:val="003E1206"/>
    <w:rsid w:val="00405826"/>
    <w:rsid w:val="00405D0A"/>
    <w:rsid w:val="00407268"/>
    <w:rsid w:val="00417575"/>
    <w:rsid w:val="00423D28"/>
    <w:rsid w:val="00436AE7"/>
    <w:rsid w:val="00437554"/>
    <w:rsid w:val="00441B2B"/>
    <w:rsid w:val="00465E3F"/>
    <w:rsid w:val="00476286"/>
    <w:rsid w:val="004839AA"/>
    <w:rsid w:val="00484183"/>
    <w:rsid w:val="00495924"/>
    <w:rsid w:val="004A20F6"/>
    <w:rsid w:val="004B18BA"/>
    <w:rsid w:val="004C4733"/>
    <w:rsid w:val="004C7CF4"/>
    <w:rsid w:val="004D7B1A"/>
    <w:rsid w:val="00504C27"/>
    <w:rsid w:val="0056603F"/>
    <w:rsid w:val="0057102E"/>
    <w:rsid w:val="0058046B"/>
    <w:rsid w:val="005809F2"/>
    <w:rsid w:val="005827C1"/>
    <w:rsid w:val="00592A50"/>
    <w:rsid w:val="005A4AA5"/>
    <w:rsid w:val="005B2DF4"/>
    <w:rsid w:val="006006EE"/>
    <w:rsid w:val="00620449"/>
    <w:rsid w:val="00621780"/>
    <w:rsid w:val="00625A61"/>
    <w:rsid w:val="00646E3F"/>
    <w:rsid w:val="00653718"/>
    <w:rsid w:val="00661CDB"/>
    <w:rsid w:val="0067118E"/>
    <w:rsid w:val="00672D01"/>
    <w:rsid w:val="00684328"/>
    <w:rsid w:val="006946DA"/>
    <w:rsid w:val="006957C8"/>
    <w:rsid w:val="006A4565"/>
    <w:rsid w:val="006A5943"/>
    <w:rsid w:val="006C129D"/>
    <w:rsid w:val="006D3EC7"/>
    <w:rsid w:val="006F2BE3"/>
    <w:rsid w:val="0071237C"/>
    <w:rsid w:val="00715DE1"/>
    <w:rsid w:val="0071795B"/>
    <w:rsid w:val="0073440A"/>
    <w:rsid w:val="0075536F"/>
    <w:rsid w:val="0075664E"/>
    <w:rsid w:val="00775A62"/>
    <w:rsid w:val="007777B0"/>
    <w:rsid w:val="00785B32"/>
    <w:rsid w:val="007972E0"/>
    <w:rsid w:val="007A46A5"/>
    <w:rsid w:val="007A7766"/>
    <w:rsid w:val="007B3DAA"/>
    <w:rsid w:val="007B55D0"/>
    <w:rsid w:val="007B5D2B"/>
    <w:rsid w:val="007E1F5A"/>
    <w:rsid w:val="007E697D"/>
    <w:rsid w:val="00805A32"/>
    <w:rsid w:val="00810D7F"/>
    <w:rsid w:val="0081534F"/>
    <w:rsid w:val="00817050"/>
    <w:rsid w:val="00825777"/>
    <w:rsid w:val="00826BB5"/>
    <w:rsid w:val="00832E99"/>
    <w:rsid w:val="00841044"/>
    <w:rsid w:val="00846D0F"/>
    <w:rsid w:val="00853B53"/>
    <w:rsid w:val="00854E4E"/>
    <w:rsid w:val="008614B5"/>
    <w:rsid w:val="00870DDA"/>
    <w:rsid w:val="00891F60"/>
    <w:rsid w:val="008A04A7"/>
    <w:rsid w:val="008A2783"/>
    <w:rsid w:val="008B46E1"/>
    <w:rsid w:val="008D3470"/>
    <w:rsid w:val="008E7841"/>
    <w:rsid w:val="008F0932"/>
    <w:rsid w:val="008F5092"/>
    <w:rsid w:val="00901B8F"/>
    <w:rsid w:val="00913310"/>
    <w:rsid w:val="00916AD4"/>
    <w:rsid w:val="0092607B"/>
    <w:rsid w:val="00935CCA"/>
    <w:rsid w:val="0093609D"/>
    <w:rsid w:val="009501A9"/>
    <w:rsid w:val="009575A0"/>
    <w:rsid w:val="009671B1"/>
    <w:rsid w:val="009877EC"/>
    <w:rsid w:val="00991C77"/>
    <w:rsid w:val="009A4854"/>
    <w:rsid w:val="009B1496"/>
    <w:rsid w:val="009B596B"/>
    <w:rsid w:val="009C6D0D"/>
    <w:rsid w:val="009D5E17"/>
    <w:rsid w:val="009D7C44"/>
    <w:rsid w:val="00A252FB"/>
    <w:rsid w:val="00A25C3A"/>
    <w:rsid w:val="00A3223E"/>
    <w:rsid w:val="00A3379F"/>
    <w:rsid w:val="00A33D99"/>
    <w:rsid w:val="00A45215"/>
    <w:rsid w:val="00A45C91"/>
    <w:rsid w:val="00A51012"/>
    <w:rsid w:val="00A61A96"/>
    <w:rsid w:val="00A7060B"/>
    <w:rsid w:val="00A7116D"/>
    <w:rsid w:val="00A71ABE"/>
    <w:rsid w:val="00A75BC9"/>
    <w:rsid w:val="00A81880"/>
    <w:rsid w:val="00A95B7C"/>
    <w:rsid w:val="00AA0B62"/>
    <w:rsid w:val="00AA1A19"/>
    <w:rsid w:val="00AA7FF7"/>
    <w:rsid w:val="00AB4707"/>
    <w:rsid w:val="00AB6D15"/>
    <w:rsid w:val="00AE62F6"/>
    <w:rsid w:val="00AF57E0"/>
    <w:rsid w:val="00B07B84"/>
    <w:rsid w:val="00B118C9"/>
    <w:rsid w:val="00B1210F"/>
    <w:rsid w:val="00B1713D"/>
    <w:rsid w:val="00B213B6"/>
    <w:rsid w:val="00B33397"/>
    <w:rsid w:val="00B344E9"/>
    <w:rsid w:val="00B400DF"/>
    <w:rsid w:val="00B47A78"/>
    <w:rsid w:val="00B629D7"/>
    <w:rsid w:val="00B832EA"/>
    <w:rsid w:val="00B83E1C"/>
    <w:rsid w:val="00BB1D98"/>
    <w:rsid w:val="00BC6581"/>
    <w:rsid w:val="00BD6B92"/>
    <w:rsid w:val="00BF1C2D"/>
    <w:rsid w:val="00C133D8"/>
    <w:rsid w:val="00C332D8"/>
    <w:rsid w:val="00C40207"/>
    <w:rsid w:val="00C51F3C"/>
    <w:rsid w:val="00C64A4B"/>
    <w:rsid w:val="00C6511A"/>
    <w:rsid w:val="00C74E6C"/>
    <w:rsid w:val="00C82C4E"/>
    <w:rsid w:val="00CA2E76"/>
    <w:rsid w:val="00CA39B1"/>
    <w:rsid w:val="00CB1880"/>
    <w:rsid w:val="00CC0916"/>
    <w:rsid w:val="00CD08D5"/>
    <w:rsid w:val="00CD4601"/>
    <w:rsid w:val="00CD580E"/>
    <w:rsid w:val="00CE7AA0"/>
    <w:rsid w:val="00CF4AA8"/>
    <w:rsid w:val="00D16C95"/>
    <w:rsid w:val="00D21A3D"/>
    <w:rsid w:val="00D26480"/>
    <w:rsid w:val="00D3094F"/>
    <w:rsid w:val="00D55149"/>
    <w:rsid w:val="00D731F9"/>
    <w:rsid w:val="00D83171"/>
    <w:rsid w:val="00D863D5"/>
    <w:rsid w:val="00DA0E54"/>
    <w:rsid w:val="00DC3AE8"/>
    <w:rsid w:val="00DF0199"/>
    <w:rsid w:val="00DF0F05"/>
    <w:rsid w:val="00E01B3E"/>
    <w:rsid w:val="00E047E5"/>
    <w:rsid w:val="00E06AC6"/>
    <w:rsid w:val="00E172D7"/>
    <w:rsid w:val="00E2447C"/>
    <w:rsid w:val="00E33AD0"/>
    <w:rsid w:val="00E42FDC"/>
    <w:rsid w:val="00E569F4"/>
    <w:rsid w:val="00E707F7"/>
    <w:rsid w:val="00EA351E"/>
    <w:rsid w:val="00EB2F24"/>
    <w:rsid w:val="00EB2F30"/>
    <w:rsid w:val="00EE2DAE"/>
    <w:rsid w:val="00F07264"/>
    <w:rsid w:val="00F125E3"/>
    <w:rsid w:val="00F443B7"/>
    <w:rsid w:val="00F45AB6"/>
    <w:rsid w:val="00F84EAA"/>
    <w:rsid w:val="00FA11E5"/>
    <w:rsid w:val="00FC56DE"/>
    <w:rsid w:val="00FC762F"/>
    <w:rsid w:val="00FD631E"/>
    <w:rsid w:val="00FF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0A"/>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
    <w:basedOn w:val="Normal"/>
    <w:link w:val="ListParagraphChar"/>
    <w:uiPriority w:val="34"/>
    <w:qFormat/>
    <w:rsid w:val="00124191"/>
    <w:pPr>
      <w:ind w:left="720"/>
      <w:contextualSpacing/>
    </w:p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124191"/>
    <w:rPr>
      <w:rFonts w:ascii="Bliss" w:eastAsia="Times New Roman" w:hAnsi="Bliss" w:cs="Times New Roman"/>
      <w:sz w:val="24"/>
      <w:szCs w:val="20"/>
    </w:rPr>
  </w:style>
  <w:style w:type="paragraph" w:styleId="FootnoteText">
    <w:name w:val="footnote text"/>
    <w:basedOn w:val="Normal"/>
    <w:link w:val="FootnoteTextChar"/>
    <w:uiPriority w:val="99"/>
    <w:semiHidden/>
    <w:unhideWhenUsed/>
    <w:rsid w:val="00124191"/>
    <w:pPr>
      <w:widowControl/>
      <w:spacing w:before="0"/>
    </w:pPr>
    <w:rPr>
      <w:rFonts w:ascii="Arial" w:hAnsi="Arial"/>
      <w:sz w:val="20"/>
      <w:lang w:eastAsia="en-GB"/>
    </w:rPr>
  </w:style>
  <w:style w:type="character" w:customStyle="1" w:styleId="FootnoteTextChar">
    <w:name w:val="Footnote Text Char"/>
    <w:basedOn w:val="DefaultParagraphFont"/>
    <w:link w:val="FootnoteText"/>
    <w:uiPriority w:val="99"/>
    <w:semiHidden/>
    <w:rsid w:val="00124191"/>
    <w:rPr>
      <w:rFonts w:ascii="Arial" w:eastAsia="Times New Roman" w:hAnsi="Arial" w:cs="Times New Roman"/>
      <w:sz w:val="20"/>
      <w:szCs w:val="20"/>
      <w:lang w:eastAsia="en-GB"/>
    </w:rPr>
  </w:style>
  <w:style w:type="character" w:styleId="FootnoteReference">
    <w:name w:val="footnote reference"/>
    <w:uiPriority w:val="99"/>
    <w:semiHidden/>
    <w:unhideWhenUsed/>
    <w:rsid w:val="00124191"/>
    <w:rPr>
      <w:vertAlign w:val="superscript"/>
    </w:rPr>
  </w:style>
  <w:style w:type="character" w:styleId="Strong">
    <w:name w:val="Strong"/>
    <w:basedOn w:val="DefaultParagraphFont"/>
    <w:uiPriority w:val="22"/>
    <w:qFormat/>
    <w:rsid w:val="007E697D"/>
    <w:rPr>
      <w:b/>
      <w:bCs/>
    </w:rPr>
  </w:style>
  <w:style w:type="character" w:customStyle="1" w:styleId="highlight2">
    <w:name w:val="highlight2"/>
    <w:basedOn w:val="DefaultParagraphFont"/>
    <w:rsid w:val="004D7B1A"/>
  </w:style>
  <w:style w:type="character" w:styleId="CommentReference">
    <w:name w:val="annotation reference"/>
    <w:basedOn w:val="DefaultParagraphFont"/>
    <w:uiPriority w:val="99"/>
    <w:semiHidden/>
    <w:unhideWhenUsed/>
    <w:rsid w:val="004D7B1A"/>
    <w:rPr>
      <w:sz w:val="16"/>
      <w:szCs w:val="16"/>
    </w:rPr>
  </w:style>
  <w:style w:type="paragraph" w:styleId="CommentText">
    <w:name w:val="annotation text"/>
    <w:basedOn w:val="Normal"/>
    <w:link w:val="CommentTextChar"/>
    <w:uiPriority w:val="99"/>
    <w:semiHidden/>
    <w:unhideWhenUsed/>
    <w:rsid w:val="004D7B1A"/>
    <w:rPr>
      <w:sz w:val="20"/>
    </w:rPr>
  </w:style>
  <w:style w:type="character" w:customStyle="1" w:styleId="CommentTextChar">
    <w:name w:val="Comment Text Char"/>
    <w:basedOn w:val="DefaultParagraphFont"/>
    <w:link w:val="CommentText"/>
    <w:uiPriority w:val="99"/>
    <w:semiHidden/>
    <w:rsid w:val="004D7B1A"/>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semiHidden/>
    <w:unhideWhenUsed/>
    <w:rsid w:val="004D7B1A"/>
    <w:rPr>
      <w:b/>
      <w:bCs/>
    </w:rPr>
  </w:style>
  <w:style w:type="character" w:customStyle="1" w:styleId="CommentSubjectChar">
    <w:name w:val="Comment Subject Char"/>
    <w:basedOn w:val="CommentTextChar"/>
    <w:link w:val="CommentSubject"/>
    <w:uiPriority w:val="99"/>
    <w:semiHidden/>
    <w:rsid w:val="004D7B1A"/>
    <w:rPr>
      <w:rFonts w:ascii="Bliss" w:eastAsia="Times New Roman" w:hAnsi="Bliss" w:cs="Times New Roman"/>
      <w:b/>
      <w:bCs/>
      <w:sz w:val="20"/>
      <w:szCs w:val="20"/>
    </w:rPr>
  </w:style>
  <w:style w:type="paragraph" w:styleId="BalloonText">
    <w:name w:val="Balloon Text"/>
    <w:basedOn w:val="Normal"/>
    <w:link w:val="BalloonTextChar"/>
    <w:uiPriority w:val="99"/>
    <w:semiHidden/>
    <w:unhideWhenUsed/>
    <w:rsid w:val="004D7B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1A"/>
    <w:rPr>
      <w:rFonts w:ascii="Tahoma" w:eastAsia="Times New Roman" w:hAnsi="Tahoma" w:cs="Tahoma"/>
      <w:sz w:val="16"/>
      <w:szCs w:val="16"/>
    </w:rPr>
  </w:style>
  <w:style w:type="paragraph" w:styleId="Header">
    <w:name w:val="header"/>
    <w:basedOn w:val="Normal"/>
    <w:link w:val="HeaderChar"/>
    <w:uiPriority w:val="99"/>
    <w:unhideWhenUsed/>
    <w:rsid w:val="003A167E"/>
    <w:pPr>
      <w:tabs>
        <w:tab w:val="center" w:pos="4513"/>
        <w:tab w:val="right" w:pos="9026"/>
      </w:tabs>
      <w:spacing w:before="0"/>
    </w:pPr>
  </w:style>
  <w:style w:type="character" w:customStyle="1" w:styleId="HeaderChar">
    <w:name w:val="Header Char"/>
    <w:basedOn w:val="DefaultParagraphFont"/>
    <w:link w:val="Header"/>
    <w:uiPriority w:val="99"/>
    <w:rsid w:val="003A167E"/>
    <w:rPr>
      <w:rFonts w:ascii="Bliss" w:eastAsia="Times New Roman" w:hAnsi="Bliss" w:cs="Times New Roman"/>
      <w:sz w:val="24"/>
      <w:szCs w:val="20"/>
    </w:rPr>
  </w:style>
  <w:style w:type="paragraph" w:styleId="Footer">
    <w:name w:val="footer"/>
    <w:basedOn w:val="Normal"/>
    <w:link w:val="FooterChar"/>
    <w:uiPriority w:val="99"/>
    <w:unhideWhenUsed/>
    <w:rsid w:val="003A167E"/>
    <w:pPr>
      <w:tabs>
        <w:tab w:val="center" w:pos="4513"/>
        <w:tab w:val="right" w:pos="9026"/>
      </w:tabs>
      <w:spacing w:before="0"/>
    </w:pPr>
  </w:style>
  <w:style w:type="character" w:customStyle="1" w:styleId="FooterChar">
    <w:name w:val="Footer Char"/>
    <w:basedOn w:val="DefaultParagraphFont"/>
    <w:link w:val="Footer"/>
    <w:uiPriority w:val="99"/>
    <w:rsid w:val="003A167E"/>
    <w:rPr>
      <w:rFonts w:ascii="Bliss" w:eastAsia="Times New Roman" w:hAnsi="Blis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0A"/>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
    <w:basedOn w:val="Normal"/>
    <w:link w:val="ListParagraphChar"/>
    <w:uiPriority w:val="34"/>
    <w:qFormat/>
    <w:rsid w:val="00124191"/>
    <w:pPr>
      <w:ind w:left="720"/>
      <w:contextualSpacing/>
    </w:p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124191"/>
    <w:rPr>
      <w:rFonts w:ascii="Bliss" w:eastAsia="Times New Roman" w:hAnsi="Bliss" w:cs="Times New Roman"/>
      <w:sz w:val="24"/>
      <w:szCs w:val="20"/>
    </w:rPr>
  </w:style>
  <w:style w:type="paragraph" w:styleId="FootnoteText">
    <w:name w:val="footnote text"/>
    <w:basedOn w:val="Normal"/>
    <w:link w:val="FootnoteTextChar"/>
    <w:uiPriority w:val="99"/>
    <w:semiHidden/>
    <w:unhideWhenUsed/>
    <w:rsid w:val="00124191"/>
    <w:pPr>
      <w:widowControl/>
      <w:spacing w:before="0"/>
    </w:pPr>
    <w:rPr>
      <w:rFonts w:ascii="Arial" w:hAnsi="Arial"/>
      <w:sz w:val="20"/>
      <w:lang w:eastAsia="en-GB"/>
    </w:rPr>
  </w:style>
  <w:style w:type="character" w:customStyle="1" w:styleId="FootnoteTextChar">
    <w:name w:val="Footnote Text Char"/>
    <w:basedOn w:val="DefaultParagraphFont"/>
    <w:link w:val="FootnoteText"/>
    <w:uiPriority w:val="99"/>
    <w:semiHidden/>
    <w:rsid w:val="00124191"/>
    <w:rPr>
      <w:rFonts w:ascii="Arial" w:eastAsia="Times New Roman" w:hAnsi="Arial" w:cs="Times New Roman"/>
      <w:sz w:val="20"/>
      <w:szCs w:val="20"/>
      <w:lang w:eastAsia="en-GB"/>
    </w:rPr>
  </w:style>
  <w:style w:type="character" w:styleId="FootnoteReference">
    <w:name w:val="footnote reference"/>
    <w:uiPriority w:val="99"/>
    <w:semiHidden/>
    <w:unhideWhenUsed/>
    <w:rsid w:val="00124191"/>
    <w:rPr>
      <w:vertAlign w:val="superscript"/>
    </w:rPr>
  </w:style>
  <w:style w:type="character" w:styleId="Strong">
    <w:name w:val="Strong"/>
    <w:basedOn w:val="DefaultParagraphFont"/>
    <w:uiPriority w:val="22"/>
    <w:qFormat/>
    <w:rsid w:val="007E697D"/>
    <w:rPr>
      <w:b/>
      <w:bCs/>
    </w:rPr>
  </w:style>
  <w:style w:type="character" w:customStyle="1" w:styleId="highlight2">
    <w:name w:val="highlight2"/>
    <w:basedOn w:val="DefaultParagraphFont"/>
    <w:rsid w:val="004D7B1A"/>
  </w:style>
  <w:style w:type="character" w:styleId="CommentReference">
    <w:name w:val="annotation reference"/>
    <w:basedOn w:val="DefaultParagraphFont"/>
    <w:uiPriority w:val="99"/>
    <w:semiHidden/>
    <w:unhideWhenUsed/>
    <w:rsid w:val="004D7B1A"/>
    <w:rPr>
      <w:sz w:val="16"/>
      <w:szCs w:val="16"/>
    </w:rPr>
  </w:style>
  <w:style w:type="paragraph" w:styleId="CommentText">
    <w:name w:val="annotation text"/>
    <w:basedOn w:val="Normal"/>
    <w:link w:val="CommentTextChar"/>
    <w:uiPriority w:val="99"/>
    <w:semiHidden/>
    <w:unhideWhenUsed/>
    <w:rsid w:val="004D7B1A"/>
    <w:rPr>
      <w:sz w:val="20"/>
    </w:rPr>
  </w:style>
  <w:style w:type="character" w:customStyle="1" w:styleId="CommentTextChar">
    <w:name w:val="Comment Text Char"/>
    <w:basedOn w:val="DefaultParagraphFont"/>
    <w:link w:val="CommentText"/>
    <w:uiPriority w:val="99"/>
    <w:semiHidden/>
    <w:rsid w:val="004D7B1A"/>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semiHidden/>
    <w:unhideWhenUsed/>
    <w:rsid w:val="004D7B1A"/>
    <w:rPr>
      <w:b/>
      <w:bCs/>
    </w:rPr>
  </w:style>
  <w:style w:type="character" w:customStyle="1" w:styleId="CommentSubjectChar">
    <w:name w:val="Comment Subject Char"/>
    <w:basedOn w:val="CommentTextChar"/>
    <w:link w:val="CommentSubject"/>
    <w:uiPriority w:val="99"/>
    <w:semiHidden/>
    <w:rsid w:val="004D7B1A"/>
    <w:rPr>
      <w:rFonts w:ascii="Bliss" w:eastAsia="Times New Roman" w:hAnsi="Bliss" w:cs="Times New Roman"/>
      <w:b/>
      <w:bCs/>
      <w:sz w:val="20"/>
      <w:szCs w:val="20"/>
    </w:rPr>
  </w:style>
  <w:style w:type="paragraph" w:styleId="BalloonText">
    <w:name w:val="Balloon Text"/>
    <w:basedOn w:val="Normal"/>
    <w:link w:val="BalloonTextChar"/>
    <w:uiPriority w:val="99"/>
    <w:semiHidden/>
    <w:unhideWhenUsed/>
    <w:rsid w:val="004D7B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1A"/>
    <w:rPr>
      <w:rFonts w:ascii="Tahoma" w:eastAsia="Times New Roman" w:hAnsi="Tahoma" w:cs="Tahoma"/>
      <w:sz w:val="16"/>
      <w:szCs w:val="16"/>
    </w:rPr>
  </w:style>
  <w:style w:type="paragraph" w:styleId="Header">
    <w:name w:val="header"/>
    <w:basedOn w:val="Normal"/>
    <w:link w:val="HeaderChar"/>
    <w:uiPriority w:val="99"/>
    <w:unhideWhenUsed/>
    <w:rsid w:val="003A167E"/>
    <w:pPr>
      <w:tabs>
        <w:tab w:val="center" w:pos="4513"/>
        <w:tab w:val="right" w:pos="9026"/>
      </w:tabs>
      <w:spacing w:before="0"/>
    </w:pPr>
  </w:style>
  <w:style w:type="character" w:customStyle="1" w:styleId="HeaderChar">
    <w:name w:val="Header Char"/>
    <w:basedOn w:val="DefaultParagraphFont"/>
    <w:link w:val="Header"/>
    <w:uiPriority w:val="99"/>
    <w:rsid w:val="003A167E"/>
    <w:rPr>
      <w:rFonts w:ascii="Bliss" w:eastAsia="Times New Roman" w:hAnsi="Bliss" w:cs="Times New Roman"/>
      <w:sz w:val="24"/>
      <w:szCs w:val="20"/>
    </w:rPr>
  </w:style>
  <w:style w:type="paragraph" w:styleId="Footer">
    <w:name w:val="footer"/>
    <w:basedOn w:val="Normal"/>
    <w:link w:val="FooterChar"/>
    <w:uiPriority w:val="99"/>
    <w:unhideWhenUsed/>
    <w:rsid w:val="003A167E"/>
    <w:pPr>
      <w:tabs>
        <w:tab w:val="center" w:pos="4513"/>
        <w:tab w:val="right" w:pos="9026"/>
      </w:tabs>
      <w:spacing w:before="0"/>
    </w:pPr>
  </w:style>
  <w:style w:type="character" w:customStyle="1" w:styleId="FooterChar">
    <w:name w:val="Footer Char"/>
    <w:basedOn w:val="DefaultParagraphFont"/>
    <w:link w:val="Footer"/>
    <w:uiPriority w:val="99"/>
    <w:rsid w:val="003A167E"/>
    <w:rPr>
      <w:rFonts w:ascii="Bliss" w:eastAsia="Times New Roman" w:hAnsi="Blis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5387">
      <w:bodyDiv w:val="1"/>
      <w:marLeft w:val="0"/>
      <w:marRight w:val="0"/>
      <w:marTop w:val="0"/>
      <w:marBottom w:val="0"/>
      <w:divBdr>
        <w:top w:val="none" w:sz="0" w:space="0" w:color="auto"/>
        <w:left w:val="none" w:sz="0" w:space="0" w:color="auto"/>
        <w:bottom w:val="none" w:sz="0" w:space="0" w:color="auto"/>
        <w:right w:val="none" w:sz="0" w:space="0" w:color="auto"/>
      </w:divBdr>
    </w:div>
    <w:div w:id="327171427">
      <w:bodyDiv w:val="1"/>
      <w:marLeft w:val="0"/>
      <w:marRight w:val="0"/>
      <w:marTop w:val="0"/>
      <w:marBottom w:val="0"/>
      <w:divBdr>
        <w:top w:val="none" w:sz="0" w:space="0" w:color="auto"/>
        <w:left w:val="none" w:sz="0" w:space="0" w:color="auto"/>
        <w:bottom w:val="none" w:sz="0" w:space="0" w:color="auto"/>
        <w:right w:val="none" w:sz="0" w:space="0" w:color="auto"/>
      </w:divBdr>
    </w:div>
    <w:div w:id="376468605">
      <w:bodyDiv w:val="1"/>
      <w:marLeft w:val="0"/>
      <w:marRight w:val="0"/>
      <w:marTop w:val="0"/>
      <w:marBottom w:val="0"/>
      <w:divBdr>
        <w:top w:val="none" w:sz="0" w:space="0" w:color="auto"/>
        <w:left w:val="none" w:sz="0" w:space="0" w:color="auto"/>
        <w:bottom w:val="none" w:sz="0" w:space="0" w:color="auto"/>
        <w:right w:val="none" w:sz="0" w:space="0" w:color="auto"/>
      </w:divBdr>
    </w:div>
    <w:div w:id="559678489">
      <w:bodyDiv w:val="1"/>
      <w:marLeft w:val="0"/>
      <w:marRight w:val="0"/>
      <w:marTop w:val="0"/>
      <w:marBottom w:val="0"/>
      <w:divBdr>
        <w:top w:val="none" w:sz="0" w:space="0" w:color="auto"/>
        <w:left w:val="none" w:sz="0" w:space="0" w:color="auto"/>
        <w:bottom w:val="none" w:sz="0" w:space="0" w:color="auto"/>
        <w:right w:val="none" w:sz="0" w:space="0" w:color="auto"/>
      </w:divBdr>
    </w:div>
    <w:div w:id="622880129">
      <w:bodyDiv w:val="1"/>
      <w:marLeft w:val="0"/>
      <w:marRight w:val="0"/>
      <w:marTop w:val="0"/>
      <w:marBottom w:val="0"/>
      <w:divBdr>
        <w:top w:val="none" w:sz="0" w:space="0" w:color="auto"/>
        <w:left w:val="none" w:sz="0" w:space="0" w:color="auto"/>
        <w:bottom w:val="none" w:sz="0" w:space="0" w:color="auto"/>
        <w:right w:val="none" w:sz="0" w:space="0" w:color="auto"/>
      </w:divBdr>
    </w:div>
    <w:div w:id="885331067">
      <w:bodyDiv w:val="1"/>
      <w:marLeft w:val="0"/>
      <w:marRight w:val="0"/>
      <w:marTop w:val="0"/>
      <w:marBottom w:val="0"/>
      <w:divBdr>
        <w:top w:val="none" w:sz="0" w:space="0" w:color="auto"/>
        <w:left w:val="none" w:sz="0" w:space="0" w:color="auto"/>
        <w:bottom w:val="none" w:sz="0" w:space="0" w:color="auto"/>
        <w:right w:val="none" w:sz="0" w:space="0" w:color="auto"/>
      </w:divBdr>
    </w:div>
    <w:div w:id="948584934">
      <w:bodyDiv w:val="1"/>
      <w:marLeft w:val="0"/>
      <w:marRight w:val="0"/>
      <w:marTop w:val="0"/>
      <w:marBottom w:val="0"/>
      <w:divBdr>
        <w:top w:val="none" w:sz="0" w:space="0" w:color="auto"/>
        <w:left w:val="none" w:sz="0" w:space="0" w:color="auto"/>
        <w:bottom w:val="none" w:sz="0" w:space="0" w:color="auto"/>
        <w:right w:val="none" w:sz="0" w:space="0" w:color="auto"/>
      </w:divBdr>
    </w:div>
    <w:div w:id="1109349783">
      <w:bodyDiv w:val="1"/>
      <w:marLeft w:val="0"/>
      <w:marRight w:val="0"/>
      <w:marTop w:val="0"/>
      <w:marBottom w:val="0"/>
      <w:divBdr>
        <w:top w:val="none" w:sz="0" w:space="0" w:color="auto"/>
        <w:left w:val="none" w:sz="0" w:space="0" w:color="auto"/>
        <w:bottom w:val="none" w:sz="0" w:space="0" w:color="auto"/>
        <w:right w:val="none" w:sz="0" w:space="0" w:color="auto"/>
      </w:divBdr>
      <w:divsChild>
        <w:div w:id="1305306561">
          <w:marLeft w:val="0"/>
          <w:marRight w:val="0"/>
          <w:marTop w:val="0"/>
          <w:marBottom w:val="0"/>
          <w:divBdr>
            <w:top w:val="single" w:sz="6" w:space="0" w:color="FFFFFF"/>
            <w:left w:val="none" w:sz="0" w:space="0" w:color="auto"/>
            <w:bottom w:val="none" w:sz="0" w:space="0" w:color="auto"/>
            <w:right w:val="none" w:sz="0" w:space="0" w:color="auto"/>
          </w:divBdr>
          <w:divsChild>
            <w:div w:id="229855276">
              <w:marLeft w:val="0"/>
              <w:marRight w:val="0"/>
              <w:marTop w:val="0"/>
              <w:marBottom w:val="0"/>
              <w:divBdr>
                <w:top w:val="none" w:sz="0" w:space="0" w:color="auto"/>
                <w:left w:val="none" w:sz="0" w:space="0" w:color="auto"/>
                <w:bottom w:val="none" w:sz="0" w:space="0" w:color="auto"/>
                <w:right w:val="none" w:sz="0" w:space="0" w:color="auto"/>
              </w:divBdr>
              <w:divsChild>
                <w:div w:id="91168253">
                  <w:marLeft w:val="0"/>
                  <w:marRight w:val="0"/>
                  <w:marTop w:val="0"/>
                  <w:marBottom w:val="0"/>
                  <w:divBdr>
                    <w:top w:val="none" w:sz="0" w:space="0" w:color="auto"/>
                    <w:left w:val="none" w:sz="0" w:space="0" w:color="auto"/>
                    <w:bottom w:val="none" w:sz="0" w:space="0" w:color="auto"/>
                    <w:right w:val="none" w:sz="0" w:space="0" w:color="auto"/>
                  </w:divBdr>
                  <w:divsChild>
                    <w:div w:id="737946964">
                      <w:marLeft w:val="0"/>
                      <w:marRight w:val="0"/>
                      <w:marTop w:val="0"/>
                      <w:marBottom w:val="0"/>
                      <w:divBdr>
                        <w:top w:val="none" w:sz="0" w:space="0" w:color="auto"/>
                        <w:left w:val="none" w:sz="0" w:space="0" w:color="auto"/>
                        <w:bottom w:val="none" w:sz="0" w:space="0" w:color="auto"/>
                        <w:right w:val="none" w:sz="0" w:space="0" w:color="auto"/>
                      </w:divBdr>
                      <w:divsChild>
                        <w:div w:id="133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00868">
      <w:bodyDiv w:val="1"/>
      <w:marLeft w:val="0"/>
      <w:marRight w:val="0"/>
      <w:marTop w:val="0"/>
      <w:marBottom w:val="0"/>
      <w:divBdr>
        <w:top w:val="none" w:sz="0" w:space="0" w:color="auto"/>
        <w:left w:val="none" w:sz="0" w:space="0" w:color="auto"/>
        <w:bottom w:val="none" w:sz="0" w:space="0" w:color="auto"/>
        <w:right w:val="none" w:sz="0" w:space="0" w:color="auto"/>
      </w:divBdr>
    </w:div>
    <w:div w:id="17841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HESELTINE, Sarah</dc:creator>
  <cp:lastModifiedBy>JACKSON, Oliver</cp:lastModifiedBy>
  <cp:revision>2</cp:revision>
  <cp:lastPrinted>2014-03-04T16:16:00Z</cp:lastPrinted>
  <dcterms:created xsi:type="dcterms:W3CDTF">2014-03-06T09:40:00Z</dcterms:created>
  <dcterms:modified xsi:type="dcterms:W3CDTF">2014-03-06T09:40:00Z</dcterms:modified>
</cp:coreProperties>
</file>