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47558F" w:rsidTr="0047558F">
        <w:tc>
          <w:tcPr>
            <w:tcW w:w="2093" w:type="dxa"/>
          </w:tcPr>
          <w:p w:rsidR="0047558F" w:rsidRDefault="0047558F" w:rsidP="0047558F">
            <w:pPr>
              <w:rPr>
                <w:i/>
              </w:rPr>
            </w:pPr>
            <w:bookmarkStart w:id="0" w:name="_Toc364362387"/>
            <w:bookmarkStart w:id="1" w:name="_Toc364362942"/>
            <w:bookmarkStart w:id="2" w:name="_Toc364409799"/>
            <w:bookmarkStart w:id="3" w:name="_Toc364434744"/>
            <w:bookmarkStart w:id="4" w:name="SFC2"/>
            <w:r>
              <w:rPr>
                <w:noProof/>
              </w:rPr>
              <w:drawing>
                <wp:inline distT="0" distB="0" distL="0" distR="0" wp14:anchorId="475FBC6A" wp14:editId="3ECC159C">
                  <wp:extent cx="1116281" cy="1150948"/>
                  <wp:effectExtent l="0" t="0" r="8255" b="0"/>
                  <wp:docPr id="4" name="Picture 4" descr="Education Funding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cation Funding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05" cy="115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</w:p>
        </w:tc>
        <w:tc>
          <w:tcPr>
            <w:tcW w:w="7149" w:type="dxa"/>
          </w:tcPr>
          <w:p w:rsidR="0047558F" w:rsidRDefault="0047558F" w:rsidP="0047558F">
            <w:pPr>
              <w:pStyle w:val="Heading1"/>
              <w:outlineLvl w:val="0"/>
            </w:pPr>
            <w:r w:rsidRPr="002210D0">
              <w:t xml:space="preserve">Report Template SFC2:  </w:t>
            </w:r>
          </w:p>
          <w:p w:rsidR="0047558F" w:rsidRDefault="0047558F" w:rsidP="0047558F">
            <w:pPr>
              <w:pStyle w:val="Heading1"/>
              <w:outlineLvl w:val="0"/>
            </w:pPr>
            <w:r w:rsidRPr="002210D0">
              <w:t>Significant Acquisitions</w:t>
            </w:r>
          </w:p>
          <w:p w:rsidR="0047558F" w:rsidRDefault="0047558F" w:rsidP="0047558F">
            <w:pPr>
              <w:rPr>
                <w:i/>
              </w:rPr>
            </w:pPr>
          </w:p>
        </w:tc>
      </w:tr>
    </w:tbl>
    <w:p w:rsidR="0047558F" w:rsidRPr="00BC3301" w:rsidRDefault="0047558F" w:rsidP="0047558F">
      <w:pPr>
        <w:rPr>
          <w:i/>
        </w:rPr>
      </w:pPr>
      <w:r>
        <w:rPr>
          <w:i/>
        </w:rPr>
        <w:t xml:space="preserve">Please complete this form using the information on the </w:t>
      </w:r>
      <w:hyperlink r:id="rId7" w:history="1">
        <w:proofErr w:type="spellStart"/>
        <w:r w:rsidRPr="00D73DFF">
          <w:rPr>
            <w:rStyle w:val="Hyperlink"/>
            <w:i/>
          </w:rPr>
          <w:t>DfE</w:t>
        </w:r>
        <w:proofErr w:type="spellEnd"/>
        <w:r w:rsidRPr="00D73DFF">
          <w:rPr>
            <w:rStyle w:val="Hyperlink"/>
            <w:i/>
          </w:rPr>
          <w:t xml:space="preserve"> website.</w:t>
        </w:r>
        <w:bookmarkStart w:id="5" w:name="_GoBack"/>
        <w:bookmarkEnd w:id="5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94"/>
      </w:tblGrid>
      <w:tr w:rsidR="0047558F" w:rsidRPr="004E5DCB" w:rsidTr="00DE062A">
        <w:tc>
          <w:tcPr>
            <w:tcW w:w="3528" w:type="dxa"/>
            <w:shd w:val="clear" w:color="auto" w:fill="auto"/>
          </w:tcPr>
          <w:bookmarkEnd w:id="4"/>
          <w:p w:rsidR="0047558F" w:rsidRPr="004E5DCB" w:rsidRDefault="0047558F" w:rsidP="00DE062A">
            <w:r w:rsidRPr="004E5DCB">
              <w:t xml:space="preserve">Name of </w:t>
            </w:r>
            <w:r>
              <w:t>Sixth-form</w:t>
            </w:r>
            <w:r w:rsidRPr="004E5DCB">
              <w:t xml:space="preserve"> College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Address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Postcode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College Lead Contact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Role in College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Telephone Number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  <w:tr w:rsidR="0047558F" w:rsidRPr="004E5DCB" w:rsidTr="00DE062A">
        <w:tc>
          <w:tcPr>
            <w:tcW w:w="3528" w:type="dxa"/>
            <w:shd w:val="clear" w:color="auto" w:fill="auto"/>
          </w:tcPr>
          <w:p w:rsidR="0047558F" w:rsidRPr="004E5DCB" w:rsidRDefault="0047558F" w:rsidP="00DE062A">
            <w:r w:rsidRPr="004E5DCB">
              <w:t>Email</w:t>
            </w:r>
          </w:p>
        </w:tc>
        <w:tc>
          <w:tcPr>
            <w:tcW w:w="4994" w:type="dxa"/>
            <w:shd w:val="clear" w:color="auto" w:fill="auto"/>
          </w:tcPr>
          <w:p w:rsidR="0047558F" w:rsidRPr="004E5DCB" w:rsidRDefault="0047558F" w:rsidP="00DE062A"/>
        </w:tc>
      </w:tr>
    </w:tbl>
    <w:p w:rsidR="0047558F" w:rsidRPr="004E5DCB" w:rsidRDefault="0047558F" w:rsidP="00475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47558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</w:pPr>
            <w:r w:rsidRPr="004E5DCB">
              <w:t xml:space="preserve">State the type of property development / transaction 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/>
        </w:tc>
      </w:tr>
    </w:tbl>
    <w:p w:rsidR="0047558F" w:rsidRPr="004E5DCB" w:rsidRDefault="0047558F" w:rsidP="0047558F">
      <w:r w:rsidRPr="004E5DC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r w:rsidRPr="004E5DCB">
              <w:t>2. Describe the project including the details on the proposed works.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pPr>
              <w:rPr>
                <w:b/>
              </w:rPr>
            </w:pPr>
          </w:p>
        </w:tc>
      </w:tr>
    </w:tbl>
    <w:p w:rsidR="0047558F" w:rsidRPr="004E5DCB" w:rsidRDefault="0047558F" w:rsidP="004755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r w:rsidRPr="004E5DCB">
              <w:t>3. State the total project cost and confirm the funding sources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pPr>
              <w:rPr>
                <w:b/>
              </w:rPr>
            </w:pPr>
          </w:p>
        </w:tc>
      </w:tr>
    </w:tbl>
    <w:p w:rsidR="0047558F" w:rsidRPr="004E5DCB" w:rsidRDefault="0047558F" w:rsidP="004755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r w:rsidRPr="004E5DCB">
              <w:t>4. Explain the reason for undertaking the project.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/>
        </w:tc>
      </w:tr>
    </w:tbl>
    <w:p w:rsidR="0047558F" w:rsidRPr="004E5DCB" w:rsidRDefault="0047558F" w:rsidP="00475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r w:rsidRPr="004E5DCB">
              <w:t>5.  State what impact the project will have on the condition of the college’s buildings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/>
        </w:tc>
      </w:tr>
    </w:tbl>
    <w:p w:rsidR="0047558F" w:rsidRPr="004E5DCB" w:rsidRDefault="0047558F" w:rsidP="00475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>
            <w:r w:rsidRPr="004E5DCB">
              <w:t xml:space="preserve">6.  </w:t>
            </w:r>
            <w:r>
              <w:t>Confirm you have obtained a valuation report</w:t>
            </w:r>
          </w:p>
        </w:tc>
      </w:tr>
      <w:tr w:rsidR="0047558F" w:rsidRPr="004E5DCB" w:rsidTr="00DE062A">
        <w:tc>
          <w:tcPr>
            <w:tcW w:w="8522" w:type="dxa"/>
            <w:shd w:val="clear" w:color="auto" w:fill="auto"/>
          </w:tcPr>
          <w:p w:rsidR="0047558F" w:rsidRPr="004E5DCB" w:rsidRDefault="0047558F" w:rsidP="00DE062A"/>
        </w:tc>
      </w:tr>
    </w:tbl>
    <w:p w:rsidR="0047558F" w:rsidRDefault="0047558F" w:rsidP="0047558F">
      <w:pPr>
        <w:rPr>
          <w:b/>
        </w:rPr>
      </w:pPr>
    </w:p>
    <w:p w:rsidR="0047558F" w:rsidRPr="004E5DCB" w:rsidRDefault="0047558F" w:rsidP="0047558F">
      <w:pPr>
        <w:rPr>
          <w:b/>
        </w:rPr>
      </w:pPr>
      <w:r w:rsidRPr="004E5DCB">
        <w:rPr>
          <w:b/>
        </w:rPr>
        <w:t>Declaration</w:t>
      </w:r>
    </w:p>
    <w:p w:rsidR="0047558F" w:rsidRPr="004E5DCB" w:rsidRDefault="0047558F" w:rsidP="0047558F">
      <w:r w:rsidRPr="004E5DCB">
        <w:t xml:space="preserve">I certify that the information provided </w:t>
      </w:r>
      <w:r>
        <w:t>above</w:t>
      </w:r>
      <w:r w:rsidRPr="004E5DCB">
        <w:t xml:space="preserve"> is complete and correct.</w:t>
      </w:r>
    </w:p>
    <w:p w:rsidR="0047558F" w:rsidRPr="004E5DCB" w:rsidRDefault="0047558F" w:rsidP="0047558F">
      <w:pPr>
        <w:rPr>
          <w:i/>
        </w:rPr>
      </w:pPr>
      <w:r w:rsidRPr="004E5DCB">
        <w:t xml:space="preserve">Signature </w:t>
      </w:r>
      <w:r w:rsidRPr="004E5DCB">
        <w:rPr>
          <w:i/>
        </w:rPr>
        <w:t>(Principal)</w:t>
      </w:r>
      <w:r w:rsidRPr="004E5DCB">
        <w:rPr>
          <w:i/>
        </w:rPr>
        <w:tab/>
        <w:t>________________________________________</w:t>
      </w:r>
    </w:p>
    <w:p w:rsidR="0047558F" w:rsidRPr="004E5DCB" w:rsidRDefault="0047558F" w:rsidP="0047558F">
      <w:pPr>
        <w:rPr>
          <w:i/>
        </w:rPr>
      </w:pPr>
      <w:r w:rsidRPr="004E5DCB">
        <w:t xml:space="preserve">Name </w:t>
      </w:r>
      <w:r>
        <w:rPr>
          <w:i/>
        </w:rPr>
        <w:t>(</w:t>
      </w:r>
      <w:r w:rsidRPr="004E5DCB">
        <w:rPr>
          <w:i/>
        </w:rPr>
        <w:t>print)</w:t>
      </w:r>
      <w:r w:rsidRPr="004E5DCB">
        <w:rPr>
          <w:i/>
        </w:rPr>
        <w:tab/>
      </w:r>
      <w:r w:rsidRPr="004E5DCB">
        <w:rPr>
          <w:i/>
        </w:rPr>
        <w:tab/>
        <w:t>________________________________________</w:t>
      </w:r>
    </w:p>
    <w:p w:rsidR="0047558F" w:rsidRPr="004E5DCB" w:rsidRDefault="0047558F" w:rsidP="0047558F">
      <w:pPr>
        <w:rPr>
          <w:b/>
        </w:rPr>
      </w:pPr>
      <w:r w:rsidRPr="004E5DCB">
        <w:t>Date</w:t>
      </w:r>
      <w:proofErr w:type="gramStart"/>
      <w:r>
        <w:t>:</w:t>
      </w:r>
      <w:r w:rsidRPr="004E5DCB">
        <w:t>_</w:t>
      </w:r>
      <w:proofErr w:type="gramEnd"/>
      <w:r w:rsidRPr="004E5DCB">
        <w:t>_______________________________________</w:t>
      </w:r>
      <w:r w:rsidRPr="004E5DCB">
        <w:rPr>
          <w:b/>
        </w:rPr>
        <w:t xml:space="preserve"> </w:t>
      </w:r>
    </w:p>
    <w:p w:rsidR="0047558F" w:rsidRPr="004E5DCB" w:rsidRDefault="0047558F" w:rsidP="0047558F">
      <w:pPr>
        <w:rPr>
          <w:i/>
        </w:rPr>
      </w:pPr>
      <w:r w:rsidRPr="004E5DCB">
        <w:rPr>
          <w:i/>
        </w:rPr>
        <w:t xml:space="preserve">Email the completed, signed and scanned document to: </w:t>
      </w:r>
    </w:p>
    <w:p w:rsidR="0047558F" w:rsidRDefault="00D73DFF" w:rsidP="0047558F">
      <w:hyperlink r:id="rId8" w:history="1">
        <w:r w:rsidR="0047558F" w:rsidRPr="00665892">
          <w:rPr>
            <w:rStyle w:val="Hyperlink"/>
            <w:b/>
          </w:rPr>
          <w:t>mark.nightingale1@education.gsi.gov.uk</w:t>
        </w:r>
      </w:hyperlink>
    </w:p>
    <w:p w:rsidR="00751D8E" w:rsidRDefault="00751D8E"/>
    <w:sectPr w:rsidR="00751D8E" w:rsidSect="0047558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6C6"/>
    <w:multiLevelType w:val="hybridMultilevel"/>
    <w:tmpl w:val="AE520B64"/>
    <w:lvl w:ilvl="0" w:tplc="F042D7D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8301E"/>
    <w:multiLevelType w:val="multilevel"/>
    <w:tmpl w:val="CFB6367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ED3F5C"/>
    <w:multiLevelType w:val="hybridMultilevel"/>
    <w:tmpl w:val="5C4C5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8F"/>
    <w:rsid w:val="0047558F"/>
    <w:rsid w:val="00751D8E"/>
    <w:rsid w:val="00D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7558F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7558F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58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47558F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475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5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58F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8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7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fESOutNumbered">
    <w:name w:val="DfESOutNumbered"/>
    <w:basedOn w:val="Normal"/>
    <w:link w:val="DfESOutNumberedChar"/>
    <w:rsid w:val="00D73DFF"/>
    <w:pPr>
      <w:widowControl w:val="0"/>
      <w:numPr>
        <w:numId w:val="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73DFF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73DFF"/>
    <w:pPr>
      <w:widowControl w:val="0"/>
      <w:numPr>
        <w:numId w:val="5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D73DFF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7558F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7558F"/>
    <w:pPr>
      <w:pageBreakBefore/>
      <w:spacing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58F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Hyperlink">
    <w:name w:val="Hyperlink"/>
    <w:uiPriority w:val="99"/>
    <w:unhideWhenUsed/>
    <w:qFormat/>
    <w:rsid w:val="0047558F"/>
    <w:rPr>
      <w:rFonts w:ascii="Arial" w:hAnsi="Arial"/>
      <w:color w:val="0000FF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475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5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558F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8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7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8F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fESOutNumbered">
    <w:name w:val="DfESOutNumbered"/>
    <w:basedOn w:val="Normal"/>
    <w:link w:val="DfESOutNumberedChar"/>
    <w:rsid w:val="00D73DFF"/>
    <w:pPr>
      <w:widowControl w:val="0"/>
      <w:numPr>
        <w:numId w:val="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73DFF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73DFF"/>
    <w:pPr>
      <w:widowControl w:val="0"/>
      <w:numPr>
        <w:numId w:val="5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D73DF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nightingale1@education.gsi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gov.uk/aboutdfe/executiveagencies/efa/schoolscapital/landandproperty/g00227303/capital-transactions-s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ABF06003</Template>
  <TotalTime>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LEADER, Laurence</dc:creator>
  <cp:lastModifiedBy>SUMNER, Tom</cp:lastModifiedBy>
  <cp:revision>2</cp:revision>
  <dcterms:created xsi:type="dcterms:W3CDTF">2013-08-19T09:22:00Z</dcterms:created>
  <dcterms:modified xsi:type="dcterms:W3CDTF">2013-08-19T11:48:00Z</dcterms:modified>
</cp:coreProperties>
</file>