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80BB4" w14:textId="5F1356DA" w:rsidR="00DA37B2" w:rsidRPr="00EB414E" w:rsidRDefault="003E3B54" w:rsidP="00F43870">
      <w:pPr>
        <w:tabs>
          <w:tab w:val="right" w:pos="9498"/>
        </w:tabs>
        <w:spacing w:after="60"/>
        <w:ind w:right="108"/>
        <w:rPr>
          <w:rFonts w:ascii="Arial" w:hAnsi="Arial" w:cs="Arial"/>
          <w:b/>
          <w:color w:val="104F75"/>
          <w:sz w:val="36"/>
        </w:rPr>
      </w:pPr>
      <w:bookmarkStart w:id="0" w:name="GuideE"/>
      <w:r>
        <w:rPr>
          <w:noProof/>
          <w:lang w:eastAsia="en-GB"/>
        </w:rPr>
        <w:drawing>
          <wp:anchor distT="0" distB="0" distL="114300" distR="114300" simplePos="0" relativeHeight="251658240" behindDoc="1" locked="0" layoutInCell="1" allowOverlap="1" wp14:anchorId="0F280C47" wp14:editId="2B971BD4">
            <wp:simplePos x="0" y="0"/>
            <wp:positionH relativeFrom="column">
              <wp:posOffset>3175</wp:posOffset>
            </wp:positionH>
            <wp:positionV relativeFrom="paragraph">
              <wp:posOffset>5715</wp:posOffset>
            </wp:positionV>
            <wp:extent cx="878840" cy="916940"/>
            <wp:effectExtent l="0" t="0" r="0" b="0"/>
            <wp:wrapNone/>
            <wp:docPr id="2" name="Picture 4"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r w:rsidR="00DA37B2">
        <w:tab/>
      </w:r>
      <w:r w:rsidR="00DA37B2" w:rsidRPr="00EB414E">
        <w:rPr>
          <w:rFonts w:ascii="Arial" w:hAnsi="Arial" w:cs="Arial"/>
          <w:b/>
          <w:color w:val="104F75"/>
          <w:sz w:val="36"/>
        </w:rPr>
        <w:t>Academies Property</w:t>
      </w:r>
    </w:p>
    <w:p w14:paraId="0F280BB5" w14:textId="77777777" w:rsidR="00DA37B2" w:rsidRPr="00EB414E" w:rsidRDefault="00DA37B2" w:rsidP="00F43870">
      <w:pPr>
        <w:tabs>
          <w:tab w:val="right" w:pos="9498"/>
        </w:tabs>
        <w:spacing w:after="60"/>
        <w:ind w:right="108"/>
        <w:rPr>
          <w:rFonts w:ascii="Arial" w:hAnsi="Arial" w:cs="Arial"/>
          <w:b/>
          <w:color w:val="104F75"/>
          <w:sz w:val="36"/>
        </w:rPr>
      </w:pPr>
      <w:r w:rsidRPr="00EB414E">
        <w:rPr>
          <w:rFonts w:ascii="Arial" w:hAnsi="Arial" w:cs="Arial"/>
          <w:b/>
          <w:color w:val="104F75"/>
          <w:sz w:val="36"/>
        </w:rPr>
        <w:tab/>
        <w:t>Information</w:t>
      </w:r>
    </w:p>
    <w:p w14:paraId="0F280BB6" w14:textId="77777777" w:rsidR="00DA37B2" w:rsidRPr="00EB414E" w:rsidRDefault="00DA37B2" w:rsidP="00F43870">
      <w:pPr>
        <w:tabs>
          <w:tab w:val="right" w:pos="9498"/>
        </w:tabs>
        <w:spacing w:after="60"/>
        <w:ind w:right="108"/>
        <w:rPr>
          <w:rFonts w:ascii="Arial" w:hAnsi="Arial" w:cs="Arial"/>
          <w:b/>
          <w:color w:val="104F75"/>
          <w:sz w:val="36"/>
        </w:rPr>
      </w:pPr>
      <w:r w:rsidRPr="00EB414E">
        <w:rPr>
          <w:rFonts w:ascii="Arial" w:hAnsi="Arial" w:cs="Arial"/>
          <w:b/>
          <w:color w:val="104F75"/>
          <w:sz w:val="36"/>
        </w:rPr>
        <w:tab/>
        <w:t>Note E</w:t>
      </w:r>
    </w:p>
    <w:p w14:paraId="0F280BB7" w14:textId="77777777" w:rsidR="00DA37B2" w:rsidRPr="00F43870" w:rsidRDefault="00DA37B2" w:rsidP="00F43870">
      <w:pPr>
        <w:pStyle w:val="Heading1"/>
      </w:pPr>
      <w:r>
        <w:t>Land charges and restrictions</w:t>
      </w:r>
    </w:p>
    <w:tbl>
      <w:tblPr>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tblBorders>
        <w:tblCellMar>
          <w:top w:w="113" w:type="dxa"/>
        </w:tblCellMar>
        <w:tblLook w:val="00A0" w:firstRow="1" w:lastRow="0" w:firstColumn="1" w:lastColumn="0" w:noHBand="0" w:noVBand="0"/>
      </w:tblPr>
      <w:tblGrid>
        <w:gridCol w:w="9242"/>
      </w:tblGrid>
      <w:tr w:rsidR="00DA37B2" w:rsidRPr="00C76325" w14:paraId="0F280BB9" w14:textId="77777777" w:rsidTr="00F43870">
        <w:trPr>
          <w:trHeight w:val="558"/>
          <w:tblHeader/>
        </w:trPr>
        <w:tc>
          <w:tcPr>
            <w:tcW w:w="9242" w:type="dxa"/>
            <w:tcBorders>
              <w:top w:val="single" w:sz="4" w:space="0" w:color="969696"/>
              <w:bottom w:val="single" w:sz="4" w:space="0" w:color="969696"/>
            </w:tcBorders>
            <w:shd w:val="clear" w:color="auto" w:fill="CFDCE3"/>
            <w:tcMar>
              <w:top w:w="0" w:type="dxa"/>
            </w:tcMar>
          </w:tcPr>
          <w:p w14:paraId="0F280BB8" w14:textId="77777777" w:rsidR="00DA37B2" w:rsidRPr="0099492D" w:rsidRDefault="00DA37B2" w:rsidP="0001197B">
            <w:pPr>
              <w:spacing w:before="160" w:after="160" w:line="288" w:lineRule="auto"/>
            </w:pPr>
            <w:r w:rsidRPr="0001197B">
              <w:rPr>
                <w:rFonts w:ascii="Arial" w:hAnsi="Arial"/>
                <w:szCs w:val="24"/>
                <w:lang w:eastAsia="en-GB"/>
              </w:rPr>
              <w:t>This Property Information Note E explains how to apply for consent to take out a charge or restriction against your freehold title.</w:t>
            </w:r>
          </w:p>
        </w:tc>
      </w:tr>
    </w:tbl>
    <w:bookmarkEnd w:id="0"/>
    <w:p w14:paraId="0F280BBA" w14:textId="77777777" w:rsidR="00DA37B2" w:rsidRDefault="00DA37B2" w:rsidP="002A1553">
      <w:pPr>
        <w:pStyle w:val="Heading2"/>
        <w:keepLines w:val="0"/>
        <w:spacing w:before="240" w:after="120"/>
        <w:rPr>
          <w:rFonts w:ascii="Arial" w:hAnsi="Arial" w:cs="Arial"/>
          <w:color w:val="244061"/>
          <w:sz w:val="32"/>
          <w:szCs w:val="32"/>
          <w:lang w:eastAsia="en-GB"/>
        </w:rPr>
      </w:pPr>
      <w:r w:rsidRPr="002A1553">
        <w:rPr>
          <w:rFonts w:ascii="Arial" w:hAnsi="Arial"/>
          <w:bCs w:val="0"/>
          <w:color w:val="104F75"/>
          <w:sz w:val="32"/>
          <w:szCs w:val="32"/>
          <w:lang w:eastAsia="en-GB"/>
        </w:rPr>
        <w:t>Permitting</w:t>
      </w:r>
      <w:r w:rsidRPr="00F43870">
        <w:rPr>
          <w:rFonts w:ascii="Arial" w:hAnsi="Arial" w:cs="Arial"/>
          <w:color w:val="244061"/>
          <w:sz w:val="32"/>
          <w:szCs w:val="32"/>
          <w:lang w:eastAsia="en-GB"/>
        </w:rPr>
        <w:t xml:space="preserve"> a charge or restriction to be placed against your title</w:t>
      </w:r>
    </w:p>
    <w:p w14:paraId="0F280BBB" w14:textId="77777777" w:rsidR="00DA37B2" w:rsidRPr="0001197B" w:rsidRDefault="00DA37B2" w:rsidP="0001197B">
      <w:pPr>
        <w:spacing w:after="160" w:line="288" w:lineRule="auto"/>
        <w:rPr>
          <w:rFonts w:ascii="Arial" w:hAnsi="Arial"/>
          <w:szCs w:val="24"/>
          <w:lang w:eastAsia="en-GB"/>
        </w:rPr>
      </w:pPr>
      <w:r w:rsidRPr="0001197B">
        <w:rPr>
          <w:rFonts w:ascii="Arial" w:hAnsi="Arial"/>
          <w:szCs w:val="24"/>
          <w:lang w:eastAsia="en-GB"/>
        </w:rPr>
        <w:t>To ensure you use the right information and form, please also refer to:</w:t>
      </w:r>
    </w:p>
    <w:p w14:paraId="0F280BBC" w14:textId="77777777" w:rsidR="00DA37B2" w:rsidRPr="005C29F4" w:rsidRDefault="00DA37B2" w:rsidP="0001197B">
      <w:pPr>
        <w:pStyle w:val="ListBullet1"/>
        <w:numPr>
          <w:ilvl w:val="0"/>
          <w:numId w:val="7"/>
        </w:numPr>
        <w:spacing w:after="0"/>
        <w:ind w:left="709" w:hanging="357"/>
        <w:rPr>
          <w:rStyle w:val="Hyperlink"/>
        </w:rPr>
      </w:pPr>
      <w:r>
        <w:fldChar w:fldCharType="begin"/>
      </w:r>
      <w:r>
        <w:instrText xml:space="preserve"> HYPERLINK "http://www.education.gov.uk/aboutdfe/executiveagencies/efa/efafundingfinance/b00212638/efa-academies-capital/academypins" </w:instrText>
      </w:r>
      <w:r>
        <w:fldChar w:fldCharType="separate"/>
      </w:r>
      <w:r w:rsidRPr="005C29F4">
        <w:rPr>
          <w:rStyle w:val="Hyperlink"/>
        </w:rPr>
        <w:t>the Introduction to academies property information notes;</w:t>
      </w:r>
    </w:p>
    <w:p w14:paraId="0F280BBD" w14:textId="77777777" w:rsidR="00DA37B2" w:rsidRPr="005C29F4" w:rsidRDefault="00DA37B2" w:rsidP="0001197B">
      <w:pPr>
        <w:pStyle w:val="ListBullet1"/>
        <w:numPr>
          <w:ilvl w:val="0"/>
          <w:numId w:val="7"/>
        </w:numPr>
        <w:spacing w:after="0"/>
        <w:ind w:left="709" w:hanging="357"/>
        <w:rPr>
          <w:rStyle w:val="Hyperlink"/>
        </w:rPr>
      </w:pPr>
      <w:r>
        <w:rPr>
          <w:rStyle w:val="Hyperlink"/>
        </w:rPr>
        <w:t>Which Form;</w:t>
      </w:r>
    </w:p>
    <w:p w14:paraId="0F280BBE" w14:textId="77777777" w:rsidR="00DA37B2" w:rsidRPr="000142DD" w:rsidRDefault="00DA37B2" w:rsidP="0001197B">
      <w:pPr>
        <w:pStyle w:val="ListBullet1"/>
        <w:numPr>
          <w:ilvl w:val="0"/>
          <w:numId w:val="7"/>
        </w:numPr>
        <w:ind w:left="709" w:hanging="357"/>
      </w:pPr>
      <w:r>
        <w:rPr>
          <w:rStyle w:val="Hyperlink"/>
        </w:rPr>
        <w:t>T</w:t>
      </w:r>
      <w:r w:rsidRPr="005C29F4">
        <w:rPr>
          <w:rStyle w:val="Hyperlink"/>
        </w:rPr>
        <w:t>he Glossary</w:t>
      </w:r>
      <w:r>
        <w:fldChar w:fldCharType="end"/>
      </w:r>
      <w:r w:rsidRPr="000142DD">
        <w:t>.</w:t>
      </w:r>
    </w:p>
    <w:p w14:paraId="0F280BBF" w14:textId="77777777" w:rsidR="00DA37B2" w:rsidRPr="00F43870" w:rsidRDefault="00DA37B2" w:rsidP="007F18F2">
      <w:pPr>
        <w:spacing w:after="160" w:line="288" w:lineRule="auto"/>
        <w:rPr>
          <w:rFonts w:ascii="Arial" w:hAnsi="Arial"/>
          <w:szCs w:val="24"/>
          <w:lang w:eastAsia="en-GB"/>
        </w:rPr>
      </w:pPr>
      <w:r w:rsidRPr="00F43870">
        <w:rPr>
          <w:rFonts w:ascii="Arial" w:hAnsi="Arial"/>
          <w:szCs w:val="24"/>
          <w:lang w:eastAsia="en-GB"/>
        </w:rPr>
        <w:t>A charge or restriction is considered to be a disposition and requires the prior consent of the Secretary of State.</w:t>
      </w:r>
    </w:p>
    <w:p w14:paraId="0F280BC0" w14:textId="77777777" w:rsidR="00DA37B2" w:rsidRPr="00F43870" w:rsidRDefault="00DA37B2" w:rsidP="007F18F2">
      <w:pPr>
        <w:spacing w:after="160" w:line="288" w:lineRule="auto"/>
        <w:rPr>
          <w:rFonts w:ascii="Arial" w:hAnsi="Arial" w:cs="Arial"/>
        </w:rPr>
      </w:pPr>
      <w:r w:rsidRPr="00F43870">
        <w:rPr>
          <w:rFonts w:ascii="Arial" w:hAnsi="Arial" w:cs="Arial"/>
        </w:rPr>
        <w:t xml:space="preserve">The most common reason for this is when you have received an offer of a grant from one of the main </w:t>
      </w:r>
      <w:r w:rsidRPr="00F43870">
        <w:rPr>
          <w:rFonts w:ascii="Arial" w:hAnsi="Arial"/>
          <w:szCs w:val="24"/>
          <w:lang w:eastAsia="en-GB"/>
        </w:rPr>
        <w:t>sporting</w:t>
      </w:r>
      <w:r w:rsidRPr="00F43870">
        <w:rPr>
          <w:rFonts w:ascii="Arial" w:hAnsi="Arial" w:cs="Arial"/>
        </w:rPr>
        <w:t xml:space="preserve"> bodies with the condition that you will not sell the land or undermine the objects of the grant within a specific “clawback” period. To give effect to this, they often require a charge to be placed on your title.</w:t>
      </w:r>
      <w:r>
        <w:rPr>
          <w:rFonts w:ascii="Arial" w:hAnsi="Arial" w:cs="Arial"/>
        </w:rPr>
        <w:t xml:space="preserve"> </w:t>
      </w:r>
      <w:r w:rsidRPr="00F43870">
        <w:rPr>
          <w:rFonts w:ascii="Arial" w:hAnsi="Arial" w:cs="Arial"/>
        </w:rPr>
        <w:t xml:space="preserve">If you hold your land on a lease from the local authority and the charge or restriction relates to playing field land, refer to </w:t>
      </w:r>
      <w:hyperlink r:id="rId14" w:history="1">
        <w:r w:rsidRPr="0035604B">
          <w:rPr>
            <w:rStyle w:val="Hyperlink"/>
            <w:rFonts w:ascii="Arial" w:hAnsi="Arial" w:cs="Arial"/>
          </w:rPr>
          <w:t>local authority information</w:t>
        </w:r>
      </w:hyperlink>
      <w:r w:rsidRPr="00F43870">
        <w:rPr>
          <w:rFonts w:ascii="Arial" w:hAnsi="Arial" w:cs="Arial"/>
        </w:rPr>
        <w:t xml:space="preserve"> as there are some General Consent Orders that might apply to your case. </w:t>
      </w:r>
    </w:p>
    <w:p w14:paraId="0F280BC1" w14:textId="77777777" w:rsidR="00DA37B2" w:rsidRPr="00F43870" w:rsidRDefault="00DA37B2" w:rsidP="007F18F2">
      <w:pPr>
        <w:spacing w:after="160" w:line="288" w:lineRule="auto"/>
        <w:rPr>
          <w:rFonts w:ascii="Arial" w:hAnsi="Arial" w:cs="Arial"/>
        </w:rPr>
      </w:pPr>
      <w:r w:rsidRPr="00F43870">
        <w:rPr>
          <w:rFonts w:ascii="Arial" w:hAnsi="Arial" w:cs="Arial"/>
        </w:rPr>
        <w:t xml:space="preserve">Land held by an </w:t>
      </w:r>
      <w:r w:rsidRPr="007F18F2">
        <w:rPr>
          <w:rFonts w:ascii="Arial" w:hAnsi="Arial"/>
          <w:szCs w:val="24"/>
          <w:lang w:eastAsia="en-GB"/>
        </w:rPr>
        <w:t>academy</w:t>
      </w:r>
      <w:r w:rsidRPr="00F43870">
        <w:rPr>
          <w:rFonts w:ascii="Arial" w:hAnsi="Arial" w:cs="Arial"/>
        </w:rPr>
        <w:t xml:space="preserve"> trust is not to be used as security under any circumstances. PIN E does not apply to charges required by funders of any lessee of your land, for example if you grant a lease to a commercial sports operator or nursery provider and they need to raise finance for their business.</w:t>
      </w:r>
      <w:r>
        <w:rPr>
          <w:rFonts w:ascii="Arial" w:hAnsi="Arial" w:cs="Arial"/>
        </w:rPr>
        <w:t xml:space="preserve"> </w:t>
      </w:r>
    </w:p>
    <w:p w14:paraId="0F280BC2" w14:textId="77777777" w:rsidR="00DA37B2" w:rsidRPr="0001197B" w:rsidRDefault="00DA37B2" w:rsidP="0001197B">
      <w:pPr>
        <w:pStyle w:val="Heading2"/>
        <w:keepLines w:val="0"/>
        <w:spacing w:before="240" w:after="120"/>
        <w:rPr>
          <w:rFonts w:ascii="Arial" w:hAnsi="Arial"/>
          <w:bCs w:val="0"/>
          <w:color w:val="104F75"/>
          <w:sz w:val="32"/>
          <w:szCs w:val="32"/>
          <w:lang w:eastAsia="en-GB"/>
        </w:rPr>
      </w:pPr>
      <w:r w:rsidRPr="0001197B">
        <w:rPr>
          <w:rFonts w:ascii="Arial" w:hAnsi="Arial"/>
          <w:bCs w:val="0"/>
          <w:color w:val="104F75"/>
          <w:sz w:val="32"/>
          <w:szCs w:val="32"/>
          <w:lang w:eastAsia="en-GB"/>
        </w:rPr>
        <w:t>When to use Form E</w:t>
      </w:r>
    </w:p>
    <w:p w14:paraId="0F280BC3" w14:textId="77777777" w:rsidR="00DA37B2" w:rsidRPr="00F43870" w:rsidRDefault="003E3B54" w:rsidP="00F43870">
      <w:pPr>
        <w:spacing w:before="160" w:after="160" w:line="288" w:lineRule="auto"/>
        <w:rPr>
          <w:rFonts w:ascii="Arial" w:hAnsi="Arial" w:cs="Arial"/>
        </w:rPr>
      </w:pPr>
      <w:hyperlink w:anchor="FormE" w:history="1">
        <w:r w:rsidR="00DA37B2" w:rsidRPr="00F43870">
          <w:rPr>
            <w:rStyle w:val="Hyperlink"/>
            <w:rFonts w:ascii="Arial" w:hAnsi="Arial" w:cs="Arial"/>
          </w:rPr>
          <w:t>Form E</w:t>
        </w:r>
      </w:hyperlink>
      <w:r w:rsidR="00DA37B2" w:rsidRPr="00F43870">
        <w:rPr>
          <w:rFonts w:ascii="Arial" w:hAnsi="Arial" w:cs="Arial"/>
        </w:rPr>
        <w:t xml:space="preserve"> should be used where you want to register a charge against the title of your property. Most applications for restrictions and land charges are simple; typically where you have been offered a grant from a Lottery application. The form does not, however, cover charges or restrictions on your title resulting from any form of loan for which you need to refer to the </w:t>
      </w:r>
      <w:hyperlink r:id="rId15" w:history="1">
        <w:r w:rsidR="00DA37B2" w:rsidRPr="00F43870">
          <w:rPr>
            <w:rStyle w:val="Hyperlink"/>
            <w:rFonts w:ascii="Arial" w:hAnsi="Arial" w:cs="Arial"/>
          </w:rPr>
          <w:t>Academies Financial Handbook</w:t>
        </w:r>
      </w:hyperlink>
      <w:r w:rsidR="00DA37B2" w:rsidRPr="00F43870">
        <w:rPr>
          <w:rFonts w:ascii="Arial" w:hAnsi="Arial" w:cs="Arial"/>
        </w:rPr>
        <w:t>.</w:t>
      </w:r>
    </w:p>
    <w:p w14:paraId="0F280BC4" w14:textId="77777777" w:rsidR="00DA37B2" w:rsidRPr="00F43870" w:rsidRDefault="00DA37B2" w:rsidP="00F43870">
      <w:pPr>
        <w:spacing w:before="160" w:after="160" w:line="288" w:lineRule="auto"/>
        <w:rPr>
          <w:rFonts w:ascii="Arial" w:hAnsi="Arial" w:cs="Arial"/>
        </w:rPr>
      </w:pPr>
      <w:r w:rsidRPr="00F43870">
        <w:rPr>
          <w:rFonts w:ascii="Arial" w:hAnsi="Arial" w:cs="Arial"/>
        </w:rPr>
        <w:t xml:space="preserve">If you have </w:t>
      </w:r>
      <w:r w:rsidRPr="00F43870">
        <w:rPr>
          <w:rFonts w:ascii="Arial" w:hAnsi="Arial"/>
          <w:szCs w:val="24"/>
          <w:lang w:eastAsia="en-GB"/>
        </w:rPr>
        <w:t>received</w:t>
      </w:r>
      <w:r w:rsidRPr="00F43870">
        <w:rPr>
          <w:rFonts w:ascii="Arial" w:hAnsi="Arial" w:cs="Arial"/>
        </w:rPr>
        <w:t xml:space="preserve"> approval to capital funding from the EFA or DfE, you will still need separate consent to register a charge against your title if this has not been expressly included in the terms of the consent.</w:t>
      </w:r>
    </w:p>
    <w:p w14:paraId="0F280BC5" w14:textId="77777777" w:rsidR="00DA37B2" w:rsidRPr="0001197B" w:rsidRDefault="00DA37B2" w:rsidP="00F43870">
      <w:pPr>
        <w:pStyle w:val="Heading4"/>
        <w:spacing w:before="0" w:after="160"/>
        <w:rPr>
          <w:color w:val="104F75"/>
          <w:sz w:val="22"/>
          <w:szCs w:val="22"/>
        </w:rPr>
      </w:pPr>
      <w:r w:rsidRPr="0001197B">
        <w:rPr>
          <w:color w:val="104F75"/>
          <w:sz w:val="22"/>
          <w:szCs w:val="22"/>
        </w:rPr>
        <w:lastRenderedPageBreak/>
        <w:t>Step 1</w:t>
      </w:r>
      <w:r w:rsidRPr="0001197B">
        <w:rPr>
          <w:color w:val="104F75"/>
          <w:sz w:val="22"/>
          <w:szCs w:val="22"/>
        </w:rPr>
        <w:tab/>
      </w:r>
      <w:r w:rsidRPr="0001197B">
        <w:rPr>
          <w:color w:val="104F75"/>
          <w:sz w:val="22"/>
          <w:szCs w:val="22"/>
        </w:rPr>
        <w:tab/>
        <w:t>Decide which form to submit</w:t>
      </w:r>
    </w:p>
    <w:p w14:paraId="0F280BC6" w14:textId="77777777" w:rsidR="00DA37B2" w:rsidRDefault="00DA37B2" w:rsidP="00F43870">
      <w:pPr>
        <w:spacing w:after="160" w:line="288" w:lineRule="auto"/>
        <w:ind w:left="1440"/>
        <w:rPr>
          <w:rFonts w:ascii="Arial" w:hAnsi="Arial" w:cs="Arial"/>
        </w:rPr>
      </w:pPr>
      <w:r w:rsidRPr="00F43870">
        <w:rPr>
          <w:rFonts w:ascii="Arial" w:hAnsi="Arial" w:cs="Arial"/>
        </w:rPr>
        <w:t xml:space="preserve">Before accepting a grant, you should check Which Form? to confirm that </w:t>
      </w:r>
      <w:hyperlink w:anchor="FormE" w:history="1">
        <w:r w:rsidRPr="00F43870">
          <w:rPr>
            <w:rStyle w:val="Hyperlink"/>
            <w:rFonts w:ascii="Arial" w:hAnsi="Arial" w:cs="Arial"/>
          </w:rPr>
          <w:t>Form E</w:t>
        </w:r>
      </w:hyperlink>
      <w:r w:rsidRPr="00F43870">
        <w:rPr>
          <w:rFonts w:ascii="Arial" w:hAnsi="Arial" w:cs="Arial"/>
        </w:rPr>
        <w:t xml:space="preserve"> is the most appropriate for your purpose. You may also find the</w:t>
      </w:r>
      <w:r w:rsidRPr="00F43870">
        <w:rPr>
          <w:rFonts w:ascii="Arial" w:hAnsi="Arial" w:cs="Arial"/>
          <w:color w:val="0070C0"/>
        </w:rPr>
        <w:t xml:space="preserve"> </w:t>
      </w:r>
      <w:r w:rsidRPr="0001197B">
        <w:rPr>
          <w:rFonts w:ascii="Arial" w:hAnsi="Arial" w:cs="Arial"/>
        </w:rPr>
        <w:t>Glossary</w:t>
      </w:r>
      <w:r w:rsidRPr="00F43870">
        <w:rPr>
          <w:rFonts w:ascii="Arial" w:hAnsi="Arial" w:cs="Arial"/>
          <w:color w:val="00B0F0"/>
        </w:rPr>
        <w:t xml:space="preserve"> </w:t>
      </w:r>
      <w:r w:rsidRPr="00F43870">
        <w:rPr>
          <w:rFonts w:ascii="Arial" w:hAnsi="Arial" w:cs="Arial"/>
        </w:rPr>
        <w:t xml:space="preserve">helpful. </w:t>
      </w:r>
    </w:p>
    <w:p w14:paraId="0F280BC7" w14:textId="77777777" w:rsidR="00DA37B2" w:rsidRPr="00F43870" w:rsidRDefault="003E3B54" w:rsidP="00F43870">
      <w:pPr>
        <w:spacing w:after="160" w:line="288" w:lineRule="auto"/>
        <w:ind w:left="1440"/>
        <w:rPr>
          <w:rFonts w:ascii="Arial" w:hAnsi="Arial" w:cs="Arial"/>
        </w:rPr>
      </w:pPr>
      <w:hyperlink w:anchor="FormE" w:history="1">
        <w:r w:rsidR="00DA37B2" w:rsidRPr="00F43870">
          <w:rPr>
            <w:rStyle w:val="Hyperlink"/>
            <w:rFonts w:ascii="Arial" w:hAnsi="Arial" w:cs="Arial"/>
          </w:rPr>
          <w:t>Form E</w:t>
        </w:r>
      </w:hyperlink>
      <w:r w:rsidR="00DA37B2" w:rsidRPr="00F43870">
        <w:rPr>
          <w:rFonts w:ascii="Arial" w:hAnsi="Arial" w:cs="Arial"/>
        </w:rPr>
        <w:t xml:space="preserve"> indicates the anticipated timescale for a decision from the Secretary of State. You should build the time to consider the implications of agreeing to a charge as well as the EFA’s assessment process into your programme.</w:t>
      </w:r>
    </w:p>
    <w:p w14:paraId="0F280BC8" w14:textId="77777777" w:rsidR="00DA37B2" w:rsidRPr="00F43870" w:rsidRDefault="00DA37B2" w:rsidP="00F43870">
      <w:pPr>
        <w:spacing w:after="160" w:line="288" w:lineRule="auto"/>
        <w:ind w:left="1440"/>
        <w:rPr>
          <w:rFonts w:ascii="Arial" w:hAnsi="Arial" w:cs="Arial"/>
        </w:rPr>
      </w:pPr>
      <w:r w:rsidRPr="00F43870">
        <w:rPr>
          <w:rFonts w:ascii="Arial" w:hAnsi="Arial" w:cs="Arial"/>
        </w:rPr>
        <w:t xml:space="preserve">Do not accept any grant or sign any agreements before you have received written confirmation of the Secretary of State’s decision. </w:t>
      </w:r>
    </w:p>
    <w:p w14:paraId="0F280BC9" w14:textId="77777777" w:rsidR="00DA37B2" w:rsidRPr="0001197B" w:rsidRDefault="00DA37B2" w:rsidP="00F43870">
      <w:pPr>
        <w:pStyle w:val="Heading4"/>
        <w:spacing w:before="0" w:after="160"/>
        <w:rPr>
          <w:color w:val="104F75"/>
          <w:sz w:val="22"/>
          <w:szCs w:val="22"/>
        </w:rPr>
      </w:pPr>
      <w:r w:rsidRPr="0001197B">
        <w:rPr>
          <w:color w:val="104F75"/>
          <w:sz w:val="22"/>
          <w:szCs w:val="22"/>
        </w:rPr>
        <w:t>Step 2</w:t>
      </w:r>
      <w:r w:rsidRPr="0001197B">
        <w:rPr>
          <w:color w:val="104F75"/>
          <w:sz w:val="22"/>
          <w:szCs w:val="22"/>
        </w:rPr>
        <w:tab/>
      </w:r>
      <w:r w:rsidRPr="0001197B">
        <w:rPr>
          <w:color w:val="104F75"/>
          <w:sz w:val="22"/>
          <w:szCs w:val="22"/>
        </w:rPr>
        <w:tab/>
        <w:t>Take appropriate advice</w:t>
      </w:r>
    </w:p>
    <w:p w14:paraId="0F280BCA" w14:textId="77777777" w:rsidR="00DA37B2" w:rsidRPr="00F43870" w:rsidRDefault="00DA37B2" w:rsidP="00F43870">
      <w:pPr>
        <w:spacing w:after="160" w:line="288" w:lineRule="auto"/>
        <w:ind w:left="1440"/>
        <w:rPr>
          <w:rFonts w:ascii="Arial" w:hAnsi="Arial" w:cs="Arial"/>
          <w:b/>
          <w:color w:val="002060"/>
        </w:rPr>
      </w:pPr>
      <w:r w:rsidRPr="00F43870">
        <w:rPr>
          <w:rFonts w:ascii="Arial" w:hAnsi="Arial" w:cs="Arial"/>
        </w:rPr>
        <w:t xml:space="preserve">You will need to take advice on the terms and conditions of any legal agreement to </w:t>
      </w:r>
      <w:r w:rsidRPr="00F43870">
        <w:rPr>
          <w:rFonts w:ascii="Arial" w:hAnsi="Arial"/>
          <w:szCs w:val="24"/>
          <w:lang w:eastAsia="en-GB"/>
        </w:rPr>
        <w:t>establish</w:t>
      </w:r>
      <w:r w:rsidRPr="00F43870">
        <w:rPr>
          <w:rFonts w:ascii="Arial" w:hAnsi="Arial" w:cs="Arial"/>
        </w:rPr>
        <w:t xml:space="preserve"> the possible impact on your financial position based on things like the length of the liability and the risk of the grant having to be repaid.</w:t>
      </w:r>
      <w:r>
        <w:rPr>
          <w:rFonts w:ascii="Arial" w:hAnsi="Arial" w:cs="Arial"/>
        </w:rPr>
        <w:t xml:space="preserve"> </w:t>
      </w:r>
    </w:p>
    <w:p w14:paraId="0F280BCB" w14:textId="77777777" w:rsidR="00DA37B2" w:rsidRPr="0001197B" w:rsidRDefault="00DA37B2" w:rsidP="00F43870">
      <w:pPr>
        <w:pStyle w:val="Heading4"/>
        <w:spacing w:before="0" w:after="160"/>
        <w:rPr>
          <w:color w:val="104F75"/>
          <w:sz w:val="22"/>
          <w:szCs w:val="22"/>
        </w:rPr>
      </w:pPr>
      <w:r w:rsidRPr="0001197B">
        <w:rPr>
          <w:color w:val="104F75"/>
          <w:sz w:val="22"/>
          <w:szCs w:val="22"/>
        </w:rPr>
        <w:t>Step 2</w:t>
      </w:r>
      <w:r w:rsidRPr="0001197B">
        <w:rPr>
          <w:color w:val="104F75"/>
          <w:sz w:val="22"/>
          <w:szCs w:val="22"/>
        </w:rPr>
        <w:tab/>
      </w:r>
      <w:r w:rsidRPr="0001197B">
        <w:rPr>
          <w:color w:val="104F75"/>
          <w:sz w:val="22"/>
          <w:szCs w:val="22"/>
        </w:rPr>
        <w:tab/>
        <w:t>Submit the application</w:t>
      </w:r>
    </w:p>
    <w:p w14:paraId="0F280BCC" w14:textId="77777777" w:rsidR="00DA37B2" w:rsidRPr="00F43870" w:rsidRDefault="00DA37B2" w:rsidP="00F43870">
      <w:pPr>
        <w:spacing w:after="160" w:line="288" w:lineRule="auto"/>
        <w:ind w:left="1440"/>
        <w:rPr>
          <w:rFonts w:ascii="Arial" w:hAnsi="Arial" w:cs="Arial"/>
        </w:rPr>
      </w:pPr>
      <w:r w:rsidRPr="00F43870">
        <w:rPr>
          <w:rFonts w:ascii="Arial" w:hAnsi="Arial" w:cs="Arial"/>
        </w:rPr>
        <w:t>Check that you have provided all the information requested and your Accounting Officer has signed the declaration.</w:t>
      </w:r>
      <w:r>
        <w:rPr>
          <w:rFonts w:ascii="Arial" w:hAnsi="Arial" w:cs="Arial"/>
        </w:rPr>
        <w:t xml:space="preserve"> </w:t>
      </w:r>
      <w:r w:rsidRPr="00F43870">
        <w:rPr>
          <w:rFonts w:ascii="Arial" w:hAnsi="Arial" w:cs="Arial"/>
        </w:rPr>
        <w:t>Applications submitted without this signature will not be assessed by the EFA and the indicative time shown for a decision will be delayed if you have not provided the information requested.</w:t>
      </w:r>
    </w:p>
    <w:p w14:paraId="0F280BCD" w14:textId="77777777" w:rsidR="00DA37B2" w:rsidRPr="0001197B" w:rsidRDefault="00DA37B2" w:rsidP="00F43870">
      <w:pPr>
        <w:pStyle w:val="Heading4"/>
        <w:spacing w:before="0" w:after="160"/>
        <w:rPr>
          <w:color w:val="104F75"/>
          <w:sz w:val="22"/>
          <w:szCs w:val="22"/>
        </w:rPr>
      </w:pPr>
      <w:r w:rsidRPr="0001197B">
        <w:rPr>
          <w:color w:val="104F75"/>
          <w:sz w:val="22"/>
          <w:szCs w:val="22"/>
        </w:rPr>
        <w:t>Step 3</w:t>
      </w:r>
      <w:r w:rsidRPr="0001197B">
        <w:rPr>
          <w:color w:val="104F75"/>
          <w:sz w:val="22"/>
          <w:szCs w:val="22"/>
        </w:rPr>
        <w:tab/>
      </w:r>
      <w:r w:rsidRPr="0001197B">
        <w:rPr>
          <w:color w:val="104F75"/>
          <w:sz w:val="22"/>
          <w:szCs w:val="22"/>
        </w:rPr>
        <w:tab/>
        <w:t>Clarify any points in the application</w:t>
      </w:r>
    </w:p>
    <w:p w14:paraId="0F280BCE" w14:textId="77777777" w:rsidR="00DA37B2" w:rsidRPr="00F43870" w:rsidRDefault="00DA37B2" w:rsidP="00F43870">
      <w:pPr>
        <w:spacing w:after="160" w:line="288" w:lineRule="auto"/>
        <w:ind w:left="1440"/>
        <w:rPr>
          <w:rFonts w:ascii="Arial" w:hAnsi="Arial" w:cs="Arial"/>
        </w:rPr>
      </w:pPr>
      <w:r w:rsidRPr="00F43870">
        <w:rPr>
          <w:rFonts w:ascii="Arial" w:hAnsi="Arial" w:cs="Arial"/>
        </w:rPr>
        <w:t>Provide any further information we might request to clarify your application, so we can assess it as speedily as possible.</w:t>
      </w:r>
      <w:r>
        <w:rPr>
          <w:rFonts w:ascii="Arial" w:hAnsi="Arial" w:cs="Arial"/>
        </w:rPr>
        <w:t xml:space="preserve"> </w:t>
      </w:r>
    </w:p>
    <w:p w14:paraId="0F280BCF" w14:textId="7AABF908" w:rsidR="00DA37B2" w:rsidRDefault="00DA37B2" w:rsidP="00EB414E">
      <w:pPr>
        <w:spacing w:after="240"/>
      </w:pPr>
      <w:r>
        <w:br w:type="page"/>
      </w:r>
      <w:r w:rsidR="003E3B54">
        <w:rPr>
          <w:noProof/>
          <w:lang w:eastAsia="en-GB"/>
        </w:rPr>
        <w:lastRenderedPageBreak/>
        <w:drawing>
          <wp:anchor distT="0" distB="0" distL="114300" distR="114300" simplePos="0" relativeHeight="251659264" behindDoc="1" locked="0" layoutInCell="1" allowOverlap="1" wp14:anchorId="0F280C48" wp14:editId="52289A15">
            <wp:simplePos x="0" y="0"/>
            <wp:positionH relativeFrom="column">
              <wp:posOffset>0</wp:posOffset>
            </wp:positionH>
            <wp:positionV relativeFrom="paragraph">
              <wp:posOffset>0</wp:posOffset>
            </wp:positionV>
            <wp:extent cx="869950" cy="892175"/>
            <wp:effectExtent l="0" t="0" r="6350" b="3175"/>
            <wp:wrapNone/>
            <wp:docPr id="3" name="Picture 22" descr="Description: Description: Description: Description: Description: Education Funding Agency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Description: Description: Education Funding Agency 29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950" cy="892175"/>
                    </a:xfrm>
                    <a:prstGeom prst="rect">
                      <a:avLst/>
                    </a:prstGeom>
                    <a:noFill/>
                  </pic:spPr>
                </pic:pic>
              </a:graphicData>
            </a:graphic>
            <wp14:sizeRelH relativeFrom="page">
              <wp14:pctWidth>0</wp14:pctWidth>
            </wp14:sizeRelH>
            <wp14:sizeRelV relativeFrom="page">
              <wp14:pctHeight>0</wp14:pctHeight>
            </wp14:sizeRelV>
          </wp:anchor>
        </w:drawing>
      </w:r>
    </w:p>
    <w:p w14:paraId="0F280BD0" w14:textId="77777777" w:rsidR="00DA37B2" w:rsidRDefault="00DA37B2" w:rsidP="00EB414E">
      <w:pPr>
        <w:spacing w:after="240"/>
      </w:pPr>
    </w:p>
    <w:p w14:paraId="0F280BD1" w14:textId="77777777" w:rsidR="00DA37B2" w:rsidRDefault="00DA37B2" w:rsidP="00EB414E">
      <w:pPr>
        <w:spacing w:after="240"/>
      </w:pPr>
    </w:p>
    <w:p w14:paraId="0F280BD2" w14:textId="77777777" w:rsidR="00DA37B2" w:rsidRPr="00F43870" w:rsidRDefault="00DA37B2" w:rsidP="0001197B">
      <w:pPr>
        <w:pStyle w:val="Heading1"/>
      </w:pPr>
      <w:r w:rsidRPr="0001197B">
        <w:t xml:space="preserve">Form E: </w:t>
      </w:r>
      <w:r>
        <w:t>Land charges and restrictions</w:t>
      </w:r>
    </w:p>
    <w:tbl>
      <w:tblPr>
        <w:tblW w:w="9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
        <w:gridCol w:w="5674"/>
        <w:gridCol w:w="1772"/>
        <w:gridCol w:w="1772"/>
      </w:tblGrid>
      <w:tr w:rsidR="00DA37B2" w:rsidRPr="00F43870" w14:paraId="0F280BD6" w14:textId="77777777" w:rsidTr="00EB414E">
        <w:tc>
          <w:tcPr>
            <w:tcW w:w="9557" w:type="dxa"/>
            <w:gridSpan w:val="4"/>
          </w:tcPr>
          <w:p w14:paraId="0F280BD3" w14:textId="77777777" w:rsidR="00DA37B2" w:rsidRPr="008125A9" w:rsidRDefault="00DA37B2" w:rsidP="008125A9">
            <w:pPr>
              <w:pStyle w:val="Heading4"/>
              <w:spacing w:before="0" w:after="160"/>
              <w:rPr>
                <w:rFonts w:cs="Arial"/>
                <w:b w:val="0"/>
                <w:sz w:val="22"/>
                <w:szCs w:val="22"/>
                <w:lang w:val="en-US"/>
              </w:rPr>
            </w:pPr>
            <w:bookmarkStart w:id="1" w:name="FormE"/>
            <w:r w:rsidRPr="008125A9">
              <w:rPr>
                <w:sz w:val="22"/>
                <w:szCs w:val="22"/>
              </w:rPr>
              <w:t>FORM</w:t>
            </w:r>
            <w:r w:rsidRPr="008125A9">
              <w:rPr>
                <w:rFonts w:cs="Arial"/>
                <w:sz w:val="22"/>
                <w:szCs w:val="22"/>
                <w:lang w:val="en-US"/>
              </w:rPr>
              <w:t xml:space="preserve"> E</w:t>
            </w:r>
            <w:r>
              <w:rPr>
                <w:rFonts w:cs="Arial"/>
                <w:sz w:val="22"/>
                <w:szCs w:val="22"/>
                <w:lang w:val="en-US"/>
              </w:rPr>
              <w:t xml:space="preserve"> </w:t>
            </w:r>
          </w:p>
          <w:bookmarkEnd w:id="1"/>
          <w:p w14:paraId="0F280BD4" w14:textId="77777777" w:rsidR="00DA37B2" w:rsidRPr="008125A9" w:rsidRDefault="00DA37B2" w:rsidP="008125A9">
            <w:pPr>
              <w:spacing w:before="40"/>
              <w:rPr>
                <w:rFonts w:ascii="Arial" w:hAnsi="Arial" w:cs="Arial"/>
                <w:b/>
                <w:lang w:val="en-US"/>
              </w:rPr>
            </w:pPr>
            <w:r w:rsidRPr="008125A9">
              <w:rPr>
                <w:rFonts w:ascii="Arial" w:hAnsi="Arial" w:cs="Arial"/>
                <w:b/>
                <w:lang w:val="en-US"/>
              </w:rPr>
              <w:t xml:space="preserve">Permitting land charges and restrictions to be placed on your </w:t>
            </w:r>
            <w:r w:rsidRPr="00993F04">
              <w:rPr>
                <w:rFonts w:ascii="Arial" w:hAnsi="Arial" w:cs="Arial"/>
                <w:b/>
                <w:shd w:val="clear" w:color="auto" w:fill="DAEEF3"/>
                <w:lang w:val="en-US"/>
              </w:rPr>
              <w:t>freehold title</w:t>
            </w:r>
            <w:r w:rsidRPr="008125A9">
              <w:rPr>
                <w:rFonts w:ascii="Arial" w:hAnsi="Arial" w:cs="Arial"/>
                <w:b/>
                <w:shd w:val="clear" w:color="auto" w:fill="DAEEF3"/>
                <w:lang w:val="en-US"/>
              </w:rPr>
              <w:t xml:space="preserve"> </w:t>
            </w:r>
          </w:p>
          <w:p w14:paraId="0F280BD5" w14:textId="77777777" w:rsidR="00DA37B2" w:rsidRPr="008125A9" w:rsidRDefault="00DA37B2" w:rsidP="008125A9">
            <w:pPr>
              <w:spacing w:before="40"/>
              <w:rPr>
                <w:rFonts w:ascii="Arial" w:hAnsi="Arial" w:cs="Arial"/>
                <w:lang w:val="en-US"/>
              </w:rPr>
            </w:pPr>
          </w:p>
        </w:tc>
      </w:tr>
      <w:tr w:rsidR="00DA37B2" w:rsidRPr="00F43870" w14:paraId="0F280BDA" w14:textId="77777777" w:rsidTr="00EB414E">
        <w:tc>
          <w:tcPr>
            <w:tcW w:w="339" w:type="dxa"/>
            <w:vMerge w:val="restart"/>
          </w:tcPr>
          <w:p w14:paraId="0F280BD7" w14:textId="77777777" w:rsidR="00DA37B2" w:rsidRPr="008125A9" w:rsidRDefault="00DA37B2" w:rsidP="008125A9">
            <w:pPr>
              <w:spacing w:before="40"/>
              <w:rPr>
                <w:rFonts w:ascii="Arial" w:hAnsi="Arial" w:cs="Arial"/>
                <w:lang w:val="en-US"/>
              </w:rPr>
            </w:pPr>
            <w:r w:rsidRPr="008125A9">
              <w:rPr>
                <w:rFonts w:ascii="Arial" w:hAnsi="Arial" w:cs="Arial"/>
                <w:lang w:val="en-US"/>
              </w:rPr>
              <w:t>1</w:t>
            </w:r>
          </w:p>
        </w:tc>
        <w:tc>
          <w:tcPr>
            <w:tcW w:w="5674" w:type="dxa"/>
          </w:tcPr>
          <w:p w14:paraId="0F280BD8" w14:textId="77777777" w:rsidR="00DA37B2" w:rsidRPr="008125A9" w:rsidRDefault="00DA37B2" w:rsidP="008125A9">
            <w:pPr>
              <w:spacing w:before="40"/>
              <w:rPr>
                <w:rFonts w:ascii="Arial" w:hAnsi="Arial" w:cs="Arial"/>
                <w:lang w:val="en-US"/>
              </w:rPr>
            </w:pPr>
            <w:r w:rsidRPr="008125A9">
              <w:rPr>
                <w:rFonts w:ascii="Arial" w:hAnsi="Arial" w:cs="Arial"/>
                <w:lang w:val="en-US"/>
              </w:rPr>
              <w:t>Academy Name and address</w:t>
            </w:r>
          </w:p>
        </w:tc>
        <w:tc>
          <w:tcPr>
            <w:tcW w:w="3544" w:type="dxa"/>
            <w:gridSpan w:val="2"/>
          </w:tcPr>
          <w:p w14:paraId="0F280BD9" w14:textId="77777777" w:rsidR="00DA37B2" w:rsidRPr="008125A9" w:rsidRDefault="00DA37B2" w:rsidP="008125A9">
            <w:pPr>
              <w:spacing w:before="40"/>
              <w:rPr>
                <w:rFonts w:ascii="Arial" w:hAnsi="Arial" w:cs="Arial"/>
                <w:lang w:val="en-US"/>
              </w:rPr>
            </w:pPr>
          </w:p>
        </w:tc>
      </w:tr>
      <w:tr w:rsidR="00DA37B2" w:rsidRPr="00F43870" w14:paraId="0F280BDE" w14:textId="77777777" w:rsidTr="00EB414E">
        <w:tc>
          <w:tcPr>
            <w:tcW w:w="339" w:type="dxa"/>
            <w:vMerge/>
          </w:tcPr>
          <w:p w14:paraId="0F280BDB" w14:textId="77777777" w:rsidR="00DA37B2" w:rsidRPr="008125A9" w:rsidRDefault="00DA37B2" w:rsidP="008125A9">
            <w:pPr>
              <w:spacing w:before="40"/>
              <w:rPr>
                <w:rFonts w:ascii="Arial" w:hAnsi="Arial" w:cs="Arial"/>
                <w:lang w:val="en-US"/>
              </w:rPr>
            </w:pPr>
          </w:p>
        </w:tc>
        <w:tc>
          <w:tcPr>
            <w:tcW w:w="5674" w:type="dxa"/>
          </w:tcPr>
          <w:p w14:paraId="0F280BDC" w14:textId="77777777" w:rsidR="00DA37B2" w:rsidRPr="008125A9" w:rsidRDefault="00DA37B2" w:rsidP="008125A9">
            <w:pPr>
              <w:spacing w:before="40"/>
              <w:rPr>
                <w:rFonts w:ascii="Arial" w:hAnsi="Arial" w:cs="Arial"/>
                <w:lang w:val="en-US"/>
              </w:rPr>
            </w:pPr>
            <w:r w:rsidRPr="008125A9">
              <w:rPr>
                <w:rFonts w:ascii="Arial" w:hAnsi="Arial" w:cs="Arial"/>
                <w:lang w:val="en-US"/>
              </w:rPr>
              <w:t>Academy Address</w:t>
            </w:r>
          </w:p>
        </w:tc>
        <w:tc>
          <w:tcPr>
            <w:tcW w:w="3544" w:type="dxa"/>
            <w:gridSpan w:val="2"/>
          </w:tcPr>
          <w:p w14:paraId="0F280BDD" w14:textId="77777777" w:rsidR="00DA37B2" w:rsidRPr="008125A9" w:rsidRDefault="00DA37B2" w:rsidP="008125A9">
            <w:pPr>
              <w:spacing w:before="40"/>
              <w:rPr>
                <w:rFonts w:ascii="Arial" w:hAnsi="Arial" w:cs="Arial"/>
                <w:lang w:val="en-US"/>
              </w:rPr>
            </w:pPr>
          </w:p>
        </w:tc>
      </w:tr>
      <w:tr w:rsidR="00DA37B2" w:rsidRPr="00F43870" w14:paraId="0F280BE2" w14:textId="77777777" w:rsidTr="00EB414E">
        <w:tc>
          <w:tcPr>
            <w:tcW w:w="339" w:type="dxa"/>
          </w:tcPr>
          <w:p w14:paraId="0F280BDF" w14:textId="77777777" w:rsidR="00DA37B2" w:rsidRPr="008125A9" w:rsidRDefault="00DA37B2" w:rsidP="008125A9">
            <w:pPr>
              <w:spacing w:before="40"/>
              <w:rPr>
                <w:rFonts w:ascii="Arial" w:hAnsi="Arial" w:cs="Arial"/>
                <w:lang w:val="en-US"/>
              </w:rPr>
            </w:pPr>
            <w:r w:rsidRPr="008125A9">
              <w:rPr>
                <w:rFonts w:ascii="Arial" w:hAnsi="Arial" w:cs="Arial"/>
                <w:lang w:val="en-US"/>
              </w:rPr>
              <w:t>2</w:t>
            </w:r>
          </w:p>
        </w:tc>
        <w:tc>
          <w:tcPr>
            <w:tcW w:w="5674" w:type="dxa"/>
          </w:tcPr>
          <w:p w14:paraId="0F280BE0" w14:textId="77777777" w:rsidR="00DA37B2" w:rsidRPr="008125A9" w:rsidRDefault="00DA37B2" w:rsidP="008125A9">
            <w:pPr>
              <w:spacing w:before="40"/>
              <w:rPr>
                <w:rFonts w:ascii="Arial" w:hAnsi="Arial" w:cs="Arial"/>
                <w:lang w:val="en-US"/>
              </w:rPr>
            </w:pPr>
            <w:r w:rsidRPr="008125A9">
              <w:rPr>
                <w:rFonts w:ascii="Arial" w:hAnsi="Arial" w:cs="Arial"/>
                <w:lang w:val="en-US"/>
              </w:rPr>
              <w:t>Academy Trust Name</w:t>
            </w:r>
          </w:p>
        </w:tc>
        <w:tc>
          <w:tcPr>
            <w:tcW w:w="3544" w:type="dxa"/>
            <w:gridSpan w:val="2"/>
          </w:tcPr>
          <w:p w14:paraId="0F280BE1" w14:textId="77777777" w:rsidR="00DA37B2" w:rsidRPr="008125A9" w:rsidRDefault="00DA37B2" w:rsidP="008125A9">
            <w:pPr>
              <w:spacing w:before="40"/>
              <w:rPr>
                <w:rFonts w:ascii="Arial" w:hAnsi="Arial" w:cs="Arial"/>
                <w:lang w:val="en-US"/>
              </w:rPr>
            </w:pPr>
          </w:p>
        </w:tc>
      </w:tr>
      <w:tr w:rsidR="00DA37B2" w:rsidRPr="00F43870" w14:paraId="0F280BE6" w14:textId="77777777" w:rsidTr="00EB414E">
        <w:tc>
          <w:tcPr>
            <w:tcW w:w="339" w:type="dxa"/>
          </w:tcPr>
          <w:p w14:paraId="0F280BE3" w14:textId="77777777" w:rsidR="00DA37B2" w:rsidRPr="008125A9" w:rsidRDefault="00DA37B2" w:rsidP="008125A9">
            <w:pPr>
              <w:spacing w:before="40"/>
              <w:rPr>
                <w:rFonts w:ascii="Arial" w:hAnsi="Arial" w:cs="Arial"/>
                <w:lang w:val="en-US"/>
              </w:rPr>
            </w:pPr>
            <w:r w:rsidRPr="008125A9">
              <w:rPr>
                <w:rFonts w:ascii="Arial" w:hAnsi="Arial" w:cs="Arial"/>
                <w:lang w:val="en-US"/>
              </w:rPr>
              <w:t>3</w:t>
            </w:r>
          </w:p>
        </w:tc>
        <w:tc>
          <w:tcPr>
            <w:tcW w:w="5674" w:type="dxa"/>
          </w:tcPr>
          <w:p w14:paraId="0F280BE4" w14:textId="77777777" w:rsidR="00DA37B2" w:rsidRPr="008125A9" w:rsidRDefault="00DA37B2" w:rsidP="008125A9">
            <w:pPr>
              <w:spacing w:before="40"/>
              <w:rPr>
                <w:rFonts w:ascii="Arial" w:hAnsi="Arial" w:cs="Arial"/>
                <w:lang w:val="en-US"/>
              </w:rPr>
            </w:pPr>
            <w:r w:rsidRPr="008125A9">
              <w:rPr>
                <w:rFonts w:ascii="Arial" w:hAnsi="Arial" w:cs="Arial"/>
                <w:lang w:val="en-US"/>
              </w:rPr>
              <w:t>Unique Reference Number &amp; UPIN</w:t>
            </w:r>
          </w:p>
        </w:tc>
        <w:tc>
          <w:tcPr>
            <w:tcW w:w="3544" w:type="dxa"/>
            <w:gridSpan w:val="2"/>
          </w:tcPr>
          <w:p w14:paraId="0F280BE5" w14:textId="77777777" w:rsidR="00DA37B2" w:rsidRPr="008125A9" w:rsidRDefault="00DA37B2" w:rsidP="008125A9">
            <w:pPr>
              <w:spacing w:before="40"/>
              <w:rPr>
                <w:rFonts w:ascii="Arial" w:hAnsi="Arial" w:cs="Arial"/>
                <w:lang w:val="en-US"/>
              </w:rPr>
            </w:pPr>
          </w:p>
        </w:tc>
      </w:tr>
      <w:tr w:rsidR="00DA37B2" w:rsidRPr="00F43870" w14:paraId="0F280BEA" w14:textId="77777777" w:rsidTr="00EB414E">
        <w:trPr>
          <w:trHeight w:val="332"/>
        </w:trPr>
        <w:tc>
          <w:tcPr>
            <w:tcW w:w="339" w:type="dxa"/>
            <w:vMerge w:val="restart"/>
          </w:tcPr>
          <w:p w14:paraId="0F280BE7" w14:textId="77777777" w:rsidR="00DA37B2" w:rsidRPr="008125A9" w:rsidRDefault="00DA37B2" w:rsidP="008125A9">
            <w:pPr>
              <w:spacing w:before="40"/>
              <w:rPr>
                <w:rFonts w:ascii="Arial" w:hAnsi="Arial" w:cs="Arial"/>
                <w:lang w:val="en-US"/>
              </w:rPr>
            </w:pPr>
            <w:r w:rsidRPr="008125A9">
              <w:rPr>
                <w:rFonts w:ascii="Arial" w:hAnsi="Arial" w:cs="Arial"/>
                <w:lang w:val="en-US"/>
              </w:rPr>
              <w:t>4</w:t>
            </w:r>
          </w:p>
        </w:tc>
        <w:tc>
          <w:tcPr>
            <w:tcW w:w="5674" w:type="dxa"/>
          </w:tcPr>
          <w:p w14:paraId="0F280BE8" w14:textId="77777777" w:rsidR="00DA37B2" w:rsidRPr="008125A9" w:rsidRDefault="00DA37B2" w:rsidP="008125A9">
            <w:pPr>
              <w:spacing w:before="40"/>
              <w:rPr>
                <w:rFonts w:ascii="Arial" w:hAnsi="Arial" w:cs="Arial"/>
                <w:lang w:val="en-US"/>
              </w:rPr>
            </w:pPr>
            <w:r w:rsidRPr="008125A9">
              <w:rPr>
                <w:rFonts w:ascii="Arial" w:hAnsi="Arial" w:cs="Arial"/>
                <w:lang w:val="en-US"/>
              </w:rPr>
              <w:t>Contact details for further information:</w:t>
            </w:r>
          </w:p>
        </w:tc>
        <w:tc>
          <w:tcPr>
            <w:tcW w:w="3544" w:type="dxa"/>
            <w:gridSpan w:val="2"/>
          </w:tcPr>
          <w:p w14:paraId="0F280BE9" w14:textId="77777777" w:rsidR="00DA37B2" w:rsidRPr="008125A9" w:rsidRDefault="00DA37B2" w:rsidP="008125A9">
            <w:pPr>
              <w:spacing w:before="40"/>
              <w:rPr>
                <w:rFonts w:ascii="Arial" w:hAnsi="Arial" w:cs="Arial"/>
                <w:lang w:val="en-US"/>
              </w:rPr>
            </w:pPr>
          </w:p>
        </w:tc>
      </w:tr>
      <w:tr w:rsidR="00DA37B2" w:rsidRPr="00F43870" w14:paraId="0F280BEE" w14:textId="77777777" w:rsidTr="00EB414E">
        <w:trPr>
          <w:trHeight w:val="148"/>
        </w:trPr>
        <w:tc>
          <w:tcPr>
            <w:tcW w:w="339" w:type="dxa"/>
            <w:vMerge/>
          </w:tcPr>
          <w:p w14:paraId="0F280BEB" w14:textId="77777777" w:rsidR="00DA37B2" w:rsidRPr="008125A9" w:rsidRDefault="00DA37B2" w:rsidP="008125A9">
            <w:pPr>
              <w:spacing w:before="40"/>
              <w:rPr>
                <w:rFonts w:ascii="Arial" w:hAnsi="Arial" w:cs="Arial"/>
                <w:lang w:val="en-US"/>
              </w:rPr>
            </w:pPr>
          </w:p>
        </w:tc>
        <w:tc>
          <w:tcPr>
            <w:tcW w:w="5674" w:type="dxa"/>
          </w:tcPr>
          <w:p w14:paraId="0F280BEC" w14:textId="77777777" w:rsidR="00DA37B2" w:rsidRPr="008125A9" w:rsidRDefault="00DA37B2" w:rsidP="008125A9">
            <w:pPr>
              <w:spacing w:before="40"/>
              <w:rPr>
                <w:rFonts w:ascii="Arial" w:hAnsi="Arial" w:cs="Arial"/>
                <w:lang w:val="en-US"/>
              </w:rPr>
            </w:pPr>
            <w:r w:rsidRPr="008125A9">
              <w:rPr>
                <w:rFonts w:ascii="Arial" w:hAnsi="Arial" w:cs="Arial"/>
                <w:lang w:val="en-US"/>
              </w:rPr>
              <w:t>Name</w:t>
            </w:r>
          </w:p>
        </w:tc>
        <w:tc>
          <w:tcPr>
            <w:tcW w:w="3544" w:type="dxa"/>
            <w:gridSpan w:val="2"/>
          </w:tcPr>
          <w:p w14:paraId="0F280BED" w14:textId="77777777" w:rsidR="00DA37B2" w:rsidRPr="008125A9" w:rsidRDefault="00DA37B2" w:rsidP="008125A9">
            <w:pPr>
              <w:spacing w:before="40"/>
              <w:rPr>
                <w:rFonts w:ascii="Arial" w:hAnsi="Arial" w:cs="Arial"/>
                <w:lang w:val="en-US"/>
              </w:rPr>
            </w:pPr>
          </w:p>
        </w:tc>
      </w:tr>
      <w:tr w:rsidR="00DA37B2" w:rsidRPr="00F43870" w14:paraId="0F280BF2" w14:textId="77777777" w:rsidTr="00EB414E">
        <w:trPr>
          <w:trHeight w:val="148"/>
        </w:trPr>
        <w:tc>
          <w:tcPr>
            <w:tcW w:w="339" w:type="dxa"/>
            <w:vMerge/>
          </w:tcPr>
          <w:p w14:paraId="0F280BEF" w14:textId="77777777" w:rsidR="00DA37B2" w:rsidRPr="008125A9" w:rsidRDefault="00DA37B2" w:rsidP="008125A9">
            <w:pPr>
              <w:spacing w:before="40"/>
              <w:rPr>
                <w:rFonts w:ascii="Arial" w:hAnsi="Arial" w:cs="Arial"/>
                <w:lang w:val="en-US"/>
              </w:rPr>
            </w:pPr>
          </w:p>
        </w:tc>
        <w:tc>
          <w:tcPr>
            <w:tcW w:w="5674" w:type="dxa"/>
          </w:tcPr>
          <w:p w14:paraId="0F280BF0" w14:textId="77777777" w:rsidR="00DA37B2" w:rsidRPr="008125A9" w:rsidRDefault="00DA37B2" w:rsidP="008125A9">
            <w:pPr>
              <w:spacing w:before="40"/>
              <w:rPr>
                <w:rFonts w:ascii="Arial" w:hAnsi="Arial" w:cs="Arial"/>
                <w:lang w:val="en-US"/>
              </w:rPr>
            </w:pPr>
            <w:r w:rsidRPr="008125A9">
              <w:rPr>
                <w:rFonts w:ascii="Arial" w:hAnsi="Arial" w:cs="Arial"/>
                <w:lang w:val="en-US"/>
              </w:rPr>
              <w:t>Position</w:t>
            </w:r>
          </w:p>
        </w:tc>
        <w:tc>
          <w:tcPr>
            <w:tcW w:w="3544" w:type="dxa"/>
            <w:gridSpan w:val="2"/>
          </w:tcPr>
          <w:p w14:paraId="0F280BF1" w14:textId="77777777" w:rsidR="00DA37B2" w:rsidRPr="008125A9" w:rsidRDefault="00DA37B2" w:rsidP="008125A9">
            <w:pPr>
              <w:spacing w:before="40"/>
              <w:rPr>
                <w:rFonts w:ascii="Arial" w:hAnsi="Arial" w:cs="Arial"/>
                <w:lang w:val="en-US"/>
              </w:rPr>
            </w:pPr>
          </w:p>
        </w:tc>
      </w:tr>
      <w:tr w:rsidR="00DA37B2" w:rsidRPr="00F43870" w14:paraId="0F280BF6" w14:textId="77777777" w:rsidTr="00EB414E">
        <w:trPr>
          <w:trHeight w:val="148"/>
        </w:trPr>
        <w:tc>
          <w:tcPr>
            <w:tcW w:w="339" w:type="dxa"/>
            <w:vMerge/>
          </w:tcPr>
          <w:p w14:paraId="0F280BF3" w14:textId="77777777" w:rsidR="00DA37B2" w:rsidRPr="008125A9" w:rsidRDefault="00DA37B2" w:rsidP="008125A9">
            <w:pPr>
              <w:spacing w:before="40"/>
              <w:rPr>
                <w:rFonts w:ascii="Arial" w:hAnsi="Arial" w:cs="Arial"/>
                <w:lang w:val="en-US"/>
              </w:rPr>
            </w:pPr>
          </w:p>
        </w:tc>
        <w:tc>
          <w:tcPr>
            <w:tcW w:w="5674" w:type="dxa"/>
          </w:tcPr>
          <w:p w14:paraId="0F280BF4" w14:textId="77777777" w:rsidR="00DA37B2" w:rsidRPr="008125A9" w:rsidRDefault="00DA37B2" w:rsidP="008125A9">
            <w:pPr>
              <w:spacing w:before="40"/>
              <w:rPr>
                <w:rFonts w:ascii="Arial" w:hAnsi="Arial" w:cs="Arial"/>
                <w:lang w:val="en-US"/>
              </w:rPr>
            </w:pPr>
            <w:r w:rsidRPr="008125A9">
              <w:rPr>
                <w:rFonts w:ascii="Arial" w:hAnsi="Arial" w:cs="Arial"/>
                <w:lang w:val="en-US"/>
              </w:rPr>
              <w:t>Email address</w:t>
            </w:r>
          </w:p>
        </w:tc>
        <w:tc>
          <w:tcPr>
            <w:tcW w:w="3544" w:type="dxa"/>
            <w:gridSpan w:val="2"/>
          </w:tcPr>
          <w:p w14:paraId="0F280BF5" w14:textId="77777777" w:rsidR="00DA37B2" w:rsidRPr="008125A9" w:rsidRDefault="00DA37B2" w:rsidP="008125A9">
            <w:pPr>
              <w:spacing w:before="40"/>
              <w:rPr>
                <w:rFonts w:ascii="Arial" w:hAnsi="Arial" w:cs="Arial"/>
                <w:lang w:val="en-US"/>
              </w:rPr>
            </w:pPr>
          </w:p>
        </w:tc>
      </w:tr>
      <w:tr w:rsidR="00DA37B2" w:rsidRPr="00F43870" w14:paraId="0F280BFA" w14:textId="77777777" w:rsidTr="00EB414E">
        <w:trPr>
          <w:trHeight w:val="148"/>
        </w:trPr>
        <w:tc>
          <w:tcPr>
            <w:tcW w:w="339" w:type="dxa"/>
            <w:vMerge/>
          </w:tcPr>
          <w:p w14:paraId="0F280BF7" w14:textId="77777777" w:rsidR="00DA37B2" w:rsidRPr="008125A9" w:rsidRDefault="00DA37B2" w:rsidP="008125A9">
            <w:pPr>
              <w:spacing w:before="40"/>
              <w:rPr>
                <w:rFonts w:ascii="Arial" w:hAnsi="Arial" w:cs="Arial"/>
                <w:lang w:val="en-US"/>
              </w:rPr>
            </w:pPr>
          </w:p>
        </w:tc>
        <w:tc>
          <w:tcPr>
            <w:tcW w:w="5674" w:type="dxa"/>
          </w:tcPr>
          <w:p w14:paraId="0F280BF8" w14:textId="77777777" w:rsidR="00DA37B2" w:rsidRPr="008125A9" w:rsidRDefault="00DA37B2" w:rsidP="008125A9">
            <w:pPr>
              <w:spacing w:before="40"/>
              <w:rPr>
                <w:rFonts w:ascii="Arial" w:hAnsi="Arial" w:cs="Arial"/>
                <w:lang w:val="en-US"/>
              </w:rPr>
            </w:pPr>
            <w:r w:rsidRPr="008125A9">
              <w:rPr>
                <w:rFonts w:ascii="Arial" w:hAnsi="Arial" w:cs="Arial"/>
                <w:lang w:val="en-US"/>
              </w:rPr>
              <w:t>Phone numbers</w:t>
            </w:r>
          </w:p>
        </w:tc>
        <w:tc>
          <w:tcPr>
            <w:tcW w:w="3544" w:type="dxa"/>
            <w:gridSpan w:val="2"/>
          </w:tcPr>
          <w:p w14:paraId="0F280BF9" w14:textId="77777777" w:rsidR="00DA37B2" w:rsidRPr="008125A9" w:rsidRDefault="00DA37B2" w:rsidP="008125A9">
            <w:pPr>
              <w:spacing w:before="40"/>
              <w:rPr>
                <w:rFonts w:ascii="Arial" w:hAnsi="Arial" w:cs="Arial"/>
                <w:lang w:val="en-US"/>
              </w:rPr>
            </w:pPr>
          </w:p>
        </w:tc>
      </w:tr>
      <w:tr w:rsidR="00DA37B2" w:rsidRPr="00F43870" w14:paraId="0F280BFC" w14:textId="77777777" w:rsidTr="00EB414E">
        <w:tc>
          <w:tcPr>
            <w:tcW w:w="9557" w:type="dxa"/>
            <w:gridSpan w:val="4"/>
          </w:tcPr>
          <w:p w14:paraId="0F280BFB" w14:textId="77777777" w:rsidR="00DA37B2" w:rsidRPr="008125A9" w:rsidRDefault="00DA37B2" w:rsidP="008125A9">
            <w:pPr>
              <w:spacing w:before="40"/>
              <w:rPr>
                <w:rFonts w:ascii="Arial" w:hAnsi="Arial" w:cs="Arial"/>
                <w:b/>
                <w:lang w:val="en-US"/>
              </w:rPr>
            </w:pPr>
            <w:r w:rsidRPr="008125A9">
              <w:rPr>
                <w:rFonts w:ascii="Arial" w:hAnsi="Arial" w:cs="Arial"/>
                <w:b/>
                <w:lang w:val="en-US"/>
              </w:rPr>
              <w:t>Details of restriction/charge</w:t>
            </w:r>
          </w:p>
        </w:tc>
      </w:tr>
      <w:tr w:rsidR="00DA37B2" w:rsidRPr="00F43870" w14:paraId="0F280C09" w14:textId="77777777" w:rsidTr="00EB414E">
        <w:trPr>
          <w:trHeight w:val="699"/>
        </w:trPr>
        <w:tc>
          <w:tcPr>
            <w:tcW w:w="339" w:type="dxa"/>
            <w:vMerge w:val="restart"/>
          </w:tcPr>
          <w:p w14:paraId="0F280BFD" w14:textId="77777777" w:rsidR="00DA37B2" w:rsidRPr="008125A9" w:rsidRDefault="00DA37B2" w:rsidP="008125A9">
            <w:pPr>
              <w:spacing w:before="40"/>
              <w:rPr>
                <w:rFonts w:ascii="Arial" w:hAnsi="Arial" w:cs="Arial"/>
                <w:b/>
                <w:lang w:val="en-US"/>
              </w:rPr>
            </w:pPr>
            <w:r w:rsidRPr="008125A9">
              <w:rPr>
                <w:rFonts w:ascii="Arial" w:hAnsi="Arial" w:cs="Arial"/>
                <w:b/>
                <w:lang w:val="en-US"/>
              </w:rPr>
              <w:t>5</w:t>
            </w:r>
          </w:p>
        </w:tc>
        <w:tc>
          <w:tcPr>
            <w:tcW w:w="5674" w:type="dxa"/>
            <w:vMerge w:val="restart"/>
          </w:tcPr>
          <w:p w14:paraId="0F280BFE" w14:textId="77777777" w:rsidR="00DA37B2" w:rsidRPr="008125A9" w:rsidRDefault="00DA37B2" w:rsidP="008125A9">
            <w:pPr>
              <w:spacing w:before="40"/>
              <w:rPr>
                <w:rFonts w:ascii="Arial" w:hAnsi="Arial" w:cs="Arial"/>
                <w:lang w:val="en-US"/>
              </w:rPr>
            </w:pPr>
            <w:r w:rsidRPr="008125A9">
              <w:rPr>
                <w:rFonts w:ascii="Arial" w:hAnsi="Arial" w:cs="Arial"/>
                <w:lang w:val="en-US"/>
              </w:rPr>
              <w:t>State if the request is for a restriction or a charge (or other)</w:t>
            </w:r>
          </w:p>
          <w:p w14:paraId="0F280BFF" w14:textId="77777777" w:rsidR="00DA37B2" w:rsidRPr="008125A9" w:rsidRDefault="00DA37B2" w:rsidP="008125A9">
            <w:pPr>
              <w:spacing w:before="40"/>
              <w:rPr>
                <w:rFonts w:ascii="Arial" w:hAnsi="Arial" w:cs="Arial"/>
                <w:lang w:val="en-US"/>
              </w:rPr>
            </w:pPr>
          </w:p>
          <w:p w14:paraId="0F280C00" w14:textId="77777777" w:rsidR="00DA37B2" w:rsidRPr="008125A9" w:rsidRDefault="00DA37B2" w:rsidP="008125A9">
            <w:pPr>
              <w:spacing w:before="40"/>
              <w:rPr>
                <w:rFonts w:ascii="Arial" w:hAnsi="Arial" w:cs="Arial"/>
                <w:lang w:val="en-US"/>
              </w:rPr>
            </w:pPr>
          </w:p>
          <w:p w14:paraId="0F280C01" w14:textId="77777777" w:rsidR="00DA37B2" w:rsidRPr="008125A9" w:rsidRDefault="00DA37B2" w:rsidP="008125A9">
            <w:pPr>
              <w:spacing w:before="40"/>
              <w:rPr>
                <w:rFonts w:ascii="Arial" w:hAnsi="Arial" w:cs="Arial"/>
                <w:lang w:val="en-US"/>
              </w:rPr>
            </w:pPr>
          </w:p>
          <w:p w14:paraId="0F280C02" w14:textId="77777777" w:rsidR="00DA37B2" w:rsidRPr="008125A9" w:rsidRDefault="00DA37B2" w:rsidP="008125A9">
            <w:pPr>
              <w:spacing w:before="40"/>
              <w:rPr>
                <w:rFonts w:ascii="Arial" w:hAnsi="Arial" w:cs="Arial"/>
                <w:lang w:val="en-US"/>
              </w:rPr>
            </w:pPr>
            <w:r w:rsidRPr="008125A9">
              <w:rPr>
                <w:rFonts w:ascii="Arial" w:hAnsi="Arial" w:cs="Arial"/>
                <w:lang w:val="en-US"/>
              </w:rPr>
              <w:t>Who will the beneficiary be?</w:t>
            </w:r>
          </w:p>
          <w:p w14:paraId="0F280C03" w14:textId="77777777" w:rsidR="00DA37B2" w:rsidRPr="008125A9" w:rsidRDefault="00DA37B2" w:rsidP="008125A9">
            <w:pPr>
              <w:spacing w:before="40"/>
              <w:rPr>
                <w:rFonts w:ascii="Arial" w:hAnsi="Arial" w:cs="Arial"/>
                <w:lang w:val="en-US"/>
              </w:rPr>
            </w:pPr>
          </w:p>
          <w:p w14:paraId="0F280C04" w14:textId="77777777" w:rsidR="00DA37B2" w:rsidRPr="008125A9" w:rsidRDefault="00DA37B2" w:rsidP="008125A9">
            <w:pPr>
              <w:spacing w:before="40"/>
              <w:rPr>
                <w:rFonts w:ascii="Arial" w:hAnsi="Arial" w:cs="Arial"/>
                <w:lang w:val="en-US"/>
              </w:rPr>
            </w:pPr>
          </w:p>
          <w:p w14:paraId="0F280C05" w14:textId="77777777" w:rsidR="00DA37B2" w:rsidRPr="008125A9" w:rsidRDefault="00DA37B2" w:rsidP="008125A9">
            <w:pPr>
              <w:spacing w:before="40"/>
              <w:rPr>
                <w:rFonts w:ascii="Arial" w:hAnsi="Arial" w:cs="Arial"/>
                <w:lang w:val="en-US"/>
              </w:rPr>
            </w:pPr>
            <w:r w:rsidRPr="008125A9">
              <w:rPr>
                <w:rFonts w:ascii="Arial" w:hAnsi="Arial" w:cs="Arial"/>
                <w:lang w:val="en-US"/>
              </w:rPr>
              <w:t>How long will the restriction/charge be registered against your title? (and proposed expiry date)</w:t>
            </w:r>
          </w:p>
          <w:p w14:paraId="0F280C06" w14:textId="77777777" w:rsidR="00DA37B2" w:rsidRPr="008125A9" w:rsidRDefault="00DA37B2" w:rsidP="008125A9">
            <w:pPr>
              <w:spacing w:before="40"/>
              <w:rPr>
                <w:rFonts w:ascii="Arial" w:hAnsi="Arial" w:cs="Arial"/>
                <w:lang w:val="en-US"/>
              </w:rPr>
            </w:pPr>
          </w:p>
        </w:tc>
        <w:tc>
          <w:tcPr>
            <w:tcW w:w="1772" w:type="dxa"/>
          </w:tcPr>
          <w:p w14:paraId="0F280C07" w14:textId="77777777" w:rsidR="00DA37B2" w:rsidRPr="008125A9" w:rsidRDefault="00DA37B2" w:rsidP="008125A9">
            <w:pPr>
              <w:spacing w:before="40"/>
              <w:rPr>
                <w:rFonts w:ascii="Arial" w:hAnsi="Arial" w:cs="Arial"/>
                <w:lang w:val="en-US"/>
              </w:rPr>
            </w:pPr>
            <w:r w:rsidRPr="008125A9">
              <w:rPr>
                <w:rFonts w:ascii="Arial" w:hAnsi="Arial" w:cs="Arial"/>
                <w:lang w:val="en-US"/>
              </w:rPr>
              <w:t>Restriction</w:t>
            </w:r>
          </w:p>
        </w:tc>
        <w:tc>
          <w:tcPr>
            <w:tcW w:w="1772" w:type="dxa"/>
          </w:tcPr>
          <w:p w14:paraId="0F280C08" w14:textId="77777777" w:rsidR="00DA37B2" w:rsidRPr="008125A9" w:rsidRDefault="00DA37B2" w:rsidP="008125A9">
            <w:pPr>
              <w:spacing w:before="40"/>
              <w:rPr>
                <w:rFonts w:ascii="Arial" w:hAnsi="Arial" w:cs="Arial"/>
                <w:lang w:val="en-US"/>
              </w:rPr>
            </w:pPr>
            <w:r w:rsidRPr="008125A9">
              <w:rPr>
                <w:rFonts w:ascii="Arial" w:hAnsi="Arial" w:cs="Arial"/>
                <w:lang w:val="en-US"/>
              </w:rPr>
              <w:t>Charge</w:t>
            </w:r>
          </w:p>
        </w:tc>
      </w:tr>
      <w:tr w:rsidR="00DA37B2" w:rsidRPr="00F43870" w14:paraId="0F280C0D" w14:textId="77777777" w:rsidTr="00EB414E">
        <w:trPr>
          <w:trHeight w:val="972"/>
        </w:trPr>
        <w:tc>
          <w:tcPr>
            <w:tcW w:w="339" w:type="dxa"/>
            <w:vMerge/>
          </w:tcPr>
          <w:p w14:paraId="0F280C0A" w14:textId="77777777" w:rsidR="00DA37B2" w:rsidRPr="008125A9" w:rsidRDefault="00DA37B2" w:rsidP="008125A9">
            <w:pPr>
              <w:spacing w:before="40"/>
              <w:rPr>
                <w:rFonts w:ascii="Arial" w:hAnsi="Arial" w:cs="Arial"/>
                <w:b/>
                <w:lang w:val="en-US"/>
              </w:rPr>
            </w:pPr>
          </w:p>
        </w:tc>
        <w:tc>
          <w:tcPr>
            <w:tcW w:w="5674" w:type="dxa"/>
            <w:vMerge/>
          </w:tcPr>
          <w:p w14:paraId="0F280C0B" w14:textId="77777777" w:rsidR="00DA37B2" w:rsidRPr="008125A9" w:rsidRDefault="00DA37B2" w:rsidP="008125A9">
            <w:pPr>
              <w:spacing w:before="40"/>
              <w:rPr>
                <w:rFonts w:ascii="Arial" w:hAnsi="Arial" w:cs="Arial"/>
                <w:lang w:val="en-US"/>
              </w:rPr>
            </w:pPr>
          </w:p>
        </w:tc>
        <w:tc>
          <w:tcPr>
            <w:tcW w:w="3544" w:type="dxa"/>
            <w:gridSpan w:val="2"/>
          </w:tcPr>
          <w:p w14:paraId="0F280C0C" w14:textId="77777777" w:rsidR="00DA37B2" w:rsidRPr="008125A9" w:rsidRDefault="00DA37B2" w:rsidP="008125A9">
            <w:pPr>
              <w:spacing w:before="40"/>
              <w:rPr>
                <w:rFonts w:ascii="Arial" w:hAnsi="Arial" w:cs="Arial"/>
                <w:lang w:val="en-US"/>
              </w:rPr>
            </w:pPr>
            <w:r w:rsidRPr="008125A9">
              <w:rPr>
                <w:rFonts w:ascii="Arial" w:hAnsi="Arial" w:cs="Arial"/>
                <w:lang w:val="en-US"/>
              </w:rPr>
              <w:t>Name/organisation</w:t>
            </w:r>
          </w:p>
        </w:tc>
      </w:tr>
      <w:tr w:rsidR="00DA37B2" w:rsidRPr="00F43870" w14:paraId="0F280C12" w14:textId="77777777" w:rsidTr="00EB414E">
        <w:trPr>
          <w:trHeight w:val="971"/>
        </w:trPr>
        <w:tc>
          <w:tcPr>
            <w:tcW w:w="339" w:type="dxa"/>
            <w:vMerge/>
          </w:tcPr>
          <w:p w14:paraId="0F280C0E" w14:textId="77777777" w:rsidR="00DA37B2" w:rsidRPr="008125A9" w:rsidRDefault="00DA37B2" w:rsidP="008125A9">
            <w:pPr>
              <w:spacing w:before="40"/>
              <w:rPr>
                <w:rFonts w:ascii="Arial" w:hAnsi="Arial" w:cs="Arial"/>
                <w:b/>
                <w:lang w:val="en-US"/>
              </w:rPr>
            </w:pPr>
          </w:p>
        </w:tc>
        <w:tc>
          <w:tcPr>
            <w:tcW w:w="5674" w:type="dxa"/>
            <w:vMerge/>
          </w:tcPr>
          <w:p w14:paraId="0F280C0F" w14:textId="77777777" w:rsidR="00DA37B2" w:rsidRPr="008125A9" w:rsidRDefault="00DA37B2" w:rsidP="008125A9">
            <w:pPr>
              <w:spacing w:before="40"/>
              <w:rPr>
                <w:rFonts w:ascii="Arial" w:hAnsi="Arial" w:cs="Arial"/>
                <w:lang w:val="en-US"/>
              </w:rPr>
            </w:pPr>
          </w:p>
        </w:tc>
        <w:tc>
          <w:tcPr>
            <w:tcW w:w="3544" w:type="dxa"/>
            <w:gridSpan w:val="2"/>
          </w:tcPr>
          <w:p w14:paraId="0F280C10" w14:textId="77777777" w:rsidR="00DA37B2" w:rsidRPr="008125A9" w:rsidRDefault="00DA37B2" w:rsidP="008125A9">
            <w:pPr>
              <w:spacing w:before="40"/>
              <w:rPr>
                <w:rFonts w:ascii="Arial" w:hAnsi="Arial" w:cs="Arial"/>
                <w:lang w:val="en-US"/>
              </w:rPr>
            </w:pPr>
            <w:r w:rsidRPr="008125A9">
              <w:rPr>
                <w:rFonts w:ascii="Arial" w:hAnsi="Arial" w:cs="Arial"/>
                <w:lang w:val="en-US"/>
              </w:rPr>
              <w:t>Years</w:t>
            </w:r>
          </w:p>
          <w:p w14:paraId="0F280C11" w14:textId="77777777" w:rsidR="00DA37B2" w:rsidRPr="008125A9" w:rsidRDefault="00DA37B2" w:rsidP="008125A9">
            <w:pPr>
              <w:spacing w:before="40"/>
              <w:rPr>
                <w:rFonts w:ascii="Arial" w:hAnsi="Arial" w:cs="Arial"/>
                <w:lang w:val="en-US"/>
              </w:rPr>
            </w:pPr>
            <w:r w:rsidRPr="008125A9">
              <w:rPr>
                <w:rFonts w:ascii="Arial" w:hAnsi="Arial" w:cs="Arial"/>
                <w:lang w:val="en-US"/>
              </w:rPr>
              <w:t>Expiring in [year]</w:t>
            </w:r>
          </w:p>
        </w:tc>
      </w:tr>
      <w:tr w:rsidR="00DA37B2" w:rsidRPr="00F43870" w14:paraId="0F280C14" w14:textId="77777777" w:rsidTr="00EB414E">
        <w:tc>
          <w:tcPr>
            <w:tcW w:w="9557" w:type="dxa"/>
            <w:gridSpan w:val="4"/>
          </w:tcPr>
          <w:p w14:paraId="0F280C13" w14:textId="77777777" w:rsidR="00DA37B2" w:rsidRPr="008125A9" w:rsidRDefault="00DA37B2" w:rsidP="008125A9">
            <w:pPr>
              <w:spacing w:before="40"/>
              <w:rPr>
                <w:rFonts w:ascii="Arial" w:hAnsi="Arial" w:cs="Arial"/>
                <w:b/>
                <w:lang w:val="en-US"/>
              </w:rPr>
            </w:pPr>
            <w:r w:rsidRPr="008125A9">
              <w:rPr>
                <w:rFonts w:ascii="Arial" w:hAnsi="Arial" w:cs="Arial"/>
                <w:b/>
                <w:lang w:val="en-US"/>
              </w:rPr>
              <w:t>Risks and benefits</w:t>
            </w:r>
          </w:p>
        </w:tc>
      </w:tr>
      <w:tr w:rsidR="00DA37B2" w:rsidRPr="00F43870" w14:paraId="0F280C23" w14:textId="77777777" w:rsidTr="00EB414E">
        <w:tc>
          <w:tcPr>
            <w:tcW w:w="339" w:type="dxa"/>
          </w:tcPr>
          <w:p w14:paraId="0F280C15" w14:textId="77777777" w:rsidR="00DA37B2" w:rsidRPr="008125A9" w:rsidRDefault="00DA37B2" w:rsidP="008125A9">
            <w:pPr>
              <w:spacing w:before="40"/>
              <w:rPr>
                <w:rFonts w:ascii="Arial" w:hAnsi="Arial" w:cs="Arial"/>
                <w:lang w:val="en-US"/>
              </w:rPr>
            </w:pPr>
            <w:r w:rsidRPr="008125A9">
              <w:rPr>
                <w:rFonts w:ascii="Arial" w:hAnsi="Arial" w:cs="Arial"/>
                <w:lang w:val="en-US"/>
              </w:rPr>
              <w:t>6</w:t>
            </w:r>
          </w:p>
        </w:tc>
        <w:tc>
          <w:tcPr>
            <w:tcW w:w="5674" w:type="dxa"/>
          </w:tcPr>
          <w:p w14:paraId="0F280C16" w14:textId="77777777" w:rsidR="00DA37B2" w:rsidRPr="008125A9" w:rsidRDefault="00DA37B2" w:rsidP="008125A9">
            <w:pPr>
              <w:spacing w:before="40"/>
              <w:rPr>
                <w:rFonts w:ascii="Arial" w:hAnsi="Arial" w:cs="Arial"/>
                <w:lang w:val="en-US"/>
              </w:rPr>
            </w:pPr>
            <w:r w:rsidRPr="008125A9">
              <w:rPr>
                <w:rFonts w:ascii="Arial" w:hAnsi="Arial" w:cs="Arial"/>
                <w:lang w:val="en-US"/>
              </w:rPr>
              <w:t>Provide details of:</w:t>
            </w:r>
          </w:p>
          <w:p w14:paraId="0F280C17" w14:textId="77777777" w:rsidR="00DA37B2" w:rsidRPr="008125A9" w:rsidRDefault="00DA37B2" w:rsidP="008125A9">
            <w:pPr>
              <w:pStyle w:val="ListParagraph"/>
              <w:numPr>
                <w:ilvl w:val="1"/>
                <w:numId w:val="4"/>
              </w:numPr>
              <w:spacing w:before="40"/>
              <w:ind w:left="586" w:hanging="425"/>
              <w:contextualSpacing/>
              <w:rPr>
                <w:rFonts w:cs="Arial"/>
                <w:sz w:val="22"/>
                <w:szCs w:val="22"/>
                <w:lang w:val="en-US"/>
              </w:rPr>
            </w:pPr>
            <w:r w:rsidRPr="008125A9">
              <w:rPr>
                <w:rFonts w:cs="Arial"/>
                <w:sz w:val="22"/>
                <w:szCs w:val="22"/>
                <w:lang w:val="en-US"/>
              </w:rPr>
              <w:t>Date of grant offer.</w:t>
            </w:r>
          </w:p>
          <w:p w14:paraId="0F280C18" w14:textId="77777777" w:rsidR="00DA37B2" w:rsidRPr="008125A9" w:rsidRDefault="00DA37B2" w:rsidP="008125A9">
            <w:pPr>
              <w:pStyle w:val="ListParagraph"/>
              <w:numPr>
                <w:ilvl w:val="1"/>
                <w:numId w:val="4"/>
              </w:numPr>
              <w:spacing w:before="40"/>
              <w:ind w:left="586" w:hanging="425"/>
              <w:contextualSpacing/>
              <w:rPr>
                <w:rFonts w:cs="Arial"/>
                <w:sz w:val="22"/>
                <w:szCs w:val="22"/>
                <w:lang w:val="en-US"/>
              </w:rPr>
            </w:pPr>
            <w:r w:rsidRPr="008125A9">
              <w:rPr>
                <w:rFonts w:cs="Arial"/>
                <w:sz w:val="22"/>
                <w:szCs w:val="22"/>
                <w:lang w:val="en-US"/>
              </w:rPr>
              <w:t>What is the offer for?</w:t>
            </w:r>
          </w:p>
          <w:p w14:paraId="0F280C19" w14:textId="77777777" w:rsidR="00DA37B2" w:rsidRPr="008125A9" w:rsidRDefault="00DA37B2" w:rsidP="008125A9">
            <w:pPr>
              <w:pStyle w:val="ListParagraph"/>
              <w:numPr>
                <w:ilvl w:val="1"/>
                <w:numId w:val="4"/>
              </w:numPr>
              <w:spacing w:before="40"/>
              <w:ind w:left="586" w:hanging="425"/>
              <w:contextualSpacing/>
              <w:rPr>
                <w:rFonts w:cs="Arial"/>
                <w:sz w:val="22"/>
                <w:szCs w:val="22"/>
                <w:lang w:val="en-US"/>
              </w:rPr>
            </w:pPr>
            <w:r w:rsidRPr="008125A9">
              <w:rPr>
                <w:rFonts w:cs="Arial"/>
                <w:sz w:val="22"/>
                <w:szCs w:val="22"/>
                <w:lang w:val="en-US"/>
              </w:rPr>
              <w:t>How much was/is the grant awarded for?</w:t>
            </w:r>
          </w:p>
          <w:p w14:paraId="0F280C1A" w14:textId="77777777" w:rsidR="00DA37B2" w:rsidRPr="008125A9" w:rsidRDefault="00DA37B2" w:rsidP="008125A9">
            <w:pPr>
              <w:pStyle w:val="ListParagraph"/>
              <w:numPr>
                <w:ilvl w:val="1"/>
                <w:numId w:val="4"/>
              </w:numPr>
              <w:spacing w:before="40"/>
              <w:ind w:left="586" w:hanging="425"/>
              <w:contextualSpacing/>
              <w:rPr>
                <w:rFonts w:cs="Arial"/>
                <w:sz w:val="22"/>
                <w:szCs w:val="22"/>
                <w:lang w:val="en-US"/>
              </w:rPr>
            </w:pPr>
            <w:r w:rsidRPr="008125A9">
              <w:rPr>
                <w:rFonts w:cs="Arial"/>
                <w:sz w:val="22"/>
                <w:szCs w:val="22"/>
                <w:lang w:val="en-US"/>
              </w:rPr>
              <w:t>What was the total project cost?</w:t>
            </w:r>
          </w:p>
          <w:p w14:paraId="0F280C1B" w14:textId="77777777" w:rsidR="00DA37B2" w:rsidRPr="008125A9" w:rsidRDefault="00DA37B2" w:rsidP="008125A9">
            <w:pPr>
              <w:pStyle w:val="ListParagraph"/>
              <w:numPr>
                <w:ilvl w:val="1"/>
                <w:numId w:val="4"/>
              </w:numPr>
              <w:spacing w:before="40"/>
              <w:ind w:left="586" w:hanging="425"/>
              <w:contextualSpacing/>
              <w:rPr>
                <w:rFonts w:cs="Arial"/>
                <w:sz w:val="22"/>
                <w:szCs w:val="22"/>
                <w:lang w:val="en-US"/>
              </w:rPr>
            </w:pPr>
            <w:r w:rsidRPr="008125A9">
              <w:rPr>
                <w:rFonts w:cs="Arial"/>
                <w:sz w:val="22"/>
                <w:szCs w:val="22"/>
                <w:lang w:val="en-US"/>
              </w:rPr>
              <w:t>Other financial contributions to the total project cost.</w:t>
            </w:r>
          </w:p>
          <w:p w14:paraId="0F280C1C" w14:textId="77777777" w:rsidR="00DA37B2" w:rsidRPr="008125A9" w:rsidRDefault="00DA37B2" w:rsidP="008125A9">
            <w:pPr>
              <w:pStyle w:val="ListParagraph"/>
              <w:numPr>
                <w:ilvl w:val="1"/>
                <w:numId w:val="4"/>
              </w:numPr>
              <w:spacing w:before="40"/>
              <w:ind w:left="586" w:hanging="425"/>
              <w:contextualSpacing/>
              <w:rPr>
                <w:rFonts w:cs="Arial"/>
                <w:sz w:val="22"/>
                <w:szCs w:val="22"/>
                <w:lang w:val="en-US"/>
              </w:rPr>
            </w:pPr>
            <w:r w:rsidRPr="008125A9">
              <w:rPr>
                <w:rFonts w:cs="Arial"/>
                <w:sz w:val="22"/>
                <w:szCs w:val="22"/>
                <w:lang w:val="en-US"/>
              </w:rPr>
              <w:t>Does the Academy still need to make any payments?</w:t>
            </w:r>
          </w:p>
          <w:p w14:paraId="0F280C1D" w14:textId="77777777" w:rsidR="00DA37B2" w:rsidRPr="008125A9" w:rsidRDefault="00DA37B2" w:rsidP="008125A9">
            <w:pPr>
              <w:pStyle w:val="ListParagraph"/>
              <w:numPr>
                <w:ilvl w:val="1"/>
                <w:numId w:val="4"/>
              </w:numPr>
              <w:spacing w:before="40"/>
              <w:ind w:left="586" w:hanging="425"/>
              <w:contextualSpacing/>
              <w:rPr>
                <w:rFonts w:cs="Arial"/>
                <w:sz w:val="22"/>
                <w:szCs w:val="22"/>
                <w:lang w:val="en-US"/>
              </w:rPr>
            </w:pPr>
            <w:r w:rsidRPr="008125A9">
              <w:rPr>
                <w:rFonts w:cs="Arial"/>
                <w:sz w:val="22"/>
                <w:szCs w:val="22"/>
                <w:lang w:val="en-US"/>
              </w:rPr>
              <w:t>Provide a copy of the grant offer and terms and conditions.</w:t>
            </w:r>
          </w:p>
          <w:p w14:paraId="0F280C1E" w14:textId="77777777" w:rsidR="00DA37B2" w:rsidRPr="008125A9" w:rsidRDefault="00DA37B2" w:rsidP="008125A9">
            <w:pPr>
              <w:pStyle w:val="ListParagraph"/>
              <w:numPr>
                <w:ilvl w:val="1"/>
                <w:numId w:val="4"/>
              </w:numPr>
              <w:spacing w:before="40"/>
              <w:ind w:left="586" w:hanging="425"/>
              <w:contextualSpacing/>
              <w:rPr>
                <w:rFonts w:cs="Arial"/>
                <w:sz w:val="22"/>
                <w:szCs w:val="22"/>
                <w:lang w:val="en-US"/>
              </w:rPr>
            </w:pPr>
            <w:r w:rsidRPr="008125A9">
              <w:rPr>
                <w:rFonts w:cs="Arial"/>
                <w:sz w:val="22"/>
                <w:szCs w:val="22"/>
                <w:lang w:val="en-US"/>
              </w:rPr>
              <w:t>Amount of clawback. (include if this is on a reducing basis during any clawback period)</w:t>
            </w:r>
          </w:p>
          <w:p w14:paraId="0F280C1F" w14:textId="77777777" w:rsidR="00DA37B2" w:rsidRPr="008125A9" w:rsidRDefault="00DA37B2" w:rsidP="008125A9">
            <w:pPr>
              <w:pStyle w:val="ListParagraph"/>
              <w:spacing w:before="40"/>
              <w:ind w:left="586" w:hanging="425"/>
              <w:rPr>
                <w:rFonts w:cs="Arial"/>
                <w:sz w:val="22"/>
                <w:szCs w:val="22"/>
                <w:lang w:val="en-US"/>
              </w:rPr>
            </w:pPr>
          </w:p>
          <w:p w14:paraId="0F280C20" w14:textId="77777777" w:rsidR="00DA37B2" w:rsidRPr="008125A9" w:rsidRDefault="00DA37B2" w:rsidP="008125A9">
            <w:pPr>
              <w:pStyle w:val="ListParagraph"/>
              <w:numPr>
                <w:ilvl w:val="1"/>
                <w:numId w:val="4"/>
              </w:numPr>
              <w:spacing w:before="40"/>
              <w:ind w:left="586" w:hanging="425"/>
              <w:contextualSpacing/>
              <w:rPr>
                <w:rFonts w:cs="Arial"/>
                <w:sz w:val="22"/>
                <w:szCs w:val="22"/>
                <w:lang w:val="en-US"/>
              </w:rPr>
            </w:pPr>
            <w:r w:rsidRPr="008125A9">
              <w:rPr>
                <w:rFonts w:cs="Arial"/>
                <w:sz w:val="22"/>
                <w:szCs w:val="22"/>
                <w:lang w:val="en-US"/>
              </w:rPr>
              <w:lastRenderedPageBreak/>
              <w:t>Who will be responsible for removing the charge/restriction at expiry and who will pay?</w:t>
            </w:r>
          </w:p>
          <w:p w14:paraId="0F280C21" w14:textId="77777777" w:rsidR="00DA37B2" w:rsidRPr="008125A9" w:rsidRDefault="00DA37B2" w:rsidP="008125A9">
            <w:pPr>
              <w:spacing w:before="40"/>
              <w:rPr>
                <w:rFonts w:ascii="Arial" w:hAnsi="Arial" w:cs="Arial"/>
                <w:lang w:val="en-US"/>
              </w:rPr>
            </w:pPr>
          </w:p>
        </w:tc>
        <w:tc>
          <w:tcPr>
            <w:tcW w:w="3544" w:type="dxa"/>
            <w:gridSpan w:val="2"/>
          </w:tcPr>
          <w:p w14:paraId="0F280C22" w14:textId="77777777" w:rsidR="00DA37B2" w:rsidRPr="008125A9" w:rsidRDefault="00DA37B2" w:rsidP="008125A9">
            <w:pPr>
              <w:spacing w:before="40"/>
              <w:rPr>
                <w:rFonts w:ascii="Arial" w:hAnsi="Arial" w:cs="Arial"/>
                <w:lang w:val="en-US"/>
              </w:rPr>
            </w:pPr>
          </w:p>
        </w:tc>
      </w:tr>
      <w:tr w:rsidR="00DA37B2" w:rsidRPr="00F43870" w14:paraId="0F280C2A" w14:textId="77777777" w:rsidTr="00EB414E">
        <w:tc>
          <w:tcPr>
            <w:tcW w:w="339" w:type="dxa"/>
          </w:tcPr>
          <w:p w14:paraId="0F280C24" w14:textId="77777777" w:rsidR="00DA37B2" w:rsidRPr="008125A9" w:rsidRDefault="00DA37B2" w:rsidP="008125A9">
            <w:pPr>
              <w:spacing w:before="40"/>
              <w:rPr>
                <w:rFonts w:ascii="Arial" w:hAnsi="Arial" w:cs="Arial"/>
                <w:lang w:val="en-US"/>
              </w:rPr>
            </w:pPr>
            <w:r w:rsidRPr="008125A9">
              <w:rPr>
                <w:rFonts w:ascii="Arial" w:hAnsi="Arial" w:cs="Arial"/>
                <w:lang w:val="en-US"/>
              </w:rPr>
              <w:lastRenderedPageBreak/>
              <w:t>7</w:t>
            </w:r>
          </w:p>
        </w:tc>
        <w:tc>
          <w:tcPr>
            <w:tcW w:w="5674" w:type="dxa"/>
          </w:tcPr>
          <w:p w14:paraId="0F280C25" w14:textId="77777777" w:rsidR="00DA37B2" w:rsidRPr="008125A9" w:rsidRDefault="00DA37B2" w:rsidP="008125A9">
            <w:pPr>
              <w:spacing w:before="40"/>
              <w:rPr>
                <w:rFonts w:ascii="Arial" w:hAnsi="Arial" w:cs="Arial"/>
                <w:lang w:val="en-US"/>
              </w:rPr>
            </w:pPr>
            <w:r w:rsidRPr="008125A9">
              <w:rPr>
                <w:rFonts w:ascii="Arial" w:hAnsi="Arial" w:cs="Arial"/>
                <w:lang w:val="en-US"/>
              </w:rPr>
              <w:t>What will the impact of the proposal be on:</w:t>
            </w:r>
          </w:p>
          <w:p w14:paraId="0F280C26" w14:textId="77777777" w:rsidR="00DA37B2" w:rsidRPr="008125A9" w:rsidRDefault="00DA37B2" w:rsidP="008125A9">
            <w:pPr>
              <w:numPr>
                <w:ilvl w:val="0"/>
                <w:numId w:val="3"/>
              </w:numPr>
              <w:tabs>
                <w:tab w:val="clear" w:pos="720"/>
                <w:tab w:val="num" w:pos="360"/>
              </w:tabs>
              <w:spacing w:before="40"/>
              <w:ind w:left="360"/>
              <w:rPr>
                <w:rFonts w:ascii="Arial" w:hAnsi="Arial" w:cs="Arial"/>
                <w:lang w:val="en-US"/>
              </w:rPr>
            </w:pPr>
            <w:r w:rsidRPr="008125A9">
              <w:rPr>
                <w:rFonts w:ascii="Arial" w:hAnsi="Arial" w:cs="Arial"/>
                <w:lang w:val="en-US"/>
              </w:rPr>
              <w:t>Open playing field land available per pupil Financial (capital and revenue)</w:t>
            </w:r>
          </w:p>
          <w:p w14:paraId="0F280C27" w14:textId="77777777" w:rsidR="00DA37B2" w:rsidRPr="008125A9" w:rsidRDefault="00DA37B2" w:rsidP="008125A9">
            <w:pPr>
              <w:numPr>
                <w:ilvl w:val="0"/>
                <w:numId w:val="3"/>
              </w:numPr>
              <w:tabs>
                <w:tab w:val="clear" w:pos="720"/>
                <w:tab w:val="num" w:pos="360"/>
              </w:tabs>
              <w:spacing w:before="40"/>
              <w:ind w:left="360"/>
              <w:rPr>
                <w:rFonts w:ascii="Arial" w:hAnsi="Arial" w:cs="Arial"/>
                <w:lang w:val="en-US"/>
              </w:rPr>
            </w:pPr>
            <w:r w:rsidRPr="008125A9">
              <w:rPr>
                <w:rFonts w:ascii="Arial" w:hAnsi="Arial" w:cs="Arial"/>
                <w:lang w:val="en-US"/>
              </w:rPr>
              <w:t>Pupil numbers</w:t>
            </w:r>
          </w:p>
          <w:p w14:paraId="0F280C28" w14:textId="77777777" w:rsidR="00DA37B2" w:rsidRPr="008125A9" w:rsidRDefault="00DA37B2" w:rsidP="008125A9">
            <w:pPr>
              <w:numPr>
                <w:ilvl w:val="0"/>
                <w:numId w:val="3"/>
              </w:numPr>
              <w:tabs>
                <w:tab w:val="clear" w:pos="720"/>
                <w:tab w:val="num" w:pos="360"/>
              </w:tabs>
              <w:spacing w:before="40"/>
              <w:ind w:left="360"/>
              <w:rPr>
                <w:rFonts w:ascii="Arial" w:hAnsi="Arial" w:cs="Arial"/>
                <w:lang w:val="en-US"/>
              </w:rPr>
            </w:pPr>
            <w:r w:rsidRPr="008125A9">
              <w:rPr>
                <w:rFonts w:ascii="Arial" w:hAnsi="Arial" w:cs="Arial"/>
                <w:lang w:val="en-US"/>
              </w:rPr>
              <w:t>Community usage</w:t>
            </w:r>
          </w:p>
        </w:tc>
        <w:tc>
          <w:tcPr>
            <w:tcW w:w="3544" w:type="dxa"/>
            <w:gridSpan w:val="2"/>
          </w:tcPr>
          <w:p w14:paraId="0F280C29" w14:textId="77777777" w:rsidR="00DA37B2" w:rsidRPr="008125A9" w:rsidRDefault="00DA37B2" w:rsidP="008125A9">
            <w:pPr>
              <w:spacing w:before="40"/>
              <w:rPr>
                <w:rFonts w:ascii="Arial" w:hAnsi="Arial" w:cs="Arial"/>
                <w:lang w:val="en-US"/>
              </w:rPr>
            </w:pPr>
          </w:p>
        </w:tc>
      </w:tr>
      <w:tr w:rsidR="00DA37B2" w:rsidRPr="00F43870" w14:paraId="0F280C2F" w14:textId="77777777" w:rsidTr="00EB414E">
        <w:tc>
          <w:tcPr>
            <w:tcW w:w="339" w:type="dxa"/>
          </w:tcPr>
          <w:p w14:paraId="0F280C2B" w14:textId="77777777" w:rsidR="00DA37B2" w:rsidRPr="008125A9" w:rsidRDefault="00DA37B2" w:rsidP="008125A9">
            <w:pPr>
              <w:spacing w:before="40"/>
              <w:rPr>
                <w:rFonts w:ascii="Arial" w:hAnsi="Arial" w:cs="Arial"/>
                <w:lang w:val="en-US"/>
              </w:rPr>
            </w:pPr>
            <w:r w:rsidRPr="008125A9">
              <w:rPr>
                <w:rFonts w:ascii="Arial" w:hAnsi="Arial" w:cs="Arial"/>
                <w:lang w:val="en-US"/>
              </w:rPr>
              <w:t>8</w:t>
            </w:r>
          </w:p>
        </w:tc>
        <w:tc>
          <w:tcPr>
            <w:tcW w:w="5674" w:type="dxa"/>
          </w:tcPr>
          <w:p w14:paraId="0F280C2C" w14:textId="77777777" w:rsidR="00DA37B2" w:rsidRPr="008125A9" w:rsidRDefault="00DA37B2" w:rsidP="008125A9">
            <w:pPr>
              <w:spacing w:before="40"/>
              <w:rPr>
                <w:rFonts w:ascii="Arial" w:hAnsi="Arial" w:cs="Arial"/>
                <w:lang w:val="en-US"/>
              </w:rPr>
            </w:pPr>
            <w:r w:rsidRPr="008125A9">
              <w:rPr>
                <w:rFonts w:ascii="Arial" w:hAnsi="Arial" w:cs="Arial"/>
                <w:lang w:val="en-US"/>
              </w:rPr>
              <w:t>Name of legal firm having advised you</w:t>
            </w:r>
          </w:p>
          <w:p w14:paraId="0F280C2D" w14:textId="77777777" w:rsidR="00DA37B2" w:rsidRPr="008125A9" w:rsidRDefault="00DA37B2" w:rsidP="008125A9">
            <w:pPr>
              <w:spacing w:before="40"/>
              <w:rPr>
                <w:rFonts w:ascii="Arial" w:hAnsi="Arial" w:cs="Arial"/>
                <w:lang w:val="en-US"/>
              </w:rPr>
            </w:pPr>
            <w:r w:rsidRPr="008125A9">
              <w:rPr>
                <w:rFonts w:ascii="Arial" w:hAnsi="Arial" w:cs="Arial"/>
                <w:lang w:val="en-US"/>
              </w:rPr>
              <w:t>Confirm the legal advisor has confirmed you have good title to enter into the proposed land transaction and that you have received any consents you need in addition to that of the Secretary of State for Education.</w:t>
            </w:r>
          </w:p>
        </w:tc>
        <w:tc>
          <w:tcPr>
            <w:tcW w:w="3544" w:type="dxa"/>
            <w:gridSpan w:val="2"/>
          </w:tcPr>
          <w:p w14:paraId="0F280C2E" w14:textId="77777777" w:rsidR="00DA37B2" w:rsidRPr="008125A9" w:rsidRDefault="00DA37B2" w:rsidP="008125A9">
            <w:pPr>
              <w:spacing w:before="40"/>
              <w:rPr>
                <w:rFonts w:ascii="Arial" w:hAnsi="Arial" w:cs="Arial"/>
                <w:lang w:val="en-US"/>
              </w:rPr>
            </w:pPr>
          </w:p>
        </w:tc>
      </w:tr>
      <w:tr w:rsidR="00DA37B2" w:rsidRPr="00F43870" w14:paraId="0F280C31" w14:textId="77777777" w:rsidTr="00EB414E">
        <w:tc>
          <w:tcPr>
            <w:tcW w:w="9557" w:type="dxa"/>
            <w:gridSpan w:val="4"/>
          </w:tcPr>
          <w:p w14:paraId="0F280C30" w14:textId="77777777" w:rsidR="00DA37B2" w:rsidRPr="008125A9" w:rsidRDefault="00DA37B2" w:rsidP="008125A9">
            <w:pPr>
              <w:spacing w:before="40"/>
              <w:rPr>
                <w:rFonts w:ascii="Arial" w:hAnsi="Arial" w:cs="Arial"/>
                <w:b/>
                <w:lang w:val="en-US"/>
              </w:rPr>
            </w:pPr>
            <w:r w:rsidRPr="008125A9">
              <w:rPr>
                <w:rFonts w:ascii="Arial" w:hAnsi="Arial" w:cs="Arial"/>
                <w:b/>
                <w:lang w:val="en-US"/>
              </w:rPr>
              <w:t>Land descriptions</w:t>
            </w:r>
          </w:p>
        </w:tc>
      </w:tr>
      <w:tr w:rsidR="00DA37B2" w:rsidRPr="00F43870" w14:paraId="0F280C35" w14:textId="77777777" w:rsidTr="00EB414E">
        <w:tc>
          <w:tcPr>
            <w:tcW w:w="339" w:type="dxa"/>
          </w:tcPr>
          <w:p w14:paraId="0F280C32" w14:textId="77777777" w:rsidR="00DA37B2" w:rsidRPr="008125A9" w:rsidRDefault="00DA37B2" w:rsidP="008125A9">
            <w:pPr>
              <w:spacing w:before="40"/>
              <w:rPr>
                <w:rFonts w:ascii="Arial" w:hAnsi="Arial" w:cs="Arial"/>
                <w:lang w:val="en-US"/>
              </w:rPr>
            </w:pPr>
            <w:r w:rsidRPr="008125A9">
              <w:rPr>
                <w:rFonts w:ascii="Arial" w:hAnsi="Arial" w:cs="Arial"/>
                <w:lang w:val="en-US"/>
              </w:rPr>
              <w:t>9</w:t>
            </w:r>
          </w:p>
        </w:tc>
        <w:tc>
          <w:tcPr>
            <w:tcW w:w="9218" w:type="dxa"/>
            <w:gridSpan w:val="3"/>
          </w:tcPr>
          <w:p w14:paraId="0F280C33" w14:textId="77777777" w:rsidR="00DA37B2" w:rsidRPr="008125A9" w:rsidRDefault="00DA37B2" w:rsidP="008125A9">
            <w:pPr>
              <w:spacing w:before="40"/>
              <w:rPr>
                <w:rFonts w:ascii="Arial" w:hAnsi="Arial" w:cs="Arial"/>
                <w:lang w:val="en-US"/>
              </w:rPr>
            </w:pPr>
            <w:r w:rsidRPr="008125A9">
              <w:rPr>
                <w:rFonts w:ascii="Arial" w:hAnsi="Arial" w:cs="Arial"/>
                <w:lang w:val="en-US"/>
              </w:rPr>
              <w:t>Attach plan to standard required to enable registration at the Land Registry of the land</w:t>
            </w:r>
            <w:r>
              <w:rPr>
                <w:rFonts w:ascii="Arial" w:hAnsi="Arial" w:cs="Arial"/>
                <w:lang w:val="en-US"/>
              </w:rPr>
              <w:t xml:space="preserve"> </w:t>
            </w:r>
            <w:r w:rsidRPr="008125A9">
              <w:rPr>
                <w:rFonts w:ascii="Arial" w:hAnsi="Arial" w:cs="Arial"/>
                <w:lang w:val="en-US"/>
              </w:rPr>
              <w:t>for which a grant has been offered and underlies why you would like to register a charge against your title</w:t>
            </w:r>
          </w:p>
          <w:p w14:paraId="0F280C34" w14:textId="77777777" w:rsidR="00DA37B2" w:rsidRPr="008125A9" w:rsidRDefault="00DA37B2" w:rsidP="008125A9">
            <w:pPr>
              <w:spacing w:before="40"/>
              <w:rPr>
                <w:rFonts w:ascii="Arial" w:hAnsi="Arial" w:cs="Arial"/>
                <w:lang w:val="en-US"/>
              </w:rPr>
            </w:pPr>
          </w:p>
        </w:tc>
      </w:tr>
      <w:tr w:rsidR="00DA37B2" w:rsidRPr="00F43870" w14:paraId="0F280C43" w14:textId="77777777" w:rsidTr="00EB414E">
        <w:tc>
          <w:tcPr>
            <w:tcW w:w="9557" w:type="dxa"/>
            <w:gridSpan w:val="4"/>
          </w:tcPr>
          <w:p w14:paraId="0F280C36" w14:textId="77777777" w:rsidR="00DA37B2" w:rsidRPr="008125A9" w:rsidRDefault="00DA37B2" w:rsidP="008125A9">
            <w:pPr>
              <w:spacing w:before="40"/>
              <w:rPr>
                <w:rFonts w:ascii="Arial" w:hAnsi="Arial" w:cs="Arial"/>
                <w:b/>
                <w:lang w:val="en-US"/>
              </w:rPr>
            </w:pPr>
            <w:r w:rsidRPr="008125A9">
              <w:rPr>
                <w:rFonts w:ascii="Arial" w:hAnsi="Arial" w:cs="Arial"/>
                <w:b/>
                <w:lang w:val="en-US"/>
              </w:rPr>
              <w:t>Accounting Officer Declaration</w:t>
            </w:r>
          </w:p>
          <w:p w14:paraId="0F280C37" w14:textId="77777777" w:rsidR="00DA37B2" w:rsidRPr="008125A9" w:rsidRDefault="00DA37B2" w:rsidP="008125A9">
            <w:pPr>
              <w:spacing w:before="40"/>
              <w:rPr>
                <w:rFonts w:ascii="Arial" w:hAnsi="Arial" w:cs="Arial"/>
                <w:lang w:val="en-US"/>
              </w:rPr>
            </w:pPr>
            <w:r w:rsidRPr="008125A9">
              <w:rPr>
                <w:rFonts w:ascii="Arial" w:hAnsi="Arial" w:cs="Arial"/>
                <w:i/>
                <w:lang w:val="en-US"/>
              </w:rPr>
              <w:t xml:space="preserve">The signature of the Accounting Officer below signifies confirmation that the </w:t>
            </w:r>
            <w:r w:rsidRPr="008125A9">
              <w:rPr>
                <w:rFonts w:ascii="Arial" w:hAnsi="Arial" w:cs="Arial"/>
                <w:lang w:val="en-US"/>
              </w:rPr>
              <w:t>Trust :</w:t>
            </w:r>
          </w:p>
          <w:p w14:paraId="0F280C38" w14:textId="77777777" w:rsidR="00DA37B2" w:rsidRPr="008125A9" w:rsidRDefault="00DA37B2" w:rsidP="008125A9">
            <w:pPr>
              <w:pStyle w:val="ListParagraph"/>
              <w:numPr>
                <w:ilvl w:val="0"/>
                <w:numId w:val="6"/>
              </w:numPr>
              <w:spacing w:before="40"/>
              <w:rPr>
                <w:rFonts w:cs="Arial"/>
                <w:sz w:val="22"/>
                <w:szCs w:val="22"/>
                <w:lang w:val="en-US" w:eastAsia="en-US"/>
              </w:rPr>
            </w:pPr>
            <w:r w:rsidRPr="008125A9">
              <w:rPr>
                <w:rFonts w:cs="Arial"/>
                <w:sz w:val="22"/>
                <w:szCs w:val="22"/>
                <w:lang w:val="en-US" w:eastAsia="en-US"/>
              </w:rPr>
              <w:t>Complies with its duties and responsibilities under the Academies Act your Funding Agreement and the Academies Financial Handbook,</w:t>
            </w:r>
          </w:p>
          <w:p w14:paraId="0F280C39" w14:textId="77777777" w:rsidR="00DA37B2" w:rsidRPr="008125A9" w:rsidRDefault="00DA37B2" w:rsidP="008125A9">
            <w:pPr>
              <w:pStyle w:val="ListParagraph"/>
              <w:numPr>
                <w:ilvl w:val="0"/>
                <w:numId w:val="6"/>
              </w:numPr>
              <w:spacing w:before="40"/>
              <w:rPr>
                <w:rFonts w:cs="Arial"/>
                <w:sz w:val="22"/>
                <w:szCs w:val="22"/>
                <w:lang w:val="en-US" w:eastAsia="en-US"/>
              </w:rPr>
            </w:pPr>
            <w:r w:rsidRPr="008125A9">
              <w:rPr>
                <w:rFonts w:cs="Arial"/>
                <w:sz w:val="22"/>
                <w:szCs w:val="22"/>
                <w:lang w:val="en-US" w:eastAsia="en-US"/>
              </w:rPr>
              <w:t xml:space="preserve">Has taken appropriate legal, financial and property advice, </w:t>
            </w:r>
          </w:p>
          <w:p w14:paraId="0F280C3A" w14:textId="77777777" w:rsidR="00DA37B2" w:rsidRPr="008125A9" w:rsidRDefault="00DA37B2" w:rsidP="008125A9">
            <w:pPr>
              <w:pStyle w:val="ListParagraph"/>
              <w:numPr>
                <w:ilvl w:val="0"/>
                <w:numId w:val="6"/>
              </w:numPr>
              <w:spacing w:before="40"/>
              <w:rPr>
                <w:rFonts w:cs="Arial"/>
                <w:sz w:val="22"/>
                <w:szCs w:val="22"/>
                <w:lang w:val="en-US" w:eastAsia="en-US"/>
              </w:rPr>
            </w:pPr>
            <w:r w:rsidRPr="008125A9">
              <w:rPr>
                <w:rFonts w:cs="Arial"/>
                <w:sz w:val="22"/>
                <w:szCs w:val="22"/>
                <w:lang w:val="en-US" w:eastAsia="en-US"/>
              </w:rPr>
              <w:t xml:space="preserve">Is satisfied the transaction represents value for money, </w:t>
            </w:r>
          </w:p>
          <w:p w14:paraId="0F280C3B" w14:textId="77777777" w:rsidR="00DA37B2" w:rsidRPr="008125A9" w:rsidRDefault="00DA37B2" w:rsidP="008125A9">
            <w:pPr>
              <w:pStyle w:val="ListParagraph"/>
              <w:numPr>
                <w:ilvl w:val="0"/>
                <w:numId w:val="6"/>
              </w:numPr>
              <w:spacing w:before="40"/>
              <w:rPr>
                <w:rFonts w:cs="Arial"/>
                <w:sz w:val="22"/>
                <w:szCs w:val="22"/>
                <w:lang w:val="en-US" w:eastAsia="en-US"/>
              </w:rPr>
            </w:pPr>
            <w:r w:rsidRPr="008125A9">
              <w:rPr>
                <w:rFonts w:cs="Arial"/>
                <w:sz w:val="22"/>
                <w:szCs w:val="22"/>
                <w:lang w:val="en-US" w:eastAsia="en-US"/>
              </w:rPr>
              <w:t>Confirms that the transaction does not involve any loan,</w:t>
            </w:r>
          </w:p>
          <w:p w14:paraId="0F280C3C" w14:textId="77777777" w:rsidR="00DA37B2" w:rsidRPr="008125A9" w:rsidRDefault="00DA37B2" w:rsidP="008125A9">
            <w:pPr>
              <w:pStyle w:val="ListParagraph"/>
              <w:numPr>
                <w:ilvl w:val="0"/>
                <w:numId w:val="6"/>
              </w:numPr>
              <w:spacing w:before="40"/>
              <w:rPr>
                <w:rFonts w:cs="Arial"/>
                <w:sz w:val="22"/>
                <w:szCs w:val="22"/>
                <w:lang w:val="en-US" w:eastAsia="en-US"/>
              </w:rPr>
            </w:pPr>
            <w:r w:rsidRPr="008125A9">
              <w:rPr>
                <w:rFonts w:cs="Arial"/>
                <w:sz w:val="22"/>
                <w:szCs w:val="22"/>
                <w:lang w:val="en-US" w:eastAsia="en-US"/>
              </w:rPr>
              <w:t xml:space="preserve"> Confirms that the transaction is affordable without recourse to EFA or DfE capital or revenue budgets. </w:t>
            </w:r>
          </w:p>
          <w:p w14:paraId="0F280C3D" w14:textId="77777777" w:rsidR="00DA37B2" w:rsidRPr="008125A9" w:rsidRDefault="00DA37B2" w:rsidP="008125A9">
            <w:pPr>
              <w:pStyle w:val="ListParagraph"/>
              <w:numPr>
                <w:ilvl w:val="0"/>
                <w:numId w:val="6"/>
              </w:numPr>
              <w:spacing w:before="40"/>
              <w:rPr>
                <w:rFonts w:cs="Arial"/>
                <w:sz w:val="22"/>
                <w:szCs w:val="22"/>
                <w:lang w:val="en-US" w:eastAsia="en-US"/>
              </w:rPr>
            </w:pPr>
            <w:r w:rsidRPr="008125A9">
              <w:rPr>
                <w:rFonts w:cs="Arial"/>
                <w:sz w:val="22"/>
                <w:szCs w:val="22"/>
                <w:lang w:val="en-US" w:eastAsia="en-US"/>
              </w:rPr>
              <w:t>Is satisfied about all safeguarding issues, and</w:t>
            </w:r>
          </w:p>
          <w:p w14:paraId="0F280C3E" w14:textId="77777777" w:rsidR="00DA37B2" w:rsidRPr="008125A9" w:rsidRDefault="00DA37B2" w:rsidP="008125A9">
            <w:pPr>
              <w:pStyle w:val="ListParagraph"/>
              <w:numPr>
                <w:ilvl w:val="0"/>
                <w:numId w:val="6"/>
              </w:numPr>
              <w:spacing w:after="240"/>
              <w:rPr>
                <w:rFonts w:cs="Arial"/>
                <w:sz w:val="22"/>
                <w:szCs w:val="22"/>
                <w:lang w:val="en-US" w:eastAsia="en-US"/>
              </w:rPr>
            </w:pPr>
            <w:r w:rsidRPr="008125A9">
              <w:rPr>
                <w:rFonts w:cs="Arial"/>
                <w:sz w:val="22"/>
                <w:szCs w:val="22"/>
                <w:lang w:val="en-US" w:eastAsia="en-US"/>
              </w:rPr>
              <w:t>The information provided is a truthful statement and has brought attention to anything that might be pertinent to the Secretary of State’s decision, even if not asked directly.</w:t>
            </w:r>
          </w:p>
          <w:p w14:paraId="0F280C3F" w14:textId="77777777" w:rsidR="00DA37B2" w:rsidRPr="008125A9" w:rsidRDefault="00DA37B2" w:rsidP="008125A9">
            <w:pPr>
              <w:spacing w:before="40"/>
              <w:rPr>
                <w:rFonts w:ascii="Arial" w:hAnsi="Arial" w:cs="Arial"/>
                <w:lang w:val="en-US"/>
              </w:rPr>
            </w:pPr>
            <w:r w:rsidRPr="008125A9">
              <w:rPr>
                <w:rFonts w:ascii="Arial" w:hAnsi="Arial" w:cs="Arial"/>
                <w:lang w:val="en-US"/>
              </w:rPr>
              <w:t>Signed</w:t>
            </w:r>
            <w:r>
              <w:rPr>
                <w:rFonts w:ascii="Arial" w:hAnsi="Arial" w:cs="Arial"/>
                <w:lang w:val="en-US"/>
              </w:rPr>
              <w:t xml:space="preserve">                                   </w:t>
            </w:r>
            <w:r w:rsidRPr="008125A9">
              <w:rPr>
                <w:rFonts w:ascii="Arial" w:hAnsi="Arial" w:cs="Arial"/>
                <w:lang w:val="en-US"/>
              </w:rPr>
              <w:t xml:space="preserve"> </w:t>
            </w:r>
          </w:p>
          <w:p w14:paraId="0F280C40" w14:textId="77777777" w:rsidR="00DA37B2" w:rsidRPr="008125A9" w:rsidRDefault="00DA37B2" w:rsidP="008125A9">
            <w:pPr>
              <w:spacing w:before="40"/>
              <w:rPr>
                <w:rFonts w:ascii="Arial" w:hAnsi="Arial" w:cs="Arial"/>
                <w:lang w:val="en-US"/>
              </w:rPr>
            </w:pPr>
            <w:r w:rsidRPr="008125A9">
              <w:rPr>
                <w:rFonts w:ascii="Arial" w:hAnsi="Arial" w:cs="Arial"/>
                <w:lang w:val="en-US"/>
              </w:rPr>
              <w:t>Accounting Officer</w:t>
            </w:r>
          </w:p>
          <w:p w14:paraId="0F280C41" w14:textId="77777777" w:rsidR="00DA37B2" w:rsidRPr="008125A9" w:rsidRDefault="00DA37B2" w:rsidP="008125A9">
            <w:pPr>
              <w:spacing w:before="40"/>
              <w:rPr>
                <w:rFonts w:ascii="Arial" w:hAnsi="Arial" w:cs="Arial"/>
                <w:lang w:val="en-US"/>
              </w:rPr>
            </w:pPr>
            <w:r w:rsidRPr="008125A9">
              <w:rPr>
                <w:rFonts w:ascii="Arial" w:hAnsi="Arial" w:cs="Arial"/>
                <w:lang w:val="en-US"/>
              </w:rPr>
              <w:t>Name</w:t>
            </w:r>
          </w:p>
          <w:p w14:paraId="0F280C42" w14:textId="77777777" w:rsidR="00DA37B2" w:rsidRPr="008125A9" w:rsidRDefault="00DA37B2" w:rsidP="008125A9">
            <w:pPr>
              <w:spacing w:before="40" w:after="120"/>
              <w:rPr>
                <w:rFonts w:ascii="Arial" w:hAnsi="Arial" w:cs="Arial"/>
                <w:b/>
                <w:lang w:val="en-US"/>
              </w:rPr>
            </w:pPr>
            <w:r w:rsidRPr="008125A9">
              <w:rPr>
                <w:rFonts w:ascii="Arial" w:hAnsi="Arial" w:cs="Arial"/>
                <w:lang w:val="en-US"/>
              </w:rPr>
              <w:t>Date</w:t>
            </w:r>
          </w:p>
        </w:tc>
      </w:tr>
    </w:tbl>
    <w:p w14:paraId="0F280C44" w14:textId="77777777" w:rsidR="00DA37B2" w:rsidRPr="00F43870" w:rsidRDefault="00DA37B2" w:rsidP="00EB414E">
      <w:pPr>
        <w:spacing w:after="240"/>
        <w:ind w:left="-180"/>
        <w:rPr>
          <w:rFonts w:ascii="Arial" w:hAnsi="Arial" w:cs="Arial"/>
        </w:rPr>
      </w:pPr>
    </w:p>
    <w:p w14:paraId="0182A6A4" w14:textId="77777777" w:rsidR="003E3B54" w:rsidRDefault="00DA37B2" w:rsidP="003E3B54">
      <w:pPr>
        <w:rPr>
          <w:rFonts w:ascii="Arial" w:hAnsi="Arial" w:cs="Arial"/>
          <w:sz w:val="24"/>
          <w:szCs w:val="24"/>
        </w:rPr>
      </w:pPr>
      <w:r w:rsidRPr="00F43870">
        <w:rPr>
          <w:rFonts w:ascii="Arial" w:hAnsi="Arial" w:cs="Arial"/>
        </w:rPr>
        <w:t xml:space="preserve">Please email the completed form with all attachments to: </w:t>
      </w:r>
      <w:hyperlink r:id="rId17" w:history="1">
        <w:r w:rsidR="003E3B54">
          <w:rPr>
            <w:rStyle w:val="Hyperlink"/>
            <w:rFonts w:cs="Arial"/>
            <w:b/>
            <w:bCs/>
            <w:i/>
            <w:iCs/>
          </w:rPr>
          <w:t>academy.questions@education.gsi.gov.uk</w:t>
        </w:r>
      </w:hyperlink>
    </w:p>
    <w:p w14:paraId="0F280C45" w14:textId="503BE7D9" w:rsidR="00DA37B2" w:rsidRPr="00F43870" w:rsidRDefault="00DA37B2" w:rsidP="00EB414E">
      <w:pPr>
        <w:spacing w:after="240"/>
        <w:ind w:right="-180"/>
        <w:rPr>
          <w:rFonts w:ascii="Arial" w:hAnsi="Arial" w:cs="Arial"/>
        </w:rPr>
      </w:pPr>
      <w:bookmarkStart w:id="2" w:name="_GoBack"/>
      <w:bookmarkEnd w:id="2"/>
    </w:p>
    <w:p w14:paraId="0F280C46" w14:textId="77777777" w:rsidR="00DA37B2" w:rsidRPr="00F43870" w:rsidRDefault="00DA37B2" w:rsidP="00EB414E">
      <w:pPr>
        <w:spacing w:after="160"/>
        <w:rPr>
          <w:rFonts w:ascii="Arial" w:hAnsi="Arial" w:cs="Arial"/>
        </w:rPr>
      </w:pPr>
      <w:r w:rsidRPr="00F43870">
        <w:rPr>
          <w:rFonts w:ascii="Arial" w:hAnsi="Arial" w:cs="Arial"/>
        </w:rPr>
        <w:t xml:space="preserve">You will receive an acknowledgement within </w:t>
      </w:r>
      <w:r>
        <w:rPr>
          <w:rFonts w:ascii="Arial" w:hAnsi="Arial" w:cs="Arial"/>
        </w:rPr>
        <w:t>three</w:t>
      </w:r>
      <w:r w:rsidRPr="00F43870">
        <w:rPr>
          <w:rFonts w:ascii="Arial" w:hAnsi="Arial" w:cs="Arial"/>
        </w:rPr>
        <w:t xml:space="preserve"> working</w:t>
      </w:r>
      <w:r>
        <w:rPr>
          <w:rFonts w:ascii="Arial" w:hAnsi="Arial" w:cs="Arial"/>
        </w:rPr>
        <w:t xml:space="preserve"> </w:t>
      </w:r>
      <w:r w:rsidRPr="00F43870">
        <w:rPr>
          <w:rFonts w:ascii="Arial" w:hAnsi="Arial" w:cs="Arial"/>
        </w:rPr>
        <w:t>days of receipt of this form providing</w:t>
      </w:r>
      <w:r>
        <w:rPr>
          <w:rFonts w:ascii="Arial" w:hAnsi="Arial" w:cs="Arial"/>
        </w:rPr>
        <w:t xml:space="preserve"> </w:t>
      </w:r>
      <w:r w:rsidRPr="00F43870">
        <w:rPr>
          <w:rFonts w:ascii="Arial" w:hAnsi="Arial" w:cs="Arial"/>
        </w:rPr>
        <w:t>a unique reference number.</w:t>
      </w:r>
      <w:r>
        <w:rPr>
          <w:rFonts w:ascii="Arial" w:hAnsi="Arial" w:cs="Arial"/>
        </w:rPr>
        <w:t xml:space="preserve"> </w:t>
      </w:r>
      <w:r w:rsidRPr="00F43870">
        <w:rPr>
          <w:rFonts w:ascii="Arial" w:hAnsi="Arial" w:cs="Arial"/>
        </w:rPr>
        <w:t>We will then determine if you have provided all of the information that we need to make a decision.</w:t>
      </w:r>
      <w:r>
        <w:rPr>
          <w:rFonts w:ascii="Arial" w:hAnsi="Arial" w:cs="Arial"/>
        </w:rPr>
        <w:t xml:space="preserve"> </w:t>
      </w:r>
      <w:r w:rsidRPr="00F43870">
        <w:rPr>
          <w:rFonts w:ascii="Arial" w:hAnsi="Arial" w:cs="Arial"/>
        </w:rPr>
        <w:t>Once the information is complete, we aim to provide you with a decision in 10</w:t>
      </w:r>
      <w:r>
        <w:rPr>
          <w:rFonts w:ascii="Arial" w:hAnsi="Arial" w:cs="Arial"/>
        </w:rPr>
        <w:t xml:space="preserve"> </w:t>
      </w:r>
      <w:r w:rsidRPr="00F43870">
        <w:rPr>
          <w:rFonts w:ascii="Arial" w:hAnsi="Arial" w:cs="Arial"/>
        </w:rPr>
        <w:t>working days, depending</w:t>
      </w:r>
      <w:r>
        <w:rPr>
          <w:rFonts w:ascii="Arial" w:hAnsi="Arial" w:cs="Arial"/>
        </w:rPr>
        <w:t xml:space="preserve"> </w:t>
      </w:r>
      <w:r w:rsidRPr="00F43870">
        <w:rPr>
          <w:rFonts w:ascii="Arial" w:hAnsi="Arial" w:cs="Arial"/>
        </w:rPr>
        <w:t>on the complexity of the proposal.</w:t>
      </w:r>
    </w:p>
    <w:sectPr w:rsidR="00DA37B2" w:rsidRPr="00F43870" w:rsidSect="00EB414E">
      <w:footerReference w:type="default" r:id="rId18"/>
      <w:pgSz w:w="11906" w:h="16838"/>
      <w:pgMar w:top="1440" w:right="128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80C4B" w14:textId="77777777" w:rsidR="00DA37B2" w:rsidRDefault="00DA37B2" w:rsidP="0001197B">
      <w:r>
        <w:separator/>
      </w:r>
    </w:p>
  </w:endnote>
  <w:endnote w:type="continuationSeparator" w:id="0">
    <w:p w14:paraId="0F280C4C" w14:textId="77777777" w:rsidR="00DA37B2" w:rsidRDefault="00DA37B2" w:rsidP="0001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80C4D" w14:textId="77777777" w:rsidR="00DA37B2" w:rsidRPr="00F43870" w:rsidRDefault="00DA37B2" w:rsidP="0001197B">
    <w:pPr>
      <w:pStyle w:val="CopyrightBox"/>
      <w:rPr>
        <w:rFonts w:cs="Arial"/>
        <w:sz w:val="22"/>
        <w:szCs w:val="22"/>
      </w:rPr>
    </w:pPr>
    <w:r w:rsidRPr="00F43870">
      <w:rPr>
        <w:rFonts w:cs="Arial"/>
        <w:sz w:val="22"/>
        <w:szCs w:val="22"/>
      </w:rPr>
      <w:t xml:space="preserve">© Crown copyright </w:t>
    </w:r>
    <w:r>
      <w:rPr>
        <w:rFonts w:cs="Arial"/>
        <w:sz w:val="22"/>
        <w:szCs w:val="22"/>
      </w:rPr>
      <w:t xml:space="preserve">published September </w:t>
    </w:r>
    <w:r w:rsidRPr="00F43870">
      <w:rPr>
        <w:rFonts w:cs="Arial"/>
        <w:sz w:val="22"/>
        <w:szCs w:val="22"/>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80C49" w14:textId="77777777" w:rsidR="00DA37B2" w:rsidRDefault="00DA37B2" w:rsidP="0001197B">
      <w:r>
        <w:separator/>
      </w:r>
    </w:p>
  </w:footnote>
  <w:footnote w:type="continuationSeparator" w:id="0">
    <w:p w14:paraId="0F280C4A" w14:textId="77777777" w:rsidR="00DA37B2" w:rsidRDefault="00DA37B2" w:rsidP="00011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CAEB52"/>
    <w:lvl w:ilvl="0">
      <w:start w:val="1"/>
      <w:numFmt w:val="bullet"/>
      <w:lvlText w:val=""/>
      <w:lvlJc w:val="left"/>
      <w:pPr>
        <w:tabs>
          <w:tab w:val="num" w:pos="360"/>
        </w:tabs>
        <w:ind w:left="360" w:hanging="360"/>
      </w:pPr>
      <w:rPr>
        <w:rFonts w:ascii="Symbol" w:hAnsi="Symbol" w:hint="default"/>
      </w:rPr>
    </w:lvl>
  </w:abstractNum>
  <w:abstractNum w:abstractNumId="1">
    <w:nsid w:val="198A676F"/>
    <w:multiLevelType w:val="hybridMultilevel"/>
    <w:tmpl w:val="AA48F75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
    <w:nsid w:val="1BC8054F"/>
    <w:multiLevelType w:val="multilevel"/>
    <w:tmpl w:val="94A60CB2"/>
    <w:lvl w:ilvl="0">
      <w:start w:val="1"/>
      <w:numFmt w:val="lowerLetter"/>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35C504CC"/>
    <w:multiLevelType w:val="multilevel"/>
    <w:tmpl w:val="5470AA6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46097882"/>
    <w:multiLevelType w:val="hybridMultilevel"/>
    <w:tmpl w:val="C882D85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6051B69"/>
    <w:multiLevelType w:val="hybridMultilevel"/>
    <w:tmpl w:val="52F84854"/>
    <w:lvl w:ilvl="0" w:tplc="2FDA32AC">
      <w:start w:val="1"/>
      <w:numFmt w:val="bullet"/>
      <w:pStyle w:val="ListBullet"/>
      <w:lvlText w:val=""/>
      <w:lvlJc w:val="left"/>
      <w:pPr>
        <w:ind w:left="795" w:hanging="360"/>
      </w:pPr>
      <w:rPr>
        <w:rFonts w:ascii="Symbol" w:hAnsi="Symbol" w:hint="default"/>
        <w:color w:val="000000"/>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70275243"/>
    <w:multiLevelType w:val="multilevel"/>
    <w:tmpl w:val="1DF2106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0"/>
  </w:num>
  <w:num w:numId="2">
    <w:abstractNumId w:val="0"/>
  </w:num>
  <w:num w:numId="3">
    <w:abstractNumId w:val="1"/>
  </w:num>
  <w:num w:numId="4">
    <w:abstractNumId w:val="5"/>
  </w:num>
  <w:num w:numId="5">
    <w:abstractNumId w:val="4"/>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32"/>
    <w:rsid w:val="0001197B"/>
    <w:rsid w:val="000142DD"/>
    <w:rsid w:val="00041732"/>
    <w:rsid w:val="002A1553"/>
    <w:rsid w:val="0035604B"/>
    <w:rsid w:val="003E3B54"/>
    <w:rsid w:val="004304F6"/>
    <w:rsid w:val="005C29F4"/>
    <w:rsid w:val="0061765E"/>
    <w:rsid w:val="00671F9B"/>
    <w:rsid w:val="007F18F2"/>
    <w:rsid w:val="008125A9"/>
    <w:rsid w:val="008A1990"/>
    <w:rsid w:val="00993F04"/>
    <w:rsid w:val="0099492D"/>
    <w:rsid w:val="00A267C8"/>
    <w:rsid w:val="00A812ED"/>
    <w:rsid w:val="00A90FC1"/>
    <w:rsid w:val="00AE0E89"/>
    <w:rsid w:val="00B1435B"/>
    <w:rsid w:val="00B86F57"/>
    <w:rsid w:val="00C76325"/>
    <w:rsid w:val="00C84B8C"/>
    <w:rsid w:val="00C84C2F"/>
    <w:rsid w:val="00D3430A"/>
    <w:rsid w:val="00DA37B2"/>
    <w:rsid w:val="00EB414E"/>
    <w:rsid w:val="00F4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F28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32"/>
    <w:rPr>
      <w:lang w:eastAsia="en-US"/>
    </w:rPr>
  </w:style>
  <w:style w:type="paragraph" w:styleId="Heading1">
    <w:name w:val="heading 1"/>
    <w:basedOn w:val="Normal"/>
    <w:next w:val="Normal"/>
    <w:link w:val="Heading1Char"/>
    <w:uiPriority w:val="99"/>
    <w:qFormat/>
    <w:rsid w:val="00F43870"/>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F43870"/>
    <w:pPr>
      <w:keepNext/>
      <w:keepLines/>
      <w:spacing w:before="200"/>
      <w:outlineLvl w:val="1"/>
    </w:pPr>
    <w:rPr>
      <w:rFonts w:ascii="Cambria" w:eastAsia="Times New Roman" w:hAnsi="Cambria"/>
      <w:b/>
      <w:bCs/>
      <w:color w:val="4F81BD"/>
      <w:sz w:val="26"/>
      <w:szCs w:val="26"/>
    </w:rPr>
  </w:style>
  <w:style w:type="paragraph" w:styleId="Heading4">
    <w:name w:val="heading 4"/>
    <w:basedOn w:val="Heading2"/>
    <w:next w:val="Normal"/>
    <w:link w:val="Heading4Char"/>
    <w:uiPriority w:val="99"/>
    <w:qFormat/>
    <w:rsid w:val="00F43870"/>
    <w:pPr>
      <w:keepLines w:val="0"/>
      <w:spacing w:before="240" w:after="120"/>
      <w:outlineLvl w:val="3"/>
    </w:pPr>
    <w:rPr>
      <w:rFonts w:ascii="Arial" w:hAnsi="Arial"/>
      <w:color w:val="000000"/>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870"/>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locked/>
    <w:rsid w:val="00F43870"/>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F43870"/>
    <w:rPr>
      <w:rFonts w:ascii="Arial" w:hAnsi="Arial" w:cs="Times New Roman"/>
      <w:b/>
      <w:bCs/>
      <w:color w:val="000000"/>
      <w:sz w:val="28"/>
      <w:szCs w:val="28"/>
      <w:lang w:eastAsia="en-GB"/>
    </w:rPr>
  </w:style>
  <w:style w:type="paragraph" w:styleId="ListParagraph">
    <w:name w:val="List Paragraph"/>
    <w:basedOn w:val="Normal"/>
    <w:uiPriority w:val="99"/>
    <w:qFormat/>
    <w:rsid w:val="00041732"/>
    <w:rPr>
      <w:rFonts w:ascii="Arial" w:eastAsia="Times New Roman" w:hAnsi="Arial"/>
      <w:sz w:val="24"/>
      <w:szCs w:val="24"/>
      <w:lang w:eastAsia="en-GB"/>
    </w:rPr>
  </w:style>
  <w:style w:type="paragraph" w:styleId="FootnoteText">
    <w:name w:val="footnote text"/>
    <w:basedOn w:val="Normal"/>
    <w:link w:val="FootnoteTextChar"/>
    <w:uiPriority w:val="99"/>
    <w:rsid w:val="00041732"/>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locked/>
    <w:rsid w:val="00041732"/>
    <w:rPr>
      <w:rFonts w:ascii="Arial" w:hAnsi="Arial" w:cs="Times New Roman"/>
      <w:sz w:val="20"/>
      <w:szCs w:val="20"/>
      <w:lang w:eastAsia="en-GB"/>
    </w:rPr>
  </w:style>
  <w:style w:type="character" w:styleId="Hyperlink">
    <w:name w:val="Hyperlink"/>
    <w:basedOn w:val="DefaultParagraphFont"/>
    <w:uiPriority w:val="99"/>
    <w:rsid w:val="00041732"/>
    <w:rPr>
      <w:rFonts w:cs="Times New Roman"/>
      <w:color w:val="0000FF"/>
      <w:u w:val="single"/>
    </w:rPr>
  </w:style>
  <w:style w:type="table" w:styleId="TableGrid">
    <w:name w:val="Table Grid"/>
    <w:basedOn w:val="TableNormal"/>
    <w:uiPriority w:val="99"/>
    <w:rsid w:val="00041732"/>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417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732"/>
    <w:rPr>
      <w:rFonts w:ascii="Tahoma" w:eastAsia="Times New Roman" w:hAnsi="Tahoma" w:cs="Tahoma"/>
      <w:sz w:val="16"/>
      <w:szCs w:val="16"/>
    </w:rPr>
  </w:style>
  <w:style w:type="character" w:styleId="CommentReference">
    <w:name w:val="annotation reference"/>
    <w:basedOn w:val="DefaultParagraphFont"/>
    <w:uiPriority w:val="99"/>
    <w:semiHidden/>
    <w:rsid w:val="008A1990"/>
    <w:rPr>
      <w:rFonts w:cs="Times New Roman"/>
      <w:sz w:val="16"/>
      <w:szCs w:val="16"/>
    </w:rPr>
  </w:style>
  <w:style w:type="paragraph" w:styleId="CommentText">
    <w:name w:val="annotation text"/>
    <w:basedOn w:val="Normal"/>
    <w:link w:val="CommentTextChar"/>
    <w:uiPriority w:val="99"/>
    <w:semiHidden/>
    <w:rsid w:val="008A1990"/>
    <w:pPr>
      <w:spacing w:after="160"/>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locked/>
    <w:rsid w:val="008A1990"/>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8A1990"/>
    <w:pPr>
      <w:spacing w:after="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8A1990"/>
    <w:rPr>
      <w:rFonts w:ascii="Calibri" w:eastAsia="Times New Roman" w:hAnsi="Calibri" w:cs="Times New Roman"/>
      <w:b/>
      <w:bCs/>
      <w:sz w:val="20"/>
      <w:szCs w:val="20"/>
      <w:lang w:eastAsia="en-GB"/>
    </w:rPr>
  </w:style>
  <w:style w:type="paragraph" w:customStyle="1" w:styleId="CopyrightBox">
    <w:name w:val="CopyrightBox"/>
    <w:basedOn w:val="Normal"/>
    <w:link w:val="CopyrightBoxChar"/>
    <w:uiPriority w:val="99"/>
    <w:rsid w:val="008A1990"/>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8A1990"/>
    <w:rPr>
      <w:rFonts w:ascii="Arial" w:hAnsi="Arial"/>
      <w:sz w:val="24"/>
      <w:lang w:eastAsia="en-GB"/>
    </w:rPr>
  </w:style>
  <w:style w:type="paragraph" w:customStyle="1" w:styleId="ListBullet1">
    <w:name w:val="List Bullet 1"/>
    <w:basedOn w:val="ListBullet"/>
    <w:uiPriority w:val="99"/>
    <w:rsid w:val="0001197B"/>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01197B"/>
    <w:pPr>
      <w:numPr>
        <w:numId w:val="7"/>
      </w:numPr>
      <w:contextualSpacing/>
    </w:pPr>
  </w:style>
  <w:style w:type="character" w:styleId="FollowedHyperlink">
    <w:name w:val="FollowedHyperlink"/>
    <w:basedOn w:val="DefaultParagraphFont"/>
    <w:uiPriority w:val="99"/>
    <w:semiHidden/>
    <w:rsid w:val="0001197B"/>
    <w:rPr>
      <w:rFonts w:cs="Times New Roman"/>
      <w:color w:val="800080"/>
      <w:u w:val="single"/>
    </w:rPr>
  </w:style>
  <w:style w:type="paragraph" w:styleId="Header">
    <w:name w:val="header"/>
    <w:basedOn w:val="Normal"/>
    <w:link w:val="HeaderChar"/>
    <w:uiPriority w:val="99"/>
    <w:rsid w:val="0001197B"/>
    <w:pPr>
      <w:tabs>
        <w:tab w:val="center" w:pos="4513"/>
        <w:tab w:val="right" w:pos="9026"/>
      </w:tabs>
    </w:pPr>
  </w:style>
  <w:style w:type="character" w:customStyle="1" w:styleId="HeaderChar">
    <w:name w:val="Header Char"/>
    <w:basedOn w:val="DefaultParagraphFont"/>
    <w:link w:val="Header"/>
    <w:uiPriority w:val="99"/>
    <w:locked/>
    <w:rsid w:val="0001197B"/>
    <w:rPr>
      <w:rFonts w:ascii="Calibri" w:eastAsia="Times New Roman" w:hAnsi="Calibri" w:cs="Times New Roman"/>
    </w:rPr>
  </w:style>
  <w:style w:type="paragraph" w:styleId="Footer">
    <w:name w:val="footer"/>
    <w:basedOn w:val="Normal"/>
    <w:link w:val="FooterChar"/>
    <w:uiPriority w:val="99"/>
    <w:rsid w:val="0001197B"/>
    <w:pPr>
      <w:tabs>
        <w:tab w:val="center" w:pos="4513"/>
        <w:tab w:val="right" w:pos="9026"/>
      </w:tabs>
    </w:pPr>
  </w:style>
  <w:style w:type="character" w:customStyle="1" w:styleId="FooterChar">
    <w:name w:val="Footer Char"/>
    <w:basedOn w:val="DefaultParagraphFont"/>
    <w:link w:val="Footer"/>
    <w:uiPriority w:val="99"/>
    <w:locked/>
    <w:rsid w:val="0001197B"/>
    <w:rPr>
      <w:rFonts w:ascii="Calibri" w:eastAsia="Times New Roman" w:hAnsi="Calibri" w:cs="Times New Roman"/>
    </w:rPr>
  </w:style>
  <w:style w:type="paragraph" w:customStyle="1" w:styleId="DfESOutNumbered">
    <w:name w:val="DfESOutNumbered"/>
    <w:basedOn w:val="Normal"/>
    <w:uiPriority w:val="99"/>
    <w:rsid w:val="00EB414E"/>
    <w:pPr>
      <w:widowControl w:val="0"/>
      <w:numPr>
        <w:numId w:val="9"/>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EB414E"/>
    <w:pPr>
      <w:widowControl w:val="0"/>
      <w:spacing w:after="240"/>
      <w:ind w:left="720" w:hanging="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32"/>
    <w:rPr>
      <w:lang w:eastAsia="en-US"/>
    </w:rPr>
  </w:style>
  <w:style w:type="paragraph" w:styleId="Heading1">
    <w:name w:val="heading 1"/>
    <w:basedOn w:val="Normal"/>
    <w:next w:val="Normal"/>
    <w:link w:val="Heading1Char"/>
    <w:uiPriority w:val="99"/>
    <w:qFormat/>
    <w:rsid w:val="00F43870"/>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F43870"/>
    <w:pPr>
      <w:keepNext/>
      <w:keepLines/>
      <w:spacing w:before="200"/>
      <w:outlineLvl w:val="1"/>
    </w:pPr>
    <w:rPr>
      <w:rFonts w:ascii="Cambria" w:eastAsia="Times New Roman" w:hAnsi="Cambria"/>
      <w:b/>
      <w:bCs/>
      <w:color w:val="4F81BD"/>
      <w:sz w:val="26"/>
      <w:szCs w:val="26"/>
    </w:rPr>
  </w:style>
  <w:style w:type="paragraph" w:styleId="Heading4">
    <w:name w:val="heading 4"/>
    <w:basedOn w:val="Heading2"/>
    <w:next w:val="Normal"/>
    <w:link w:val="Heading4Char"/>
    <w:uiPriority w:val="99"/>
    <w:qFormat/>
    <w:rsid w:val="00F43870"/>
    <w:pPr>
      <w:keepLines w:val="0"/>
      <w:spacing w:before="240" w:after="120"/>
      <w:outlineLvl w:val="3"/>
    </w:pPr>
    <w:rPr>
      <w:rFonts w:ascii="Arial" w:hAnsi="Arial"/>
      <w:color w:val="000000"/>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870"/>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locked/>
    <w:rsid w:val="00F43870"/>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F43870"/>
    <w:rPr>
      <w:rFonts w:ascii="Arial" w:hAnsi="Arial" w:cs="Times New Roman"/>
      <w:b/>
      <w:bCs/>
      <w:color w:val="000000"/>
      <w:sz w:val="28"/>
      <w:szCs w:val="28"/>
      <w:lang w:eastAsia="en-GB"/>
    </w:rPr>
  </w:style>
  <w:style w:type="paragraph" w:styleId="ListParagraph">
    <w:name w:val="List Paragraph"/>
    <w:basedOn w:val="Normal"/>
    <w:uiPriority w:val="99"/>
    <w:qFormat/>
    <w:rsid w:val="00041732"/>
    <w:rPr>
      <w:rFonts w:ascii="Arial" w:eastAsia="Times New Roman" w:hAnsi="Arial"/>
      <w:sz w:val="24"/>
      <w:szCs w:val="24"/>
      <w:lang w:eastAsia="en-GB"/>
    </w:rPr>
  </w:style>
  <w:style w:type="paragraph" w:styleId="FootnoteText">
    <w:name w:val="footnote text"/>
    <w:basedOn w:val="Normal"/>
    <w:link w:val="FootnoteTextChar"/>
    <w:uiPriority w:val="99"/>
    <w:rsid w:val="00041732"/>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locked/>
    <w:rsid w:val="00041732"/>
    <w:rPr>
      <w:rFonts w:ascii="Arial" w:hAnsi="Arial" w:cs="Times New Roman"/>
      <w:sz w:val="20"/>
      <w:szCs w:val="20"/>
      <w:lang w:eastAsia="en-GB"/>
    </w:rPr>
  </w:style>
  <w:style w:type="character" w:styleId="Hyperlink">
    <w:name w:val="Hyperlink"/>
    <w:basedOn w:val="DefaultParagraphFont"/>
    <w:uiPriority w:val="99"/>
    <w:rsid w:val="00041732"/>
    <w:rPr>
      <w:rFonts w:cs="Times New Roman"/>
      <w:color w:val="0000FF"/>
      <w:u w:val="single"/>
    </w:rPr>
  </w:style>
  <w:style w:type="table" w:styleId="TableGrid">
    <w:name w:val="Table Grid"/>
    <w:basedOn w:val="TableNormal"/>
    <w:uiPriority w:val="99"/>
    <w:rsid w:val="00041732"/>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417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732"/>
    <w:rPr>
      <w:rFonts w:ascii="Tahoma" w:eastAsia="Times New Roman" w:hAnsi="Tahoma" w:cs="Tahoma"/>
      <w:sz w:val="16"/>
      <w:szCs w:val="16"/>
    </w:rPr>
  </w:style>
  <w:style w:type="character" w:styleId="CommentReference">
    <w:name w:val="annotation reference"/>
    <w:basedOn w:val="DefaultParagraphFont"/>
    <w:uiPriority w:val="99"/>
    <w:semiHidden/>
    <w:rsid w:val="008A1990"/>
    <w:rPr>
      <w:rFonts w:cs="Times New Roman"/>
      <w:sz w:val="16"/>
      <w:szCs w:val="16"/>
    </w:rPr>
  </w:style>
  <w:style w:type="paragraph" w:styleId="CommentText">
    <w:name w:val="annotation text"/>
    <w:basedOn w:val="Normal"/>
    <w:link w:val="CommentTextChar"/>
    <w:uiPriority w:val="99"/>
    <w:semiHidden/>
    <w:rsid w:val="008A1990"/>
    <w:pPr>
      <w:spacing w:after="160"/>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locked/>
    <w:rsid w:val="008A1990"/>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8A1990"/>
    <w:pPr>
      <w:spacing w:after="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8A1990"/>
    <w:rPr>
      <w:rFonts w:ascii="Calibri" w:eastAsia="Times New Roman" w:hAnsi="Calibri" w:cs="Times New Roman"/>
      <w:b/>
      <w:bCs/>
      <w:sz w:val="20"/>
      <w:szCs w:val="20"/>
      <w:lang w:eastAsia="en-GB"/>
    </w:rPr>
  </w:style>
  <w:style w:type="paragraph" w:customStyle="1" w:styleId="CopyrightBox">
    <w:name w:val="CopyrightBox"/>
    <w:basedOn w:val="Normal"/>
    <w:link w:val="CopyrightBoxChar"/>
    <w:uiPriority w:val="99"/>
    <w:rsid w:val="008A1990"/>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8A1990"/>
    <w:rPr>
      <w:rFonts w:ascii="Arial" w:hAnsi="Arial"/>
      <w:sz w:val="24"/>
      <w:lang w:eastAsia="en-GB"/>
    </w:rPr>
  </w:style>
  <w:style w:type="paragraph" w:customStyle="1" w:styleId="ListBullet1">
    <w:name w:val="List Bullet 1"/>
    <w:basedOn w:val="ListBullet"/>
    <w:uiPriority w:val="99"/>
    <w:rsid w:val="0001197B"/>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01197B"/>
    <w:pPr>
      <w:numPr>
        <w:numId w:val="7"/>
      </w:numPr>
      <w:contextualSpacing/>
    </w:pPr>
  </w:style>
  <w:style w:type="character" w:styleId="FollowedHyperlink">
    <w:name w:val="FollowedHyperlink"/>
    <w:basedOn w:val="DefaultParagraphFont"/>
    <w:uiPriority w:val="99"/>
    <w:semiHidden/>
    <w:rsid w:val="0001197B"/>
    <w:rPr>
      <w:rFonts w:cs="Times New Roman"/>
      <w:color w:val="800080"/>
      <w:u w:val="single"/>
    </w:rPr>
  </w:style>
  <w:style w:type="paragraph" w:styleId="Header">
    <w:name w:val="header"/>
    <w:basedOn w:val="Normal"/>
    <w:link w:val="HeaderChar"/>
    <w:uiPriority w:val="99"/>
    <w:rsid w:val="0001197B"/>
    <w:pPr>
      <w:tabs>
        <w:tab w:val="center" w:pos="4513"/>
        <w:tab w:val="right" w:pos="9026"/>
      </w:tabs>
    </w:pPr>
  </w:style>
  <w:style w:type="character" w:customStyle="1" w:styleId="HeaderChar">
    <w:name w:val="Header Char"/>
    <w:basedOn w:val="DefaultParagraphFont"/>
    <w:link w:val="Header"/>
    <w:uiPriority w:val="99"/>
    <w:locked/>
    <w:rsid w:val="0001197B"/>
    <w:rPr>
      <w:rFonts w:ascii="Calibri" w:eastAsia="Times New Roman" w:hAnsi="Calibri" w:cs="Times New Roman"/>
    </w:rPr>
  </w:style>
  <w:style w:type="paragraph" w:styleId="Footer">
    <w:name w:val="footer"/>
    <w:basedOn w:val="Normal"/>
    <w:link w:val="FooterChar"/>
    <w:uiPriority w:val="99"/>
    <w:rsid w:val="0001197B"/>
    <w:pPr>
      <w:tabs>
        <w:tab w:val="center" w:pos="4513"/>
        <w:tab w:val="right" w:pos="9026"/>
      </w:tabs>
    </w:pPr>
  </w:style>
  <w:style w:type="character" w:customStyle="1" w:styleId="FooterChar">
    <w:name w:val="Footer Char"/>
    <w:basedOn w:val="DefaultParagraphFont"/>
    <w:link w:val="Footer"/>
    <w:uiPriority w:val="99"/>
    <w:locked/>
    <w:rsid w:val="0001197B"/>
    <w:rPr>
      <w:rFonts w:ascii="Calibri" w:eastAsia="Times New Roman" w:hAnsi="Calibri" w:cs="Times New Roman"/>
    </w:rPr>
  </w:style>
  <w:style w:type="paragraph" w:customStyle="1" w:styleId="DfESOutNumbered">
    <w:name w:val="DfESOutNumbered"/>
    <w:basedOn w:val="Normal"/>
    <w:uiPriority w:val="99"/>
    <w:rsid w:val="00EB414E"/>
    <w:pPr>
      <w:widowControl w:val="0"/>
      <w:numPr>
        <w:numId w:val="9"/>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EB414E"/>
    <w:pPr>
      <w:widowControl w:val="0"/>
      <w:spacing w:after="240"/>
      <w:ind w:left="7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cademy.questions@education.gsi.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gov.uk/aboutdfe/executiveagencies/efa/efafundingfinance/b00212647/external-assurance/academies-financial-handboo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education.gov.uk/assets/files/pdf/b/bcif%202013-14%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FunctionTaxHTField0 xmlns="24ce3790-063e-4046-b7b2-0df06329f553">
      <Terms xmlns="http://schemas.microsoft.com/office/infopath/2007/PartnerControls"/>
    </IWPFunctionTaxHTField0>
    <IWPContributor xmlns="24ce3790-063e-4046-b7b2-0df06329f553">
      <UserInfo>
        <DisplayName/>
        <AccountId xsi:nil="true"/>
        <AccountType/>
      </UserInfo>
    </IWPContributor>
    <IWPSiteTypeTaxHTField0 xmlns="24ce3790-063e-4046-b7b2-0df06329f553">
      <Terms xmlns="http://schemas.microsoft.com/office/infopath/2007/PartnerControls"/>
    </IWPSiteTypeTaxHTField0>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SubjectTaxHTField0 xmlns="24ce3790-063e-4046-b7b2-0df06329f553">
      <Terms xmlns="http://schemas.microsoft.com/office/infopath/2007/PartnerControls"/>
    </IWPSubjectTaxHTField0>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_dlc_DocId xmlns="b8cb3cbd-ce5c-4a72-9da4-9013f91c5903">QPZXZQEYUHNQ-4-6545</_dlc_DocId>
    <TaxCatchAll xmlns="b8cb3cbd-ce5c-4a72-9da4-9013f91c5903">
      <Value>4</Value>
      <Value>3</Value>
      <Value>2</Value>
    </TaxCatchAll>
    <_dlc_DocIdUrl xmlns="b8cb3cbd-ce5c-4a72-9da4-9013f91c5903">
      <Url>http://workplaces/sites/efaak/_layouts/DocIdRedir.aspx?ID=QPZXZQEYUHNQ-4-6545</Url>
      <Description>QPZXZQEYUHNQ-4-6545</Description>
    </_dlc_DocIdUrl>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C5D694A71270240A865861113066BBD" ma:contentTypeVersion="9" ma:contentTypeDescription="For programme or project documents. Records retained for 10 years." ma:contentTypeScope="" ma:versionID="d9baed54020403d5ba6dc57363ce1f14">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0b62b1b822d03acad9645249c9765332"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Props1.xml><?xml version="1.0" encoding="utf-8"?>
<ds:datastoreItem xmlns:ds="http://schemas.openxmlformats.org/officeDocument/2006/customXml" ds:itemID="{5041CF87-9067-403E-A51F-1D4305E6A87E}"/>
</file>

<file path=customXml/itemProps2.xml><?xml version="1.0" encoding="utf-8"?>
<ds:datastoreItem xmlns:ds="http://schemas.openxmlformats.org/officeDocument/2006/customXml" ds:itemID="{85D6421D-342B-4B1B-B77A-0BCE322E3983}"/>
</file>

<file path=customXml/itemProps3.xml><?xml version="1.0" encoding="utf-8"?>
<ds:datastoreItem xmlns:ds="http://schemas.openxmlformats.org/officeDocument/2006/customXml" ds:itemID="{4FA55E15-4E3B-484E-96C3-FCB8B3F4AFAD}"/>
</file>

<file path=customXml/itemProps4.xml><?xml version="1.0" encoding="utf-8"?>
<ds:datastoreItem xmlns:ds="http://schemas.openxmlformats.org/officeDocument/2006/customXml" ds:itemID="{F427D7DC-8866-4885-AC07-09CF9D33ABDA}"/>
</file>

<file path=customXml/itemProps5.xml><?xml version="1.0" encoding="utf-8"?>
<ds:datastoreItem xmlns:ds="http://schemas.openxmlformats.org/officeDocument/2006/customXml" ds:itemID="{3807DDBD-DC31-4D13-8B13-5E1D2E5475A6}"/>
</file>

<file path=docProps/app.xml><?xml version="1.0" encoding="utf-8"?>
<Properties xmlns="http://schemas.openxmlformats.org/officeDocument/2006/extended-properties" xmlns:vt="http://schemas.openxmlformats.org/officeDocument/2006/docPropsVTypes">
  <Template>80AC5CDE</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EFA template</vt:lpstr>
    </vt:vector>
  </TitlesOfParts>
  <Company>DfE</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 template</dc:title>
  <dc:creator>WRAGG, Isabelle</dc:creator>
  <cp:lastModifiedBy>NIGHTINGALE, Mark-YPLA</cp:lastModifiedBy>
  <cp:revision>2</cp:revision>
  <dcterms:created xsi:type="dcterms:W3CDTF">2013-11-11T09:26:00Z</dcterms:created>
  <dcterms:modified xsi:type="dcterms:W3CDTF">2013-11-11T09:26:00Z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0x0101007F645D6FBA204A029FECB8BFC6578C39005279853530254253B886E13194843F8A003AA4A7828D8545A79A93568015812350009C5D694A71270240A865861113066BBD</vt:lpwstr>
  </property>
  <property fmtid="{D5CDD505-2E9C-101B-9397-08002B2CF9AE}" pid="3" name="_dlc_DocIdItemGuid">
    <vt:lpwstr>ed2102ad-c92a-49f2-9300-6dd13d22a293</vt:lpwstr>
  </property>
  <property fmtid="{D5CDD505-2E9C-101B-9397-08002B2CF9AE}" pid="4" name="IWPOrganisationalUnit">
    <vt:lpwstr>4;#EFA|f55057f6-e680-4dd8-a168-9494a8b9b0ae</vt:lpwstr>
  </property>
  <property fmtid="{D5CDD505-2E9C-101B-9397-08002B2CF9AE}" pid="5" name="IWPOwner">
    <vt:lpwstr>2;#EFA|4a323c2c-9aef-47e8-b09b-131faf9bac1c</vt:lpwstr>
  </property>
  <property fmtid="{D5CDD505-2E9C-101B-9397-08002B2CF9AE}" pid="6" name="IWPFunction">
    <vt:lpwstr/>
  </property>
  <property fmtid="{D5CDD505-2E9C-101B-9397-08002B2CF9AE}" pid="7" name="IWPRightsProtectiveMarking">
    <vt:lpwstr>3;#Unclassified|0884c477-2e62-47ea-b19c-5af6e91124c5</vt:lpwstr>
  </property>
  <property fmtid="{D5CDD505-2E9C-101B-9397-08002B2CF9AE}" pid="8" name="IWPSiteTypeTaxHTField0">
    <vt:lpwstr/>
  </property>
  <property fmtid="{D5CDD505-2E9C-101B-9397-08002B2CF9AE}" pid="9" name="TaxCatchAll">
    <vt:lpwstr>4;#;#3;#;#2;#</vt:lpwstr>
  </property>
  <property fmtid="{D5CDD505-2E9C-101B-9397-08002B2CF9AE}" pid="10" name="IWPContributor">
    <vt:lpwstr/>
  </property>
  <property fmtid="{D5CDD505-2E9C-101B-9397-08002B2CF9AE}" pid="11" name="IWPOrganisationalUnitTaxHTField0">
    <vt:lpwstr>EFAf55057f6-e680-4dd8-a168-9494a8b9b0ae</vt:lpwstr>
  </property>
  <property fmtid="{D5CDD505-2E9C-101B-9397-08002B2CF9AE}" pid="12" name="IWPFunctionTaxHTField0">
    <vt:lpwstr/>
  </property>
  <property fmtid="{D5CDD505-2E9C-101B-9397-08002B2CF9AE}" pid="13" name="IWPSubjectTaxHTField0">
    <vt:lpwstr/>
  </property>
  <property fmtid="{D5CDD505-2E9C-101B-9397-08002B2CF9AE}" pid="14" name="IWPOwnerTaxHTField0">
    <vt:lpwstr>EFA4a323c2c-9aef-47e8-b09b-131faf9bac1c</vt:lpwstr>
  </property>
  <property fmtid="{D5CDD505-2E9C-101B-9397-08002B2CF9AE}" pid="15" name="IWPRightsProtectiveMarkingTaxHTField0">
    <vt:lpwstr>Unclassified0884c477-2e62-47ea-b19c-5af6e91124c5</vt:lpwstr>
  </property>
  <property fmtid="{D5CDD505-2E9C-101B-9397-08002B2CF9AE}" pid="16" name="Comments">
    <vt:lpwstr/>
  </property>
  <property fmtid="{D5CDD505-2E9C-101B-9397-08002B2CF9AE}" pid="17" name="_dlc_DocId">
    <vt:lpwstr>QPZXZQEYUHNQ-4-6039</vt:lpwstr>
  </property>
  <property fmtid="{D5CDD505-2E9C-101B-9397-08002B2CF9AE}" pid="18" name="_dlc_DocIdUrl">
    <vt:lpwstr>http://workplaces/sites/efaak/_layouts/DocIdRedir.aspx?ID=QPZXZQEYUHNQ-4-6039, QPZXZQEYUHNQ-4-6039</vt:lpwstr>
  </property>
</Properties>
</file>