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63" w:rsidRPr="00C05E77" w:rsidRDefault="00053B34" w:rsidP="00117463">
      <w:pPr>
        <w:pStyle w:val="Heading1"/>
        <w:spacing w:line="276" w:lineRule="auto"/>
        <w:rPr>
          <w:rFonts w:ascii="Arial" w:hAnsi="Arial"/>
        </w:rPr>
      </w:pPr>
      <w:r>
        <w:rPr>
          <w:rFonts w:ascii="Arial" w:hAnsi="Arial"/>
        </w:rPr>
        <w:t>Response Pro-F</w:t>
      </w:r>
      <w:bookmarkStart w:id="0" w:name="_GoBack"/>
      <w:bookmarkEnd w:id="0"/>
      <w:r>
        <w:rPr>
          <w:rFonts w:ascii="Arial" w:hAnsi="Arial"/>
        </w:rPr>
        <w:t>orma</w:t>
      </w:r>
    </w:p>
    <w:p w:rsidR="00117463" w:rsidRPr="007469E8" w:rsidRDefault="00117463" w:rsidP="00117463">
      <w:pPr>
        <w:spacing w:line="276" w:lineRule="auto"/>
        <w:jc w:val="both"/>
      </w:pPr>
    </w:p>
    <w:tbl>
      <w:tblPr>
        <w:tblW w:w="4982" w:type="pct"/>
        <w:tblBorders>
          <w:top w:val="single" w:sz="8" w:space="0" w:color="F08015"/>
          <w:left w:val="single" w:sz="8" w:space="0" w:color="F08015"/>
          <w:bottom w:val="single" w:sz="8" w:space="0" w:color="F08015"/>
          <w:right w:val="single" w:sz="8" w:space="0" w:color="F08015"/>
          <w:insideH w:val="single" w:sz="8" w:space="0" w:color="F08015"/>
          <w:insideV w:val="single" w:sz="8" w:space="0" w:color="F0801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879"/>
        <w:gridCol w:w="11"/>
        <w:gridCol w:w="6102"/>
        <w:gridCol w:w="11"/>
      </w:tblGrid>
      <w:tr w:rsidR="00117463" w:rsidRPr="00782180" w:rsidTr="00A76D8A">
        <w:trPr>
          <w:gridAfter w:val="1"/>
          <w:wAfter w:w="6" w:type="pct"/>
          <w:trHeight w:val="658"/>
        </w:trPr>
        <w:tc>
          <w:tcPr>
            <w:tcW w:w="1603" w:type="pct"/>
            <w:gridSpan w:val="2"/>
            <w:shd w:val="clear" w:color="auto" w:fill="E36C0A"/>
            <w:tcMar>
              <w:top w:w="113" w:type="dxa"/>
              <w:bottom w:w="113" w:type="dxa"/>
            </w:tcMar>
          </w:tcPr>
          <w:p w:rsidR="00117463" w:rsidRPr="00782180" w:rsidRDefault="0016018D" w:rsidP="0016018D">
            <w:pPr>
              <w:pStyle w:val="TableTitleRomanWhite"/>
              <w:spacing w:line="276" w:lineRule="auto"/>
            </w:pPr>
            <w:r>
              <w:t xml:space="preserve">Contracts for Difference </w:t>
            </w:r>
            <w:r w:rsidR="00117463" w:rsidRPr="00782180">
              <w:t>Consultation questions:</w:t>
            </w:r>
          </w:p>
        </w:tc>
        <w:tc>
          <w:tcPr>
            <w:tcW w:w="3391" w:type="pct"/>
            <w:gridSpan w:val="2"/>
            <w:shd w:val="clear" w:color="auto" w:fill="E36C0A"/>
            <w:tcMar>
              <w:top w:w="113" w:type="dxa"/>
              <w:bottom w:w="113" w:type="dxa"/>
            </w:tcMar>
          </w:tcPr>
          <w:p w:rsidR="00117463" w:rsidRPr="00782180" w:rsidRDefault="00117463" w:rsidP="00611F77">
            <w:pPr>
              <w:pStyle w:val="TableTitleRomanWhite"/>
              <w:spacing w:line="276" w:lineRule="auto"/>
              <w:jc w:val="both"/>
            </w:pPr>
            <w:r>
              <w:t>Investment Contracts</w:t>
            </w:r>
          </w:p>
        </w:tc>
      </w:tr>
      <w:tr w:rsidR="00117463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7463" w:rsidRPr="00117463" w:rsidRDefault="00117463" w:rsidP="00611F77">
            <w:pPr>
              <w:spacing w:line="276" w:lineRule="auto"/>
              <w:rPr>
                <w:color w:val="auto"/>
              </w:rPr>
            </w:pPr>
            <w:r w:rsidRPr="00117463">
              <w:rPr>
                <w:b/>
                <w:color w:val="auto"/>
              </w:rPr>
              <w:t>Question CFD1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7463" w:rsidRPr="00117463" w:rsidRDefault="00117463" w:rsidP="00A76D8A">
            <w:pPr>
              <w:spacing w:line="276" w:lineRule="auto"/>
              <w:rPr>
                <w:i/>
                <w:color w:val="auto"/>
              </w:rPr>
            </w:pPr>
          </w:p>
        </w:tc>
      </w:tr>
      <w:tr w:rsidR="00117463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117463" w:rsidRPr="00D201D8" w:rsidRDefault="00117463" w:rsidP="00611F77">
            <w:pPr>
              <w:pStyle w:val="TableTitleRomanWhite"/>
              <w:spacing w:line="276" w:lineRule="auto"/>
              <w:ind w:left="0"/>
              <w:rPr>
                <w:color w:val="auto"/>
                <w:u w:val="single"/>
              </w:rPr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117463" w:rsidRPr="00D201D8" w:rsidRDefault="00117463" w:rsidP="00611F77">
            <w:pPr>
              <w:pStyle w:val="TableTitleRomanWhite"/>
              <w:spacing w:line="276" w:lineRule="auto"/>
              <w:ind w:left="0"/>
              <w:rPr>
                <w:color w:val="auto"/>
                <w:u w:val="single"/>
              </w:rPr>
            </w:pPr>
            <w:proofErr w:type="spellStart"/>
            <w:r w:rsidRPr="00117463">
              <w:rPr>
                <w:color w:val="FFFFFF" w:themeColor="background1"/>
              </w:rPr>
              <w:t>CfD</w:t>
            </w:r>
            <w:proofErr w:type="spellEnd"/>
            <w:r w:rsidRPr="00117463">
              <w:rPr>
                <w:color w:val="FFFFFF" w:themeColor="background1"/>
              </w:rPr>
              <w:t xml:space="preserve"> Budget</w:t>
            </w:r>
          </w:p>
        </w:tc>
      </w:tr>
      <w:tr w:rsidR="00117463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7463" w:rsidRPr="00117463" w:rsidRDefault="00117463" w:rsidP="00611F77">
            <w:pPr>
              <w:jc w:val="both"/>
              <w:rPr>
                <w:color w:val="auto"/>
              </w:rPr>
            </w:pPr>
            <w:r w:rsidRPr="00117463">
              <w:rPr>
                <w:b/>
                <w:color w:val="auto"/>
              </w:rPr>
              <w:t>Question CFD2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7463" w:rsidRPr="00117463" w:rsidRDefault="00117463" w:rsidP="00A76D8A">
            <w:pPr>
              <w:pStyle w:val="ParanumberR"/>
              <w:numPr>
                <w:ilvl w:val="0"/>
                <w:numId w:val="0"/>
              </w:numPr>
            </w:pPr>
          </w:p>
        </w:tc>
      </w:tr>
      <w:tr w:rsidR="00117463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7463" w:rsidRPr="00117463" w:rsidRDefault="00117463" w:rsidP="00611F77">
            <w:pPr>
              <w:jc w:val="both"/>
              <w:rPr>
                <w:b/>
                <w:color w:val="auto"/>
              </w:rPr>
            </w:pPr>
            <w:r w:rsidRPr="00117463">
              <w:rPr>
                <w:b/>
                <w:color w:val="auto"/>
              </w:rPr>
              <w:t>Question CFD3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117463" w:rsidRPr="00117463" w:rsidRDefault="00117463" w:rsidP="00A76D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95568B" w:rsidRDefault="00682F1C" w:rsidP="00611F77">
            <w:pPr>
              <w:pStyle w:val="TableTitleRomanWhite"/>
              <w:jc w:val="both"/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95568B" w:rsidRDefault="00682F1C" w:rsidP="00A76D8A">
            <w:pPr>
              <w:pStyle w:val="TableTitleRomanWhite"/>
            </w:pPr>
            <w:r>
              <w:t>Eligibility Criteria</w:t>
            </w: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611F77">
            <w:pPr>
              <w:jc w:val="both"/>
              <w:rPr>
                <w:color w:val="auto"/>
              </w:rPr>
            </w:pPr>
            <w:r w:rsidRPr="00682F1C">
              <w:rPr>
                <w:b/>
                <w:color w:val="auto"/>
              </w:rPr>
              <w:t>Question CFD4</w:t>
            </w:r>
          </w:p>
        </w:tc>
        <w:tc>
          <w:tcPr>
            <w:tcW w:w="3391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pStyle w:val="Listbulletintable"/>
              <w:ind w:left="0" w:firstLine="0"/>
              <w:rPr>
                <w:color w:val="auto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34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611F77">
            <w:pPr>
              <w:jc w:val="both"/>
              <w:rPr>
                <w:b/>
                <w:color w:val="auto"/>
              </w:rPr>
            </w:pPr>
            <w:r w:rsidRPr="00682F1C">
              <w:rPr>
                <w:b/>
                <w:color w:val="auto"/>
              </w:rPr>
              <w:t>Question CFD5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rPr>
                <w:color w:val="auto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611F77">
            <w:pPr>
              <w:jc w:val="both"/>
              <w:rPr>
                <w:b/>
                <w:color w:val="auto"/>
              </w:rPr>
            </w:pPr>
            <w:r w:rsidRPr="00682F1C">
              <w:rPr>
                <w:b/>
                <w:color w:val="auto"/>
              </w:rPr>
              <w:t>Question CFD6</w:t>
            </w:r>
          </w:p>
        </w:tc>
        <w:tc>
          <w:tcPr>
            <w:tcW w:w="3391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rPr>
                <w:color w:val="auto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95568B" w:rsidRDefault="00682F1C" w:rsidP="00611F77">
            <w:pPr>
              <w:pStyle w:val="TableTitleRomanWhite"/>
              <w:spacing w:line="276" w:lineRule="auto"/>
              <w:jc w:val="both"/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95568B" w:rsidRDefault="00682F1C" w:rsidP="00A76D8A">
            <w:pPr>
              <w:pStyle w:val="TableTitleRomanWhite"/>
              <w:spacing w:line="276" w:lineRule="auto"/>
            </w:pPr>
            <w:r>
              <w:t xml:space="preserve">Allocation Process </w:t>
            </w: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682F1C">
            <w:pPr>
              <w:pStyle w:val="TableText"/>
              <w:spacing w:after="0" w:line="276" w:lineRule="auto"/>
              <w:ind w:left="0"/>
              <w:jc w:val="both"/>
              <w:rPr>
                <w:color w:val="auto"/>
              </w:rPr>
            </w:pPr>
            <w:r w:rsidRPr="00682F1C">
              <w:rPr>
                <w:color w:val="auto"/>
              </w:rPr>
              <w:t>Question CFD7</w:t>
            </w:r>
          </w:p>
        </w:tc>
        <w:tc>
          <w:tcPr>
            <w:tcW w:w="3391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pStyle w:val="Listbulletintable"/>
              <w:spacing w:after="0" w:line="276" w:lineRule="auto"/>
              <w:ind w:left="141" w:firstLine="0"/>
              <w:rPr>
                <w:color w:val="auto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682F1C">
            <w:pPr>
              <w:pStyle w:val="TableText"/>
              <w:spacing w:after="0" w:line="276" w:lineRule="auto"/>
              <w:ind w:left="0"/>
              <w:jc w:val="both"/>
              <w:rPr>
                <w:color w:val="auto"/>
              </w:rPr>
            </w:pPr>
            <w:r w:rsidRPr="00682F1C">
              <w:rPr>
                <w:color w:val="auto"/>
              </w:rPr>
              <w:t>Question CFD8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pStyle w:val="Listbulletintable"/>
              <w:spacing w:after="0" w:line="276" w:lineRule="auto"/>
              <w:ind w:left="141" w:firstLine="0"/>
              <w:rPr>
                <w:color w:val="auto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95568B" w:rsidRDefault="00682F1C" w:rsidP="00611F77">
            <w:pPr>
              <w:pStyle w:val="TableTitleRomanWhite"/>
              <w:spacing w:line="276" w:lineRule="auto"/>
              <w:jc w:val="both"/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95568B" w:rsidRDefault="00682F1C" w:rsidP="00A76D8A">
            <w:pPr>
              <w:pStyle w:val="TableTitleRomanWhite"/>
              <w:spacing w:line="276" w:lineRule="auto"/>
            </w:pPr>
            <w:r>
              <w:t>Contract Management</w:t>
            </w: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611F77">
            <w:pPr>
              <w:spacing w:line="276" w:lineRule="auto"/>
              <w:jc w:val="both"/>
              <w:rPr>
                <w:color w:val="auto"/>
              </w:rPr>
            </w:pPr>
            <w:r w:rsidRPr="00682F1C">
              <w:rPr>
                <w:b/>
                <w:color w:val="auto"/>
              </w:rPr>
              <w:t>Question CFD9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pStyle w:val="Listbulletintable"/>
              <w:spacing w:line="276" w:lineRule="auto"/>
              <w:ind w:left="0" w:firstLine="0"/>
              <w:rPr>
                <w:color w:val="auto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191744" w:rsidRDefault="00682F1C" w:rsidP="00611F77">
            <w:pPr>
              <w:spacing w:after="0" w:line="276" w:lineRule="auto"/>
              <w:ind w:left="113" w:right="113"/>
              <w:jc w:val="both"/>
              <w:rPr>
                <w:b/>
                <w:color w:val="FFFFFF"/>
              </w:rPr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191744" w:rsidRDefault="00682F1C" w:rsidP="00A76D8A">
            <w:pPr>
              <w:spacing w:after="0" w:line="276" w:lineRule="auto"/>
              <w:ind w:left="113" w:right="113"/>
              <w:rPr>
                <w:b/>
                <w:color w:val="FFFFFF"/>
              </w:rPr>
            </w:pPr>
            <w:r w:rsidRPr="00191744">
              <w:rPr>
                <w:b/>
                <w:color w:val="FFFFFF"/>
              </w:rPr>
              <w:t>The levy formula</w:t>
            </w: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682F1C">
            <w:pPr>
              <w:spacing w:after="120" w:line="276" w:lineRule="auto"/>
              <w:jc w:val="both"/>
              <w:rPr>
                <w:b/>
                <w:color w:val="auto"/>
              </w:rPr>
            </w:pPr>
            <w:r w:rsidRPr="00682F1C">
              <w:rPr>
                <w:b/>
                <w:color w:val="auto"/>
              </w:rPr>
              <w:lastRenderedPageBreak/>
              <w:t>Question CFD10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spacing w:after="120" w:line="276" w:lineRule="auto"/>
              <w:ind w:left="141"/>
              <w:rPr>
                <w:color w:val="auto"/>
                <w:sz w:val="22"/>
                <w:szCs w:val="22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191744" w:rsidRDefault="00682F1C" w:rsidP="00611F77">
            <w:pPr>
              <w:spacing w:after="0" w:line="276" w:lineRule="auto"/>
              <w:ind w:left="113" w:right="113"/>
              <w:jc w:val="both"/>
              <w:rPr>
                <w:b/>
                <w:color w:val="FFFFFF"/>
              </w:rPr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682F1C" w:rsidRPr="00191744" w:rsidRDefault="00682F1C" w:rsidP="00A76D8A">
            <w:pPr>
              <w:spacing w:after="0" w:line="276" w:lineRule="auto"/>
              <w:ind w:left="113" w:right="113"/>
              <w:rPr>
                <w:b/>
                <w:color w:val="FFFFFF"/>
              </w:rPr>
            </w:pPr>
            <w:r w:rsidRPr="00191744">
              <w:rPr>
                <w:b/>
                <w:color w:val="FFFFFF"/>
              </w:rPr>
              <w:t>Fixed Rate Levy</w:t>
            </w: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611F77">
            <w:pPr>
              <w:spacing w:line="276" w:lineRule="auto"/>
              <w:jc w:val="both"/>
              <w:rPr>
                <w:color w:val="auto"/>
              </w:rPr>
            </w:pPr>
            <w:r w:rsidRPr="00682F1C">
              <w:rPr>
                <w:b/>
                <w:color w:val="auto"/>
              </w:rPr>
              <w:t>Question CFD11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autoSpaceDE/>
              <w:autoSpaceDN/>
              <w:adjustRightInd/>
              <w:spacing w:after="0" w:line="276" w:lineRule="auto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611F77">
            <w:pPr>
              <w:spacing w:line="276" w:lineRule="auto"/>
              <w:jc w:val="both"/>
              <w:rPr>
                <w:color w:val="auto"/>
              </w:rPr>
            </w:pPr>
            <w:r w:rsidRPr="00682F1C">
              <w:rPr>
                <w:b/>
                <w:color w:val="auto"/>
              </w:rPr>
              <w:t>Question CFD12</w:t>
            </w:r>
          </w:p>
        </w:tc>
        <w:tc>
          <w:tcPr>
            <w:tcW w:w="3391" w:type="pct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autoSpaceDE/>
              <w:autoSpaceDN/>
              <w:adjustRightInd/>
              <w:spacing w:after="0" w:line="276" w:lineRule="auto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611F77">
            <w:pPr>
              <w:spacing w:line="276" w:lineRule="auto"/>
              <w:jc w:val="both"/>
              <w:rPr>
                <w:color w:val="auto"/>
              </w:rPr>
            </w:pPr>
            <w:r w:rsidRPr="00682F1C">
              <w:rPr>
                <w:b/>
                <w:color w:val="auto"/>
              </w:rPr>
              <w:t>Question CFD13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autoSpaceDE/>
              <w:autoSpaceDN/>
              <w:adjustRightInd/>
              <w:spacing w:after="0" w:line="276" w:lineRule="auto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682F1C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682F1C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682F1C">
              <w:rPr>
                <w:b/>
                <w:color w:val="auto"/>
              </w:rPr>
              <w:t>Question CFD14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682F1C" w:rsidRPr="00682F1C" w:rsidRDefault="00682F1C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3D1A1E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CFD15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91744" w:rsidRDefault="003D1A1E" w:rsidP="00611F77">
            <w:pPr>
              <w:spacing w:after="0" w:line="276" w:lineRule="auto"/>
              <w:ind w:left="113" w:right="113"/>
              <w:jc w:val="both"/>
              <w:rPr>
                <w:b/>
                <w:color w:val="FFFFFF"/>
              </w:rPr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91744" w:rsidRDefault="003D1A1E" w:rsidP="00A76D8A">
            <w:pPr>
              <w:spacing w:after="0" w:line="276" w:lineRule="auto"/>
              <w:ind w:right="113"/>
              <w:rPr>
                <w:b/>
                <w:color w:val="FFFFFF"/>
              </w:rPr>
            </w:pPr>
            <w:r w:rsidRPr="00191744">
              <w:rPr>
                <w:b/>
                <w:color w:val="FFFFFF"/>
              </w:rPr>
              <w:t>Reserve Fund</w:t>
            </w: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611F77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CFD16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CFD17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CFD18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CFD19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3D1A1E" w:rsidRDefault="003D1A1E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8F79E2" w:rsidRDefault="003D1A1E" w:rsidP="00611F77">
            <w:pPr>
              <w:spacing w:after="0" w:line="276" w:lineRule="auto"/>
              <w:ind w:left="113" w:right="113"/>
              <w:jc w:val="both"/>
              <w:rPr>
                <w:b/>
                <w:color w:val="auto"/>
              </w:rPr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91744" w:rsidRDefault="003D1A1E" w:rsidP="00A76D8A">
            <w:pPr>
              <w:spacing w:after="0" w:line="276" w:lineRule="auto"/>
              <w:ind w:right="113"/>
              <w:rPr>
                <w:b/>
                <w:color w:val="FFFFFF"/>
              </w:rPr>
            </w:pPr>
            <w:r w:rsidRPr="00191744">
              <w:rPr>
                <w:b/>
                <w:color w:val="FFFFFF"/>
              </w:rPr>
              <w:t>Reconciliation</w:t>
            </w: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CFD20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120" w:line="276" w:lineRule="auto"/>
              <w:ind w:left="141"/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91744" w:rsidRDefault="003D1A1E" w:rsidP="00611F77">
            <w:pPr>
              <w:spacing w:after="0" w:line="276" w:lineRule="auto"/>
              <w:ind w:left="113" w:right="113"/>
              <w:jc w:val="both"/>
              <w:rPr>
                <w:b/>
                <w:color w:val="FFFFFF"/>
              </w:rPr>
            </w:pPr>
          </w:p>
        </w:tc>
        <w:tc>
          <w:tcPr>
            <w:tcW w:w="3391" w:type="pct"/>
            <w:gridSpan w:val="2"/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91744" w:rsidRDefault="003D1A1E" w:rsidP="00A76D8A">
            <w:pPr>
              <w:spacing w:after="0" w:line="276" w:lineRule="auto"/>
              <w:ind w:right="113"/>
              <w:rPr>
                <w:b/>
                <w:color w:val="FFFFFF"/>
              </w:rPr>
            </w:pPr>
            <w:r w:rsidRPr="00191744">
              <w:rPr>
                <w:b/>
                <w:color w:val="FFFFFF"/>
              </w:rPr>
              <w:t>Settlement</w:t>
            </w: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CFD21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CFD22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CFD23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lastRenderedPageBreak/>
              <w:t>Question CFD24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CFD25</w:t>
            </w:r>
          </w:p>
        </w:tc>
        <w:tc>
          <w:tcPr>
            <w:tcW w:w="3391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/>
            <w:tcMar>
              <w:top w:w="113" w:type="dxa"/>
              <w:bottom w:w="113" w:type="dxa"/>
            </w:tcMar>
          </w:tcPr>
          <w:p w:rsidR="003D1A1E" w:rsidRPr="00B51AF2" w:rsidRDefault="003D1A1E" w:rsidP="00611F77">
            <w:pPr>
              <w:spacing w:after="0" w:line="276" w:lineRule="auto"/>
              <w:ind w:left="113" w:right="113" w:firstLine="720"/>
              <w:jc w:val="both"/>
              <w:rPr>
                <w:b/>
                <w:color w:val="FF0000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/>
            <w:tcMar>
              <w:top w:w="113" w:type="dxa"/>
              <w:bottom w:w="113" w:type="dxa"/>
            </w:tcMar>
          </w:tcPr>
          <w:p w:rsidR="003D1A1E" w:rsidRPr="004953D9" w:rsidRDefault="003D1A1E" w:rsidP="00A76D8A">
            <w:pPr>
              <w:spacing w:after="0" w:line="276" w:lineRule="auto"/>
              <w:ind w:right="113"/>
              <w:rPr>
                <w:b/>
                <w:color w:val="FFFFFF"/>
              </w:rPr>
            </w:pPr>
            <w:r w:rsidRPr="004953D9">
              <w:rPr>
                <w:b/>
                <w:color w:val="FFFFFF"/>
              </w:rPr>
              <w:t>Collateral</w:t>
            </w: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CFD27</w:t>
            </w:r>
          </w:p>
          <w:p w:rsidR="003D1A1E" w:rsidRPr="0016018D" w:rsidRDefault="003D1A1E" w:rsidP="00611F77">
            <w:pPr>
              <w:rPr>
                <w:b/>
                <w:color w:val="auto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CFD28</w:t>
            </w:r>
          </w:p>
          <w:p w:rsidR="003D1A1E" w:rsidRPr="0016018D" w:rsidRDefault="003D1A1E" w:rsidP="00611F77">
            <w:pPr>
              <w:rPr>
                <w:b/>
                <w:color w:val="auto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CFD29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B0394D" w:rsidRDefault="003D1A1E" w:rsidP="00611F77">
            <w:pPr>
              <w:spacing w:after="0" w:line="276" w:lineRule="auto"/>
              <w:ind w:left="113" w:right="113"/>
              <w:jc w:val="both"/>
              <w:rPr>
                <w:b/>
                <w:color w:val="auto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91744" w:rsidRDefault="003D1A1E" w:rsidP="00A76D8A">
            <w:pPr>
              <w:spacing w:after="0" w:line="276" w:lineRule="auto"/>
              <w:ind w:right="113"/>
              <w:rPr>
                <w:b/>
                <w:color w:val="FFFFFF"/>
              </w:rPr>
            </w:pPr>
            <w:r w:rsidRPr="00191744">
              <w:rPr>
                <w:b/>
                <w:color w:val="FFFFFF"/>
              </w:rPr>
              <w:t>Insolvency Reserve Fund</w:t>
            </w: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spacing w:after="0" w:line="276" w:lineRule="auto"/>
              <w:ind w:left="113" w:right="113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0" w:line="276" w:lineRule="auto"/>
              <w:ind w:right="113"/>
              <w:rPr>
                <w:b/>
                <w:color w:val="FFFFFF" w:themeColor="background1"/>
              </w:rPr>
            </w:pPr>
            <w:r w:rsidRPr="0016018D">
              <w:rPr>
                <w:b/>
                <w:color w:val="FFFFFF" w:themeColor="background1"/>
              </w:rPr>
              <w:t>Mutualisation</w:t>
            </w:r>
          </w:p>
        </w:tc>
      </w:tr>
      <w:tr w:rsidR="003D1A1E" w:rsidRPr="00782180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CFD39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0" w:line="276" w:lineRule="auto"/>
              <w:rPr>
                <w:color w:val="auto"/>
                <w:sz w:val="48"/>
                <w:lang w:eastAsia="en-US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CFD40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0" w:line="276" w:lineRule="auto"/>
              <w:rPr>
                <w:color w:val="auto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CFD41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0" w:line="276" w:lineRule="auto"/>
              <w:rPr>
                <w:color w:val="auto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CFD42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CFD43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120" w:line="276" w:lineRule="auto"/>
              <w:rPr>
                <w:color w:val="auto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8C6792" w:rsidRDefault="003D1A1E" w:rsidP="00611F77">
            <w:pPr>
              <w:spacing w:after="0" w:line="276" w:lineRule="auto"/>
              <w:ind w:right="113"/>
              <w:jc w:val="both"/>
              <w:rPr>
                <w:b/>
                <w:color w:val="FFFFFF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A75F6E" w:rsidRDefault="003D1A1E" w:rsidP="00A76D8A">
            <w:pPr>
              <w:spacing w:after="0" w:line="276" w:lineRule="auto"/>
              <w:ind w:right="113"/>
              <w:rPr>
                <w:b/>
                <w:color w:val="FFFFFF"/>
              </w:rPr>
            </w:pPr>
            <w:r w:rsidRPr="00A75F6E">
              <w:rPr>
                <w:b/>
                <w:color w:val="FFFFFF"/>
              </w:rPr>
              <w:t>Arrangements for dealing with non-payment</w:t>
            </w:r>
          </w:p>
        </w:tc>
      </w:tr>
      <w:tr w:rsidR="003D1A1E" w:rsidRPr="0016018D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CFD44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16018D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CFD45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F20975">
            <w:pPr>
              <w:spacing w:after="0" w:line="276" w:lineRule="auto"/>
              <w:ind w:right="113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CFD49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spacing w:after="0" w:line="276" w:lineRule="auto"/>
              <w:ind w:left="113" w:right="113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spacing w:after="0" w:line="276" w:lineRule="auto"/>
              <w:ind w:right="113"/>
              <w:rPr>
                <w:b/>
                <w:color w:val="FFFFFF" w:themeColor="background1"/>
              </w:rPr>
            </w:pPr>
            <w:r w:rsidRPr="0016018D">
              <w:rPr>
                <w:b/>
                <w:color w:val="FFFFFF" w:themeColor="background1"/>
              </w:rPr>
              <w:t>Operational Costs</w:t>
            </w: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CFD50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pStyle w:val="ListParagraph"/>
              <w:spacing w:after="120" w:line="288" w:lineRule="exact"/>
              <w:ind w:left="0"/>
              <w:rPr>
                <w:color w:val="auto"/>
              </w:rPr>
            </w:pPr>
          </w:p>
        </w:tc>
      </w:tr>
      <w:tr w:rsidR="003D1A1E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CFD51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pStyle w:val="ListParagraph"/>
              <w:spacing w:after="120" w:line="276" w:lineRule="auto"/>
              <w:ind w:left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D1A1E" w:rsidRPr="0016018D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3D1A1E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CFD52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3D1A1E" w:rsidRDefault="003D1A1E" w:rsidP="00A76D8A">
            <w:pPr>
              <w:pStyle w:val="ListParagraph"/>
              <w:spacing w:after="120" w:line="276" w:lineRule="auto"/>
              <w:ind w:left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D1A1E" w:rsidRPr="0016018D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95568B" w:rsidRDefault="003D1A1E" w:rsidP="00611F77">
            <w:pPr>
              <w:pStyle w:val="TableTitleRomanWhite"/>
              <w:spacing w:line="276" w:lineRule="auto"/>
              <w:jc w:val="both"/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95568B" w:rsidRDefault="003D1A1E" w:rsidP="00A76D8A">
            <w:pPr>
              <w:pStyle w:val="TableTitleRomanWhite"/>
              <w:spacing w:line="276" w:lineRule="auto"/>
              <w:ind w:left="0"/>
            </w:pPr>
            <w:r>
              <w:t>Implementing the payment model</w:t>
            </w:r>
          </w:p>
        </w:tc>
      </w:tr>
      <w:tr w:rsidR="003D1A1E" w:rsidRPr="0016018D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spacing w:line="276" w:lineRule="auto"/>
              <w:jc w:val="both"/>
              <w:rPr>
                <w:color w:val="auto"/>
              </w:rPr>
            </w:pPr>
            <w:r w:rsidRPr="0016018D">
              <w:rPr>
                <w:b/>
                <w:color w:val="auto"/>
              </w:rPr>
              <w:lastRenderedPageBreak/>
              <w:t>Question CFD53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pStyle w:val="Listbulletintable"/>
              <w:spacing w:line="276" w:lineRule="auto"/>
              <w:ind w:left="0" w:firstLine="0"/>
              <w:rPr>
                <w:color w:val="auto"/>
              </w:rPr>
            </w:pPr>
          </w:p>
        </w:tc>
      </w:tr>
      <w:tr w:rsidR="003D1A1E" w:rsidRPr="0016018D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8C6792" w:rsidRDefault="003D1A1E" w:rsidP="00611F77">
            <w:pPr>
              <w:spacing w:after="0" w:line="276" w:lineRule="auto"/>
              <w:ind w:left="113" w:right="113"/>
              <w:jc w:val="both"/>
              <w:rPr>
                <w:b/>
                <w:color w:val="FFFFFF"/>
              </w:rPr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3D1A1E" w:rsidRPr="008C6792" w:rsidRDefault="003D1A1E" w:rsidP="00A76D8A">
            <w:pPr>
              <w:spacing w:after="0" w:line="276" w:lineRule="auto"/>
              <w:ind w:righ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Devolved Administrations</w:t>
            </w:r>
          </w:p>
        </w:tc>
      </w:tr>
      <w:tr w:rsidR="003D1A1E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CFD54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3D1A1E" w:rsidRPr="00FE6442" w:rsidTr="00A76D8A">
        <w:trPr>
          <w:gridBefore w:val="1"/>
          <w:wBefore w:w="6" w:type="pct"/>
          <w:trHeight w:val="3498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611F77">
            <w:pPr>
              <w:spacing w:line="276" w:lineRule="auto"/>
              <w:jc w:val="both"/>
              <w:rPr>
                <w:b/>
                <w:color w:val="auto"/>
              </w:rPr>
            </w:pPr>
            <w:r w:rsidRPr="0016018D">
              <w:rPr>
                <w:b/>
                <w:color w:val="auto"/>
              </w:rPr>
              <w:t>Question CFD55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3D1A1E" w:rsidRPr="0016018D" w:rsidRDefault="003D1A1E" w:rsidP="00A76D8A">
            <w:pPr>
              <w:rPr>
                <w:color w:val="auto"/>
              </w:rPr>
            </w:pPr>
          </w:p>
        </w:tc>
      </w:tr>
      <w:tr w:rsidR="00446193" w:rsidRPr="00FE6442" w:rsidTr="00446193">
        <w:trPr>
          <w:gridBefore w:val="1"/>
          <w:wBefore w:w="6" w:type="pct"/>
          <w:trHeight w:val="860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446193">
            <w:pPr>
              <w:pStyle w:val="TableTitleRomanWhite"/>
            </w:pP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413AD0">
            <w:pPr>
              <w:pStyle w:val="TableTitleRomanWhite"/>
            </w:pPr>
            <w:r>
              <w:t>Supply Chain</w:t>
            </w:r>
          </w:p>
        </w:tc>
      </w:tr>
      <w:tr w:rsidR="00446193" w:rsidRPr="00FE6442" w:rsidTr="00446193">
        <w:trPr>
          <w:gridBefore w:val="1"/>
          <w:wBefore w:w="6" w:type="pct"/>
          <w:trHeight w:val="117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13AD0">
            <w:pPr>
              <w:rPr>
                <w:b/>
              </w:rPr>
            </w:pPr>
            <w:r w:rsidRPr="00446193">
              <w:rPr>
                <w:b/>
              </w:rPr>
              <w:t>Question CFD56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46193">
            <w:pPr>
              <w:pStyle w:val="ListParagraph"/>
              <w:adjustRightInd/>
              <w:spacing w:before="100" w:after="100" w:line="276" w:lineRule="auto"/>
              <w:ind w:left="0"/>
              <w:rPr>
                <w:color w:val="auto"/>
                <w:lang w:eastAsia="en-US"/>
              </w:rPr>
            </w:pPr>
          </w:p>
        </w:tc>
      </w:tr>
      <w:tr w:rsidR="00446193" w:rsidRPr="00FE6442" w:rsidTr="00446193">
        <w:trPr>
          <w:gridBefore w:val="1"/>
          <w:wBefore w:w="6" w:type="pct"/>
          <w:trHeight w:val="1022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13AD0">
            <w:pPr>
              <w:rPr>
                <w:b/>
              </w:rPr>
            </w:pPr>
            <w:r w:rsidRPr="00446193">
              <w:rPr>
                <w:b/>
              </w:rPr>
              <w:t>Question CFD57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46193">
            <w:pPr>
              <w:pStyle w:val="ListParagraph"/>
              <w:adjustRightInd/>
              <w:spacing w:before="100" w:after="100" w:line="276" w:lineRule="auto"/>
              <w:ind w:left="0"/>
              <w:rPr>
                <w:color w:val="auto"/>
                <w:lang w:eastAsia="en-US"/>
              </w:rPr>
            </w:pPr>
          </w:p>
        </w:tc>
      </w:tr>
      <w:tr w:rsidR="00446193" w:rsidRPr="00FE6442" w:rsidTr="00446193">
        <w:trPr>
          <w:gridBefore w:val="1"/>
          <w:wBefore w:w="6" w:type="pct"/>
          <w:trHeight w:val="1022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13AD0">
            <w:pPr>
              <w:rPr>
                <w:b/>
              </w:rPr>
            </w:pPr>
            <w:r w:rsidRPr="00446193">
              <w:rPr>
                <w:b/>
              </w:rPr>
              <w:t>Question CFD58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46193">
            <w:pPr>
              <w:pStyle w:val="ListParagraph"/>
              <w:adjustRightInd/>
              <w:spacing w:before="100" w:after="100" w:line="276" w:lineRule="auto"/>
              <w:ind w:left="0"/>
              <w:rPr>
                <w:color w:val="auto"/>
                <w:lang w:eastAsia="en-US"/>
              </w:rPr>
            </w:pPr>
          </w:p>
        </w:tc>
      </w:tr>
      <w:tr w:rsidR="00446193" w:rsidRPr="00FE6442" w:rsidTr="00446193">
        <w:trPr>
          <w:gridBefore w:val="1"/>
          <w:wBefore w:w="6" w:type="pct"/>
          <w:trHeight w:val="1022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13AD0">
            <w:pPr>
              <w:rPr>
                <w:b/>
              </w:rPr>
            </w:pPr>
            <w:r w:rsidRPr="00446193">
              <w:rPr>
                <w:b/>
              </w:rPr>
              <w:t>Question CFD59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46193">
            <w:pPr>
              <w:pStyle w:val="Listbulletintable"/>
              <w:adjustRightInd/>
              <w:spacing w:line="276" w:lineRule="auto"/>
              <w:ind w:left="0" w:firstLine="0"/>
              <w:rPr>
                <w:color w:val="auto"/>
                <w:lang w:eastAsia="en-US"/>
              </w:rPr>
            </w:pPr>
          </w:p>
        </w:tc>
      </w:tr>
      <w:tr w:rsidR="00446193" w:rsidRPr="00FE6442" w:rsidTr="00446193">
        <w:trPr>
          <w:gridBefore w:val="1"/>
          <w:wBefore w:w="6" w:type="pct"/>
          <w:trHeight w:val="1022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13AD0">
            <w:pPr>
              <w:rPr>
                <w:b/>
              </w:rPr>
            </w:pPr>
            <w:r w:rsidRPr="00446193">
              <w:rPr>
                <w:b/>
              </w:rPr>
              <w:t>Question CFD60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446193" w:rsidRDefault="00446193" w:rsidP="00446193">
            <w:pPr>
              <w:pStyle w:val="Listbulletintable"/>
              <w:adjustRightInd/>
              <w:ind w:left="0" w:firstLine="0"/>
              <w:rPr>
                <w:color w:val="auto"/>
                <w:lang w:eastAsia="en-US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lastRenderedPageBreak/>
              <w:t>Capacity Market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Amount to auction</w:t>
            </w: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16018D">
              <w:rPr>
                <w:color w:val="auto"/>
              </w:rPr>
              <w:t>Question CM01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16018D">
              <w:rPr>
                <w:color w:val="auto"/>
              </w:rPr>
              <w:t>Question CM02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16018D">
              <w:rPr>
                <w:color w:val="auto"/>
              </w:rPr>
              <w:t>Question CM03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16018D">
              <w:rPr>
                <w:color w:val="auto"/>
              </w:rPr>
              <w:t>Question CM04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16018D">
              <w:rPr>
                <w:color w:val="auto"/>
              </w:rPr>
              <w:t>Question CM05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16018D">
              <w:rPr>
                <w:color w:val="auto"/>
              </w:rPr>
              <w:t>Question CM06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6018D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CM07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4.8: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 xml:space="preserve">Eligibility and pre-qualification </w:t>
            </w: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CM08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CM09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CM10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CM11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CM12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CM13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CM14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49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t>Question CM15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rPr>
                <w:color w:val="auto"/>
              </w:rPr>
            </w:pPr>
            <w:r w:rsidRPr="00DC7EE7">
              <w:rPr>
                <w:color w:val="auto"/>
              </w:rPr>
              <w:lastRenderedPageBreak/>
              <w:t>Question CM16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83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  <w:jc w:val="both"/>
            </w:pPr>
            <w:r w:rsidRPr="007470F1">
              <w:t xml:space="preserve">Box </w:t>
            </w:r>
            <w:r>
              <w:t>4.12</w:t>
            </w:r>
            <w:r w:rsidRPr="007470F1">
              <w:t>:</w:t>
            </w:r>
            <w:r>
              <w:t xml:space="preserve">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191744" w:rsidRDefault="00446193" w:rsidP="00A76D8A">
            <w:pPr>
              <w:rPr>
                <w:b/>
                <w:color w:val="FFFFFF"/>
              </w:rPr>
            </w:pPr>
            <w:r w:rsidRPr="00240E0A">
              <w:t xml:space="preserve"> </w:t>
            </w:r>
            <w:bookmarkStart w:id="1" w:name="_Toc367959283"/>
            <w:bookmarkStart w:id="2" w:name="_Toc368661669"/>
            <w:bookmarkStart w:id="3" w:name="_Toc368661992"/>
            <w:bookmarkStart w:id="4" w:name="_Toc368662158"/>
            <w:bookmarkStart w:id="5" w:name="_Toc369025449"/>
            <w:r w:rsidRPr="00191744">
              <w:rPr>
                <w:b/>
                <w:color w:val="FFFFFF"/>
              </w:rPr>
              <w:t>Auction frequency, format and agreement lengths</w:t>
            </w:r>
            <w:bookmarkEnd w:id="1"/>
            <w:bookmarkEnd w:id="2"/>
            <w:bookmarkEnd w:id="3"/>
            <w:bookmarkEnd w:id="4"/>
            <w:bookmarkEnd w:id="5"/>
          </w:p>
          <w:p w:rsidR="00446193" w:rsidRPr="0095568B" w:rsidRDefault="00446193" w:rsidP="00A76D8A">
            <w:pPr>
              <w:pStyle w:val="TableTitleRomanWhite"/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CM17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CM18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CM19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lastRenderedPageBreak/>
              <w:t>Question CM23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831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988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Question CM</w:t>
            </w:r>
            <w:r w:rsidRPr="00DC7EE7">
              <w:rPr>
                <w:color w:val="auto"/>
              </w:rPr>
              <w:t>26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332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0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533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DC7EE7">
              <w:rPr>
                <w:color w:val="auto"/>
              </w:rPr>
              <w:t>Question CM29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C7EE7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4.15: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TableTitleRomanWhite"/>
            </w:pPr>
            <w:r w:rsidRPr="007D73C6">
              <w:t>Secondary market</w:t>
            </w:r>
          </w:p>
          <w:p w:rsidR="00446193" w:rsidRPr="0095568B" w:rsidRDefault="00446193" w:rsidP="00A76D8A">
            <w:pPr>
              <w:pStyle w:val="TableTitleRomanWhite"/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lastRenderedPageBreak/>
              <w:t>Question CM31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682F1C" w:rsidRDefault="00446193" w:rsidP="00611F77">
            <w:pPr>
              <w:pStyle w:val="TableTitleRomanWhite"/>
              <w:rPr>
                <w:color w:val="FFFFFF" w:themeColor="background1"/>
              </w:rPr>
            </w:pPr>
            <w:r w:rsidRPr="00682F1C">
              <w:rPr>
                <w:color w:val="FFFFFF" w:themeColor="background1"/>
              </w:rPr>
              <w:t>Box 4.19: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682F1C" w:rsidRDefault="00446193" w:rsidP="00A76D8A">
            <w:pPr>
              <w:pStyle w:val="TableTitleRomanWhite"/>
              <w:rPr>
                <w:color w:val="FFFFFF" w:themeColor="background1"/>
              </w:rPr>
            </w:pPr>
            <w:r w:rsidRPr="00682F1C">
              <w:rPr>
                <w:color w:val="FFFFFF" w:themeColor="background1"/>
              </w:rPr>
              <w:t>Delivery</w:t>
            </w: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CM38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lastRenderedPageBreak/>
              <w:t>Question CM39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CM40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CM41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F20975">
              <w:rPr>
                <w:color w:val="auto"/>
              </w:rPr>
              <w:t>Question CM42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E6442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82F1C">
            <w:pPr>
              <w:pStyle w:val="TableTitleRomanWhite"/>
              <w:ind w:left="0"/>
              <w:jc w:val="both"/>
              <w:rPr>
                <w:sz w:val="48"/>
                <w:lang w:eastAsia="en-US"/>
              </w:rPr>
            </w:pPr>
            <w:r>
              <w:t>Box 4.21: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  <w:ind w:left="360"/>
            </w:pPr>
            <w:r>
              <w:t>Specific procedures for DSR participation</w:t>
            </w: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CM43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ind w:left="141" w:firstLine="0"/>
              <w:rPr>
                <w:color w:val="auto"/>
                <w:lang w:eastAsia="en-US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CM44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CM45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CM46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lastRenderedPageBreak/>
              <w:t>Question CM47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360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itleRomanWhite"/>
              <w:ind w:left="0"/>
              <w:rPr>
                <w:color w:val="FFFFFF" w:themeColor="background1"/>
              </w:rPr>
            </w:pPr>
            <w:r w:rsidRPr="00F20975">
              <w:rPr>
                <w:color w:val="FFFFFF" w:themeColor="background1"/>
              </w:rPr>
              <w:t>Box 4.24: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TableTitleRomanWhite"/>
              <w:ind w:left="0"/>
              <w:rPr>
                <w:color w:val="FFFFFF" w:themeColor="background1"/>
              </w:rPr>
            </w:pPr>
            <w:r w:rsidRPr="00F20975">
              <w:rPr>
                <w:color w:val="FFFFFF" w:themeColor="background1"/>
              </w:rPr>
              <w:t>DSR transitional arrangements</w:t>
            </w: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CM48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ind w:left="0" w:firstLine="0"/>
              <w:rPr>
                <w:color w:val="auto"/>
                <w:lang w:eastAsia="en-US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CM49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0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CM50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0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CM51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0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TableText"/>
              <w:spacing w:after="0"/>
              <w:ind w:left="0"/>
              <w:jc w:val="both"/>
              <w:rPr>
                <w:color w:val="auto"/>
              </w:rPr>
            </w:pPr>
            <w:r w:rsidRPr="00F20975">
              <w:rPr>
                <w:color w:val="auto"/>
              </w:rPr>
              <w:t>Question CM52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spacing w:after="0"/>
              <w:ind w:left="0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After w:val="1"/>
          <w:wAfter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4.26: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Payment model: calculating charges and payments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F20975">
              <w:rPr>
                <w:b/>
                <w:color w:val="auto"/>
              </w:rPr>
              <w:t>Question CM53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F20975">
              <w:rPr>
                <w:b/>
                <w:color w:val="auto"/>
              </w:rPr>
              <w:lastRenderedPageBreak/>
              <w:t>Question CM54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ind w:left="141" w:firstLine="0"/>
              <w:rPr>
                <w:i/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F20975">
              <w:rPr>
                <w:b/>
                <w:color w:val="auto"/>
              </w:rPr>
              <w:t>Question CM55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F20975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F20975">
              <w:rPr>
                <w:b/>
                <w:color w:val="auto"/>
              </w:rPr>
              <w:t>Question CM56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F20975" w:rsidRDefault="00446193" w:rsidP="00A76D8A">
            <w:pPr>
              <w:pStyle w:val="Listbulletintable"/>
              <w:ind w:left="162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4.28: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Payment model: Data systems and data collection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CM57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  <w:sz w:val="22"/>
                <w:szCs w:val="22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CM58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  <w:sz w:val="22"/>
                <w:szCs w:val="22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4.30: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  <w:ind w:left="360"/>
            </w:pPr>
            <w:r>
              <w:t>Payment model: invoicing, banking and payment 1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CM59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28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lastRenderedPageBreak/>
              <w:t>Question CM61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  <w:sz w:val="22"/>
                <w:szCs w:val="22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4.32: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Payment model: invoicing, banking and payment 2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i/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62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62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62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DB2E1B">
              <w:rPr>
                <w:b/>
                <w:color w:val="auto"/>
              </w:rPr>
              <w:t>Question CM68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62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lastRenderedPageBreak/>
              <w:t>Box 4.34: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Payment model: settlement disputes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CM69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62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CM70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62" w:firstLine="0"/>
              <w:rPr>
                <w:color w:val="auto"/>
                <w:sz w:val="22"/>
                <w:szCs w:val="22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4.36: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Payment model: reconciliation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CM71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CM72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TableTitleRomanWhite"/>
              <w:rPr>
                <w:color w:val="FFFFFF" w:themeColor="background1"/>
              </w:rPr>
            </w:pPr>
            <w:r w:rsidRPr="00DB2E1B">
              <w:rPr>
                <w:color w:val="FFFFFF" w:themeColor="background1"/>
              </w:rPr>
              <w:t>Box 4.37: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TableTitleRomanWhite"/>
              <w:rPr>
                <w:color w:val="FFFFFF" w:themeColor="background1"/>
              </w:rPr>
            </w:pPr>
            <w:r w:rsidRPr="00DB2E1B">
              <w:rPr>
                <w:color w:val="FFFFFF" w:themeColor="background1"/>
              </w:rPr>
              <w:t>Payment model: governance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3D1A1E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CM73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CM74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lastRenderedPageBreak/>
              <w:t>Question CM75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4.39: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Institutions and governance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TableText"/>
              <w:spacing w:after="0"/>
              <w:ind w:left="0"/>
              <w:rPr>
                <w:color w:val="auto"/>
              </w:rPr>
            </w:pPr>
            <w:r w:rsidRPr="003D1A1E">
              <w:rPr>
                <w:color w:val="auto"/>
              </w:rPr>
              <w:t>Question CM76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DB2E1B">
            <w:pPr>
              <w:pStyle w:val="Listbulletintable"/>
              <w:ind w:left="0" w:firstLine="0"/>
              <w:rPr>
                <w:b/>
                <w:color w:val="auto"/>
              </w:rPr>
            </w:pPr>
            <w:r w:rsidRPr="003D1A1E">
              <w:rPr>
                <w:b/>
                <w:color w:val="auto"/>
              </w:rPr>
              <w:t>Question CM77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D1A1E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4.41: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Nature of a capacity agreement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TableText"/>
              <w:spacing w:after="0"/>
              <w:ind w:left="0"/>
              <w:rPr>
                <w:color w:val="auto"/>
              </w:rPr>
            </w:pPr>
            <w:r w:rsidRPr="00DB2E1B">
              <w:rPr>
                <w:color w:val="auto"/>
              </w:rPr>
              <w:t>Question CM78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DB2E1B">
            <w:pPr>
              <w:pStyle w:val="TableText"/>
              <w:spacing w:after="0"/>
              <w:ind w:left="0"/>
              <w:rPr>
                <w:color w:val="auto"/>
              </w:rPr>
            </w:pPr>
            <w:r w:rsidRPr="00DB2E1B">
              <w:rPr>
                <w:color w:val="auto"/>
              </w:rPr>
              <w:t>Question CM79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DB2E1B">
              <w:rPr>
                <w:color w:val="auto"/>
              </w:rPr>
              <w:t>Question CM80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DB2E1B">
              <w:rPr>
                <w:color w:val="auto"/>
              </w:rPr>
              <w:t>Question CM81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DB2E1B">
              <w:rPr>
                <w:color w:val="auto"/>
              </w:rPr>
              <w:lastRenderedPageBreak/>
              <w:t>Question CM82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/>
              <w:rPr>
                <w:color w:val="auto"/>
              </w:rPr>
            </w:pPr>
            <w:r w:rsidRPr="00DB2E1B">
              <w:rPr>
                <w:color w:val="auto"/>
              </w:rPr>
              <w:t>Question CM83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A76D8A">
            <w:pPr>
              <w:pStyle w:val="Listbulletintable"/>
              <w:ind w:left="141" w:firstLine="0"/>
              <w:rPr>
                <w:color w:val="auto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</w:pPr>
            <w:r>
              <w:t>Box 4.43: Consultation questions: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</w:pPr>
            <w:r>
              <w:t>Ensuring the Capacity Market meets its objectives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3654E6" w:rsidRDefault="00446193" w:rsidP="00611F77">
            <w:pPr>
              <w:pStyle w:val="TableText"/>
              <w:spacing w:after="0"/>
            </w:pPr>
            <w:r>
              <w:t>Question CM84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015C4E" w:rsidRDefault="00446193" w:rsidP="00A76D8A">
            <w:pPr>
              <w:pStyle w:val="Listbulletintable"/>
              <w:spacing w:after="0"/>
              <w:ind w:left="141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611F77">
            <w:pPr>
              <w:pStyle w:val="TableText"/>
              <w:spacing w:after="0"/>
            </w:pPr>
            <w:r>
              <w:t>Question CM85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Listbulletintable"/>
              <w:spacing w:after="0"/>
              <w:ind w:left="141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611F77">
            <w:pPr>
              <w:pStyle w:val="TableText"/>
              <w:spacing w:after="0"/>
            </w:pPr>
            <w:r>
              <w:t>Question CM86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Listbulletintable"/>
              <w:spacing w:after="0"/>
              <w:ind w:left="141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611F77">
            <w:pPr>
              <w:pStyle w:val="TableText"/>
              <w:spacing w:after="0"/>
            </w:pPr>
            <w:r>
              <w:t>Question CM87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Listbulletintable"/>
              <w:spacing w:after="0"/>
              <w:ind w:left="360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611F77">
            <w:pPr>
              <w:pStyle w:val="TableText"/>
              <w:spacing w:after="0"/>
            </w:pPr>
            <w:r>
              <w:t>Question CM88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Listbulletintable"/>
              <w:spacing w:after="0"/>
              <w:ind w:left="360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611F77">
            <w:pPr>
              <w:pStyle w:val="TableText"/>
              <w:spacing w:after="0"/>
            </w:pPr>
            <w:r>
              <w:t>Question CM89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Listbulletintable"/>
              <w:spacing w:after="0"/>
              <w:ind w:left="360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611F77">
            <w:pPr>
              <w:pStyle w:val="TableText"/>
              <w:spacing w:after="0"/>
            </w:pPr>
            <w:r>
              <w:lastRenderedPageBreak/>
              <w:t>Question CM90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Listbulletintable"/>
              <w:spacing w:after="0"/>
              <w:ind w:left="360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7307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611F77">
            <w:pPr>
              <w:pStyle w:val="TableText"/>
              <w:spacing w:after="0"/>
            </w:pPr>
            <w:r>
              <w:t>Question CM91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Default="00446193" w:rsidP="00A76D8A">
            <w:pPr>
              <w:pStyle w:val="Listbulletintable"/>
              <w:spacing w:after="0"/>
              <w:ind w:left="360" w:firstLine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6712CB" w:rsidRDefault="00446193" w:rsidP="00611F77">
            <w:pPr>
              <w:pStyle w:val="TableTitleRomanWhite"/>
              <w:spacing w:line="276" w:lineRule="auto"/>
            </w:pPr>
            <w:r w:rsidRPr="006712CB">
              <w:t>Enduring Delivery Plan process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6712CB" w:rsidRDefault="00446193" w:rsidP="00A76D8A">
            <w:pPr>
              <w:pStyle w:val="TableTitleRomanWhite"/>
              <w:spacing w:line="276" w:lineRule="auto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 w:line="276" w:lineRule="auto"/>
              <w:jc w:val="both"/>
            </w:pPr>
            <w:r w:rsidRPr="00DB2E1B">
              <w:t>Question DP1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684F09" w:rsidRDefault="00446193" w:rsidP="00A76D8A">
            <w:pPr>
              <w:spacing w:line="276" w:lineRule="auto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 w:line="276" w:lineRule="auto"/>
              <w:jc w:val="both"/>
            </w:pPr>
            <w:r w:rsidRPr="00DB2E1B">
              <w:t>Question DP2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684F09" w:rsidRDefault="00446193" w:rsidP="00A76D8A">
            <w:pPr>
              <w:spacing w:line="276" w:lineRule="auto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 w:line="276" w:lineRule="auto"/>
              <w:jc w:val="both"/>
            </w:pPr>
            <w:r w:rsidRPr="00DB2E1B">
              <w:lastRenderedPageBreak/>
              <w:t>Question DP3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684F09" w:rsidRDefault="00446193" w:rsidP="00A76D8A">
            <w:pPr>
              <w:spacing w:line="276" w:lineRule="auto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611F77">
            <w:pPr>
              <w:pStyle w:val="TableTitleRomanWhite"/>
              <w:spacing w:line="276" w:lineRule="auto"/>
            </w:pPr>
            <w:r>
              <w:t>Liability Shield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95568B" w:rsidRDefault="00446193" w:rsidP="00A76D8A">
            <w:pPr>
              <w:pStyle w:val="TableTitleRomanWhite"/>
              <w:spacing w:line="276" w:lineRule="auto"/>
              <w:ind w:left="0"/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pStyle w:val="TableText"/>
              <w:spacing w:after="0" w:line="276" w:lineRule="auto"/>
              <w:jc w:val="both"/>
            </w:pPr>
            <w:r w:rsidRPr="00DB2E1B">
              <w:t>Question DP4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1D5E41" w:rsidRDefault="00446193" w:rsidP="00A76D8A">
            <w:pPr>
              <w:spacing w:line="276" w:lineRule="auto"/>
            </w:pPr>
            <w:r>
              <w:t xml:space="preserve"> </w:t>
            </w: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041E48" w:rsidRDefault="00446193" w:rsidP="00611F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Conflicts of Interest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E36C0A" w:themeFill="accent6" w:themeFillShade="BF"/>
            <w:tcMar>
              <w:top w:w="113" w:type="dxa"/>
              <w:bottom w:w="113" w:type="dxa"/>
            </w:tcMar>
          </w:tcPr>
          <w:p w:rsidR="00446193" w:rsidRPr="00041E48" w:rsidRDefault="00446193" w:rsidP="00A76D8A">
            <w:pPr>
              <w:rPr>
                <w:b/>
                <w:color w:val="FFFFFF"/>
              </w:rPr>
            </w:pPr>
          </w:p>
        </w:tc>
      </w:tr>
      <w:tr w:rsidR="00446193" w:rsidRPr="00F20975" w:rsidTr="00A76D8A">
        <w:trPr>
          <w:gridBefore w:val="1"/>
          <w:wBefore w:w="6" w:type="pct"/>
          <w:trHeight w:val="1155"/>
        </w:trPr>
        <w:tc>
          <w:tcPr>
            <w:tcW w:w="1603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DB2E1B" w:rsidRDefault="00446193" w:rsidP="00611F77">
            <w:pPr>
              <w:rPr>
                <w:b/>
              </w:rPr>
            </w:pPr>
            <w:r w:rsidRPr="00DB2E1B">
              <w:rPr>
                <w:b/>
              </w:rPr>
              <w:t>Question DP5</w:t>
            </w:r>
          </w:p>
        </w:tc>
        <w:tc>
          <w:tcPr>
            <w:tcW w:w="3391" w:type="pct"/>
            <w:gridSpan w:val="2"/>
            <w:tcBorders>
              <w:top w:val="single" w:sz="8" w:space="0" w:color="F08015"/>
              <w:left w:val="single" w:sz="8" w:space="0" w:color="F08015"/>
              <w:bottom w:val="single" w:sz="8" w:space="0" w:color="F08015"/>
              <w:right w:val="single" w:sz="8" w:space="0" w:color="F08015"/>
            </w:tcBorders>
            <w:shd w:val="clear" w:color="auto" w:fill="FFFFFF"/>
            <w:tcMar>
              <w:top w:w="113" w:type="dxa"/>
              <w:bottom w:w="113" w:type="dxa"/>
            </w:tcMar>
          </w:tcPr>
          <w:p w:rsidR="00446193" w:rsidRPr="00684F09" w:rsidRDefault="00446193" w:rsidP="00A76D8A">
            <w:r w:rsidRPr="00684F09">
              <w:t xml:space="preserve"> </w:t>
            </w:r>
          </w:p>
        </w:tc>
      </w:tr>
    </w:tbl>
    <w:p w:rsidR="00403AFB" w:rsidRDefault="00403AFB"/>
    <w:sectPr w:rsidR="00403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32E"/>
    <w:multiLevelType w:val="hybridMultilevel"/>
    <w:tmpl w:val="DB9A3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D2DF8"/>
    <w:multiLevelType w:val="hybridMultilevel"/>
    <w:tmpl w:val="645E0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61EB6"/>
    <w:multiLevelType w:val="hybridMultilevel"/>
    <w:tmpl w:val="AFEA5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134692"/>
    <w:multiLevelType w:val="hybridMultilevel"/>
    <w:tmpl w:val="0C82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6439"/>
    <w:multiLevelType w:val="hybridMultilevel"/>
    <w:tmpl w:val="64F0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61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6276"/>
    <w:multiLevelType w:val="hybridMultilevel"/>
    <w:tmpl w:val="4DE6E4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382EA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A49B8C">
      <w:numFmt w:val="bullet"/>
      <w:lvlText w:val="•"/>
      <w:lvlJc w:val="left"/>
      <w:pPr>
        <w:ind w:left="2880" w:hanging="720"/>
      </w:pPr>
      <w:rPr>
        <w:rFonts w:ascii="Arial" w:eastAsia="Calibri" w:hAnsi="Arial" w:cs="Arial" w:hint="default"/>
      </w:rPr>
    </w:lvl>
    <w:lvl w:ilvl="3" w:tplc="FB4639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88D9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10A2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0C39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EEF4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426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641C98"/>
    <w:multiLevelType w:val="hybridMultilevel"/>
    <w:tmpl w:val="6F323818"/>
    <w:lvl w:ilvl="0" w:tplc="9A6A39F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460161D9"/>
    <w:multiLevelType w:val="hybridMultilevel"/>
    <w:tmpl w:val="2F483692"/>
    <w:lvl w:ilvl="0" w:tplc="C374AE1C">
      <w:start w:val="1"/>
      <w:numFmt w:val="decimal"/>
      <w:pStyle w:val="Paranumber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B2919"/>
    <w:multiLevelType w:val="hybridMultilevel"/>
    <w:tmpl w:val="1C460D0A"/>
    <w:lvl w:ilvl="0" w:tplc="9C04B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1AD5"/>
    <w:multiLevelType w:val="hybridMultilevel"/>
    <w:tmpl w:val="3B9AF886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6865490B"/>
    <w:multiLevelType w:val="hybridMultilevel"/>
    <w:tmpl w:val="DF7E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30F1A"/>
    <w:multiLevelType w:val="hybridMultilevel"/>
    <w:tmpl w:val="17043698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73E269FE"/>
    <w:multiLevelType w:val="hybridMultilevel"/>
    <w:tmpl w:val="22E27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2B72AE"/>
    <w:multiLevelType w:val="hybridMultilevel"/>
    <w:tmpl w:val="9A7E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3"/>
    <w:rsid w:val="00053B34"/>
    <w:rsid w:val="00117463"/>
    <w:rsid w:val="0016018D"/>
    <w:rsid w:val="003D1A1E"/>
    <w:rsid w:val="00403AFB"/>
    <w:rsid w:val="00446193"/>
    <w:rsid w:val="00446E0B"/>
    <w:rsid w:val="00682F1C"/>
    <w:rsid w:val="00A76D8A"/>
    <w:rsid w:val="00B37495"/>
    <w:rsid w:val="00DB2E1B"/>
    <w:rsid w:val="00DC7EE7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63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463"/>
    <w:pPr>
      <w:keepNext/>
      <w:spacing w:after="324"/>
      <w:outlineLvl w:val="0"/>
    </w:pPr>
    <w:rPr>
      <w:rFonts w:ascii="Arial Bold" w:hAnsi="Arial Bold"/>
      <w:b/>
      <w:bCs/>
      <w:color w:val="009EE3"/>
      <w:kern w:val="32"/>
      <w:sz w:val="56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17463"/>
    <w:pPr>
      <w:spacing w:after="0"/>
      <w:outlineLvl w:val="2"/>
    </w:pPr>
    <w:rPr>
      <w:b/>
      <w:color w:val="FF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463"/>
    <w:rPr>
      <w:rFonts w:ascii="Arial Bold" w:eastAsia="Times New Roman" w:hAnsi="Arial Bold" w:cs="Arial"/>
      <w:b/>
      <w:bCs/>
      <w:color w:val="009EE3"/>
      <w:kern w:val="32"/>
      <w:sz w:val="56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17463"/>
    <w:rPr>
      <w:rFonts w:ascii="Arial" w:eastAsia="Times New Roman" w:hAnsi="Arial" w:cs="Arial"/>
      <w:b/>
      <w:color w:val="FF9900"/>
      <w:sz w:val="24"/>
      <w:szCs w:val="24"/>
      <w:lang w:eastAsia="en-GB"/>
    </w:rPr>
  </w:style>
  <w:style w:type="paragraph" w:customStyle="1" w:styleId="TableTitleRomanWhite">
    <w:name w:val="Table Title Roman White"/>
    <w:basedOn w:val="Normal"/>
    <w:rsid w:val="00117463"/>
    <w:pPr>
      <w:spacing w:after="0"/>
      <w:ind w:left="113" w:right="113"/>
    </w:pPr>
    <w:rPr>
      <w:b/>
      <w:color w:val="FFFFFF"/>
    </w:rPr>
  </w:style>
  <w:style w:type="paragraph" w:customStyle="1" w:styleId="TableText">
    <w:name w:val="Table Text"/>
    <w:basedOn w:val="Normal"/>
    <w:rsid w:val="00117463"/>
    <w:pPr>
      <w:spacing w:after="80"/>
      <w:ind w:left="113" w:right="113"/>
    </w:pPr>
    <w:rPr>
      <w:b/>
    </w:rPr>
  </w:style>
  <w:style w:type="paragraph" w:customStyle="1" w:styleId="Listbulletintable">
    <w:name w:val="List bullet in table"/>
    <w:basedOn w:val="ListBullet"/>
    <w:uiPriority w:val="99"/>
    <w:qFormat/>
    <w:rsid w:val="00117463"/>
    <w:pPr>
      <w:spacing w:after="120" w:line="288" w:lineRule="exact"/>
      <w:contextualSpacing w:val="0"/>
    </w:pPr>
  </w:style>
  <w:style w:type="character" w:styleId="CommentReference">
    <w:name w:val="annotation reference"/>
    <w:uiPriority w:val="99"/>
    <w:rsid w:val="0011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463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1,OBC Bullet,List Paragraph12,F5 List Paragraph,Colorful List - Accent 11,Normal numbered"/>
    <w:basedOn w:val="Normal"/>
    <w:link w:val="ListParagraphChar"/>
    <w:uiPriority w:val="99"/>
    <w:qFormat/>
    <w:rsid w:val="0011746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1 Char,OBC Bullet Char"/>
    <w:link w:val="ListParagraph"/>
    <w:uiPriority w:val="99"/>
    <w:qFormat/>
    <w:locked/>
    <w:rsid w:val="0011746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117463"/>
    <w:pPr>
      <w:ind w:left="501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63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ParanumberR">
    <w:name w:val="Para number R"/>
    <w:qFormat/>
    <w:rsid w:val="00117463"/>
    <w:pPr>
      <w:numPr>
        <w:numId w:val="2"/>
      </w:numPr>
      <w:spacing w:before="120" w:after="24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63"/>
    <w:pPr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463"/>
    <w:pPr>
      <w:keepNext/>
      <w:spacing w:after="324"/>
      <w:outlineLvl w:val="0"/>
    </w:pPr>
    <w:rPr>
      <w:rFonts w:ascii="Arial Bold" w:hAnsi="Arial Bold"/>
      <w:b/>
      <w:bCs/>
      <w:color w:val="009EE3"/>
      <w:kern w:val="32"/>
      <w:sz w:val="56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17463"/>
    <w:pPr>
      <w:spacing w:after="0"/>
      <w:outlineLvl w:val="2"/>
    </w:pPr>
    <w:rPr>
      <w:b/>
      <w:color w:val="FF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463"/>
    <w:rPr>
      <w:rFonts w:ascii="Arial Bold" w:eastAsia="Times New Roman" w:hAnsi="Arial Bold" w:cs="Arial"/>
      <w:b/>
      <w:bCs/>
      <w:color w:val="009EE3"/>
      <w:kern w:val="32"/>
      <w:sz w:val="56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117463"/>
    <w:rPr>
      <w:rFonts w:ascii="Arial" w:eastAsia="Times New Roman" w:hAnsi="Arial" w:cs="Arial"/>
      <w:b/>
      <w:color w:val="FF9900"/>
      <w:sz w:val="24"/>
      <w:szCs w:val="24"/>
      <w:lang w:eastAsia="en-GB"/>
    </w:rPr>
  </w:style>
  <w:style w:type="paragraph" w:customStyle="1" w:styleId="TableTitleRomanWhite">
    <w:name w:val="Table Title Roman White"/>
    <w:basedOn w:val="Normal"/>
    <w:rsid w:val="00117463"/>
    <w:pPr>
      <w:spacing w:after="0"/>
      <w:ind w:left="113" w:right="113"/>
    </w:pPr>
    <w:rPr>
      <w:b/>
      <w:color w:val="FFFFFF"/>
    </w:rPr>
  </w:style>
  <w:style w:type="paragraph" w:customStyle="1" w:styleId="TableText">
    <w:name w:val="Table Text"/>
    <w:basedOn w:val="Normal"/>
    <w:rsid w:val="00117463"/>
    <w:pPr>
      <w:spacing w:after="80"/>
      <w:ind w:left="113" w:right="113"/>
    </w:pPr>
    <w:rPr>
      <w:b/>
    </w:rPr>
  </w:style>
  <w:style w:type="paragraph" w:customStyle="1" w:styleId="Listbulletintable">
    <w:name w:val="List bullet in table"/>
    <w:basedOn w:val="ListBullet"/>
    <w:uiPriority w:val="99"/>
    <w:qFormat/>
    <w:rsid w:val="00117463"/>
    <w:pPr>
      <w:spacing w:after="120" w:line="288" w:lineRule="exact"/>
      <w:contextualSpacing w:val="0"/>
    </w:pPr>
  </w:style>
  <w:style w:type="character" w:styleId="CommentReference">
    <w:name w:val="annotation reference"/>
    <w:uiPriority w:val="99"/>
    <w:rsid w:val="00117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7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463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1,OBC Bullet,List Paragraph12,F5 List Paragraph,Colorful List - Accent 11,Normal numbered"/>
    <w:basedOn w:val="Normal"/>
    <w:link w:val="ListParagraphChar"/>
    <w:uiPriority w:val="99"/>
    <w:qFormat/>
    <w:rsid w:val="0011746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1 Char,OBC Bullet Char"/>
    <w:link w:val="ListParagraph"/>
    <w:uiPriority w:val="99"/>
    <w:qFormat/>
    <w:locked/>
    <w:rsid w:val="0011746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117463"/>
    <w:pPr>
      <w:ind w:left="501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4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63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ParanumberR">
    <w:name w:val="Para number R"/>
    <w:qFormat/>
    <w:rsid w:val="00117463"/>
    <w:pPr>
      <w:numPr>
        <w:numId w:val="2"/>
      </w:numPr>
      <w:spacing w:before="120" w:after="24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7F65A7FC</Template>
  <TotalTime>1</TotalTime>
  <Pages>18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McGlone Simon (Energy Markets &amp; Networks)</dc:creator>
  <cp:lastModifiedBy>McGlone Simon (Energy Markets &amp; Networks)</cp:lastModifiedBy>
  <cp:revision>2</cp:revision>
  <dcterms:created xsi:type="dcterms:W3CDTF">2013-12-06T12:16:00Z</dcterms:created>
  <dcterms:modified xsi:type="dcterms:W3CDTF">2013-12-06T12:16:00Z</dcterms:modified>
</cp:coreProperties>
</file>