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DD" w:rsidRDefault="006952DD" w:rsidP="006952DD">
      <w:pPr>
        <w:jc w:val="center"/>
        <w:rPr>
          <w:rFonts w:ascii="Times New Roman" w:hAnsi="Times New Roman" w:cs="Times New Roman"/>
          <w:b/>
          <w:sz w:val="28"/>
          <w:szCs w:val="28"/>
        </w:rPr>
      </w:pPr>
      <w:bookmarkStart w:id="0" w:name="_GoBack"/>
      <w:bookmarkEnd w:id="0"/>
      <w:r w:rsidRPr="00E80D1F">
        <w:rPr>
          <w:rFonts w:ascii="Times New Roman" w:hAnsi="Times New Roman" w:cs="Times New Roman"/>
          <w:b/>
          <w:sz w:val="28"/>
          <w:szCs w:val="28"/>
        </w:rPr>
        <w:t xml:space="preserve">THIRD GREEN ECONOMY GREEN GROWTH, </w:t>
      </w:r>
    </w:p>
    <w:p w:rsidR="006952DD" w:rsidRPr="00E80D1F" w:rsidRDefault="006952DD" w:rsidP="006952DD">
      <w:pPr>
        <w:jc w:val="center"/>
        <w:rPr>
          <w:rFonts w:ascii="Times New Roman" w:hAnsi="Times New Roman" w:cs="Times New Roman"/>
          <w:b/>
          <w:sz w:val="28"/>
          <w:szCs w:val="28"/>
        </w:rPr>
      </w:pPr>
      <w:r w:rsidRPr="00E80D1F">
        <w:rPr>
          <w:rFonts w:ascii="Times New Roman" w:hAnsi="Times New Roman" w:cs="Times New Roman"/>
          <w:b/>
          <w:sz w:val="28"/>
          <w:szCs w:val="28"/>
        </w:rPr>
        <w:t>GEGG FORUM</w:t>
      </w:r>
    </w:p>
    <w:p w:rsidR="00043BA3" w:rsidRPr="00043BA3" w:rsidRDefault="006952DD" w:rsidP="00043BA3">
      <w:pPr>
        <w:jc w:val="center"/>
        <w:rPr>
          <w:b/>
        </w:rPr>
      </w:pPr>
      <w:r>
        <w:rPr>
          <w:b/>
        </w:rPr>
        <w:t xml:space="preserve">22 November </w:t>
      </w:r>
      <w:r w:rsidR="00043BA3" w:rsidRPr="00043BA3">
        <w:rPr>
          <w:b/>
        </w:rPr>
        <w:t>2013</w:t>
      </w:r>
    </w:p>
    <w:p w:rsidR="008B1A15" w:rsidRDefault="006952DD" w:rsidP="00043BA3">
      <w:pPr>
        <w:jc w:val="center"/>
        <w:rPr>
          <w:b/>
        </w:rPr>
      </w:pPr>
      <w:r w:rsidRPr="00380ED0">
        <w:rPr>
          <w:rFonts w:eastAsia="Calibri"/>
          <w:b/>
        </w:rPr>
        <w:t>The UK’s Green Growth Journey</w:t>
      </w:r>
      <w:r w:rsidRPr="00043BA3">
        <w:rPr>
          <w:b/>
        </w:rPr>
        <w:t xml:space="preserve"> </w:t>
      </w:r>
      <w:r>
        <w:rPr>
          <w:b/>
        </w:rPr>
        <w:t xml:space="preserve">- </w:t>
      </w:r>
      <w:r w:rsidR="00043BA3" w:rsidRPr="00043BA3">
        <w:rPr>
          <w:b/>
        </w:rPr>
        <w:t>DAVID VINCENT</w:t>
      </w:r>
    </w:p>
    <w:p w:rsidR="00043BA3" w:rsidRDefault="00043BA3" w:rsidP="00043BA3">
      <w:pPr>
        <w:jc w:val="center"/>
        <w:rPr>
          <w:b/>
        </w:rPr>
      </w:pPr>
    </w:p>
    <w:p w:rsidR="00043BA3" w:rsidRPr="00E32B4D" w:rsidRDefault="00700DA2" w:rsidP="00E32B4D">
      <w:pPr>
        <w:spacing w:line="360" w:lineRule="auto"/>
        <w:rPr>
          <w:sz w:val="28"/>
          <w:szCs w:val="28"/>
        </w:rPr>
      </w:pPr>
      <w:r w:rsidRPr="00E32B4D">
        <w:rPr>
          <w:sz w:val="28"/>
          <w:szCs w:val="28"/>
        </w:rPr>
        <w:t>Distinguished guests, ladies and gentlemen.</w:t>
      </w:r>
    </w:p>
    <w:p w:rsidR="00B6017E" w:rsidRPr="00E32B4D" w:rsidRDefault="00700DA2" w:rsidP="00E32B4D">
      <w:pPr>
        <w:pStyle w:val="NoSpacing"/>
        <w:spacing w:line="360" w:lineRule="auto"/>
        <w:rPr>
          <w:sz w:val="28"/>
          <w:szCs w:val="28"/>
        </w:rPr>
      </w:pPr>
      <w:r w:rsidRPr="00E32B4D">
        <w:rPr>
          <w:sz w:val="28"/>
          <w:szCs w:val="28"/>
        </w:rPr>
        <w:t xml:space="preserve">I would </w:t>
      </w:r>
      <w:r w:rsidR="00B6017E" w:rsidRPr="00E32B4D">
        <w:rPr>
          <w:sz w:val="28"/>
          <w:szCs w:val="28"/>
        </w:rPr>
        <w:t>l</w:t>
      </w:r>
      <w:r w:rsidRPr="00E32B4D">
        <w:rPr>
          <w:sz w:val="28"/>
          <w:szCs w:val="28"/>
        </w:rPr>
        <w:t>ike to begin by thanking the organisers of this</w:t>
      </w:r>
      <w:r w:rsidR="006744E4" w:rsidRPr="00E32B4D">
        <w:rPr>
          <w:sz w:val="28"/>
          <w:szCs w:val="28"/>
        </w:rPr>
        <w:t xml:space="preserve"> T</w:t>
      </w:r>
      <w:r w:rsidR="00326CD1">
        <w:rPr>
          <w:sz w:val="28"/>
          <w:szCs w:val="28"/>
        </w:rPr>
        <w:t>hird</w:t>
      </w:r>
      <w:r w:rsidR="006744E4" w:rsidRPr="00E32B4D">
        <w:rPr>
          <w:sz w:val="28"/>
          <w:szCs w:val="28"/>
        </w:rPr>
        <w:t xml:space="preserve"> G</w:t>
      </w:r>
      <w:r w:rsidR="00326CD1">
        <w:rPr>
          <w:sz w:val="28"/>
          <w:szCs w:val="28"/>
        </w:rPr>
        <w:t xml:space="preserve">reen </w:t>
      </w:r>
      <w:r w:rsidR="007D03A2" w:rsidRPr="00E32B4D">
        <w:rPr>
          <w:sz w:val="28"/>
          <w:szCs w:val="28"/>
        </w:rPr>
        <w:t>E</w:t>
      </w:r>
      <w:r w:rsidR="007D03A2">
        <w:rPr>
          <w:sz w:val="28"/>
          <w:szCs w:val="28"/>
        </w:rPr>
        <w:t>conomy</w:t>
      </w:r>
      <w:r w:rsidR="00D447FD">
        <w:rPr>
          <w:sz w:val="28"/>
          <w:szCs w:val="28"/>
        </w:rPr>
        <w:t>,</w:t>
      </w:r>
      <w:r w:rsidR="007D03A2">
        <w:rPr>
          <w:sz w:val="28"/>
          <w:szCs w:val="28"/>
        </w:rPr>
        <w:t xml:space="preserve"> </w:t>
      </w:r>
      <w:r w:rsidR="007D03A2" w:rsidRPr="00E32B4D">
        <w:rPr>
          <w:sz w:val="28"/>
          <w:szCs w:val="28"/>
        </w:rPr>
        <w:t>Green</w:t>
      </w:r>
      <w:r w:rsidR="006744E4" w:rsidRPr="00E32B4D">
        <w:rPr>
          <w:sz w:val="28"/>
          <w:szCs w:val="28"/>
        </w:rPr>
        <w:t xml:space="preserve"> G</w:t>
      </w:r>
      <w:r w:rsidR="00326CD1">
        <w:rPr>
          <w:sz w:val="28"/>
          <w:szCs w:val="28"/>
        </w:rPr>
        <w:t>rowth Forum for</w:t>
      </w:r>
      <w:r w:rsidR="00B6017E" w:rsidRPr="00E32B4D">
        <w:rPr>
          <w:sz w:val="28"/>
          <w:szCs w:val="28"/>
        </w:rPr>
        <w:t xml:space="preserve"> inviting me to </w:t>
      </w:r>
      <w:r w:rsidR="00326CD1">
        <w:rPr>
          <w:sz w:val="28"/>
          <w:szCs w:val="28"/>
        </w:rPr>
        <w:t>participa</w:t>
      </w:r>
      <w:r w:rsidR="000F4D89">
        <w:rPr>
          <w:sz w:val="28"/>
          <w:szCs w:val="28"/>
        </w:rPr>
        <w:t>n</w:t>
      </w:r>
      <w:r w:rsidR="00326CD1">
        <w:rPr>
          <w:sz w:val="28"/>
          <w:szCs w:val="28"/>
        </w:rPr>
        <w:t xml:space="preserve">t </w:t>
      </w:r>
      <w:r w:rsidR="00E32B4D" w:rsidRPr="00E32B4D">
        <w:rPr>
          <w:sz w:val="28"/>
          <w:szCs w:val="28"/>
        </w:rPr>
        <w:t>and share with you some of the important elements of t</w:t>
      </w:r>
      <w:r w:rsidR="006744E4" w:rsidRPr="00E32B4D">
        <w:rPr>
          <w:rFonts w:eastAsia="Calibri"/>
          <w:sz w:val="28"/>
          <w:szCs w:val="28"/>
        </w:rPr>
        <w:t>he UK’s Green Growth Journey</w:t>
      </w:r>
      <w:r w:rsidR="00B6017E" w:rsidRPr="00E32B4D">
        <w:rPr>
          <w:sz w:val="28"/>
          <w:szCs w:val="28"/>
        </w:rPr>
        <w:t>.</w:t>
      </w:r>
    </w:p>
    <w:p w:rsidR="006744E4" w:rsidRPr="00E32B4D" w:rsidRDefault="006744E4" w:rsidP="00E32B4D">
      <w:pPr>
        <w:pStyle w:val="NoSpacing"/>
        <w:spacing w:line="360" w:lineRule="auto"/>
        <w:rPr>
          <w:sz w:val="28"/>
          <w:szCs w:val="28"/>
        </w:rPr>
      </w:pPr>
    </w:p>
    <w:p w:rsidR="00D34B0D" w:rsidRDefault="000F4D89" w:rsidP="00E32B4D">
      <w:pPr>
        <w:spacing w:line="360" w:lineRule="auto"/>
        <w:rPr>
          <w:sz w:val="28"/>
          <w:szCs w:val="28"/>
        </w:rPr>
      </w:pPr>
      <w:r>
        <w:rPr>
          <w:sz w:val="28"/>
          <w:szCs w:val="28"/>
        </w:rPr>
        <w:t xml:space="preserve">Before I do that, I would just like to take a little time to explain </w:t>
      </w:r>
      <w:r w:rsidRPr="00D447FD">
        <w:rPr>
          <w:sz w:val="28"/>
          <w:szCs w:val="28"/>
          <w:u w:val="single"/>
        </w:rPr>
        <w:t xml:space="preserve">why </w:t>
      </w:r>
      <w:r>
        <w:rPr>
          <w:sz w:val="28"/>
          <w:szCs w:val="28"/>
        </w:rPr>
        <w:t xml:space="preserve">the UK believes that it is vital for </w:t>
      </w:r>
      <w:r w:rsidRPr="00805DD1">
        <w:rPr>
          <w:sz w:val="28"/>
          <w:szCs w:val="28"/>
          <w:u w:val="single"/>
        </w:rPr>
        <w:t>all</w:t>
      </w:r>
      <w:r>
        <w:rPr>
          <w:sz w:val="28"/>
          <w:szCs w:val="28"/>
        </w:rPr>
        <w:t xml:space="preserve"> countries to set out on the green economy, green growth path.  In our view there are at least </w:t>
      </w:r>
      <w:r w:rsidRPr="00D447FD">
        <w:rPr>
          <w:sz w:val="28"/>
          <w:szCs w:val="28"/>
          <w:u w:val="single"/>
        </w:rPr>
        <w:t>three</w:t>
      </w:r>
      <w:r>
        <w:rPr>
          <w:sz w:val="28"/>
          <w:szCs w:val="28"/>
        </w:rPr>
        <w:t xml:space="preserve"> imperatives driving this crucial agenda</w:t>
      </w:r>
      <w:r w:rsidR="00D447FD">
        <w:rPr>
          <w:sz w:val="28"/>
          <w:szCs w:val="28"/>
        </w:rPr>
        <w:t xml:space="preserve">. These </w:t>
      </w:r>
      <w:r>
        <w:rPr>
          <w:sz w:val="28"/>
          <w:szCs w:val="28"/>
        </w:rPr>
        <w:t>are climate change, sustain</w:t>
      </w:r>
      <w:r w:rsidR="003A221A">
        <w:rPr>
          <w:sz w:val="28"/>
          <w:szCs w:val="28"/>
        </w:rPr>
        <w:t>a</w:t>
      </w:r>
      <w:r>
        <w:rPr>
          <w:sz w:val="28"/>
          <w:szCs w:val="28"/>
        </w:rPr>
        <w:t xml:space="preserve">ble economic growth, and global security. I will take each of these of these in turn.  </w:t>
      </w:r>
    </w:p>
    <w:p w:rsidR="00912FFF" w:rsidRDefault="000F4D89" w:rsidP="00E32B4D">
      <w:pPr>
        <w:spacing w:line="360" w:lineRule="auto"/>
        <w:rPr>
          <w:rFonts w:cs="ArialMT"/>
          <w:sz w:val="28"/>
          <w:szCs w:val="28"/>
        </w:rPr>
      </w:pPr>
      <w:r>
        <w:rPr>
          <w:sz w:val="28"/>
          <w:szCs w:val="28"/>
        </w:rPr>
        <w:t xml:space="preserve">The scientific basis for climate change has never been clearer </w:t>
      </w:r>
      <w:r w:rsidR="00634597">
        <w:rPr>
          <w:sz w:val="28"/>
          <w:szCs w:val="28"/>
        </w:rPr>
        <w:t>than it is today.  Nor has there been a clearer call to action than the recently published</w:t>
      </w:r>
      <w:r w:rsidR="00912FFF">
        <w:rPr>
          <w:sz w:val="28"/>
          <w:szCs w:val="28"/>
        </w:rPr>
        <w:t xml:space="preserve"> </w:t>
      </w:r>
      <w:r w:rsidR="00D447FD">
        <w:rPr>
          <w:sz w:val="28"/>
          <w:szCs w:val="28"/>
        </w:rPr>
        <w:t xml:space="preserve">UN </w:t>
      </w:r>
      <w:r w:rsidR="00634597" w:rsidRPr="00E32B4D">
        <w:rPr>
          <w:rFonts w:cs="ArialMT"/>
          <w:sz w:val="28"/>
          <w:szCs w:val="28"/>
        </w:rPr>
        <w:t>Intergovernmental Panel on Climate Change Fifth Assessment Report</w:t>
      </w:r>
      <w:r w:rsidR="00634597">
        <w:rPr>
          <w:rFonts w:cs="ArialMT"/>
          <w:sz w:val="28"/>
          <w:szCs w:val="28"/>
        </w:rPr>
        <w:t xml:space="preserve">.  This report </w:t>
      </w:r>
      <w:r w:rsidR="006B24FE" w:rsidRPr="00E32B4D">
        <w:rPr>
          <w:rFonts w:cs="Arial"/>
          <w:sz w:val="28"/>
          <w:szCs w:val="28"/>
        </w:rPr>
        <w:t>state</w:t>
      </w:r>
      <w:r w:rsidR="00634597">
        <w:rPr>
          <w:rFonts w:cs="Arial"/>
          <w:sz w:val="28"/>
          <w:szCs w:val="28"/>
        </w:rPr>
        <w:t>s</w:t>
      </w:r>
      <w:r w:rsidR="006B24FE" w:rsidRPr="00E32B4D">
        <w:rPr>
          <w:rFonts w:cs="Arial"/>
          <w:sz w:val="28"/>
          <w:szCs w:val="28"/>
        </w:rPr>
        <w:t xml:space="preserve"> that </w:t>
      </w:r>
      <w:r w:rsidR="004A3E7C" w:rsidRPr="00E32B4D">
        <w:rPr>
          <w:rFonts w:cs="ArialMT"/>
          <w:sz w:val="28"/>
          <w:szCs w:val="28"/>
        </w:rPr>
        <w:t xml:space="preserve">warming of the climate system is </w:t>
      </w:r>
      <w:r w:rsidR="004A3E7C" w:rsidRPr="00E32B4D">
        <w:rPr>
          <w:rFonts w:cs="ArialMT"/>
          <w:sz w:val="28"/>
          <w:szCs w:val="28"/>
          <w:u w:val="single"/>
        </w:rPr>
        <w:t>unequivocal</w:t>
      </w:r>
      <w:r w:rsidR="004A3E7C" w:rsidRPr="00E32B4D">
        <w:rPr>
          <w:rFonts w:cs="ArialMT"/>
          <w:sz w:val="28"/>
          <w:szCs w:val="28"/>
        </w:rPr>
        <w:t xml:space="preserve">, and </w:t>
      </w:r>
      <w:r w:rsidR="00634597">
        <w:rPr>
          <w:rFonts w:cs="ArialMT"/>
          <w:sz w:val="28"/>
          <w:szCs w:val="28"/>
        </w:rPr>
        <w:t xml:space="preserve">that </w:t>
      </w:r>
      <w:r w:rsidR="00634597" w:rsidRPr="00E32B4D">
        <w:rPr>
          <w:rFonts w:cs="ArialMT"/>
          <w:sz w:val="28"/>
          <w:szCs w:val="28"/>
        </w:rPr>
        <w:t xml:space="preserve">many of the observed changes </w:t>
      </w:r>
      <w:r w:rsidR="004A3E7C" w:rsidRPr="00E32B4D">
        <w:rPr>
          <w:rFonts w:cs="ArialMT"/>
          <w:sz w:val="28"/>
          <w:szCs w:val="28"/>
        </w:rPr>
        <w:t>since the 1950s are unprecedented over decades to millennia. The atmosphere and ocean</w:t>
      </w:r>
      <w:r w:rsidR="00D447FD">
        <w:rPr>
          <w:rFonts w:cs="ArialMT"/>
          <w:sz w:val="28"/>
          <w:szCs w:val="28"/>
        </w:rPr>
        <w:t>s</w:t>
      </w:r>
      <w:r w:rsidR="004A3E7C" w:rsidRPr="00E32B4D">
        <w:rPr>
          <w:rFonts w:cs="ArialMT"/>
          <w:sz w:val="28"/>
          <w:szCs w:val="28"/>
        </w:rPr>
        <w:t xml:space="preserve"> have warmed, the amounts of snow and ice have diminished, sea level has risen, and the concentrations of greenhouse gases have increased.</w:t>
      </w:r>
      <w:r w:rsidR="004A3E7C" w:rsidRPr="00E32B4D">
        <w:rPr>
          <w:rFonts w:cs="Arial"/>
          <w:sz w:val="28"/>
          <w:szCs w:val="28"/>
        </w:rPr>
        <w:t xml:space="preserve"> </w:t>
      </w:r>
      <w:r w:rsidR="007D03A2" w:rsidRPr="00E32B4D">
        <w:rPr>
          <w:rFonts w:cs="Arial"/>
          <w:sz w:val="28"/>
          <w:szCs w:val="28"/>
        </w:rPr>
        <w:t>The report also state</w:t>
      </w:r>
      <w:r w:rsidR="007D03A2">
        <w:rPr>
          <w:rFonts w:cs="Arial"/>
          <w:sz w:val="28"/>
          <w:szCs w:val="28"/>
        </w:rPr>
        <w:t>s</w:t>
      </w:r>
      <w:r w:rsidR="007D03A2" w:rsidRPr="00E32B4D">
        <w:rPr>
          <w:rFonts w:cs="Arial"/>
          <w:sz w:val="28"/>
          <w:szCs w:val="28"/>
        </w:rPr>
        <w:t xml:space="preserve"> that </w:t>
      </w:r>
      <w:r w:rsidR="007D03A2" w:rsidRPr="00E32B4D">
        <w:rPr>
          <w:rFonts w:cs="ArialMT"/>
          <w:sz w:val="28"/>
          <w:szCs w:val="28"/>
        </w:rPr>
        <w:t xml:space="preserve">it is </w:t>
      </w:r>
      <w:r w:rsidR="007D03A2" w:rsidRPr="00912FFF">
        <w:rPr>
          <w:rFonts w:cs="Arial"/>
          <w:iCs/>
          <w:sz w:val="28"/>
          <w:szCs w:val="28"/>
          <w:u w:val="single"/>
        </w:rPr>
        <w:t>extremely likely</w:t>
      </w:r>
      <w:r w:rsidR="007D03A2" w:rsidRPr="00912FFF">
        <w:rPr>
          <w:rFonts w:cs="Arial"/>
          <w:iCs/>
          <w:sz w:val="28"/>
          <w:szCs w:val="28"/>
        </w:rPr>
        <w:t xml:space="preserve"> (that’s scientific shorthand for over </w:t>
      </w:r>
      <w:r w:rsidR="007D03A2">
        <w:rPr>
          <w:rFonts w:cs="Arial"/>
          <w:iCs/>
          <w:sz w:val="28"/>
          <w:szCs w:val="28"/>
        </w:rPr>
        <w:t xml:space="preserve">a </w:t>
      </w:r>
      <w:r w:rsidR="007D03A2" w:rsidRPr="00912FFF">
        <w:rPr>
          <w:rFonts w:cs="Arial"/>
          <w:iCs/>
          <w:sz w:val="28"/>
          <w:szCs w:val="28"/>
        </w:rPr>
        <w:t xml:space="preserve">95% probability) </w:t>
      </w:r>
      <w:r w:rsidR="007D03A2" w:rsidRPr="00912FFF">
        <w:rPr>
          <w:rFonts w:cs="ArialMT"/>
          <w:sz w:val="28"/>
          <w:szCs w:val="28"/>
        </w:rPr>
        <w:t>that</w:t>
      </w:r>
      <w:r w:rsidR="007D03A2" w:rsidRPr="00E32B4D">
        <w:rPr>
          <w:rFonts w:cs="ArialMT"/>
          <w:sz w:val="28"/>
          <w:szCs w:val="28"/>
        </w:rPr>
        <w:t xml:space="preserve"> human influence has been the dominant cause of </w:t>
      </w:r>
      <w:r w:rsidR="007D03A2">
        <w:rPr>
          <w:rFonts w:cs="ArialMT"/>
          <w:sz w:val="28"/>
          <w:szCs w:val="28"/>
        </w:rPr>
        <w:t xml:space="preserve">most of </w:t>
      </w:r>
      <w:r w:rsidR="007D03A2" w:rsidRPr="00E32B4D">
        <w:rPr>
          <w:rFonts w:cs="ArialMT"/>
          <w:sz w:val="28"/>
          <w:szCs w:val="28"/>
        </w:rPr>
        <w:t>the observed warming since the mid-20th century</w:t>
      </w:r>
      <w:r w:rsidR="007D03A2">
        <w:rPr>
          <w:rFonts w:cs="ArialMT"/>
          <w:sz w:val="28"/>
          <w:szCs w:val="28"/>
        </w:rPr>
        <w:t>.</w:t>
      </w:r>
    </w:p>
    <w:p w:rsidR="007E6C2A" w:rsidRDefault="00912FFF" w:rsidP="00E32B4D">
      <w:pPr>
        <w:spacing w:line="360" w:lineRule="auto"/>
        <w:rPr>
          <w:rFonts w:cs="ArialMT"/>
          <w:sz w:val="28"/>
          <w:szCs w:val="28"/>
        </w:rPr>
      </w:pPr>
      <w:r>
        <w:rPr>
          <w:rFonts w:cs="ArialMT"/>
          <w:sz w:val="28"/>
          <w:szCs w:val="28"/>
        </w:rPr>
        <w:lastRenderedPageBreak/>
        <w:t xml:space="preserve">Our thoughts and prayers </w:t>
      </w:r>
      <w:r w:rsidR="00D447FD">
        <w:rPr>
          <w:rFonts w:cs="ArialMT"/>
          <w:sz w:val="28"/>
          <w:szCs w:val="28"/>
        </w:rPr>
        <w:t xml:space="preserve">at this time </w:t>
      </w:r>
      <w:r>
        <w:rPr>
          <w:rFonts w:cs="ArialMT"/>
          <w:sz w:val="28"/>
          <w:szCs w:val="28"/>
        </w:rPr>
        <w:t xml:space="preserve">go out </w:t>
      </w:r>
      <w:r w:rsidR="007E6C2A">
        <w:rPr>
          <w:rFonts w:cs="ArialMT"/>
          <w:sz w:val="28"/>
          <w:szCs w:val="28"/>
        </w:rPr>
        <w:t xml:space="preserve">to </w:t>
      </w:r>
      <w:r>
        <w:rPr>
          <w:rFonts w:cs="ArialMT"/>
          <w:sz w:val="28"/>
          <w:szCs w:val="28"/>
        </w:rPr>
        <w:t xml:space="preserve">the enormous number of victims of Typhoon </w:t>
      </w:r>
      <w:r w:rsidR="007E6C2A">
        <w:rPr>
          <w:rFonts w:cs="ArialMT"/>
          <w:sz w:val="28"/>
          <w:szCs w:val="28"/>
        </w:rPr>
        <w:t xml:space="preserve">Haiyan in the Philippines, which many experts are saying is the most powerful storm ever to make landfall.  In the shadow of such </w:t>
      </w:r>
      <w:r w:rsidR="00D447FD">
        <w:rPr>
          <w:rFonts w:cs="ArialMT"/>
          <w:sz w:val="28"/>
          <w:szCs w:val="28"/>
        </w:rPr>
        <w:t xml:space="preserve">an </w:t>
      </w:r>
      <w:r w:rsidR="007E6C2A">
        <w:rPr>
          <w:rFonts w:cs="ArialMT"/>
          <w:sz w:val="28"/>
          <w:szCs w:val="28"/>
        </w:rPr>
        <w:t xml:space="preserve">event, it is perhaps unnecessary for me to talk about the impacts of climate change that scientists warn us are around the corner if we don’t all act </w:t>
      </w:r>
      <w:r w:rsidR="007E6C2A" w:rsidRPr="00D447FD">
        <w:rPr>
          <w:rFonts w:cs="ArialMT"/>
          <w:sz w:val="28"/>
          <w:szCs w:val="28"/>
          <w:u w:val="single"/>
        </w:rPr>
        <w:t>now</w:t>
      </w:r>
      <w:r w:rsidR="007E6C2A">
        <w:rPr>
          <w:rFonts w:cs="ArialMT"/>
          <w:sz w:val="28"/>
          <w:szCs w:val="28"/>
        </w:rPr>
        <w:t xml:space="preserve"> to reduce carbon emissions.  These impacts- rising sea levels, more frequent and severe heatwaves, storms, droughts and floods will impact us all for generations to come if we do not act decisively and quickly.  And South East Asia is</w:t>
      </w:r>
      <w:r w:rsidR="00D447FD" w:rsidRPr="00D447FD">
        <w:rPr>
          <w:rFonts w:cs="ArialMT"/>
          <w:sz w:val="28"/>
          <w:szCs w:val="28"/>
        </w:rPr>
        <w:t xml:space="preserve"> </w:t>
      </w:r>
      <w:r w:rsidR="00D447FD">
        <w:rPr>
          <w:rFonts w:cs="ArialMT"/>
          <w:sz w:val="28"/>
          <w:szCs w:val="28"/>
        </w:rPr>
        <w:t>particularly vulnerable to the impacts of climate change</w:t>
      </w:r>
      <w:r w:rsidR="007E6C2A">
        <w:rPr>
          <w:rFonts w:cs="ArialMT"/>
          <w:sz w:val="28"/>
          <w:szCs w:val="28"/>
        </w:rPr>
        <w:t xml:space="preserve">, as </w:t>
      </w:r>
      <w:r w:rsidR="00BB7486">
        <w:rPr>
          <w:rFonts w:cs="ArialMT"/>
          <w:sz w:val="28"/>
          <w:szCs w:val="28"/>
        </w:rPr>
        <w:t xml:space="preserve">Cyclone Nargis showed us here in </w:t>
      </w:r>
      <w:r w:rsidR="007D03A2">
        <w:rPr>
          <w:rFonts w:cs="ArialMT"/>
          <w:sz w:val="28"/>
          <w:szCs w:val="28"/>
        </w:rPr>
        <w:t>Myanmar</w:t>
      </w:r>
      <w:r w:rsidR="00BB7486">
        <w:rPr>
          <w:rFonts w:cs="ArialMT"/>
          <w:sz w:val="28"/>
          <w:szCs w:val="28"/>
        </w:rPr>
        <w:t xml:space="preserve"> in 2008 and Typhoon </w:t>
      </w:r>
      <w:r w:rsidR="007E6C2A">
        <w:rPr>
          <w:rFonts w:cs="ArialMT"/>
          <w:sz w:val="28"/>
          <w:szCs w:val="28"/>
        </w:rPr>
        <w:t xml:space="preserve">Haiyan has </w:t>
      </w:r>
      <w:r w:rsidR="00D447FD">
        <w:rPr>
          <w:rFonts w:cs="ArialMT"/>
          <w:sz w:val="28"/>
          <w:szCs w:val="28"/>
        </w:rPr>
        <w:t xml:space="preserve">now </w:t>
      </w:r>
      <w:r w:rsidR="007E6C2A">
        <w:rPr>
          <w:rFonts w:cs="ArialMT"/>
          <w:sz w:val="28"/>
          <w:szCs w:val="28"/>
        </w:rPr>
        <w:t>reminded us so brutally.</w:t>
      </w:r>
    </w:p>
    <w:p w:rsidR="00EF6CAD" w:rsidRDefault="003A221A" w:rsidP="00EF6CAD">
      <w:pPr>
        <w:spacing w:line="360" w:lineRule="auto"/>
        <w:rPr>
          <w:sz w:val="28"/>
          <w:szCs w:val="28"/>
        </w:rPr>
      </w:pPr>
      <w:r>
        <w:rPr>
          <w:rFonts w:cs="ArialMT"/>
          <w:sz w:val="28"/>
          <w:szCs w:val="28"/>
        </w:rPr>
        <w:t xml:space="preserve">If a green economic path is essential to avoid the catastrophic future impacts of climate change, it is also necessary to ensure </w:t>
      </w:r>
      <w:r>
        <w:rPr>
          <w:sz w:val="28"/>
          <w:szCs w:val="28"/>
        </w:rPr>
        <w:t xml:space="preserve">sustainable economic growth.  It is </w:t>
      </w:r>
      <w:r w:rsidR="00D447FD">
        <w:rPr>
          <w:sz w:val="28"/>
          <w:szCs w:val="28"/>
        </w:rPr>
        <w:t xml:space="preserve">really </w:t>
      </w:r>
      <w:r>
        <w:rPr>
          <w:sz w:val="28"/>
          <w:szCs w:val="28"/>
        </w:rPr>
        <w:t>important to state this point clearly, give</w:t>
      </w:r>
      <w:r w:rsidR="00D447FD">
        <w:rPr>
          <w:sz w:val="28"/>
          <w:szCs w:val="28"/>
        </w:rPr>
        <w:t>n</w:t>
      </w:r>
      <w:r>
        <w:rPr>
          <w:sz w:val="28"/>
          <w:szCs w:val="28"/>
        </w:rPr>
        <w:t xml:space="preserve"> that </w:t>
      </w:r>
      <w:r w:rsidR="00D447FD">
        <w:rPr>
          <w:sz w:val="28"/>
          <w:szCs w:val="28"/>
        </w:rPr>
        <w:t>green growth</w:t>
      </w:r>
      <w:r>
        <w:rPr>
          <w:sz w:val="28"/>
          <w:szCs w:val="28"/>
        </w:rPr>
        <w:t xml:space="preserve"> is portrayed by some as the enemy of economic </w:t>
      </w:r>
      <w:r w:rsidR="00D447FD">
        <w:rPr>
          <w:sz w:val="28"/>
          <w:szCs w:val="28"/>
        </w:rPr>
        <w:t>development</w:t>
      </w:r>
      <w:r>
        <w:rPr>
          <w:sz w:val="28"/>
          <w:szCs w:val="28"/>
        </w:rPr>
        <w:t xml:space="preserve">.  </w:t>
      </w:r>
      <w:r w:rsidR="00C946A7">
        <w:rPr>
          <w:sz w:val="28"/>
          <w:szCs w:val="28"/>
        </w:rPr>
        <w:t xml:space="preserve">In fact, the </w:t>
      </w:r>
      <w:r w:rsidR="007D03A2">
        <w:rPr>
          <w:sz w:val="28"/>
          <w:szCs w:val="28"/>
        </w:rPr>
        <w:t>UK believes</w:t>
      </w:r>
      <w:r w:rsidR="00C946A7">
        <w:rPr>
          <w:sz w:val="28"/>
          <w:szCs w:val="28"/>
        </w:rPr>
        <w:t xml:space="preserve"> that precisely the opposite is true: there cannot be sustainable economic growth without green growth.  We belie</w:t>
      </w:r>
      <w:r w:rsidR="00EF6CAD">
        <w:rPr>
          <w:sz w:val="28"/>
          <w:szCs w:val="28"/>
        </w:rPr>
        <w:t>v</w:t>
      </w:r>
      <w:r w:rsidR="00C946A7">
        <w:rPr>
          <w:sz w:val="28"/>
          <w:szCs w:val="28"/>
        </w:rPr>
        <w:t>e this for t</w:t>
      </w:r>
      <w:r w:rsidR="00EF6CAD">
        <w:rPr>
          <w:sz w:val="28"/>
          <w:szCs w:val="28"/>
        </w:rPr>
        <w:t xml:space="preserve">hree </w:t>
      </w:r>
      <w:r w:rsidR="00C946A7">
        <w:rPr>
          <w:sz w:val="28"/>
          <w:szCs w:val="28"/>
        </w:rPr>
        <w:t xml:space="preserve">main reasons. </w:t>
      </w:r>
    </w:p>
    <w:p w:rsidR="00EF6CAD" w:rsidRDefault="00C946A7" w:rsidP="00EF6CAD">
      <w:pPr>
        <w:spacing w:line="360" w:lineRule="auto"/>
        <w:rPr>
          <w:sz w:val="28"/>
          <w:szCs w:val="28"/>
        </w:rPr>
      </w:pPr>
      <w:r>
        <w:rPr>
          <w:sz w:val="28"/>
          <w:szCs w:val="28"/>
        </w:rPr>
        <w:t xml:space="preserve"> Firstly</w:t>
      </w:r>
      <w:r w:rsidR="00EF6CAD">
        <w:rPr>
          <w:sz w:val="28"/>
          <w:szCs w:val="28"/>
        </w:rPr>
        <w:t xml:space="preserve"> because unsustainable exploitation of natural resources like agricultural land, forests, water, energy and minerals cannot </w:t>
      </w:r>
      <w:r w:rsidR="007D03A2">
        <w:rPr>
          <w:sz w:val="28"/>
          <w:szCs w:val="28"/>
        </w:rPr>
        <w:t>support long</w:t>
      </w:r>
      <w:r w:rsidR="00EF6CAD">
        <w:rPr>
          <w:sz w:val="28"/>
          <w:szCs w:val="28"/>
        </w:rPr>
        <w:t xml:space="preserve"> term economic development.  </w:t>
      </w:r>
    </w:p>
    <w:p w:rsidR="00944904" w:rsidRDefault="00944904" w:rsidP="00EF6CAD">
      <w:pPr>
        <w:spacing w:line="360" w:lineRule="auto"/>
        <w:rPr>
          <w:sz w:val="28"/>
          <w:szCs w:val="28"/>
        </w:rPr>
      </w:pPr>
    </w:p>
    <w:p w:rsidR="00944904" w:rsidRDefault="00944904" w:rsidP="00EF6CAD">
      <w:pPr>
        <w:spacing w:line="360" w:lineRule="auto"/>
        <w:rPr>
          <w:sz w:val="28"/>
          <w:szCs w:val="28"/>
        </w:rPr>
      </w:pPr>
    </w:p>
    <w:p w:rsidR="00944904" w:rsidRDefault="00944904" w:rsidP="00EF6CAD">
      <w:pPr>
        <w:spacing w:line="360" w:lineRule="auto"/>
        <w:rPr>
          <w:sz w:val="28"/>
          <w:szCs w:val="28"/>
        </w:rPr>
      </w:pPr>
    </w:p>
    <w:p w:rsidR="00EF6CAD" w:rsidRPr="00E32B4D" w:rsidRDefault="00EF6CAD" w:rsidP="00EF6CAD">
      <w:pPr>
        <w:spacing w:line="360" w:lineRule="auto"/>
        <w:rPr>
          <w:sz w:val="28"/>
          <w:szCs w:val="28"/>
        </w:rPr>
      </w:pPr>
      <w:r>
        <w:rPr>
          <w:sz w:val="28"/>
          <w:szCs w:val="28"/>
        </w:rPr>
        <w:lastRenderedPageBreak/>
        <w:t xml:space="preserve">Secondly because green growth provides enormous economic opportunities.  </w:t>
      </w:r>
      <w:r w:rsidRPr="00E32B4D">
        <w:rPr>
          <w:sz w:val="28"/>
          <w:szCs w:val="28"/>
        </w:rPr>
        <w:t>We estimate that about a third of the UK’s economic growth in the financial year 2010-11 came from green business, with the UK low-carbon and environmental goods and services sector generating £122 billion in that year.  This represented year- on-year growth of almost 5%, and placed the UK 6</w:t>
      </w:r>
      <w:r w:rsidRPr="00E32B4D">
        <w:rPr>
          <w:sz w:val="28"/>
          <w:szCs w:val="28"/>
          <w:vertAlign w:val="superscript"/>
        </w:rPr>
        <w:t>th</w:t>
      </w:r>
      <w:r w:rsidRPr="00E32B4D">
        <w:rPr>
          <w:sz w:val="28"/>
          <w:szCs w:val="28"/>
        </w:rPr>
        <w:t xml:space="preserve"> globally for this sector.</w:t>
      </w:r>
    </w:p>
    <w:p w:rsidR="006B24FE" w:rsidRPr="00E32B4D" w:rsidRDefault="00EF6CAD" w:rsidP="00E32B4D">
      <w:pPr>
        <w:spacing w:line="360" w:lineRule="auto"/>
        <w:rPr>
          <w:rFonts w:cs="Arial"/>
          <w:sz w:val="28"/>
          <w:szCs w:val="28"/>
        </w:rPr>
      </w:pPr>
      <w:r>
        <w:rPr>
          <w:sz w:val="28"/>
          <w:szCs w:val="28"/>
        </w:rPr>
        <w:t>Thirdly</w:t>
      </w:r>
      <w:r w:rsidR="00515688">
        <w:rPr>
          <w:sz w:val="28"/>
          <w:szCs w:val="28"/>
        </w:rPr>
        <w:t>,</w:t>
      </w:r>
      <w:r>
        <w:rPr>
          <w:sz w:val="28"/>
          <w:szCs w:val="28"/>
        </w:rPr>
        <w:t xml:space="preserve"> the longer countries avoid embracing low carbon growth, the greater will be the economic costs they have to bear: </w:t>
      </w:r>
      <w:r w:rsidRPr="00E32B4D">
        <w:rPr>
          <w:sz w:val="28"/>
          <w:szCs w:val="28"/>
        </w:rPr>
        <w:t xml:space="preserve">an Asian Development Bank study estimates that </w:t>
      </w:r>
      <w:r>
        <w:rPr>
          <w:sz w:val="28"/>
          <w:szCs w:val="28"/>
        </w:rPr>
        <w:t xml:space="preserve">a failure to tackle climate change could cost </w:t>
      </w:r>
      <w:r w:rsidRPr="00E32B4D">
        <w:rPr>
          <w:sz w:val="28"/>
          <w:szCs w:val="28"/>
        </w:rPr>
        <w:t xml:space="preserve">South East Asia </w:t>
      </w:r>
      <w:r>
        <w:rPr>
          <w:sz w:val="28"/>
          <w:szCs w:val="28"/>
        </w:rPr>
        <w:t>about 7% of its</w:t>
      </w:r>
      <w:r w:rsidRPr="00E32B4D">
        <w:rPr>
          <w:sz w:val="28"/>
          <w:szCs w:val="28"/>
        </w:rPr>
        <w:t xml:space="preserve"> annual regional GDP </w:t>
      </w:r>
      <w:r w:rsidR="00D447FD">
        <w:rPr>
          <w:sz w:val="28"/>
          <w:szCs w:val="28"/>
        </w:rPr>
        <w:t>every year by 2100</w:t>
      </w:r>
      <w:r>
        <w:rPr>
          <w:sz w:val="28"/>
          <w:szCs w:val="28"/>
        </w:rPr>
        <w:t xml:space="preserve">, that is twice the global </w:t>
      </w:r>
      <w:r w:rsidR="00D447FD">
        <w:rPr>
          <w:sz w:val="28"/>
          <w:szCs w:val="28"/>
        </w:rPr>
        <w:t xml:space="preserve">average </w:t>
      </w:r>
      <w:r>
        <w:rPr>
          <w:sz w:val="28"/>
          <w:szCs w:val="28"/>
        </w:rPr>
        <w:t>loss estimated by Lord Stern</w:t>
      </w:r>
      <w:r w:rsidRPr="00E32B4D">
        <w:rPr>
          <w:sz w:val="28"/>
          <w:szCs w:val="28"/>
        </w:rPr>
        <w:t xml:space="preserve"> in </w:t>
      </w:r>
      <w:r>
        <w:rPr>
          <w:sz w:val="28"/>
          <w:szCs w:val="28"/>
        </w:rPr>
        <w:t>his review of the economic impacts climate change.</w:t>
      </w:r>
    </w:p>
    <w:p w:rsidR="007306C1" w:rsidRDefault="00805DD1" w:rsidP="007306C1">
      <w:pPr>
        <w:spacing w:line="360" w:lineRule="auto"/>
        <w:rPr>
          <w:sz w:val="28"/>
          <w:szCs w:val="28"/>
        </w:rPr>
      </w:pPr>
      <w:r>
        <w:rPr>
          <w:sz w:val="28"/>
          <w:szCs w:val="28"/>
        </w:rPr>
        <w:t xml:space="preserve">Countries should also set out on the green growth journey as a way of enhancing and protecting their national security.  </w:t>
      </w:r>
      <w:r w:rsidR="007306C1">
        <w:rPr>
          <w:sz w:val="28"/>
          <w:szCs w:val="28"/>
        </w:rPr>
        <w:t xml:space="preserve">Unsustainable economic growth depletes the natural resources upon which many economies </w:t>
      </w:r>
      <w:r w:rsidR="00D447FD">
        <w:rPr>
          <w:sz w:val="28"/>
          <w:szCs w:val="28"/>
        </w:rPr>
        <w:t xml:space="preserve">and populations </w:t>
      </w:r>
      <w:r w:rsidR="007306C1">
        <w:rPr>
          <w:sz w:val="28"/>
          <w:szCs w:val="28"/>
        </w:rPr>
        <w:t xml:space="preserve">depend and degrades the environment </w:t>
      </w:r>
      <w:r w:rsidR="00D447FD">
        <w:rPr>
          <w:sz w:val="28"/>
          <w:szCs w:val="28"/>
        </w:rPr>
        <w:t xml:space="preserve">and </w:t>
      </w:r>
      <w:r w:rsidR="007306C1">
        <w:rPr>
          <w:sz w:val="28"/>
          <w:szCs w:val="28"/>
        </w:rPr>
        <w:t xml:space="preserve">living conditions, with the poorest in society often suffering the most. Climate change has rightly been described as a </w:t>
      </w:r>
      <w:r w:rsidR="007306C1" w:rsidRPr="00D447FD">
        <w:rPr>
          <w:sz w:val="28"/>
          <w:szCs w:val="28"/>
          <w:u w:val="single"/>
        </w:rPr>
        <w:t>threat multiplier</w:t>
      </w:r>
      <w:r w:rsidR="007306C1">
        <w:rPr>
          <w:sz w:val="28"/>
          <w:szCs w:val="28"/>
        </w:rPr>
        <w:t xml:space="preserve"> because it places even greater stress on key natural resources like water, agricultural land and renewable energy.  In the longer term, and as the global population continues to increase, a failure to embrace the  green economy, coupled with the impacts of climate change</w:t>
      </w:r>
      <w:r w:rsidR="00D447FD">
        <w:rPr>
          <w:sz w:val="28"/>
          <w:szCs w:val="28"/>
        </w:rPr>
        <w:t xml:space="preserve">, </w:t>
      </w:r>
      <w:r w:rsidR="007306C1">
        <w:rPr>
          <w:sz w:val="28"/>
          <w:szCs w:val="28"/>
        </w:rPr>
        <w:t>risks  increasing resource-driven tensions both within and between nations.</w:t>
      </w:r>
    </w:p>
    <w:p w:rsidR="00944904" w:rsidRDefault="00944904" w:rsidP="00E32B4D">
      <w:pPr>
        <w:spacing w:line="360" w:lineRule="auto"/>
        <w:rPr>
          <w:sz w:val="28"/>
          <w:szCs w:val="28"/>
        </w:rPr>
      </w:pPr>
    </w:p>
    <w:p w:rsidR="00944904" w:rsidRDefault="00944904" w:rsidP="00E32B4D">
      <w:pPr>
        <w:spacing w:line="360" w:lineRule="auto"/>
        <w:rPr>
          <w:sz w:val="28"/>
          <w:szCs w:val="28"/>
        </w:rPr>
      </w:pPr>
    </w:p>
    <w:p w:rsidR="00944904" w:rsidRDefault="00944904" w:rsidP="00E32B4D">
      <w:pPr>
        <w:spacing w:line="360" w:lineRule="auto"/>
        <w:rPr>
          <w:sz w:val="28"/>
          <w:szCs w:val="28"/>
        </w:rPr>
      </w:pPr>
    </w:p>
    <w:p w:rsidR="002907C9" w:rsidRPr="00E32B4D" w:rsidRDefault="00AA4562" w:rsidP="00E32B4D">
      <w:pPr>
        <w:spacing w:line="360" w:lineRule="auto"/>
        <w:rPr>
          <w:sz w:val="28"/>
          <w:szCs w:val="28"/>
        </w:rPr>
      </w:pPr>
      <w:r w:rsidRPr="00E32B4D">
        <w:rPr>
          <w:sz w:val="28"/>
          <w:szCs w:val="28"/>
        </w:rPr>
        <w:t xml:space="preserve">Ladies and gentlemen, each country’s journey to a green, low carbon economy will be a different one, rooted in national circumstances and capacities.  </w:t>
      </w:r>
      <w:r w:rsidR="00E01490">
        <w:rPr>
          <w:sz w:val="28"/>
          <w:szCs w:val="28"/>
        </w:rPr>
        <w:t>What works for the UK will be different from what works in Myanmar</w:t>
      </w:r>
      <w:r w:rsidR="00D447FD">
        <w:rPr>
          <w:sz w:val="28"/>
          <w:szCs w:val="28"/>
        </w:rPr>
        <w:t>,</w:t>
      </w:r>
      <w:r w:rsidR="00E01490">
        <w:rPr>
          <w:sz w:val="28"/>
          <w:szCs w:val="28"/>
        </w:rPr>
        <w:t xml:space="preserve"> which will be different again for what works say in China or the US.  Some actions will be common to all</w:t>
      </w:r>
      <w:r w:rsidR="00E01490" w:rsidRPr="00E01490">
        <w:rPr>
          <w:sz w:val="28"/>
          <w:szCs w:val="28"/>
        </w:rPr>
        <w:t xml:space="preserve"> </w:t>
      </w:r>
      <w:r w:rsidR="00E01490">
        <w:rPr>
          <w:sz w:val="28"/>
          <w:szCs w:val="28"/>
        </w:rPr>
        <w:t xml:space="preserve">however, for example the need to decarbonise the energy sector. And </w:t>
      </w:r>
      <w:r w:rsidRPr="00E32B4D">
        <w:rPr>
          <w:sz w:val="28"/>
          <w:szCs w:val="28"/>
        </w:rPr>
        <w:t xml:space="preserve">there are a number of </w:t>
      </w:r>
      <w:r w:rsidR="00E520DA" w:rsidRPr="00E32B4D">
        <w:rPr>
          <w:sz w:val="28"/>
          <w:szCs w:val="28"/>
        </w:rPr>
        <w:t xml:space="preserve">high-level </w:t>
      </w:r>
      <w:r w:rsidR="009625CD" w:rsidRPr="00E32B4D">
        <w:rPr>
          <w:sz w:val="28"/>
          <w:szCs w:val="28"/>
        </w:rPr>
        <w:t xml:space="preserve">prerequisites for </w:t>
      </w:r>
      <w:r w:rsidR="00E01490">
        <w:rPr>
          <w:sz w:val="28"/>
          <w:szCs w:val="28"/>
        </w:rPr>
        <w:t>low carbon and green growth</w:t>
      </w:r>
      <w:r w:rsidR="009625CD" w:rsidRPr="00E32B4D">
        <w:rPr>
          <w:sz w:val="28"/>
          <w:szCs w:val="28"/>
        </w:rPr>
        <w:t xml:space="preserve"> action </w:t>
      </w:r>
      <w:r w:rsidRPr="00E32B4D">
        <w:rPr>
          <w:sz w:val="28"/>
          <w:szCs w:val="28"/>
        </w:rPr>
        <w:t xml:space="preserve">which </w:t>
      </w:r>
      <w:r w:rsidR="00E01490">
        <w:rPr>
          <w:sz w:val="28"/>
          <w:szCs w:val="28"/>
        </w:rPr>
        <w:t xml:space="preserve">do indeed </w:t>
      </w:r>
      <w:r w:rsidRPr="00E32B4D">
        <w:rPr>
          <w:sz w:val="28"/>
          <w:szCs w:val="28"/>
        </w:rPr>
        <w:t xml:space="preserve">apply to </w:t>
      </w:r>
      <w:r w:rsidRPr="00E32B4D">
        <w:rPr>
          <w:sz w:val="28"/>
          <w:szCs w:val="28"/>
          <w:u w:val="single"/>
        </w:rPr>
        <w:t>all</w:t>
      </w:r>
      <w:r w:rsidRPr="00E32B4D">
        <w:rPr>
          <w:sz w:val="28"/>
          <w:szCs w:val="28"/>
        </w:rPr>
        <w:t xml:space="preserve"> </w:t>
      </w:r>
      <w:r w:rsidR="009625CD" w:rsidRPr="00E32B4D">
        <w:rPr>
          <w:sz w:val="28"/>
          <w:szCs w:val="28"/>
        </w:rPr>
        <w:t>countr</w:t>
      </w:r>
      <w:r w:rsidRPr="00E32B4D">
        <w:rPr>
          <w:sz w:val="28"/>
          <w:szCs w:val="28"/>
        </w:rPr>
        <w:t>ies</w:t>
      </w:r>
      <w:r w:rsidR="00E01490">
        <w:rPr>
          <w:sz w:val="28"/>
          <w:szCs w:val="28"/>
        </w:rPr>
        <w:t xml:space="preserve">.  It is these </w:t>
      </w:r>
      <w:r w:rsidR="007D03A2">
        <w:rPr>
          <w:sz w:val="28"/>
          <w:szCs w:val="28"/>
        </w:rPr>
        <w:t>fundamental</w:t>
      </w:r>
      <w:r w:rsidR="00E01490">
        <w:rPr>
          <w:sz w:val="28"/>
          <w:szCs w:val="28"/>
        </w:rPr>
        <w:t xml:space="preserve"> pre-requisites that I</w:t>
      </w:r>
      <w:r w:rsidRPr="00E32B4D">
        <w:rPr>
          <w:sz w:val="28"/>
          <w:szCs w:val="28"/>
        </w:rPr>
        <w:t xml:space="preserve"> would like to </w:t>
      </w:r>
      <w:r w:rsidR="00E01490">
        <w:rPr>
          <w:sz w:val="28"/>
          <w:szCs w:val="28"/>
        </w:rPr>
        <w:t xml:space="preserve">concentrate on for in </w:t>
      </w:r>
      <w:r w:rsidR="007D03A2">
        <w:rPr>
          <w:sz w:val="28"/>
          <w:szCs w:val="28"/>
        </w:rPr>
        <w:t>the</w:t>
      </w:r>
      <w:r w:rsidR="00E01490">
        <w:rPr>
          <w:sz w:val="28"/>
          <w:szCs w:val="28"/>
        </w:rPr>
        <w:t xml:space="preserve"> rest of my speech.  I will give some practical examples drawn from the UK’s green growth journey to </w:t>
      </w:r>
      <w:r w:rsidRPr="00E32B4D">
        <w:rPr>
          <w:sz w:val="28"/>
          <w:szCs w:val="28"/>
        </w:rPr>
        <w:t>illustrate them</w:t>
      </w:r>
      <w:r w:rsidR="005C54B3" w:rsidRPr="00E32B4D">
        <w:rPr>
          <w:sz w:val="28"/>
          <w:szCs w:val="28"/>
        </w:rPr>
        <w:t>, and</w:t>
      </w:r>
      <w:r w:rsidR="00E01490">
        <w:rPr>
          <w:sz w:val="28"/>
          <w:szCs w:val="28"/>
        </w:rPr>
        <w:t xml:space="preserve"> bring in some regional context where I can.</w:t>
      </w:r>
      <w:r w:rsidR="00826202" w:rsidRPr="00E32B4D">
        <w:rPr>
          <w:sz w:val="28"/>
          <w:szCs w:val="28"/>
        </w:rPr>
        <w:t xml:space="preserve"> </w:t>
      </w:r>
    </w:p>
    <w:p w:rsidR="00EC4321" w:rsidRPr="00E32B4D" w:rsidRDefault="002907C9" w:rsidP="00E32B4D">
      <w:pPr>
        <w:spacing w:line="360" w:lineRule="auto"/>
        <w:rPr>
          <w:sz w:val="28"/>
          <w:szCs w:val="28"/>
        </w:rPr>
      </w:pPr>
      <w:r w:rsidRPr="00E32B4D">
        <w:rPr>
          <w:sz w:val="28"/>
          <w:szCs w:val="28"/>
          <w:u w:val="single"/>
        </w:rPr>
        <w:t xml:space="preserve">Firstly </w:t>
      </w:r>
      <w:r w:rsidR="00E01490">
        <w:rPr>
          <w:sz w:val="28"/>
          <w:szCs w:val="28"/>
          <w:u w:val="single"/>
        </w:rPr>
        <w:t xml:space="preserve">effective action </w:t>
      </w:r>
      <w:r w:rsidRPr="00E32B4D">
        <w:rPr>
          <w:sz w:val="28"/>
          <w:szCs w:val="28"/>
          <w:u w:val="single"/>
        </w:rPr>
        <w:t xml:space="preserve">requires </w:t>
      </w:r>
      <w:r w:rsidR="00C1418D" w:rsidRPr="00E32B4D">
        <w:rPr>
          <w:sz w:val="28"/>
          <w:szCs w:val="28"/>
          <w:u w:val="single"/>
        </w:rPr>
        <w:t xml:space="preserve">a vision and </w:t>
      </w:r>
      <w:r w:rsidRPr="00E32B4D">
        <w:rPr>
          <w:sz w:val="28"/>
          <w:szCs w:val="28"/>
          <w:u w:val="single"/>
        </w:rPr>
        <w:t>sustained political leadership, at the very top of government</w:t>
      </w:r>
      <w:r w:rsidR="00C1418D" w:rsidRPr="00E32B4D">
        <w:rPr>
          <w:sz w:val="28"/>
          <w:szCs w:val="28"/>
          <w:u w:val="single"/>
        </w:rPr>
        <w:t>.</w:t>
      </w:r>
      <w:r w:rsidR="00C1418D" w:rsidRPr="00E32B4D">
        <w:rPr>
          <w:sz w:val="28"/>
          <w:szCs w:val="28"/>
        </w:rPr>
        <w:t xml:space="preserve">  We are fortunate </w:t>
      </w:r>
      <w:r w:rsidR="00E520DA" w:rsidRPr="00E32B4D">
        <w:rPr>
          <w:sz w:val="28"/>
          <w:szCs w:val="28"/>
        </w:rPr>
        <w:t xml:space="preserve">to have had this </w:t>
      </w:r>
      <w:r w:rsidR="00C1418D" w:rsidRPr="00E32B4D">
        <w:rPr>
          <w:sz w:val="28"/>
          <w:szCs w:val="28"/>
        </w:rPr>
        <w:t>in the UK through successive governments.  Action to tackle climate change</w:t>
      </w:r>
      <w:r w:rsidR="004939EC" w:rsidRPr="00E32B4D">
        <w:rPr>
          <w:sz w:val="28"/>
          <w:szCs w:val="28"/>
        </w:rPr>
        <w:t>, both internationally and domestically,</w:t>
      </w:r>
      <w:r w:rsidR="00C1418D" w:rsidRPr="00E32B4D">
        <w:rPr>
          <w:sz w:val="28"/>
          <w:szCs w:val="28"/>
        </w:rPr>
        <w:t xml:space="preserve"> is one of the priorities identified in our Coalition</w:t>
      </w:r>
      <w:r w:rsidR="008E333E" w:rsidRPr="00E32B4D">
        <w:rPr>
          <w:sz w:val="28"/>
          <w:szCs w:val="28"/>
        </w:rPr>
        <w:t>’</w:t>
      </w:r>
      <w:r w:rsidR="00C1418D" w:rsidRPr="00E32B4D">
        <w:rPr>
          <w:sz w:val="28"/>
          <w:szCs w:val="28"/>
        </w:rPr>
        <w:t xml:space="preserve">s Programme for Government, and our Prime Minister </w:t>
      </w:r>
      <w:r w:rsidR="008E333E" w:rsidRPr="00E32B4D">
        <w:rPr>
          <w:sz w:val="28"/>
          <w:szCs w:val="28"/>
        </w:rPr>
        <w:t xml:space="preserve">has </w:t>
      </w:r>
      <w:r w:rsidR="00E520DA" w:rsidRPr="00E32B4D">
        <w:rPr>
          <w:sz w:val="28"/>
          <w:szCs w:val="28"/>
        </w:rPr>
        <w:t xml:space="preserve">pledged </w:t>
      </w:r>
      <w:r w:rsidR="00C1418D" w:rsidRPr="00E32B4D">
        <w:rPr>
          <w:sz w:val="28"/>
          <w:szCs w:val="28"/>
        </w:rPr>
        <w:t xml:space="preserve">his government to be the greenest ever.  </w:t>
      </w:r>
    </w:p>
    <w:p w:rsidR="005A7C4A" w:rsidRPr="00CD3260" w:rsidRDefault="004939EC" w:rsidP="007D03A2">
      <w:pPr>
        <w:spacing w:line="360" w:lineRule="auto"/>
        <w:rPr>
          <w:rFonts w:ascii="Calibri" w:hAnsi="Calibri" w:cs="Calibri"/>
          <w:sz w:val="28"/>
          <w:szCs w:val="28"/>
        </w:rPr>
      </w:pPr>
      <w:r w:rsidRPr="00E32B4D">
        <w:rPr>
          <w:rFonts w:cs="Arial"/>
          <w:color w:val="000000" w:themeColor="text1"/>
          <w:sz w:val="28"/>
          <w:szCs w:val="28"/>
        </w:rPr>
        <w:t>Here in South East Asia</w:t>
      </w:r>
      <w:r w:rsidR="00E520DA" w:rsidRPr="00E32B4D">
        <w:rPr>
          <w:rFonts w:cs="Arial"/>
          <w:color w:val="000000" w:themeColor="text1"/>
          <w:sz w:val="28"/>
          <w:szCs w:val="28"/>
        </w:rPr>
        <w:t>,</w:t>
      </w:r>
      <w:r w:rsidRPr="00E32B4D">
        <w:rPr>
          <w:rFonts w:cs="Arial"/>
          <w:color w:val="000000" w:themeColor="text1"/>
          <w:sz w:val="28"/>
          <w:szCs w:val="28"/>
        </w:rPr>
        <w:t xml:space="preserve"> countries like Indonesia and Singapore have shown leadership internationally, and many more </w:t>
      </w:r>
      <w:r w:rsidR="00E520DA" w:rsidRPr="00E32B4D">
        <w:rPr>
          <w:rFonts w:cs="Arial"/>
          <w:color w:val="000000" w:themeColor="text1"/>
          <w:sz w:val="28"/>
          <w:szCs w:val="28"/>
        </w:rPr>
        <w:t xml:space="preserve">(including Malaysia, Thailand, Vietnam, Brunei and the Philippines) </w:t>
      </w:r>
      <w:r w:rsidRPr="00E32B4D">
        <w:rPr>
          <w:rFonts w:cs="Arial"/>
          <w:color w:val="000000" w:themeColor="text1"/>
          <w:sz w:val="28"/>
          <w:szCs w:val="28"/>
        </w:rPr>
        <w:t xml:space="preserve">have high-level </w:t>
      </w:r>
      <w:r w:rsidR="00D447FD">
        <w:rPr>
          <w:rFonts w:cs="Arial"/>
          <w:color w:val="000000" w:themeColor="text1"/>
          <w:sz w:val="28"/>
          <w:szCs w:val="28"/>
        </w:rPr>
        <w:t xml:space="preserve">green growth and </w:t>
      </w:r>
      <w:r w:rsidRPr="00E32B4D">
        <w:rPr>
          <w:rFonts w:cs="Arial"/>
          <w:color w:val="000000" w:themeColor="text1"/>
          <w:sz w:val="28"/>
          <w:szCs w:val="28"/>
        </w:rPr>
        <w:t xml:space="preserve">climate strategies in place. </w:t>
      </w:r>
      <w:r w:rsidR="00A61173" w:rsidRPr="00E32B4D">
        <w:rPr>
          <w:rFonts w:cs="Arial"/>
          <w:color w:val="FF0000"/>
          <w:sz w:val="28"/>
          <w:szCs w:val="28"/>
        </w:rPr>
        <w:t xml:space="preserve"> </w:t>
      </w:r>
      <w:r w:rsidR="005A7C4A" w:rsidRPr="00CD3260">
        <w:rPr>
          <w:rFonts w:cs="Arial"/>
          <w:sz w:val="28"/>
          <w:szCs w:val="28"/>
        </w:rPr>
        <w:t xml:space="preserve">Here in Myanmar, I understand that you </w:t>
      </w:r>
      <w:r w:rsidR="00CD3260" w:rsidRPr="00CD3260">
        <w:rPr>
          <w:rFonts w:cs="Arial"/>
          <w:sz w:val="28"/>
          <w:szCs w:val="28"/>
        </w:rPr>
        <w:t>are also taking strategic steps through your</w:t>
      </w:r>
      <w:r w:rsidR="005A7C4A" w:rsidRPr="00CD3260">
        <w:rPr>
          <w:rFonts w:cs="Arial"/>
          <w:sz w:val="28"/>
          <w:szCs w:val="28"/>
        </w:rPr>
        <w:t xml:space="preserve"> </w:t>
      </w:r>
      <w:r w:rsidR="005A7C4A" w:rsidRPr="00CD3260">
        <w:rPr>
          <w:rFonts w:ascii="Calibri" w:hAnsi="Calibri" w:cs="Calibri"/>
          <w:sz w:val="28"/>
          <w:szCs w:val="28"/>
        </w:rPr>
        <w:t>National Adaptation Program</w:t>
      </w:r>
      <w:r w:rsidR="00D447FD">
        <w:rPr>
          <w:rFonts w:ascii="Calibri" w:hAnsi="Calibri" w:cs="Calibri"/>
          <w:sz w:val="28"/>
          <w:szCs w:val="28"/>
        </w:rPr>
        <w:t>me</w:t>
      </w:r>
      <w:r w:rsidR="005A7C4A" w:rsidRPr="00CD3260">
        <w:rPr>
          <w:rFonts w:ascii="Calibri" w:hAnsi="Calibri" w:cs="Calibri"/>
          <w:sz w:val="28"/>
          <w:szCs w:val="28"/>
        </w:rPr>
        <w:t xml:space="preserve"> of Action and, more recently</w:t>
      </w:r>
      <w:r w:rsidR="00CD3260" w:rsidRPr="00CD3260">
        <w:rPr>
          <w:rFonts w:ascii="Calibri" w:hAnsi="Calibri" w:cs="Calibri"/>
          <w:sz w:val="28"/>
          <w:szCs w:val="28"/>
        </w:rPr>
        <w:t>, the formation of</w:t>
      </w:r>
      <w:r w:rsidR="005A7C4A" w:rsidRPr="00CD3260">
        <w:rPr>
          <w:rFonts w:ascii="Calibri" w:hAnsi="Calibri" w:cs="Calibri"/>
          <w:sz w:val="28"/>
          <w:szCs w:val="28"/>
        </w:rPr>
        <w:t xml:space="preserve"> </w:t>
      </w:r>
      <w:r w:rsidR="005A7C4A" w:rsidRPr="00CD3260">
        <w:rPr>
          <w:sz w:val="28"/>
          <w:szCs w:val="28"/>
        </w:rPr>
        <w:t>t</w:t>
      </w:r>
      <w:r w:rsidR="005A7C4A" w:rsidRPr="00CD3260">
        <w:rPr>
          <w:rFonts w:ascii="Calibri" w:hAnsi="Calibri" w:cs="Calibri"/>
          <w:sz w:val="28"/>
          <w:szCs w:val="28"/>
        </w:rPr>
        <w:t>he Myanmar Climate Change Alliance.</w:t>
      </w:r>
    </w:p>
    <w:p w:rsidR="00944904" w:rsidRDefault="00944904" w:rsidP="00E32B4D">
      <w:pPr>
        <w:spacing w:line="360" w:lineRule="auto"/>
        <w:rPr>
          <w:sz w:val="28"/>
          <w:szCs w:val="28"/>
          <w:u w:val="single"/>
        </w:rPr>
      </w:pPr>
    </w:p>
    <w:p w:rsidR="00482EF7" w:rsidRPr="00E32B4D" w:rsidRDefault="00C1418D" w:rsidP="00E32B4D">
      <w:pPr>
        <w:spacing w:line="360" w:lineRule="auto"/>
        <w:rPr>
          <w:rFonts w:ascii="Frutiger-Light" w:hAnsi="Frutiger-Light" w:cs="Frutiger-Light"/>
          <w:sz w:val="28"/>
          <w:szCs w:val="28"/>
        </w:rPr>
      </w:pPr>
      <w:r w:rsidRPr="00E32B4D">
        <w:rPr>
          <w:sz w:val="28"/>
          <w:szCs w:val="28"/>
          <w:u w:val="single"/>
        </w:rPr>
        <w:t>Secondly, governm</w:t>
      </w:r>
      <w:r w:rsidR="006A26E8" w:rsidRPr="00E32B4D">
        <w:rPr>
          <w:sz w:val="28"/>
          <w:szCs w:val="28"/>
          <w:u w:val="single"/>
        </w:rPr>
        <w:t>ents</w:t>
      </w:r>
      <w:r w:rsidRPr="00E32B4D">
        <w:rPr>
          <w:sz w:val="28"/>
          <w:szCs w:val="28"/>
          <w:u w:val="single"/>
        </w:rPr>
        <w:t xml:space="preserve"> need to ensure that high level </w:t>
      </w:r>
      <w:r w:rsidR="00D447FD">
        <w:rPr>
          <w:sz w:val="28"/>
          <w:szCs w:val="28"/>
          <w:u w:val="single"/>
        </w:rPr>
        <w:t xml:space="preserve">green growth and </w:t>
      </w:r>
      <w:r w:rsidRPr="00E32B4D">
        <w:rPr>
          <w:sz w:val="28"/>
          <w:szCs w:val="28"/>
          <w:u w:val="single"/>
        </w:rPr>
        <w:t xml:space="preserve">climate </w:t>
      </w:r>
      <w:r w:rsidR="00E40CA6" w:rsidRPr="00E32B4D">
        <w:rPr>
          <w:sz w:val="28"/>
          <w:szCs w:val="28"/>
          <w:u w:val="single"/>
        </w:rPr>
        <w:t>commitment</w:t>
      </w:r>
      <w:r w:rsidR="006A26E8" w:rsidRPr="00E32B4D">
        <w:rPr>
          <w:sz w:val="28"/>
          <w:szCs w:val="28"/>
          <w:u w:val="single"/>
        </w:rPr>
        <w:t>s are</w:t>
      </w:r>
      <w:r w:rsidRPr="00E32B4D">
        <w:rPr>
          <w:sz w:val="28"/>
          <w:szCs w:val="28"/>
          <w:u w:val="single"/>
        </w:rPr>
        <w:t xml:space="preserve"> actually </w:t>
      </w:r>
      <w:r w:rsidR="00E40CA6" w:rsidRPr="00E32B4D">
        <w:rPr>
          <w:sz w:val="28"/>
          <w:szCs w:val="28"/>
          <w:u w:val="single"/>
        </w:rPr>
        <w:t>t</w:t>
      </w:r>
      <w:r w:rsidRPr="00E32B4D">
        <w:rPr>
          <w:sz w:val="28"/>
          <w:szCs w:val="28"/>
          <w:u w:val="single"/>
        </w:rPr>
        <w:t xml:space="preserve">ranslated </w:t>
      </w:r>
      <w:r w:rsidR="005C54B3" w:rsidRPr="00E32B4D">
        <w:rPr>
          <w:sz w:val="28"/>
          <w:szCs w:val="28"/>
          <w:u w:val="single"/>
        </w:rPr>
        <w:t>in</w:t>
      </w:r>
      <w:r w:rsidRPr="00E32B4D">
        <w:rPr>
          <w:sz w:val="28"/>
          <w:szCs w:val="28"/>
          <w:u w:val="single"/>
        </w:rPr>
        <w:t>to real, significant action on the ground</w:t>
      </w:r>
      <w:r w:rsidR="00B249D8" w:rsidRPr="00E32B4D">
        <w:rPr>
          <w:sz w:val="28"/>
          <w:szCs w:val="28"/>
        </w:rPr>
        <w:t>.  In the UK we have achieved a</w:t>
      </w:r>
      <w:r w:rsidR="008E333E" w:rsidRPr="00E32B4D">
        <w:rPr>
          <w:sz w:val="28"/>
          <w:szCs w:val="28"/>
        </w:rPr>
        <w:t>n</w:t>
      </w:r>
      <w:r w:rsidR="00B249D8" w:rsidRPr="00E32B4D">
        <w:rPr>
          <w:sz w:val="28"/>
          <w:szCs w:val="28"/>
        </w:rPr>
        <w:t xml:space="preserve"> </w:t>
      </w:r>
      <w:r w:rsidR="008E333E" w:rsidRPr="00E32B4D">
        <w:rPr>
          <w:sz w:val="28"/>
          <w:szCs w:val="28"/>
        </w:rPr>
        <w:t xml:space="preserve">emissions </w:t>
      </w:r>
      <w:r w:rsidR="00B249D8" w:rsidRPr="00E32B4D">
        <w:rPr>
          <w:sz w:val="28"/>
          <w:szCs w:val="28"/>
        </w:rPr>
        <w:t xml:space="preserve">reduction of about 26% over 1990 levels, </w:t>
      </w:r>
      <w:r w:rsidR="00905666">
        <w:rPr>
          <w:sz w:val="28"/>
          <w:szCs w:val="28"/>
        </w:rPr>
        <w:t>almost three times greater</w:t>
      </w:r>
      <w:r w:rsidR="00B249D8" w:rsidRPr="00E32B4D">
        <w:rPr>
          <w:sz w:val="28"/>
          <w:szCs w:val="28"/>
        </w:rPr>
        <w:t xml:space="preserve"> than our </w:t>
      </w:r>
      <w:r w:rsidR="00905666" w:rsidRPr="00E32B4D">
        <w:rPr>
          <w:rFonts w:cs="Frutiger-Light"/>
          <w:sz w:val="28"/>
          <w:szCs w:val="28"/>
        </w:rPr>
        <w:t>12.5</w:t>
      </w:r>
      <w:r w:rsidR="00905666">
        <w:rPr>
          <w:rFonts w:cs="Frutiger-Light"/>
          <w:sz w:val="28"/>
          <w:szCs w:val="28"/>
        </w:rPr>
        <w:t xml:space="preserve">% </w:t>
      </w:r>
      <w:r w:rsidR="00B249D8" w:rsidRPr="00E32B4D">
        <w:rPr>
          <w:sz w:val="28"/>
          <w:szCs w:val="28"/>
        </w:rPr>
        <w:t xml:space="preserve">UNFCCC commitment.  </w:t>
      </w:r>
    </w:p>
    <w:p w:rsidR="00905666" w:rsidRDefault="00E40CA6" w:rsidP="00E32B4D">
      <w:pPr>
        <w:spacing w:line="360" w:lineRule="auto"/>
        <w:rPr>
          <w:sz w:val="28"/>
          <w:szCs w:val="28"/>
        </w:rPr>
      </w:pPr>
      <w:r w:rsidRPr="00E32B4D">
        <w:rPr>
          <w:sz w:val="28"/>
          <w:szCs w:val="28"/>
        </w:rPr>
        <w:t>We have achieved this by reducing energy demand through sector wide energy effici</w:t>
      </w:r>
      <w:r w:rsidR="008E333E" w:rsidRPr="00E32B4D">
        <w:rPr>
          <w:sz w:val="28"/>
          <w:szCs w:val="28"/>
        </w:rPr>
        <w:t>e</w:t>
      </w:r>
      <w:r w:rsidRPr="00E32B4D">
        <w:rPr>
          <w:sz w:val="28"/>
          <w:szCs w:val="28"/>
        </w:rPr>
        <w:t>ncy improvements, and by reducing the carbon intensity of our power generation.  We now burn more gas, and less coa</w:t>
      </w:r>
      <w:r w:rsidR="00D4798F" w:rsidRPr="00E32B4D">
        <w:rPr>
          <w:sz w:val="28"/>
          <w:szCs w:val="28"/>
        </w:rPr>
        <w:t xml:space="preserve">l and oil in our power stations. </w:t>
      </w:r>
      <w:r w:rsidR="00905666">
        <w:rPr>
          <w:sz w:val="28"/>
          <w:szCs w:val="28"/>
        </w:rPr>
        <w:t xml:space="preserve">We have also made a policy commitment for no new coal-fired power stations without </w:t>
      </w:r>
      <w:r w:rsidR="00D447FD">
        <w:rPr>
          <w:sz w:val="28"/>
          <w:szCs w:val="28"/>
        </w:rPr>
        <w:t>C</w:t>
      </w:r>
      <w:r w:rsidR="00905666">
        <w:rPr>
          <w:sz w:val="28"/>
          <w:szCs w:val="28"/>
        </w:rPr>
        <w:t xml:space="preserve">arbon </w:t>
      </w:r>
      <w:r w:rsidR="00D447FD">
        <w:rPr>
          <w:sz w:val="28"/>
          <w:szCs w:val="28"/>
        </w:rPr>
        <w:t>C</w:t>
      </w:r>
      <w:r w:rsidR="00905666">
        <w:rPr>
          <w:sz w:val="28"/>
          <w:szCs w:val="28"/>
        </w:rPr>
        <w:t xml:space="preserve">apture and </w:t>
      </w:r>
      <w:r w:rsidR="00D447FD">
        <w:rPr>
          <w:sz w:val="28"/>
          <w:szCs w:val="28"/>
        </w:rPr>
        <w:t>S</w:t>
      </w:r>
      <w:r w:rsidR="00905666">
        <w:rPr>
          <w:sz w:val="28"/>
          <w:szCs w:val="28"/>
        </w:rPr>
        <w:t>torage.</w:t>
      </w:r>
    </w:p>
    <w:p w:rsidR="00E40CA6" w:rsidRPr="00E32B4D" w:rsidRDefault="00905666" w:rsidP="00E32B4D">
      <w:pPr>
        <w:spacing w:line="360" w:lineRule="auto"/>
        <w:rPr>
          <w:sz w:val="28"/>
          <w:szCs w:val="28"/>
        </w:rPr>
      </w:pPr>
      <w:r>
        <w:rPr>
          <w:sz w:val="28"/>
          <w:szCs w:val="28"/>
        </w:rPr>
        <w:t xml:space="preserve"> </w:t>
      </w:r>
      <w:r w:rsidR="00D4798F" w:rsidRPr="00E32B4D">
        <w:rPr>
          <w:sz w:val="28"/>
          <w:szCs w:val="28"/>
        </w:rPr>
        <w:t>At the end of the 1990s</w:t>
      </w:r>
      <w:r w:rsidR="00183FA5" w:rsidRPr="00E32B4D">
        <w:rPr>
          <w:sz w:val="28"/>
          <w:szCs w:val="28"/>
        </w:rPr>
        <w:t xml:space="preserve"> we</w:t>
      </w:r>
      <w:r w:rsidR="00D4798F" w:rsidRPr="00E32B4D">
        <w:rPr>
          <w:sz w:val="28"/>
          <w:szCs w:val="28"/>
        </w:rPr>
        <w:t xml:space="preserve"> began to implement a new set of climate-change policies directly targeted at energy efficiency and emission reductions. </w:t>
      </w:r>
      <w:r w:rsidR="00822F0F" w:rsidRPr="00E32B4D">
        <w:rPr>
          <w:sz w:val="28"/>
          <w:szCs w:val="28"/>
        </w:rPr>
        <w:t>Since 2000 w</w:t>
      </w:r>
      <w:r w:rsidR="00E40CA6" w:rsidRPr="00E32B4D">
        <w:rPr>
          <w:sz w:val="28"/>
          <w:szCs w:val="28"/>
        </w:rPr>
        <w:t xml:space="preserve">e have increased </w:t>
      </w:r>
      <w:r w:rsidR="00E40CA6" w:rsidRPr="00E32B4D">
        <w:rPr>
          <w:rFonts w:cs="Arial"/>
          <w:sz w:val="28"/>
          <w:szCs w:val="28"/>
        </w:rPr>
        <w:t xml:space="preserve">our low carbon </w:t>
      </w:r>
      <w:r>
        <w:rPr>
          <w:rFonts w:cs="Arial"/>
          <w:sz w:val="28"/>
          <w:szCs w:val="28"/>
        </w:rPr>
        <w:t xml:space="preserve">electricity </w:t>
      </w:r>
      <w:r w:rsidR="00E40CA6" w:rsidRPr="00E32B4D">
        <w:rPr>
          <w:rFonts w:cs="Arial"/>
          <w:sz w:val="28"/>
          <w:szCs w:val="28"/>
        </w:rPr>
        <w:t xml:space="preserve">capacity from about 3GW to about 12GW. Renewable electricity generation now supplies about 10% of total </w:t>
      </w:r>
      <w:r w:rsidR="00D447FD">
        <w:rPr>
          <w:rFonts w:cs="Arial"/>
          <w:sz w:val="28"/>
          <w:szCs w:val="28"/>
        </w:rPr>
        <w:t xml:space="preserve">UK electricity </w:t>
      </w:r>
      <w:r w:rsidR="00E40CA6" w:rsidRPr="00E32B4D">
        <w:rPr>
          <w:rFonts w:cs="Arial"/>
          <w:sz w:val="28"/>
          <w:szCs w:val="28"/>
        </w:rPr>
        <w:t>generation, up from 2.5% in 2000. This has been achieved by diversification of technology and making best use of the UK’s natural resource advantages, particularly around offshore wind.</w:t>
      </w:r>
      <w:r w:rsidR="00E40CA6" w:rsidRPr="00E32B4D">
        <w:rPr>
          <w:sz w:val="28"/>
          <w:szCs w:val="28"/>
        </w:rPr>
        <w:t xml:space="preserve">   Achieving this has b</w:t>
      </w:r>
      <w:r w:rsidR="008E0A00" w:rsidRPr="00E32B4D">
        <w:rPr>
          <w:sz w:val="28"/>
          <w:szCs w:val="28"/>
        </w:rPr>
        <w:t>e</w:t>
      </w:r>
      <w:r w:rsidR="00E40CA6" w:rsidRPr="00E32B4D">
        <w:rPr>
          <w:sz w:val="28"/>
          <w:szCs w:val="28"/>
        </w:rPr>
        <w:t>en</w:t>
      </w:r>
      <w:r w:rsidR="006A26E8" w:rsidRPr="00E32B4D">
        <w:rPr>
          <w:sz w:val="28"/>
          <w:szCs w:val="28"/>
        </w:rPr>
        <w:t xml:space="preserve"> a</w:t>
      </w:r>
      <w:r w:rsidR="00E40CA6" w:rsidRPr="00E32B4D">
        <w:rPr>
          <w:sz w:val="28"/>
          <w:szCs w:val="28"/>
        </w:rPr>
        <w:t xml:space="preserve"> challeng</w:t>
      </w:r>
      <w:r w:rsidR="006A26E8" w:rsidRPr="00E32B4D">
        <w:rPr>
          <w:sz w:val="28"/>
          <w:szCs w:val="28"/>
        </w:rPr>
        <w:t xml:space="preserve">e, </w:t>
      </w:r>
      <w:r w:rsidR="00E40CA6" w:rsidRPr="00E32B4D">
        <w:rPr>
          <w:sz w:val="28"/>
          <w:szCs w:val="28"/>
        </w:rPr>
        <w:t>and has required sustained policy support through measures like</w:t>
      </w:r>
      <w:r w:rsidR="00E40CA6" w:rsidRPr="00E32B4D">
        <w:rPr>
          <w:rFonts w:cs="Arial"/>
          <w:sz w:val="28"/>
          <w:szCs w:val="28"/>
        </w:rPr>
        <w:t xml:space="preserve"> </w:t>
      </w:r>
      <w:r>
        <w:rPr>
          <w:rFonts w:cs="Arial"/>
          <w:sz w:val="28"/>
          <w:szCs w:val="28"/>
        </w:rPr>
        <w:t>our</w:t>
      </w:r>
      <w:r w:rsidR="00E40CA6" w:rsidRPr="00E32B4D">
        <w:rPr>
          <w:rFonts w:cs="Arial"/>
          <w:sz w:val="28"/>
          <w:szCs w:val="28"/>
        </w:rPr>
        <w:t xml:space="preserve"> </w:t>
      </w:r>
      <w:r w:rsidR="00E40CA6" w:rsidRPr="00E32B4D">
        <w:rPr>
          <w:rStyle w:val="st1"/>
          <w:rFonts w:cs="Arial"/>
          <w:bCs/>
          <w:sz w:val="28"/>
          <w:szCs w:val="28"/>
        </w:rPr>
        <w:t xml:space="preserve">Non-Fossil Fuel Obligation, Renewables Obligation, Feed-in-Tariffs, </w:t>
      </w:r>
      <w:r w:rsidR="00822F0F" w:rsidRPr="00E32B4D">
        <w:rPr>
          <w:rStyle w:val="st1"/>
          <w:rFonts w:cs="Arial"/>
          <w:bCs/>
          <w:sz w:val="28"/>
          <w:szCs w:val="28"/>
        </w:rPr>
        <w:t xml:space="preserve">and carbon budgets </w:t>
      </w:r>
      <w:r w:rsidR="00E40CA6" w:rsidRPr="00E32B4D">
        <w:rPr>
          <w:rStyle w:val="st1"/>
          <w:rFonts w:cs="Arial"/>
          <w:bCs/>
          <w:sz w:val="28"/>
          <w:szCs w:val="28"/>
        </w:rPr>
        <w:t xml:space="preserve">as well as the EU 2020 and 2050 targets. </w:t>
      </w:r>
    </w:p>
    <w:p w:rsidR="00905666" w:rsidRDefault="00905666" w:rsidP="00E32B4D">
      <w:pPr>
        <w:spacing w:line="360" w:lineRule="auto"/>
        <w:rPr>
          <w:sz w:val="28"/>
          <w:szCs w:val="28"/>
        </w:rPr>
      </w:pPr>
      <w:r>
        <w:rPr>
          <w:sz w:val="28"/>
          <w:szCs w:val="28"/>
        </w:rPr>
        <w:t xml:space="preserve">We continue to believe that </w:t>
      </w:r>
      <w:r w:rsidRPr="00D447FD">
        <w:rPr>
          <w:sz w:val="28"/>
          <w:szCs w:val="28"/>
          <w:u w:val="single"/>
        </w:rPr>
        <w:t>carbon markets</w:t>
      </w:r>
      <w:r>
        <w:rPr>
          <w:sz w:val="28"/>
          <w:szCs w:val="28"/>
        </w:rPr>
        <w:t xml:space="preserve"> will have a crucial role to play in reducing global carbon emissions. </w:t>
      </w:r>
      <w:r w:rsidR="00633657" w:rsidRPr="00E32B4D">
        <w:rPr>
          <w:sz w:val="28"/>
          <w:szCs w:val="28"/>
        </w:rPr>
        <w:t>The United Kingdom’s main pricing instrument is the EU trading scheme, which covered about 48% of UK CO2 emissions in 2009.</w:t>
      </w:r>
      <w:r w:rsidR="00964C10" w:rsidRPr="00E32B4D">
        <w:rPr>
          <w:sz w:val="28"/>
          <w:szCs w:val="28"/>
        </w:rPr>
        <w:t xml:space="preserve"> It is a cap-and-trade scheme that sets quantitative limits for emissions by firms within its scope, </w:t>
      </w:r>
      <w:r w:rsidR="00964C10" w:rsidRPr="00E32B4D">
        <w:rPr>
          <w:rFonts w:cs="Arial"/>
          <w:sz w:val="28"/>
          <w:szCs w:val="28"/>
        </w:rPr>
        <w:t xml:space="preserve">helping to create an economic incentive </w:t>
      </w:r>
      <w:r w:rsidR="00183FA5" w:rsidRPr="00E32B4D">
        <w:rPr>
          <w:rFonts w:cs="Arial"/>
          <w:sz w:val="28"/>
          <w:szCs w:val="28"/>
        </w:rPr>
        <w:t xml:space="preserve">for action and investment </w:t>
      </w:r>
      <w:r w:rsidR="00964C10" w:rsidRPr="00E32B4D">
        <w:rPr>
          <w:rFonts w:cs="Arial"/>
          <w:sz w:val="28"/>
          <w:szCs w:val="28"/>
        </w:rPr>
        <w:t>to reduce emissions</w:t>
      </w:r>
      <w:r w:rsidR="00964C10" w:rsidRPr="00E32B4D">
        <w:rPr>
          <w:sz w:val="28"/>
          <w:szCs w:val="28"/>
        </w:rPr>
        <w:t xml:space="preserve">. </w:t>
      </w:r>
    </w:p>
    <w:p w:rsidR="00C1418D" w:rsidRPr="00E32B4D" w:rsidRDefault="00B249D8" w:rsidP="00E32B4D">
      <w:pPr>
        <w:spacing w:line="360" w:lineRule="auto"/>
        <w:rPr>
          <w:rFonts w:cs="Arial"/>
          <w:bCs/>
          <w:sz w:val="28"/>
          <w:szCs w:val="28"/>
        </w:rPr>
      </w:pPr>
      <w:r w:rsidRPr="00E32B4D">
        <w:rPr>
          <w:sz w:val="28"/>
          <w:szCs w:val="28"/>
        </w:rPr>
        <w:t xml:space="preserve">In 2008, </w:t>
      </w:r>
      <w:r w:rsidR="00E40CA6" w:rsidRPr="00E32B4D">
        <w:rPr>
          <w:sz w:val="28"/>
          <w:szCs w:val="28"/>
        </w:rPr>
        <w:t>we</w:t>
      </w:r>
      <w:r w:rsidRPr="00E32B4D">
        <w:rPr>
          <w:sz w:val="28"/>
          <w:szCs w:val="28"/>
        </w:rPr>
        <w:t xml:space="preserve"> bec</w:t>
      </w:r>
      <w:r w:rsidR="005F213D" w:rsidRPr="00E32B4D">
        <w:rPr>
          <w:sz w:val="28"/>
          <w:szCs w:val="28"/>
        </w:rPr>
        <w:t>a</w:t>
      </w:r>
      <w:r w:rsidRPr="00E32B4D">
        <w:rPr>
          <w:sz w:val="28"/>
          <w:szCs w:val="28"/>
        </w:rPr>
        <w:t xml:space="preserve">me the first country to </w:t>
      </w:r>
      <w:r w:rsidR="00E40CA6" w:rsidRPr="00E32B4D">
        <w:rPr>
          <w:sz w:val="28"/>
          <w:szCs w:val="28"/>
        </w:rPr>
        <w:t>establish</w:t>
      </w:r>
      <w:r w:rsidRPr="00E32B4D">
        <w:rPr>
          <w:sz w:val="28"/>
          <w:szCs w:val="28"/>
        </w:rPr>
        <w:t xml:space="preserve"> a national, long term</w:t>
      </w:r>
      <w:r w:rsidR="00E40CA6" w:rsidRPr="00E32B4D">
        <w:rPr>
          <w:sz w:val="28"/>
          <w:szCs w:val="28"/>
        </w:rPr>
        <w:t>,</w:t>
      </w:r>
      <w:r w:rsidRPr="00E32B4D">
        <w:rPr>
          <w:sz w:val="28"/>
          <w:szCs w:val="28"/>
        </w:rPr>
        <w:t xml:space="preserve"> legally binding framework to address the dangers of climate change, when we passed the </w:t>
      </w:r>
      <w:r w:rsidRPr="00D447FD">
        <w:rPr>
          <w:sz w:val="28"/>
          <w:szCs w:val="28"/>
          <w:u w:val="single"/>
        </w:rPr>
        <w:t>UK Climate Change Act</w:t>
      </w:r>
      <w:r w:rsidRPr="00E32B4D">
        <w:rPr>
          <w:sz w:val="28"/>
          <w:szCs w:val="28"/>
        </w:rPr>
        <w:t xml:space="preserve">. </w:t>
      </w:r>
      <w:r w:rsidR="00C1418D" w:rsidRPr="00E32B4D">
        <w:rPr>
          <w:sz w:val="28"/>
          <w:szCs w:val="28"/>
        </w:rPr>
        <w:t xml:space="preserve"> </w:t>
      </w:r>
      <w:r w:rsidR="00C557A6" w:rsidRPr="00E32B4D">
        <w:rPr>
          <w:rFonts w:cs="Arial"/>
          <w:bCs/>
          <w:sz w:val="28"/>
          <w:szCs w:val="28"/>
        </w:rPr>
        <w:t>The Act specifies that the UK must reduce its emissions by at least 80% by 2050 relative to 1990</w:t>
      </w:r>
      <w:r w:rsidR="00E40CA6" w:rsidRPr="00E32B4D">
        <w:rPr>
          <w:rFonts w:cs="Arial"/>
          <w:bCs/>
          <w:sz w:val="28"/>
          <w:szCs w:val="28"/>
        </w:rPr>
        <w:t>,</w:t>
      </w:r>
      <w:r w:rsidR="00C557A6" w:rsidRPr="00E32B4D">
        <w:rPr>
          <w:rFonts w:cs="Arial"/>
          <w:bCs/>
          <w:sz w:val="28"/>
          <w:szCs w:val="28"/>
        </w:rPr>
        <w:t xml:space="preserve"> and by at least 34% by 2020. The Act also requires the UK to set “carbon budgets”, which </w:t>
      </w:r>
      <w:r w:rsidR="008E333E" w:rsidRPr="00E32B4D">
        <w:rPr>
          <w:rFonts w:cs="Arial"/>
          <w:bCs/>
          <w:sz w:val="28"/>
          <w:szCs w:val="28"/>
        </w:rPr>
        <w:t xml:space="preserve">establish </w:t>
      </w:r>
      <w:r w:rsidR="00C557A6" w:rsidRPr="00E32B4D">
        <w:rPr>
          <w:rFonts w:cs="Arial"/>
          <w:bCs/>
          <w:sz w:val="28"/>
          <w:szCs w:val="28"/>
        </w:rPr>
        <w:t>a maximum emission</w:t>
      </w:r>
      <w:r w:rsidR="00E40CA6" w:rsidRPr="00E32B4D">
        <w:rPr>
          <w:rFonts w:cs="Arial"/>
          <w:bCs/>
          <w:sz w:val="28"/>
          <w:szCs w:val="28"/>
        </w:rPr>
        <w:t>s</w:t>
      </w:r>
      <w:r w:rsidR="00C557A6" w:rsidRPr="00E32B4D">
        <w:rPr>
          <w:rFonts w:cs="Arial"/>
          <w:bCs/>
          <w:sz w:val="28"/>
          <w:szCs w:val="28"/>
        </w:rPr>
        <w:t xml:space="preserve"> limit over each five year period along the way. The Act also established the Committee on Climate Change – an independent body that advises the Government on emissions targets, and </w:t>
      </w:r>
      <w:r w:rsidR="008E333E" w:rsidRPr="00E32B4D">
        <w:rPr>
          <w:rFonts w:cs="Arial"/>
          <w:bCs/>
          <w:sz w:val="28"/>
          <w:szCs w:val="28"/>
        </w:rPr>
        <w:t xml:space="preserve">which </w:t>
      </w:r>
      <w:r w:rsidR="00C557A6" w:rsidRPr="00E32B4D">
        <w:rPr>
          <w:rFonts w:cs="Arial"/>
          <w:bCs/>
          <w:sz w:val="28"/>
          <w:szCs w:val="28"/>
        </w:rPr>
        <w:t>reports to Parliament on progress made in reducing greenhouse gas emissions.</w:t>
      </w:r>
    </w:p>
    <w:p w:rsidR="004939EC" w:rsidRPr="00E32B4D" w:rsidRDefault="004939EC" w:rsidP="00E32B4D">
      <w:pPr>
        <w:spacing w:line="360" w:lineRule="auto"/>
        <w:rPr>
          <w:sz w:val="28"/>
          <w:szCs w:val="28"/>
        </w:rPr>
      </w:pPr>
      <w:r w:rsidRPr="00E32B4D">
        <w:rPr>
          <w:rFonts w:cs="Arial"/>
          <w:bCs/>
          <w:sz w:val="28"/>
          <w:szCs w:val="28"/>
        </w:rPr>
        <w:t xml:space="preserve">Again, a number of South East Asian Countries have progressive policies in place, including to incentivise greater renewable power generation and improved energy efficiency, but making progress to reduce emissions is proving challenging.  </w:t>
      </w:r>
    </w:p>
    <w:p w:rsidR="00905666" w:rsidRDefault="00C1418D" w:rsidP="00E32B4D">
      <w:pPr>
        <w:spacing w:line="360" w:lineRule="auto"/>
        <w:rPr>
          <w:sz w:val="28"/>
          <w:szCs w:val="28"/>
        </w:rPr>
      </w:pPr>
      <w:r w:rsidRPr="00E32B4D">
        <w:rPr>
          <w:sz w:val="28"/>
          <w:szCs w:val="28"/>
          <w:u w:val="single"/>
        </w:rPr>
        <w:t>Thirdly</w:t>
      </w:r>
      <w:r w:rsidR="002907C9" w:rsidRPr="00E32B4D">
        <w:rPr>
          <w:sz w:val="28"/>
          <w:szCs w:val="28"/>
          <w:u w:val="single"/>
        </w:rPr>
        <w:t xml:space="preserve">, the task of </w:t>
      </w:r>
      <w:r w:rsidR="00D447FD">
        <w:rPr>
          <w:sz w:val="28"/>
          <w:szCs w:val="28"/>
          <w:u w:val="single"/>
        </w:rPr>
        <w:t xml:space="preserve">promoting green growth </w:t>
      </w:r>
      <w:r w:rsidR="002907C9" w:rsidRPr="00E32B4D">
        <w:rPr>
          <w:sz w:val="28"/>
          <w:szCs w:val="28"/>
          <w:u w:val="single"/>
        </w:rPr>
        <w:t>reducing emissions needs mainstreaming throughout all government departments.</w:t>
      </w:r>
      <w:r w:rsidR="00CF05F7" w:rsidRPr="00E32B4D">
        <w:rPr>
          <w:sz w:val="28"/>
          <w:szCs w:val="28"/>
        </w:rPr>
        <w:t xml:space="preserve">  This is true of all ministries but particularly those presiding over major emitting </w:t>
      </w:r>
      <w:r w:rsidR="00D447FD">
        <w:rPr>
          <w:sz w:val="28"/>
          <w:szCs w:val="28"/>
        </w:rPr>
        <w:t xml:space="preserve">and polluting </w:t>
      </w:r>
      <w:r w:rsidR="00CF05F7" w:rsidRPr="00E32B4D">
        <w:rPr>
          <w:sz w:val="28"/>
          <w:szCs w:val="28"/>
        </w:rPr>
        <w:t>sector</w:t>
      </w:r>
      <w:r w:rsidR="008E0A00" w:rsidRPr="00E32B4D">
        <w:rPr>
          <w:sz w:val="28"/>
          <w:szCs w:val="28"/>
        </w:rPr>
        <w:t>s</w:t>
      </w:r>
      <w:r w:rsidR="00CF05F7" w:rsidRPr="00E32B4D">
        <w:rPr>
          <w:sz w:val="28"/>
          <w:szCs w:val="28"/>
        </w:rPr>
        <w:t xml:space="preserve"> like energy, industry and tra</w:t>
      </w:r>
      <w:r w:rsidR="00113EC6" w:rsidRPr="00E32B4D">
        <w:rPr>
          <w:sz w:val="28"/>
          <w:szCs w:val="28"/>
        </w:rPr>
        <w:t>n</w:t>
      </w:r>
      <w:r w:rsidR="00CF05F7" w:rsidRPr="00E32B4D">
        <w:rPr>
          <w:sz w:val="28"/>
          <w:szCs w:val="28"/>
        </w:rPr>
        <w:t xml:space="preserve">sport.  Put simply, there is </w:t>
      </w:r>
      <w:r w:rsidR="008E333E" w:rsidRPr="00E32B4D">
        <w:rPr>
          <w:sz w:val="28"/>
          <w:szCs w:val="28"/>
        </w:rPr>
        <w:t xml:space="preserve">little </w:t>
      </w:r>
      <w:r w:rsidR="00CF05F7" w:rsidRPr="00E32B4D">
        <w:rPr>
          <w:sz w:val="28"/>
          <w:szCs w:val="28"/>
        </w:rPr>
        <w:t xml:space="preserve">prospect of a country reducing its carbon emissions significantly if its energy policy envisages ever increasing energy demand, supplied by ever increasing amounts of fossil fuels.  </w:t>
      </w:r>
      <w:r w:rsidR="00826202" w:rsidRPr="00E32B4D">
        <w:rPr>
          <w:sz w:val="28"/>
          <w:szCs w:val="28"/>
        </w:rPr>
        <w:t>Indeed it is difficult to overstate the importance of ensuring that energy and climate polic</w:t>
      </w:r>
      <w:r w:rsidR="006A26E8" w:rsidRPr="00E32B4D">
        <w:rPr>
          <w:sz w:val="28"/>
          <w:szCs w:val="28"/>
        </w:rPr>
        <w:t>ies</w:t>
      </w:r>
      <w:r w:rsidR="00826202" w:rsidRPr="00E32B4D">
        <w:rPr>
          <w:sz w:val="28"/>
          <w:szCs w:val="28"/>
        </w:rPr>
        <w:t xml:space="preserve"> are consistent.</w:t>
      </w:r>
      <w:r w:rsidR="00905666">
        <w:rPr>
          <w:sz w:val="28"/>
          <w:szCs w:val="28"/>
        </w:rPr>
        <w:t xml:space="preserve">  In South East Asia the majority of carbon emissions have traditionally come from land use, land use change and the forestry sector.  Close involvement of the government ministries and agencies </w:t>
      </w:r>
      <w:r w:rsidR="00D447FD">
        <w:rPr>
          <w:sz w:val="28"/>
          <w:szCs w:val="28"/>
        </w:rPr>
        <w:t xml:space="preserve">relevant to these sectors </w:t>
      </w:r>
      <w:r w:rsidR="00905666">
        <w:rPr>
          <w:sz w:val="28"/>
          <w:szCs w:val="28"/>
        </w:rPr>
        <w:t>will therefore be essential</w:t>
      </w:r>
      <w:r w:rsidR="00D447FD">
        <w:rPr>
          <w:sz w:val="28"/>
          <w:szCs w:val="28"/>
        </w:rPr>
        <w:t xml:space="preserve"> in this region</w:t>
      </w:r>
      <w:r w:rsidR="00905666">
        <w:rPr>
          <w:sz w:val="28"/>
          <w:szCs w:val="28"/>
        </w:rPr>
        <w:t>.</w:t>
      </w:r>
    </w:p>
    <w:p w:rsidR="00944904" w:rsidRDefault="00944904" w:rsidP="00E32B4D">
      <w:pPr>
        <w:spacing w:line="360" w:lineRule="auto"/>
        <w:rPr>
          <w:sz w:val="28"/>
          <w:szCs w:val="28"/>
        </w:rPr>
      </w:pPr>
    </w:p>
    <w:p w:rsidR="00E971F5" w:rsidRPr="00E32B4D" w:rsidRDefault="00826202" w:rsidP="00E32B4D">
      <w:pPr>
        <w:spacing w:line="360" w:lineRule="auto"/>
        <w:rPr>
          <w:sz w:val="28"/>
          <w:szCs w:val="28"/>
        </w:rPr>
      </w:pPr>
      <w:r w:rsidRPr="00E32B4D">
        <w:rPr>
          <w:sz w:val="28"/>
          <w:szCs w:val="28"/>
        </w:rPr>
        <w:t xml:space="preserve">In the UK, we believe our current energy policy will secure both lower emissions and our future energy security. The UK’s Energy Bill is helping to support consumers to cut energy waste by providing help to pay for and install energy efficiency measures through the Green Deal. It is helping consumers understand how much energy they use by installing Smart Meters; and providing comprehensive, good quality advice and information to help people decide on the options to reduce energy use and make their homes more efficient. </w:t>
      </w:r>
    </w:p>
    <w:p w:rsidR="00826202" w:rsidRPr="00E32B4D" w:rsidRDefault="00826202" w:rsidP="00E32B4D">
      <w:pPr>
        <w:spacing w:line="360" w:lineRule="auto"/>
        <w:rPr>
          <w:rFonts w:cs="Arial"/>
          <w:bCs/>
          <w:sz w:val="28"/>
          <w:szCs w:val="28"/>
        </w:rPr>
      </w:pPr>
      <w:r w:rsidRPr="00E32B4D">
        <w:rPr>
          <w:rFonts w:cs="Arial"/>
          <w:sz w:val="28"/>
          <w:szCs w:val="28"/>
        </w:rPr>
        <w:t xml:space="preserve">The UK’s proposed Electricity Market Reforms will put the institutional and market arrangements in place to secure the private sector investment needed to deliver a reliable and affordable future low carbon energy mix including renewable energy, new nuclear and Carbon Capture and Storage. </w:t>
      </w:r>
      <w:r w:rsidRPr="00E32B4D">
        <w:rPr>
          <w:rFonts w:cs="Arial"/>
          <w:bCs/>
          <w:sz w:val="28"/>
          <w:szCs w:val="28"/>
        </w:rPr>
        <w:t xml:space="preserve">It will introduce a package of measures to provide investor certainty </w:t>
      </w:r>
      <w:r w:rsidRPr="00E32B4D">
        <w:rPr>
          <w:rFonts w:cs="Arial"/>
          <w:sz w:val="28"/>
          <w:szCs w:val="28"/>
        </w:rPr>
        <w:t>including a C</w:t>
      </w:r>
      <w:r w:rsidRPr="00E32B4D">
        <w:rPr>
          <w:rFonts w:cs="Arial"/>
          <w:bCs/>
          <w:sz w:val="28"/>
          <w:szCs w:val="28"/>
        </w:rPr>
        <w:t xml:space="preserve">arbon Price Floor that will provide long-term certainty about the cost of carbon in the UK electricity generation sector, and a Feed-in Tariff providing long-term revenue certainty and reduced revenue volatility. </w:t>
      </w:r>
    </w:p>
    <w:p w:rsidR="00E971F5" w:rsidRPr="00E32B4D" w:rsidRDefault="00364F25" w:rsidP="00E32B4D">
      <w:pPr>
        <w:spacing w:line="360" w:lineRule="auto"/>
        <w:rPr>
          <w:sz w:val="28"/>
          <w:szCs w:val="28"/>
        </w:rPr>
      </w:pPr>
      <w:r w:rsidRPr="00E32B4D">
        <w:rPr>
          <w:sz w:val="28"/>
          <w:szCs w:val="28"/>
          <w:u w:val="single"/>
        </w:rPr>
        <w:t xml:space="preserve">Fourthly, </w:t>
      </w:r>
      <w:r w:rsidR="003526D4">
        <w:rPr>
          <w:sz w:val="28"/>
          <w:szCs w:val="28"/>
          <w:u w:val="single"/>
        </w:rPr>
        <w:t>a green growth and low carbon</w:t>
      </w:r>
      <w:r w:rsidR="00113EC6" w:rsidRPr="00E32B4D">
        <w:rPr>
          <w:sz w:val="28"/>
          <w:szCs w:val="28"/>
          <w:u w:val="single"/>
        </w:rPr>
        <w:t xml:space="preserve"> </w:t>
      </w:r>
      <w:r w:rsidR="003526D4">
        <w:rPr>
          <w:sz w:val="28"/>
          <w:szCs w:val="28"/>
          <w:u w:val="single"/>
        </w:rPr>
        <w:t xml:space="preserve">future </w:t>
      </w:r>
      <w:r w:rsidR="00F73D47" w:rsidRPr="00E32B4D">
        <w:rPr>
          <w:sz w:val="28"/>
          <w:szCs w:val="28"/>
          <w:u w:val="single"/>
        </w:rPr>
        <w:t>requires</w:t>
      </w:r>
      <w:r w:rsidR="002907C9" w:rsidRPr="00E32B4D">
        <w:rPr>
          <w:sz w:val="28"/>
          <w:szCs w:val="28"/>
          <w:u w:val="single"/>
        </w:rPr>
        <w:t xml:space="preserve"> </w:t>
      </w:r>
      <w:r w:rsidR="00F73D47" w:rsidRPr="00E32B4D">
        <w:rPr>
          <w:sz w:val="28"/>
          <w:szCs w:val="28"/>
          <w:u w:val="single"/>
        </w:rPr>
        <w:t>finance</w:t>
      </w:r>
      <w:r w:rsidR="00113EC6" w:rsidRPr="00E32B4D">
        <w:rPr>
          <w:sz w:val="28"/>
          <w:szCs w:val="28"/>
          <w:u w:val="single"/>
        </w:rPr>
        <w:t>.</w:t>
      </w:r>
      <w:r w:rsidR="00113EC6" w:rsidRPr="00E32B4D">
        <w:rPr>
          <w:sz w:val="28"/>
          <w:szCs w:val="28"/>
        </w:rPr>
        <w:t xml:space="preserve">  Realisation of the UK’s future energy plans will require </w:t>
      </w:r>
      <w:r w:rsidR="00514506" w:rsidRPr="00E32B4D">
        <w:rPr>
          <w:sz w:val="28"/>
          <w:szCs w:val="28"/>
        </w:rPr>
        <w:t xml:space="preserve">huge investment. </w:t>
      </w:r>
      <w:r w:rsidR="00514506" w:rsidRPr="00E32B4D">
        <w:rPr>
          <w:rFonts w:cs="Arial"/>
          <w:sz w:val="28"/>
          <w:szCs w:val="28"/>
        </w:rPr>
        <w:t xml:space="preserve">It is estimated that </w:t>
      </w:r>
      <w:hyperlink r:id="rId9" w:history="1">
        <w:r w:rsidR="00514506" w:rsidRPr="00E32B4D">
          <w:rPr>
            <w:rStyle w:val="Hyperlink"/>
            <w:rFonts w:asciiTheme="minorHAnsi" w:hAnsiTheme="minorHAnsi" w:cs="Arial"/>
            <w:color w:val="auto"/>
            <w:sz w:val="28"/>
            <w:szCs w:val="28"/>
            <w:u w:val="none"/>
          </w:rPr>
          <w:t>replacing and upgrading our electricity infrastructure and closing power stations over the next decade will require approximately £110 billion of capital investment</w:t>
        </w:r>
      </w:hyperlink>
      <w:r w:rsidR="00514506" w:rsidRPr="00E32B4D">
        <w:rPr>
          <w:rFonts w:cs="Arial"/>
          <w:sz w:val="28"/>
          <w:szCs w:val="28"/>
        </w:rPr>
        <w:t xml:space="preserve"> – this is like building 20 Olympic stadiums every year. M</w:t>
      </w:r>
      <w:r w:rsidR="00113EC6" w:rsidRPr="00E32B4D">
        <w:rPr>
          <w:sz w:val="28"/>
          <w:szCs w:val="28"/>
        </w:rPr>
        <w:t xml:space="preserve">ost of </w:t>
      </w:r>
      <w:r w:rsidR="00514506" w:rsidRPr="00E32B4D">
        <w:rPr>
          <w:sz w:val="28"/>
          <w:szCs w:val="28"/>
        </w:rPr>
        <w:t>this</w:t>
      </w:r>
      <w:r w:rsidR="00113EC6" w:rsidRPr="00E32B4D">
        <w:rPr>
          <w:sz w:val="28"/>
          <w:szCs w:val="28"/>
        </w:rPr>
        <w:t xml:space="preserve"> we envisage </w:t>
      </w:r>
      <w:r w:rsidR="00EF2259" w:rsidRPr="00E32B4D">
        <w:rPr>
          <w:sz w:val="28"/>
          <w:szCs w:val="28"/>
        </w:rPr>
        <w:t>coming</w:t>
      </w:r>
      <w:r w:rsidR="00113EC6" w:rsidRPr="00E32B4D">
        <w:rPr>
          <w:sz w:val="28"/>
          <w:szCs w:val="28"/>
        </w:rPr>
        <w:t xml:space="preserve"> from private sector investors like banks, pension funds and Sovereign Wealth Funds.  But the UK government is also investing heavily in our low carbon future, for example by committing £12 billion to renewables in the past 18 months alone, £</w:t>
      </w:r>
      <w:r w:rsidR="00327EFE" w:rsidRPr="00E32B4D">
        <w:rPr>
          <w:sz w:val="28"/>
          <w:szCs w:val="28"/>
        </w:rPr>
        <w:t>3 billion</w:t>
      </w:r>
      <w:r w:rsidR="00113EC6" w:rsidRPr="00E32B4D">
        <w:rPr>
          <w:sz w:val="28"/>
          <w:szCs w:val="28"/>
        </w:rPr>
        <w:t xml:space="preserve"> to the Green Investment Bank, and </w:t>
      </w:r>
      <w:r w:rsidR="00327EFE" w:rsidRPr="00E32B4D">
        <w:rPr>
          <w:sz w:val="28"/>
          <w:szCs w:val="28"/>
        </w:rPr>
        <w:t xml:space="preserve">more than </w:t>
      </w:r>
      <w:r w:rsidR="00113EC6" w:rsidRPr="00E32B4D">
        <w:rPr>
          <w:sz w:val="28"/>
          <w:szCs w:val="28"/>
        </w:rPr>
        <w:t>£</w:t>
      </w:r>
      <w:r w:rsidR="00327EFE" w:rsidRPr="00E32B4D">
        <w:rPr>
          <w:sz w:val="28"/>
          <w:szCs w:val="28"/>
        </w:rPr>
        <w:t>300 million</w:t>
      </w:r>
      <w:r w:rsidR="00113EC6" w:rsidRPr="00E32B4D">
        <w:rPr>
          <w:sz w:val="28"/>
          <w:szCs w:val="28"/>
        </w:rPr>
        <w:t xml:space="preserve"> to the Green Deal </w:t>
      </w:r>
      <w:r w:rsidR="00327EFE" w:rsidRPr="00E32B4D">
        <w:rPr>
          <w:sz w:val="28"/>
          <w:szCs w:val="28"/>
        </w:rPr>
        <w:t xml:space="preserve">in </w:t>
      </w:r>
      <w:r w:rsidR="003526D4">
        <w:rPr>
          <w:sz w:val="28"/>
          <w:szCs w:val="28"/>
        </w:rPr>
        <w:t>its</w:t>
      </w:r>
      <w:r w:rsidR="00327EFE" w:rsidRPr="00E32B4D">
        <w:rPr>
          <w:sz w:val="28"/>
          <w:szCs w:val="28"/>
        </w:rPr>
        <w:t xml:space="preserve"> first year</w:t>
      </w:r>
      <w:r w:rsidR="00113EC6" w:rsidRPr="00E32B4D">
        <w:rPr>
          <w:sz w:val="28"/>
          <w:szCs w:val="28"/>
        </w:rPr>
        <w:t xml:space="preserve">. </w:t>
      </w:r>
    </w:p>
    <w:p w:rsidR="004B20AB" w:rsidRDefault="00B25155" w:rsidP="004B20AB">
      <w:pPr>
        <w:spacing w:line="360" w:lineRule="auto"/>
        <w:rPr>
          <w:sz w:val="28"/>
          <w:szCs w:val="28"/>
        </w:rPr>
      </w:pPr>
      <w:r w:rsidRPr="00E32B4D">
        <w:rPr>
          <w:sz w:val="28"/>
          <w:szCs w:val="28"/>
        </w:rPr>
        <w:t>For developing countries, access to climate finance, both public and private</w:t>
      </w:r>
      <w:r w:rsidR="008E0A00" w:rsidRPr="00E32B4D">
        <w:rPr>
          <w:sz w:val="28"/>
          <w:szCs w:val="28"/>
        </w:rPr>
        <w:t>,</w:t>
      </w:r>
      <w:r w:rsidRPr="00E32B4D">
        <w:rPr>
          <w:sz w:val="28"/>
          <w:szCs w:val="28"/>
        </w:rPr>
        <w:t xml:space="preserve"> will be </w:t>
      </w:r>
      <w:r w:rsidR="00183FA5" w:rsidRPr="00E32B4D">
        <w:rPr>
          <w:sz w:val="28"/>
          <w:szCs w:val="28"/>
        </w:rPr>
        <w:t>essential to their low carbon development</w:t>
      </w:r>
      <w:r w:rsidRPr="00E32B4D">
        <w:rPr>
          <w:sz w:val="28"/>
          <w:szCs w:val="28"/>
        </w:rPr>
        <w:t xml:space="preserve">.  The UK has pledged </w:t>
      </w:r>
      <w:r w:rsidR="006670A8" w:rsidRPr="00E32B4D">
        <w:rPr>
          <w:sz w:val="28"/>
          <w:szCs w:val="28"/>
        </w:rPr>
        <w:t xml:space="preserve">almost </w:t>
      </w:r>
      <w:r w:rsidRPr="00E32B4D">
        <w:rPr>
          <w:sz w:val="28"/>
          <w:szCs w:val="28"/>
        </w:rPr>
        <w:t>£</w:t>
      </w:r>
      <w:r w:rsidR="006670A8" w:rsidRPr="00E32B4D">
        <w:rPr>
          <w:sz w:val="28"/>
          <w:szCs w:val="28"/>
        </w:rPr>
        <w:t>4</w:t>
      </w:r>
      <w:r w:rsidRPr="00E32B4D">
        <w:rPr>
          <w:sz w:val="28"/>
          <w:szCs w:val="28"/>
        </w:rPr>
        <w:t xml:space="preserve"> billion </w:t>
      </w:r>
      <w:r w:rsidR="003526D4">
        <w:rPr>
          <w:sz w:val="28"/>
          <w:szCs w:val="28"/>
        </w:rPr>
        <w:t xml:space="preserve">in climate finance </w:t>
      </w:r>
      <w:r w:rsidRPr="00E32B4D">
        <w:rPr>
          <w:sz w:val="28"/>
          <w:szCs w:val="28"/>
        </w:rPr>
        <w:t>to 201</w:t>
      </w:r>
      <w:r w:rsidR="006670A8" w:rsidRPr="00E32B4D">
        <w:rPr>
          <w:sz w:val="28"/>
          <w:szCs w:val="28"/>
        </w:rPr>
        <w:t>6</w:t>
      </w:r>
      <w:r w:rsidRPr="00E32B4D">
        <w:rPr>
          <w:sz w:val="28"/>
          <w:szCs w:val="28"/>
        </w:rPr>
        <w:t xml:space="preserve"> through its International Climate Fund</w:t>
      </w:r>
      <w:r w:rsidR="005C54B3" w:rsidRPr="00E32B4D">
        <w:rPr>
          <w:sz w:val="28"/>
          <w:szCs w:val="28"/>
        </w:rPr>
        <w:t>,</w:t>
      </w:r>
      <w:r w:rsidR="00381013" w:rsidRPr="00E32B4D">
        <w:rPr>
          <w:sz w:val="28"/>
          <w:szCs w:val="28"/>
        </w:rPr>
        <w:t xml:space="preserve"> of which about £1 billion has already been spent or committed</w:t>
      </w:r>
      <w:r w:rsidRPr="00E32B4D">
        <w:rPr>
          <w:sz w:val="28"/>
          <w:szCs w:val="28"/>
        </w:rPr>
        <w:t>, including here in South East Asia.</w:t>
      </w:r>
      <w:r w:rsidR="00A61173" w:rsidRPr="00E32B4D">
        <w:rPr>
          <w:sz w:val="28"/>
          <w:szCs w:val="28"/>
        </w:rPr>
        <w:t xml:space="preserve"> </w:t>
      </w:r>
      <w:r w:rsidR="004B20AB">
        <w:rPr>
          <w:sz w:val="28"/>
          <w:szCs w:val="28"/>
        </w:rPr>
        <w:t xml:space="preserve">In addition, the </w:t>
      </w:r>
      <w:r w:rsidR="004B20AB" w:rsidRPr="00E32B4D">
        <w:rPr>
          <w:sz w:val="28"/>
          <w:szCs w:val="28"/>
        </w:rPr>
        <w:t xml:space="preserve">UK Foreign &amp; Commonwealth Office </w:t>
      </w:r>
      <w:r w:rsidR="004B20AB">
        <w:rPr>
          <w:sz w:val="28"/>
          <w:szCs w:val="28"/>
        </w:rPr>
        <w:t xml:space="preserve">will deploy over £10 million this financial year to support low carbon and </w:t>
      </w:r>
      <w:r w:rsidR="004B20AB" w:rsidRPr="00E32B4D">
        <w:rPr>
          <w:sz w:val="28"/>
          <w:szCs w:val="28"/>
        </w:rPr>
        <w:t xml:space="preserve">climate </w:t>
      </w:r>
      <w:r w:rsidR="004B20AB">
        <w:rPr>
          <w:sz w:val="28"/>
          <w:szCs w:val="28"/>
        </w:rPr>
        <w:t xml:space="preserve">change  </w:t>
      </w:r>
      <w:r w:rsidR="004B20AB" w:rsidRPr="00E32B4D">
        <w:rPr>
          <w:sz w:val="28"/>
          <w:szCs w:val="28"/>
        </w:rPr>
        <w:t>projects</w:t>
      </w:r>
      <w:r w:rsidR="004B20AB">
        <w:rPr>
          <w:sz w:val="28"/>
          <w:szCs w:val="28"/>
        </w:rPr>
        <w:t xml:space="preserve"> around the world.</w:t>
      </w:r>
    </w:p>
    <w:p w:rsidR="00EB1EDA" w:rsidRPr="00E32B4D" w:rsidRDefault="00EB1EDA" w:rsidP="00E32B4D">
      <w:pPr>
        <w:spacing w:line="360" w:lineRule="auto"/>
        <w:rPr>
          <w:sz w:val="28"/>
          <w:szCs w:val="28"/>
        </w:rPr>
      </w:pPr>
      <w:r w:rsidRPr="00E32B4D">
        <w:rPr>
          <w:sz w:val="28"/>
          <w:szCs w:val="28"/>
        </w:rPr>
        <w:t>The recently published EU Report on Fast Start Finance shows that both the UK and EU have actually exceed</w:t>
      </w:r>
      <w:r w:rsidR="00E971F5" w:rsidRPr="00E32B4D">
        <w:rPr>
          <w:sz w:val="28"/>
          <w:szCs w:val="28"/>
        </w:rPr>
        <w:t>ed</w:t>
      </w:r>
      <w:r w:rsidRPr="00E32B4D">
        <w:rPr>
          <w:sz w:val="28"/>
          <w:szCs w:val="28"/>
        </w:rPr>
        <w:t xml:space="preserve"> their Fast Start Finance Commitments, spending £1.55 billion and €7.34 billion respectively.  And developed countries as a whole have committe</w:t>
      </w:r>
      <w:r w:rsidR="006670A8" w:rsidRPr="00E32B4D">
        <w:rPr>
          <w:sz w:val="28"/>
          <w:szCs w:val="28"/>
        </w:rPr>
        <w:t>d</w:t>
      </w:r>
      <w:r w:rsidRPr="00E32B4D">
        <w:rPr>
          <w:sz w:val="28"/>
          <w:szCs w:val="28"/>
        </w:rPr>
        <w:t xml:space="preserve"> </w:t>
      </w:r>
      <w:r w:rsidR="00D53CBB">
        <w:rPr>
          <w:sz w:val="28"/>
          <w:szCs w:val="28"/>
        </w:rPr>
        <w:t>US</w:t>
      </w:r>
      <w:r w:rsidRPr="00E32B4D">
        <w:rPr>
          <w:sz w:val="28"/>
          <w:szCs w:val="28"/>
        </w:rPr>
        <w:t xml:space="preserve">$33 billion between 2010 and 2012. </w:t>
      </w:r>
    </w:p>
    <w:p w:rsidR="008E0A00" w:rsidRPr="00E32B4D" w:rsidRDefault="00364F25" w:rsidP="00E32B4D">
      <w:pPr>
        <w:spacing w:line="360" w:lineRule="auto"/>
        <w:rPr>
          <w:sz w:val="28"/>
          <w:szCs w:val="28"/>
        </w:rPr>
      </w:pPr>
      <w:r w:rsidRPr="00E32B4D">
        <w:rPr>
          <w:sz w:val="28"/>
          <w:szCs w:val="28"/>
          <w:u w:val="single"/>
        </w:rPr>
        <w:t>A</w:t>
      </w:r>
      <w:r w:rsidR="00DE55C5" w:rsidRPr="00E32B4D">
        <w:rPr>
          <w:sz w:val="28"/>
          <w:szCs w:val="28"/>
          <w:u w:val="single"/>
        </w:rPr>
        <w:t>dditionally</w:t>
      </w:r>
      <w:r w:rsidR="008E0A00" w:rsidRPr="00E32B4D">
        <w:rPr>
          <w:sz w:val="28"/>
          <w:szCs w:val="28"/>
          <w:u w:val="single"/>
        </w:rPr>
        <w:t xml:space="preserve">, the task of </w:t>
      </w:r>
      <w:r w:rsidR="00D53CBB">
        <w:rPr>
          <w:sz w:val="28"/>
          <w:szCs w:val="28"/>
          <w:u w:val="single"/>
        </w:rPr>
        <w:t xml:space="preserve">green growth and  </w:t>
      </w:r>
      <w:r w:rsidR="008E0A00" w:rsidRPr="00E32B4D">
        <w:rPr>
          <w:sz w:val="28"/>
          <w:szCs w:val="28"/>
          <w:u w:val="single"/>
        </w:rPr>
        <w:t>emissions</w:t>
      </w:r>
      <w:r w:rsidR="002907C9" w:rsidRPr="00E32B4D">
        <w:rPr>
          <w:sz w:val="28"/>
          <w:szCs w:val="28"/>
          <w:u w:val="single"/>
        </w:rPr>
        <w:t xml:space="preserve"> </w:t>
      </w:r>
      <w:r w:rsidR="00D53CBB">
        <w:rPr>
          <w:sz w:val="28"/>
          <w:szCs w:val="28"/>
          <w:u w:val="single"/>
        </w:rPr>
        <w:t xml:space="preserve">reduction </w:t>
      </w:r>
      <w:r w:rsidR="002907C9" w:rsidRPr="00E32B4D">
        <w:rPr>
          <w:sz w:val="28"/>
          <w:szCs w:val="28"/>
          <w:u w:val="single"/>
        </w:rPr>
        <w:t>requires action by business</w:t>
      </w:r>
      <w:r w:rsidR="00B25155" w:rsidRPr="00E32B4D">
        <w:rPr>
          <w:sz w:val="28"/>
          <w:szCs w:val="28"/>
          <w:u w:val="single"/>
        </w:rPr>
        <w:t>.</w:t>
      </w:r>
      <w:r w:rsidR="00B25155" w:rsidRPr="00E32B4D">
        <w:rPr>
          <w:sz w:val="28"/>
          <w:szCs w:val="28"/>
        </w:rPr>
        <w:t xml:space="preserve">  The business sector is a big emitter and businesses can do a lot to reduce emissions </w:t>
      </w:r>
      <w:r w:rsidR="008E0A00" w:rsidRPr="00E32B4D">
        <w:rPr>
          <w:sz w:val="28"/>
          <w:szCs w:val="28"/>
        </w:rPr>
        <w:t>in</w:t>
      </w:r>
      <w:r w:rsidR="00B25155" w:rsidRPr="00E32B4D">
        <w:rPr>
          <w:sz w:val="28"/>
          <w:szCs w:val="28"/>
        </w:rPr>
        <w:t xml:space="preserve"> their operations and supply chains.  Energy intensive industries (</w:t>
      </w:r>
      <w:r w:rsidR="00D53CBB">
        <w:rPr>
          <w:sz w:val="28"/>
          <w:szCs w:val="28"/>
        </w:rPr>
        <w:t>like</w:t>
      </w:r>
      <w:r w:rsidR="00B25155" w:rsidRPr="00E32B4D">
        <w:rPr>
          <w:sz w:val="28"/>
          <w:szCs w:val="28"/>
        </w:rPr>
        <w:t xml:space="preserve"> cement</w:t>
      </w:r>
      <w:r w:rsidR="00DA736B" w:rsidRPr="00E32B4D">
        <w:rPr>
          <w:sz w:val="28"/>
          <w:szCs w:val="28"/>
        </w:rPr>
        <w:t>, steel, waste</w:t>
      </w:r>
      <w:r w:rsidR="00B25155" w:rsidRPr="00E32B4D">
        <w:rPr>
          <w:sz w:val="28"/>
          <w:szCs w:val="28"/>
        </w:rPr>
        <w:t xml:space="preserve"> and chemicals) are particularly important.</w:t>
      </w:r>
      <w:r w:rsidR="00DA736B" w:rsidRPr="00E32B4D">
        <w:rPr>
          <w:sz w:val="28"/>
          <w:szCs w:val="28"/>
        </w:rPr>
        <w:t xml:space="preserve">  </w:t>
      </w:r>
      <w:r w:rsidR="008E0A00" w:rsidRPr="00E32B4D">
        <w:rPr>
          <w:sz w:val="28"/>
          <w:szCs w:val="28"/>
        </w:rPr>
        <w:t>Pricing carbon is an important way of encouraging business to seek lower carbon solutions and</w:t>
      </w:r>
      <w:r w:rsidR="00905666">
        <w:rPr>
          <w:sz w:val="28"/>
          <w:szCs w:val="28"/>
        </w:rPr>
        <w:t>,</w:t>
      </w:r>
      <w:r w:rsidR="008E0A00" w:rsidRPr="00E32B4D">
        <w:rPr>
          <w:sz w:val="28"/>
          <w:szCs w:val="28"/>
        </w:rPr>
        <w:t xml:space="preserve"> </w:t>
      </w:r>
      <w:r w:rsidR="00905666">
        <w:rPr>
          <w:sz w:val="28"/>
          <w:szCs w:val="28"/>
        </w:rPr>
        <w:t xml:space="preserve">as I have already said, </w:t>
      </w:r>
      <w:r w:rsidR="008E0A00" w:rsidRPr="00E32B4D">
        <w:rPr>
          <w:sz w:val="28"/>
          <w:szCs w:val="28"/>
        </w:rPr>
        <w:t>emissions trading schemes therefore have an important role to play.</w:t>
      </w:r>
      <w:r w:rsidR="008E333E" w:rsidRPr="00E32B4D">
        <w:rPr>
          <w:sz w:val="28"/>
          <w:szCs w:val="28"/>
        </w:rPr>
        <w:t xml:space="preserve">  In the UK, </w:t>
      </w:r>
      <w:r w:rsidR="0065470D" w:rsidRPr="00E32B4D">
        <w:rPr>
          <w:sz w:val="28"/>
          <w:szCs w:val="28"/>
          <w:lang w:eastAsia="en-GB"/>
        </w:rPr>
        <w:t xml:space="preserve">the Green Investment Bank is the first bank of its kind in the world, with £3 billion of funding from the UK Government to invest in sustainable projects. </w:t>
      </w:r>
      <w:r w:rsidR="0065470D" w:rsidRPr="00E32B4D">
        <w:rPr>
          <w:sz w:val="28"/>
          <w:szCs w:val="28"/>
        </w:rPr>
        <w:t xml:space="preserve">It invests in UK projects which are both green and commercial, </w:t>
      </w:r>
      <w:r w:rsidR="00D53CBB">
        <w:rPr>
          <w:sz w:val="28"/>
          <w:szCs w:val="28"/>
        </w:rPr>
        <w:t>but</w:t>
      </w:r>
      <w:r w:rsidR="0065470D" w:rsidRPr="00E32B4D">
        <w:rPr>
          <w:sz w:val="28"/>
          <w:szCs w:val="28"/>
        </w:rPr>
        <w:t xml:space="preserve"> only where it is "additional" to available private sector finance. The mandate from the government is that 80% of the capital will be deployed in </w:t>
      </w:r>
      <w:r w:rsidR="001070B0" w:rsidRPr="00E32B4D">
        <w:rPr>
          <w:sz w:val="28"/>
          <w:szCs w:val="28"/>
        </w:rPr>
        <w:t>offshore</w:t>
      </w:r>
      <w:r w:rsidR="0065470D" w:rsidRPr="00E32B4D">
        <w:rPr>
          <w:sz w:val="28"/>
          <w:szCs w:val="28"/>
        </w:rPr>
        <w:t xml:space="preserve"> wind, waste recycling or energy from waste, non-domestic energy efficiency and in support of the Green Deal. </w:t>
      </w:r>
    </w:p>
    <w:p w:rsidR="00944904" w:rsidRDefault="00944904" w:rsidP="00E32B4D">
      <w:pPr>
        <w:spacing w:line="360" w:lineRule="auto"/>
        <w:rPr>
          <w:sz w:val="28"/>
          <w:szCs w:val="28"/>
        </w:rPr>
      </w:pPr>
    </w:p>
    <w:p w:rsidR="004B20AB" w:rsidRDefault="00DA736B" w:rsidP="00E32B4D">
      <w:pPr>
        <w:spacing w:line="360" w:lineRule="auto"/>
        <w:rPr>
          <w:sz w:val="28"/>
          <w:szCs w:val="28"/>
        </w:rPr>
      </w:pPr>
      <w:r w:rsidRPr="00E32B4D">
        <w:rPr>
          <w:sz w:val="28"/>
          <w:szCs w:val="28"/>
        </w:rPr>
        <w:t>Here in South East Asia, co</w:t>
      </w:r>
      <w:r w:rsidR="006670A8" w:rsidRPr="00E32B4D">
        <w:rPr>
          <w:sz w:val="28"/>
          <w:szCs w:val="28"/>
        </w:rPr>
        <w:t xml:space="preserve">untries like Thailand, Malaysia, </w:t>
      </w:r>
      <w:r w:rsidRPr="00E32B4D">
        <w:rPr>
          <w:sz w:val="28"/>
          <w:szCs w:val="28"/>
        </w:rPr>
        <w:t>Vietnam</w:t>
      </w:r>
      <w:r w:rsidR="006670A8" w:rsidRPr="00E32B4D">
        <w:rPr>
          <w:sz w:val="28"/>
          <w:szCs w:val="28"/>
        </w:rPr>
        <w:t xml:space="preserve"> and the Philippines</w:t>
      </w:r>
      <w:r w:rsidRPr="00E32B4D">
        <w:rPr>
          <w:sz w:val="28"/>
          <w:szCs w:val="28"/>
        </w:rPr>
        <w:t xml:space="preserve"> have prepared, or are preparing Nationally Appropriate Mitigation Actions (or NAMAs) for key sect</w:t>
      </w:r>
      <w:r w:rsidR="006670A8" w:rsidRPr="00E32B4D">
        <w:rPr>
          <w:sz w:val="28"/>
          <w:szCs w:val="28"/>
        </w:rPr>
        <w:t xml:space="preserve">ors and industries.  The UK is </w:t>
      </w:r>
      <w:r w:rsidRPr="00E32B4D">
        <w:rPr>
          <w:sz w:val="28"/>
          <w:szCs w:val="28"/>
        </w:rPr>
        <w:t>support</w:t>
      </w:r>
      <w:r w:rsidR="006670A8" w:rsidRPr="00E32B4D">
        <w:rPr>
          <w:sz w:val="28"/>
          <w:szCs w:val="28"/>
        </w:rPr>
        <w:t>ing</w:t>
      </w:r>
      <w:r w:rsidRPr="00E32B4D">
        <w:rPr>
          <w:sz w:val="28"/>
          <w:szCs w:val="28"/>
        </w:rPr>
        <w:t xml:space="preserve"> the implementation of transformational NAMAs in developing countries th</w:t>
      </w:r>
      <w:r w:rsidR="008E0A00" w:rsidRPr="00E32B4D">
        <w:rPr>
          <w:sz w:val="28"/>
          <w:szCs w:val="28"/>
        </w:rPr>
        <w:t>rough th</w:t>
      </w:r>
      <w:r w:rsidRPr="00E32B4D">
        <w:rPr>
          <w:sz w:val="28"/>
          <w:szCs w:val="28"/>
        </w:rPr>
        <w:t xml:space="preserve">e €70 million NAMA Facility we launched at </w:t>
      </w:r>
      <w:r w:rsidR="00D53CBB">
        <w:rPr>
          <w:sz w:val="28"/>
          <w:szCs w:val="28"/>
        </w:rPr>
        <w:t xml:space="preserve">COP18 in </w:t>
      </w:r>
      <w:r w:rsidRPr="00E32B4D">
        <w:rPr>
          <w:sz w:val="28"/>
          <w:szCs w:val="28"/>
        </w:rPr>
        <w:t xml:space="preserve">Doha with Germany. </w:t>
      </w:r>
      <w:r w:rsidR="004B20AB">
        <w:rPr>
          <w:sz w:val="28"/>
          <w:szCs w:val="28"/>
        </w:rPr>
        <w:t xml:space="preserve">The </w:t>
      </w:r>
      <w:r w:rsidR="004B20AB" w:rsidRPr="00E32B4D">
        <w:rPr>
          <w:sz w:val="28"/>
          <w:szCs w:val="28"/>
        </w:rPr>
        <w:t xml:space="preserve">first bidding </w:t>
      </w:r>
      <w:r w:rsidR="004B20AB">
        <w:rPr>
          <w:sz w:val="28"/>
          <w:szCs w:val="28"/>
        </w:rPr>
        <w:t xml:space="preserve">round </w:t>
      </w:r>
      <w:r w:rsidR="004B20AB" w:rsidRPr="00E32B4D">
        <w:rPr>
          <w:sz w:val="28"/>
          <w:szCs w:val="28"/>
        </w:rPr>
        <w:t>for the Facility was heavily oversubscribed</w:t>
      </w:r>
      <w:r w:rsidR="00D53CBB">
        <w:rPr>
          <w:sz w:val="28"/>
          <w:szCs w:val="28"/>
        </w:rPr>
        <w:t>,</w:t>
      </w:r>
      <w:r w:rsidR="004B20AB">
        <w:rPr>
          <w:sz w:val="28"/>
          <w:szCs w:val="28"/>
        </w:rPr>
        <w:t xml:space="preserve"> but it was announced last week that bids from </w:t>
      </w:r>
      <w:r w:rsidR="004B20AB" w:rsidRPr="003F4464">
        <w:rPr>
          <w:sz w:val="28"/>
          <w:szCs w:val="28"/>
        </w:rPr>
        <w:t xml:space="preserve"> </w:t>
      </w:r>
      <w:r w:rsidR="003F4464" w:rsidRPr="003F4464">
        <w:rPr>
          <w:sz w:val="28"/>
          <w:szCs w:val="28"/>
        </w:rPr>
        <w:t>Costa Rica, Chile, Colombia, and Indonesia</w:t>
      </w:r>
      <w:r w:rsidR="004B20AB">
        <w:rPr>
          <w:sz w:val="28"/>
          <w:szCs w:val="28"/>
        </w:rPr>
        <w:t xml:space="preserve"> have been approved for funding.</w:t>
      </w:r>
    </w:p>
    <w:p w:rsidR="00CE127A" w:rsidRPr="00E32B4D" w:rsidRDefault="008E0A00" w:rsidP="007D03A2">
      <w:pPr>
        <w:spacing w:line="360" w:lineRule="auto"/>
        <w:rPr>
          <w:rFonts w:eastAsia="Times New Roman" w:cs="Times New Roman"/>
          <w:sz w:val="28"/>
          <w:szCs w:val="28"/>
          <w:lang w:eastAsia="en-GB"/>
        </w:rPr>
      </w:pPr>
      <w:r w:rsidRPr="00E32B4D">
        <w:rPr>
          <w:sz w:val="28"/>
          <w:szCs w:val="28"/>
          <w:u w:val="single"/>
        </w:rPr>
        <w:t>And lastly</w:t>
      </w:r>
      <w:r w:rsidR="002907C9" w:rsidRPr="00E32B4D">
        <w:rPr>
          <w:sz w:val="28"/>
          <w:szCs w:val="28"/>
          <w:u w:val="single"/>
        </w:rPr>
        <w:t xml:space="preserve">, householders and the general public need to </w:t>
      </w:r>
      <w:r w:rsidR="00D53CBB">
        <w:rPr>
          <w:sz w:val="28"/>
          <w:szCs w:val="28"/>
          <w:u w:val="single"/>
        </w:rPr>
        <w:t>play their part in the green growth journey</w:t>
      </w:r>
      <w:r w:rsidR="00ED2411" w:rsidRPr="00E32B4D">
        <w:rPr>
          <w:sz w:val="28"/>
          <w:szCs w:val="28"/>
        </w:rPr>
        <w:t>.  The domestic sector is another big emitter</w:t>
      </w:r>
      <w:r w:rsidRPr="00E32B4D">
        <w:rPr>
          <w:sz w:val="28"/>
          <w:szCs w:val="28"/>
        </w:rPr>
        <w:t>, and t</w:t>
      </w:r>
      <w:r w:rsidR="00ED2411" w:rsidRPr="00E32B4D">
        <w:rPr>
          <w:sz w:val="28"/>
          <w:szCs w:val="28"/>
        </w:rPr>
        <w:t>he actions we chose to take, as households and individuals</w:t>
      </w:r>
      <w:r w:rsidRPr="00E32B4D">
        <w:rPr>
          <w:sz w:val="28"/>
          <w:szCs w:val="28"/>
        </w:rPr>
        <w:t xml:space="preserve">, are </w:t>
      </w:r>
      <w:r w:rsidR="008E333E" w:rsidRPr="00E32B4D">
        <w:rPr>
          <w:sz w:val="28"/>
          <w:szCs w:val="28"/>
        </w:rPr>
        <w:t xml:space="preserve">therefore very </w:t>
      </w:r>
      <w:r w:rsidRPr="00E32B4D">
        <w:rPr>
          <w:sz w:val="28"/>
          <w:szCs w:val="28"/>
        </w:rPr>
        <w:t>important</w:t>
      </w:r>
      <w:r w:rsidR="00ED2411" w:rsidRPr="00E32B4D">
        <w:rPr>
          <w:sz w:val="28"/>
          <w:szCs w:val="28"/>
        </w:rPr>
        <w:t xml:space="preserve">.  In the UK the government has put in place a number of policies to incentivise lower carbon choices.  These include </w:t>
      </w:r>
      <w:r w:rsidRPr="00E32B4D">
        <w:rPr>
          <w:sz w:val="28"/>
          <w:szCs w:val="28"/>
        </w:rPr>
        <w:t xml:space="preserve">a </w:t>
      </w:r>
      <w:r w:rsidR="00ED2411" w:rsidRPr="00E32B4D">
        <w:rPr>
          <w:sz w:val="28"/>
          <w:szCs w:val="28"/>
        </w:rPr>
        <w:t>graduated road tax for vehicles</w:t>
      </w:r>
      <w:r w:rsidR="008E333E" w:rsidRPr="00E32B4D">
        <w:rPr>
          <w:sz w:val="28"/>
          <w:szCs w:val="28"/>
        </w:rPr>
        <w:t xml:space="preserve"> which</w:t>
      </w:r>
      <w:r w:rsidR="00ED2411" w:rsidRPr="00E32B4D">
        <w:rPr>
          <w:sz w:val="28"/>
          <w:szCs w:val="28"/>
        </w:rPr>
        <w:t xml:space="preserve"> penalise</w:t>
      </w:r>
      <w:r w:rsidR="008E333E" w:rsidRPr="00E32B4D">
        <w:rPr>
          <w:sz w:val="28"/>
          <w:szCs w:val="28"/>
        </w:rPr>
        <w:t>s</w:t>
      </w:r>
      <w:r w:rsidR="00ED2411" w:rsidRPr="00E32B4D">
        <w:rPr>
          <w:sz w:val="28"/>
          <w:szCs w:val="28"/>
        </w:rPr>
        <w:t xml:space="preserve"> owners of gas </w:t>
      </w:r>
      <w:r w:rsidR="005C3C79">
        <w:rPr>
          <w:sz w:val="28"/>
          <w:szCs w:val="28"/>
        </w:rPr>
        <w:t>guzzling vehicels</w:t>
      </w:r>
      <w:r w:rsidR="00ED2411" w:rsidRPr="00E32B4D">
        <w:rPr>
          <w:sz w:val="28"/>
          <w:szCs w:val="28"/>
        </w:rPr>
        <w:t xml:space="preserve">, </w:t>
      </w:r>
      <w:r w:rsidR="00EF7936" w:rsidRPr="00E32B4D">
        <w:rPr>
          <w:sz w:val="28"/>
          <w:szCs w:val="28"/>
        </w:rPr>
        <w:t xml:space="preserve">clearer </w:t>
      </w:r>
      <w:r w:rsidR="00ED2411" w:rsidRPr="00E32B4D">
        <w:rPr>
          <w:sz w:val="28"/>
          <w:szCs w:val="28"/>
        </w:rPr>
        <w:t xml:space="preserve">appliance labelling, </w:t>
      </w:r>
      <w:r w:rsidR="00EF7936" w:rsidRPr="00E32B4D">
        <w:rPr>
          <w:sz w:val="28"/>
          <w:szCs w:val="28"/>
        </w:rPr>
        <w:t xml:space="preserve">energy performance certificates for houses, </w:t>
      </w:r>
      <w:r w:rsidR="00ED2411" w:rsidRPr="00E32B4D">
        <w:rPr>
          <w:sz w:val="28"/>
          <w:szCs w:val="28"/>
        </w:rPr>
        <w:t>smart meter</w:t>
      </w:r>
      <w:r w:rsidR="000E601B" w:rsidRPr="00E32B4D">
        <w:rPr>
          <w:sz w:val="28"/>
          <w:szCs w:val="28"/>
        </w:rPr>
        <w:t>s</w:t>
      </w:r>
      <w:r w:rsidR="00ED2411" w:rsidRPr="00E32B4D">
        <w:rPr>
          <w:sz w:val="28"/>
          <w:szCs w:val="28"/>
        </w:rPr>
        <w:t xml:space="preserve"> and the Green </w:t>
      </w:r>
      <w:r w:rsidR="00AE0F12" w:rsidRPr="00E32B4D">
        <w:rPr>
          <w:sz w:val="28"/>
          <w:szCs w:val="28"/>
        </w:rPr>
        <w:t xml:space="preserve">Deal. </w:t>
      </w:r>
      <w:r w:rsidR="00514506" w:rsidRPr="00E32B4D">
        <w:rPr>
          <w:sz w:val="28"/>
          <w:szCs w:val="28"/>
        </w:rPr>
        <w:t xml:space="preserve">The Green Deal allows </w:t>
      </w:r>
      <w:r w:rsidR="00115C7D" w:rsidRPr="00E32B4D">
        <w:rPr>
          <w:sz w:val="28"/>
          <w:szCs w:val="28"/>
        </w:rPr>
        <w:t>householders and business</w:t>
      </w:r>
      <w:r w:rsidR="005C3C79">
        <w:rPr>
          <w:sz w:val="28"/>
          <w:szCs w:val="28"/>
        </w:rPr>
        <w:t>es</w:t>
      </w:r>
      <w:r w:rsidR="00115C7D" w:rsidRPr="00E32B4D">
        <w:rPr>
          <w:sz w:val="28"/>
          <w:szCs w:val="28"/>
        </w:rPr>
        <w:t xml:space="preserve"> to make </w:t>
      </w:r>
      <w:r w:rsidR="00514506" w:rsidRPr="00E32B4D">
        <w:rPr>
          <w:sz w:val="28"/>
          <w:szCs w:val="28"/>
        </w:rPr>
        <w:t xml:space="preserve">energy savings improvements to </w:t>
      </w:r>
      <w:r w:rsidR="00115C7D" w:rsidRPr="00E32B4D">
        <w:rPr>
          <w:sz w:val="28"/>
          <w:szCs w:val="28"/>
        </w:rPr>
        <w:t>their</w:t>
      </w:r>
      <w:r w:rsidR="00514506" w:rsidRPr="00E32B4D">
        <w:rPr>
          <w:sz w:val="28"/>
          <w:szCs w:val="28"/>
        </w:rPr>
        <w:t xml:space="preserve"> home</w:t>
      </w:r>
      <w:r w:rsidR="00115C7D" w:rsidRPr="00E32B4D">
        <w:rPr>
          <w:sz w:val="28"/>
          <w:szCs w:val="28"/>
        </w:rPr>
        <w:t>s</w:t>
      </w:r>
      <w:r w:rsidR="00514506" w:rsidRPr="00E32B4D">
        <w:rPr>
          <w:sz w:val="28"/>
          <w:szCs w:val="28"/>
        </w:rPr>
        <w:t xml:space="preserve"> </w:t>
      </w:r>
      <w:r w:rsidR="00115C7D" w:rsidRPr="00E32B4D">
        <w:rPr>
          <w:sz w:val="28"/>
          <w:szCs w:val="28"/>
        </w:rPr>
        <w:t>and</w:t>
      </w:r>
      <w:r w:rsidR="00514506" w:rsidRPr="00E32B4D">
        <w:rPr>
          <w:sz w:val="28"/>
          <w:szCs w:val="28"/>
        </w:rPr>
        <w:t xml:space="preserve"> business</w:t>
      </w:r>
      <w:r w:rsidR="00115C7D" w:rsidRPr="00E32B4D">
        <w:rPr>
          <w:sz w:val="28"/>
          <w:szCs w:val="28"/>
        </w:rPr>
        <w:t>es</w:t>
      </w:r>
      <w:r w:rsidR="00514506" w:rsidRPr="00E32B4D">
        <w:rPr>
          <w:sz w:val="28"/>
          <w:szCs w:val="28"/>
        </w:rPr>
        <w:t xml:space="preserve"> without pay</w:t>
      </w:r>
      <w:r w:rsidR="00115C7D" w:rsidRPr="00E32B4D">
        <w:rPr>
          <w:sz w:val="28"/>
          <w:szCs w:val="28"/>
        </w:rPr>
        <w:t>ing</w:t>
      </w:r>
      <w:r w:rsidR="00514506" w:rsidRPr="00E32B4D">
        <w:rPr>
          <w:sz w:val="28"/>
          <w:szCs w:val="28"/>
        </w:rPr>
        <w:t xml:space="preserve"> all the costs up front. This can </w:t>
      </w:r>
      <w:r w:rsidR="00115C7D" w:rsidRPr="00E32B4D">
        <w:rPr>
          <w:sz w:val="28"/>
          <w:szCs w:val="28"/>
        </w:rPr>
        <w:t>include</w:t>
      </w:r>
      <w:r w:rsidR="00514506" w:rsidRPr="00E32B4D">
        <w:rPr>
          <w:sz w:val="28"/>
          <w:szCs w:val="28"/>
        </w:rPr>
        <w:t xml:space="preserve"> anything from insulation, heating, draft proofing and double glazing to renewable energy technologies such as solar panels or wind turbines. It involves an assessment of </w:t>
      </w:r>
      <w:r w:rsidR="00115C7D" w:rsidRPr="00E32B4D">
        <w:rPr>
          <w:sz w:val="28"/>
          <w:szCs w:val="28"/>
        </w:rPr>
        <w:t>a</w:t>
      </w:r>
      <w:r w:rsidR="00514506" w:rsidRPr="00E32B4D">
        <w:rPr>
          <w:sz w:val="28"/>
          <w:szCs w:val="28"/>
        </w:rPr>
        <w:t xml:space="preserve"> property to see what improvements can be made, </w:t>
      </w:r>
      <w:r w:rsidR="00115C7D" w:rsidRPr="00E32B4D">
        <w:rPr>
          <w:sz w:val="28"/>
          <w:szCs w:val="28"/>
        </w:rPr>
        <w:t xml:space="preserve">the </w:t>
      </w:r>
      <w:r w:rsidR="00514506" w:rsidRPr="00E32B4D">
        <w:rPr>
          <w:sz w:val="28"/>
          <w:szCs w:val="28"/>
        </w:rPr>
        <w:t xml:space="preserve">signing </w:t>
      </w:r>
      <w:r w:rsidR="00115C7D" w:rsidRPr="00E32B4D">
        <w:rPr>
          <w:sz w:val="28"/>
          <w:szCs w:val="28"/>
        </w:rPr>
        <w:t xml:space="preserve">of </w:t>
      </w:r>
      <w:r w:rsidR="00514506" w:rsidRPr="00E32B4D">
        <w:rPr>
          <w:sz w:val="28"/>
          <w:szCs w:val="28"/>
        </w:rPr>
        <w:t xml:space="preserve">a contract or Green Deal Plan and </w:t>
      </w:r>
      <w:r w:rsidR="00115C7D" w:rsidRPr="00E32B4D">
        <w:rPr>
          <w:sz w:val="28"/>
          <w:szCs w:val="28"/>
        </w:rPr>
        <w:t xml:space="preserve">the provision of work by </w:t>
      </w:r>
      <w:r w:rsidR="00514506" w:rsidRPr="00E32B4D">
        <w:rPr>
          <w:sz w:val="28"/>
          <w:szCs w:val="28"/>
        </w:rPr>
        <w:t xml:space="preserve">a Green Deal Provider. Once all the work is complete </w:t>
      </w:r>
      <w:r w:rsidR="00115C7D" w:rsidRPr="00E32B4D">
        <w:rPr>
          <w:sz w:val="28"/>
          <w:szCs w:val="28"/>
        </w:rPr>
        <w:t xml:space="preserve">the cost is </w:t>
      </w:r>
      <w:r w:rsidR="00514506" w:rsidRPr="00E32B4D">
        <w:rPr>
          <w:sz w:val="28"/>
          <w:szCs w:val="28"/>
        </w:rPr>
        <w:t>pa</w:t>
      </w:r>
      <w:r w:rsidR="00115C7D" w:rsidRPr="00E32B4D">
        <w:rPr>
          <w:sz w:val="28"/>
          <w:szCs w:val="28"/>
        </w:rPr>
        <w:t>id</w:t>
      </w:r>
      <w:r w:rsidR="00514506" w:rsidRPr="00E32B4D">
        <w:rPr>
          <w:sz w:val="28"/>
          <w:szCs w:val="28"/>
        </w:rPr>
        <w:t xml:space="preserve"> off </w:t>
      </w:r>
      <w:r w:rsidR="00115C7D" w:rsidRPr="00E32B4D">
        <w:rPr>
          <w:sz w:val="28"/>
          <w:szCs w:val="28"/>
        </w:rPr>
        <w:t>in</w:t>
      </w:r>
      <w:r w:rsidR="00514506" w:rsidRPr="00E32B4D">
        <w:rPr>
          <w:sz w:val="28"/>
          <w:szCs w:val="28"/>
        </w:rPr>
        <w:t xml:space="preserve"> instalments through </w:t>
      </w:r>
      <w:r w:rsidR="00115C7D" w:rsidRPr="00E32B4D">
        <w:rPr>
          <w:sz w:val="28"/>
          <w:szCs w:val="28"/>
        </w:rPr>
        <w:t>the</w:t>
      </w:r>
      <w:r w:rsidR="00514506" w:rsidRPr="00E32B4D">
        <w:rPr>
          <w:sz w:val="28"/>
          <w:szCs w:val="28"/>
        </w:rPr>
        <w:t xml:space="preserve"> electricity bill.</w:t>
      </w:r>
      <w:r w:rsidR="00ED2411" w:rsidRPr="00E32B4D">
        <w:rPr>
          <w:sz w:val="28"/>
          <w:szCs w:val="28"/>
        </w:rPr>
        <w:t xml:space="preserve">  </w:t>
      </w:r>
      <w:r w:rsidR="007D03A2">
        <w:rPr>
          <w:sz w:val="28"/>
          <w:szCs w:val="28"/>
        </w:rPr>
        <w:t>Th</w:t>
      </w:r>
      <w:r w:rsidR="0030732C" w:rsidRPr="00E32B4D">
        <w:rPr>
          <w:sz w:val="28"/>
          <w:szCs w:val="28"/>
          <w:lang w:val="uk-UA"/>
        </w:rPr>
        <w:t xml:space="preserve">e </w:t>
      </w:r>
      <w:r w:rsidR="0030732C" w:rsidRPr="00E32B4D">
        <w:rPr>
          <w:rStyle w:val="Strong"/>
          <w:b w:val="0"/>
          <w:sz w:val="28"/>
          <w:szCs w:val="28"/>
          <w:lang w:val="uk-UA"/>
        </w:rPr>
        <w:t>Green Deal</w:t>
      </w:r>
      <w:r w:rsidR="0030732C" w:rsidRPr="00E32B4D">
        <w:rPr>
          <w:sz w:val="28"/>
          <w:szCs w:val="28"/>
          <w:lang w:val="uk-UA"/>
        </w:rPr>
        <w:t xml:space="preserve"> is </w:t>
      </w:r>
      <w:r w:rsidR="005C54B3" w:rsidRPr="00E32B4D">
        <w:rPr>
          <w:sz w:val="28"/>
          <w:szCs w:val="28"/>
        </w:rPr>
        <w:t>already beginning to</w:t>
      </w:r>
      <w:r w:rsidR="0030732C" w:rsidRPr="00E32B4D">
        <w:rPr>
          <w:sz w:val="28"/>
          <w:szCs w:val="28"/>
          <w:lang w:val="uk-UA"/>
        </w:rPr>
        <w:t xml:space="preserve"> encourag</w:t>
      </w:r>
      <w:r w:rsidR="005C54B3" w:rsidRPr="00E32B4D">
        <w:rPr>
          <w:sz w:val="28"/>
          <w:szCs w:val="28"/>
        </w:rPr>
        <w:t>e</w:t>
      </w:r>
      <w:r w:rsidR="0030732C" w:rsidRPr="00E32B4D">
        <w:rPr>
          <w:sz w:val="28"/>
          <w:szCs w:val="28"/>
          <w:lang w:val="uk-UA"/>
        </w:rPr>
        <w:t xml:space="preserve"> people to </w:t>
      </w:r>
      <w:r w:rsidR="005C54B3" w:rsidRPr="00E32B4D">
        <w:rPr>
          <w:sz w:val="28"/>
          <w:szCs w:val="28"/>
        </w:rPr>
        <w:t>make</w:t>
      </w:r>
      <w:r w:rsidR="0030732C" w:rsidRPr="00E32B4D">
        <w:rPr>
          <w:sz w:val="28"/>
          <w:szCs w:val="28"/>
          <w:lang w:val="uk-UA"/>
        </w:rPr>
        <w:t xml:space="preserve"> </w:t>
      </w:r>
      <w:r w:rsidR="0030732C" w:rsidRPr="00E32B4D">
        <w:rPr>
          <w:rStyle w:val="Strong"/>
          <w:b w:val="0"/>
          <w:sz w:val="28"/>
          <w:szCs w:val="28"/>
          <w:lang w:val="uk-UA"/>
        </w:rPr>
        <w:t>energy efficiency</w:t>
      </w:r>
      <w:r w:rsidR="0030732C" w:rsidRPr="00E32B4D">
        <w:rPr>
          <w:sz w:val="28"/>
          <w:szCs w:val="28"/>
          <w:lang w:val="uk-UA"/>
        </w:rPr>
        <w:t xml:space="preserve"> improvements.</w:t>
      </w:r>
      <w:r w:rsidR="0030732C" w:rsidRPr="00E32B4D">
        <w:rPr>
          <w:sz w:val="28"/>
          <w:szCs w:val="28"/>
        </w:rPr>
        <w:t xml:space="preserve"> </w:t>
      </w:r>
      <w:r w:rsidR="007D03A2">
        <w:rPr>
          <w:sz w:val="28"/>
          <w:szCs w:val="28"/>
        </w:rPr>
        <w:t xml:space="preserve">Over </w:t>
      </w:r>
      <w:r w:rsidR="005C54B3" w:rsidRPr="00E32B4D">
        <w:rPr>
          <w:sz w:val="28"/>
          <w:szCs w:val="28"/>
        </w:rPr>
        <w:t xml:space="preserve"> </w:t>
      </w:r>
      <w:r w:rsidR="00CE127A" w:rsidRPr="00E32B4D">
        <w:rPr>
          <w:rFonts w:cs="Arial"/>
          <w:sz w:val="28"/>
          <w:szCs w:val="28"/>
        </w:rPr>
        <w:t>85,</w:t>
      </w:r>
      <w:r w:rsidR="007D03A2">
        <w:rPr>
          <w:rFonts w:cs="Arial"/>
          <w:sz w:val="28"/>
          <w:szCs w:val="28"/>
        </w:rPr>
        <w:t>000</w:t>
      </w:r>
      <w:r w:rsidR="00CE127A" w:rsidRPr="00E32B4D">
        <w:rPr>
          <w:rFonts w:cs="Arial"/>
          <w:sz w:val="28"/>
          <w:szCs w:val="28"/>
        </w:rPr>
        <w:t xml:space="preserve"> Green Deal Assessments </w:t>
      </w:r>
      <w:r w:rsidR="005C54B3" w:rsidRPr="00E32B4D">
        <w:rPr>
          <w:rFonts w:cs="Arial"/>
          <w:sz w:val="28"/>
          <w:szCs w:val="28"/>
        </w:rPr>
        <w:t xml:space="preserve">had </w:t>
      </w:r>
      <w:r w:rsidR="007D03A2">
        <w:rPr>
          <w:rFonts w:cs="Arial"/>
          <w:sz w:val="28"/>
          <w:szCs w:val="28"/>
        </w:rPr>
        <w:t xml:space="preserve">now been </w:t>
      </w:r>
      <w:r w:rsidR="005C54B3" w:rsidRPr="00E32B4D">
        <w:rPr>
          <w:rFonts w:cs="Arial"/>
          <w:sz w:val="28"/>
          <w:szCs w:val="28"/>
        </w:rPr>
        <w:t>carried out, with</w:t>
      </w:r>
      <w:r w:rsidR="00CE127A" w:rsidRPr="00E32B4D">
        <w:rPr>
          <w:sz w:val="28"/>
          <w:szCs w:val="28"/>
        </w:rPr>
        <w:t xml:space="preserve"> 80% </w:t>
      </w:r>
      <w:r w:rsidR="005C54B3" w:rsidRPr="00E32B4D">
        <w:rPr>
          <w:sz w:val="28"/>
          <w:szCs w:val="28"/>
        </w:rPr>
        <w:t xml:space="preserve">of customers </w:t>
      </w:r>
      <w:r w:rsidR="0030732C" w:rsidRPr="00E32B4D">
        <w:rPr>
          <w:sz w:val="28"/>
          <w:szCs w:val="28"/>
        </w:rPr>
        <w:t>report</w:t>
      </w:r>
      <w:r w:rsidR="005C54B3" w:rsidRPr="00E32B4D">
        <w:rPr>
          <w:sz w:val="28"/>
          <w:szCs w:val="28"/>
        </w:rPr>
        <w:t>ing</w:t>
      </w:r>
      <w:r w:rsidR="0030732C" w:rsidRPr="00E32B4D">
        <w:rPr>
          <w:sz w:val="28"/>
          <w:szCs w:val="28"/>
        </w:rPr>
        <w:t xml:space="preserve"> </w:t>
      </w:r>
      <w:r w:rsidR="005C54B3" w:rsidRPr="00E32B4D">
        <w:rPr>
          <w:sz w:val="28"/>
          <w:szCs w:val="28"/>
        </w:rPr>
        <w:t xml:space="preserve">that </w:t>
      </w:r>
      <w:r w:rsidR="0030732C" w:rsidRPr="00E32B4D">
        <w:rPr>
          <w:sz w:val="28"/>
          <w:szCs w:val="28"/>
        </w:rPr>
        <w:t xml:space="preserve">they have either </w:t>
      </w:r>
      <w:r w:rsidR="005C54B3" w:rsidRPr="00E32B4D">
        <w:rPr>
          <w:sz w:val="28"/>
          <w:szCs w:val="28"/>
        </w:rPr>
        <w:t xml:space="preserve">already </w:t>
      </w:r>
      <w:r w:rsidR="007D03A2">
        <w:rPr>
          <w:sz w:val="28"/>
          <w:szCs w:val="28"/>
        </w:rPr>
        <w:t xml:space="preserve">acted upon or </w:t>
      </w:r>
      <w:r w:rsidR="0030732C" w:rsidRPr="00E32B4D">
        <w:rPr>
          <w:sz w:val="28"/>
          <w:szCs w:val="28"/>
        </w:rPr>
        <w:t xml:space="preserve">intend to act </w:t>
      </w:r>
      <w:r w:rsidR="005C54B3" w:rsidRPr="00E32B4D">
        <w:rPr>
          <w:sz w:val="28"/>
          <w:szCs w:val="28"/>
        </w:rPr>
        <w:t>up</w:t>
      </w:r>
      <w:r w:rsidR="0030732C" w:rsidRPr="00E32B4D">
        <w:rPr>
          <w:sz w:val="28"/>
          <w:szCs w:val="28"/>
        </w:rPr>
        <w:t xml:space="preserve">on </w:t>
      </w:r>
      <w:r w:rsidR="007D03A2">
        <w:rPr>
          <w:sz w:val="28"/>
          <w:szCs w:val="28"/>
        </w:rPr>
        <w:t xml:space="preserve">the energy-saving </w:t>
      </w:r>
      <w:r w:rsidR="005C54B3" w:rsidRPr="00E32B4D">
        <w:rPr>
          <w:sz w:val="28"/>
          <w:szCs w:val="28"/>
        </w:rPr>
        <w:t xml:space="preserve">recommendations . </w:t>
      </w:r>
    </w:p>
    <w:p w:rsidR="006B24FE" w:rsidRPr="00E32B4D" w:rsidRDefault="00115C7D" w:rsidP="00E32B4D">
      <w:pPr>
        <w:spacing w:line="360" w:lineRule="auto"/>
        <w:rPr>
          <w:sz w:val="28"/>
          <w:szCs w:val="28"/>
        </w:rPr>
      </w:pPr>
      <w:r w:rsidRPr="005C3C79">
        <w:rPr>
          <w:sz w:val="28"/>
          <w:szCs w:val="28"/>
          <w:u w:val="single"/>
        </w:rPr>
        <w:t xml:space="preserve">Energy </w:t>
      </w:r>
      <w:r w:rsidR="00ED2411" w:rsidRPr="005C3C79">
        <w:rPr>
          <w:sz w:val="28"/>
          <w:szCs w:val="28"/>
          <w:u w:val="single"/>
        </w:rPr>
        <w:t xml:space="preserve"> price</w:t>
      </w:r>
      <w:r w:rsidRPr="005C3C79">
        <w:rPr>
          <w:sz w:val="28"/>
          <w:szCs w:val="28"/>
          <w:u w:val="single"/>
        </w:rPr>
        <w:t>s</w:t>
      </w:r>
      <w:r w:rsidRPr="00E32B4D">
        <w:rPr>
          <w:sz w:val="28"/>
          <w:szCs w:val="28"/>
        </w:rPr>
        <w:t xml:space="preserve"> are</w:t>
      </w:r>
      <w:r w:rsidR="00ED2411" w:rsidRPr="00E32B4D">
        <w:rPr>
          <w:sz w:val="28"/>
          <w:szCs w:val="28"/>
        </w:rPr>
        <w:t xml:space="preserve"> </w:t>
      </w:r>
      <w:r w:rsidRPr="00E32B4D">
        <w:rPr>
          <w:sz w:val="28"/>
          <w:szCs w:val="28"/>
        </w:rPr>
        <w:t xml:space="preserve">also a key </w:t>
      </w:r>
      <w:r w:rsidR="00ED2411" w:rsidRPr="00E32B4D">
        <w:rPr>
          <w:sz w:val="28"/>
          <w:szCs w:val="28"/>
        </w:rPr>
        <w:t>driver of behaviou</w:t>
      </w:r>
      <w:r w:rsidR="000E601B" w:rsidRPr="00E32B4D">
        <w:rPr>
          <w:sz w:val="28"/>
          <w:szCs w:val="28"/>
        </w:rPr>
        <w:t>r</w:t>
      </w:r>
      <w:r w:rsidR="00EF7936" w:rsidRPr="00E32B4D">
        <w:rPr>
          <w:sz w:val="28"/>
          <w:szCs w:val="28"/>
        </w:rPr>
        <w:t>al change</w:t>
      </w:r>
      <w:r w:rsidR="00ED2411" w:rsidRPr="00E32B4D">
        <w:rPr>
          <w:sz w:val="28"/>
          <w:szCs w:val="28"/>
        </w:rPr>
        <w:t xml:space="preserve"> </w:t>
      </w:r>
      <w:r w:rsidR="00EF7936" w:rsidRPr="00E32B4D">
        <w:rPr>
          <w:sz w:val="28"/>
          <w:szCs w:val="28"/>
        </w:rPr>
        <w:t>for</w:t>
      </w:r>
      <w:r w:rsidR="00ED2411" w:rsidRPr="00E32B4D">
        <w:rPr>
          <w:sz w:val="28"/>
          <w:szCs w:val="28"/>
        </w:rPr>
        <w:t xml:space="preserve"> consumers.  Higher energy and fuel prices act as powerful incentive</w:t>
      </w:r>
      <w:r w:rsidR="008D3134" w:rsidRPr="00E32B4D">
        <w:rPr>
          <w:sz w:val="28"/>
          <w:szCs w:val="28"/>
        </w:rPr>
        <w:t>s</w:t>
      </w:r>
      <w:r w:rsidR="00ED2411" w:rsidRPr="00E32B4D">
        <w:rPr>
          <w:sz w:val="28"/>
          <w:szCs w:val="28"/>
        </w:rPr>
        <w:t xml:space="preserve"> for lower carbon choices</w:t>
      </w:r>
      <w:r w:rsidR="000E601B" w:rsidRPr="00E32B4D">
        <w:rPr>
          <w:sz w:val="28"/>
          <w:szCs w:val="28"/>
        </w:rPr>
        <w:t xml:space="preserve">.  Countries which operate fossil fuel subsidies (as many do in this region) are presenting a formidable barrier to a lower carbon future: we strongly </w:t>
      </w:r>
      <w:r w:rsidR="00EF7936" w:rsidRPr="00E32B4D">
        <w:rPr>
          <w:sz w:val="28"/>
          <w:szCs w:val="28"/>
        </w:rPr>
        <w:t xml:space="preserve">and consistently </w:t>
      </w:r>
      <w:r w:rsidR="000E601B" w:rsidRPr="00E32B4D">
        <w:rPr>
          <w:sz w:val="28"/>
          <w:szCs w:val="28"/>
        </w:rPr>
        <w:t>advocate the removal</w:t>
      </w:r>
      <w:r w:rsidR="008D3134" w:rsidRPr="00E32B4D">
        <w:rPr>
          <w:sz w:val="28"/>
          <w:szCs w:val="28"/>
        </w:rPr>
        <w:t xml:space="preserve"> of these subsidies</w:t>
      </w:r>
      <w:r w:rsidR="0030732C" w:rsidRPr="00E32B4D">
        <w:rPr>
          <w:sz w:val="28"/>
          <w:szCs w:val="28"/>
        </w:rPr>
        <w:t>, and undertake</w:t>
      </w:r>
      <w:r w:rsidR="000E601B" w:rsidRPr="00E32B4D">
        <w:rPr>
          <w:sz w:val="28"/>
          <w:szCs w:val="28"/>
        </w:rPr>
        <w:t xml:space="preserve"> policy work with countries in the region </w:t>
      </w:r>
      <w:r w:rsidR="00EF7936" w:rsidRPr="00E32B4D">
        <w:rPr>
          <w:sz w:val="28"/>
          <w:szCs w:val="28"/>
        </w:rPr>
        <w:t xml:space="preserve">on </w:t>
      </w:r>
      <w:r w:rsidR="000E601B" w:rsidRPr="00E32B4D">
        <w:rPr>
          <w:sz w:val="28"/>
          <w:szCs w:val="28"/>
        </w:rPr>
        <w:t>how to do so</w:t>
      </w:r>
      <w:r w:rsidR="00D3501F" w:rsidRPr="00E32B4D">
        <w:rPr>
          <w:sz w:val="28"/>
          <w:szCs w:val="28"/>
        </w:rPr>
        <w:t>, without removing the necessary protections for the poorest in society</w:t>
      </w:r>
      <w:r w:rsidR="000E601B" w:rsidRPr="00E32B4D">
        <w:rPr>
          <w:sz w:val="28"/>
          <w:szCs w:val="28"/>
        </w:rPr>
        <w:t xml:space="preserve">. </w:t>
      </w:r>
    </w:p>
    <w:p w:rsidR="001070B0" w:rsidRPr="00E32B4D" w:rsidRDefault="00D3501F" w:rsidP="00E32B4D">
      <w:pPr>
        <w:spacing w:line="360" w:lineRule="auto"/>
        <w:rPr>
          <w:sz w:val="28"/>
          <w:szCs w:val="28"/>
        </w:rPr>
      </w:pPr>
      <w:r w:rsidRPr="00E32B4D">
        <w:rPr>
          <w:sz w:val="28"/>
          <w:szCs w:val="28"/>
        </w:rPr>
        <w:t xml:space="preserve">Ladies and gentlemen, people often </w:t>
      </w:r>
      <w:r w:rsidR="004B20AB">
        <w:rPr>
          <w:sz w:val="28"/>
          <w:szCs w:val="28"/>
        </w:rPr>
        <w:t xml:space="preserve">ask </w:t>
      </w:r>
      <w:r w:rsidRPr="00E32B4D">
        <w:rPr>
          <w:sz w:val="28"/>
          <w:szCs w:val="28"/>
        </w:rPr>
        <w:t xml:space="preserve">the question “what can we do to </w:t>
      </w:r>
      <w:r w:rsidR="00917967">
        <w:rPr>
          <w:sz w:val="28"/>
          <w:szCs w:val="28"/>
        </w:rPr>
        <w:t xml:space="preserve">embrace green growth and </w:t>
      </w:r>
      <w:r w:rsidRPr="00E32B4D">
        <w:rPr>
          <w:sz w:val="28"/>
          <w:szCs w:val="28"/>
        </w:rPr>
        <w:t xml:space="preserve">combat the threat of climate change”. In one sense the answer is simple: </w:t>
      </w:r>
      <w:r w:rsidR="001070B0" w:rsidRPr="00E32B4D">
        <w:rPr>
          <w:sz w:val="28"/>
          <w:szCs w:val="28"/>
        </w:rPr>
        <w:t>every</w:t>
      </w:r>
      <w:r w:rsidRPr="00E32B4D">
        <w:rPr>
          <w:sz w:val="28"/>
          <w:szCs w:val="28"/>
        </w:rPr>
        <w:t xml:space="preserve"> </w:t>
      </w:r>
      <w:r w:rsidR="001070B0" w:rsidRPr="00E32B4D">
        <w:rPr>
          <w:sz w:val="28"/>
          <w:szCs w:val="28"/>
        </w:rPr>
        <w:t>country, whether it’s the UK, Myanmar</w:t>
      </w:r>
      <w:r w:rsidRPr="00E32B4D">
        <w:rPr>
          <w:sz w:val="28"/>
          <w:szCs w:val="28"/>
        </w:rPr>
        <w:t xml:space="preserve"> </w:t>
      </w:r>
      <w:r w:rsidR="001070B0" w:rsidRPr="00E32B4D">
        <w:rPr>
          <w:sz w:val="28"/>
          <w:szCs w:val="28"/>
        </w:rPr>
        <w:t xml:space="preserve">or </w:t>
      </w:r>
      <w:r w:rsidR="004B20AB">
        <w:rPr>
          <w:sz w:val="28"/>
          <w:szCs w:val="28"/>
        </w:rPr>
        <w:t>Brazil or India</w:t>
      </w:r>
      <w:r w:rsidR="001070B0" w:rsidRPr="00E32B4D">
        <w:rPr>
          <w:sz w:val="28"/>
          <w:szCs w:val="28"/>
        </w:rPr>
        <w:t xml:space="preserve"> </w:t>
      </w:r>
      <w:r w:rsidRPr="00E32B4D">
        <w:rPr>
          <w:sz w:val="28"/>
          <w:szCs w:val="28"/>
        </w:rPr>
        <w:t>needs to set its ambition high, both internationally and domestically if we are to meet th</w:t>
      </w:r>
      <w:r w:rsidR="00917967">
        <w:rPr>
          <w:sz w:val="28"/>
          <w:szCs w:val="28"/>
        </w:rPr>
        <w:t>ese</w:t>
      </w:r>
      <w:r w:rsidRPr="00E32B4D">
        <w:rPr>
          <w:sz w:val="28"/>
          <w:szCs w:val="28"/>
        </w:rPr>
        <w:t xml:space="preserve"> important challenge</w:t>
      </w:r>
      <w:r w:rsidR="00917967">
        <w:rPr>
          <w:sz w:val="28"/>
          <w:szCs w:val="28"/>
        </w:rPr>
        <w:t>s</w:t>
      </w:r>
      <w:r w:rsidRPr="00E32B4D">
        <w:rPr>
          <w:sz w:val="28"/>
          <w:szCs w:val="28"/>
        </w:rPr>
        <w:t xml:space="preserve">.  </w:t>
      </w:r>
      <w:r w:rsidR="001070B0" w:rsidRPr="00E32B4D">
        <w:rPr>
          <w:sz w:val="28"/>
          <w:szCs w:val="28"/>
        </w:rPr>
        <w:t>I</w:t>
      </w:r>
      <w:r w:rsidRPr="00E32B4D">
        <w:rPr>
          <w:sz w:val="28"/>
          <w:szCs w:val="28"/>
        </w:rPr>
        <w:t>n another sense</w:t>
      </w:r>
      <w:r w:rsidR="001070B0" w:rsidRPr="00E32B4D">
        <w:rPr>
          <w:sz w:val="28"/>
          <w:szCs w:val="28"/>
        </w:rPr>
        <w:t xml:space="preserve">, however, </w:t>
      </w:r>
      <w:r w:rsidRPr="00E32B4D">
        <w:rPr>
          <w:sz w:val="28"/>
          <w:szCs w:val="28"/>
        </w:rPr>
        <w:t xml:space="preserve">the answer is much more complex, because (as we have found in the UK) this is one of the most challenging and multi-facetted issues we face.  </w:t>
      </w:r>
      <w:r w:rsidR="004B20AB">
        <w:rPr>
          <w:sz w:val="28"/>
          <w:szCs w:val="28"/>
        </w:rPr>
        <w:t>E</w:t>
      </w:r>
      <w:r w:rsidR="001070B0" w:rsidRPr="00E32B4D">
        <w:rPr>
          <w:sz w:val="28"/>
          <w:szCs w:val="28"/>
        </w:rPr>
        <w:t>ach country’s pathway to a low carbon future will be its own</w:t>
      </w:r>
      <w:r w:rsidR="004B20AB">
        <w:rPr>
          <w:sz w:val="28"/>
          <w:szCs w:val="28"/>
        </w:rPr>
        <w:t xml:space="preserve">, but it is a pathway we </w:t>
      </w:r>
      <w:r w:rsidR="004B20AB" w:rsidRPr="00917967">
        <w:rPr>
          <w:sz w:val="28"/>
          <w:szCs w:val="28"/>
          <w:u w:val="single"/>
        </w:rPr>
        <w:t>all</w:t>
      </w:r>
      <w:r w:rsidR="004B20AB">
        <w:rPr>
          <w:sz w:val="28"/>
          <w:szCs w:val="28"/>
        </w:rPr>
        <w:t xml:space="preserve"> must tread if we are avoid the adverse climate, economic and security challenges we will otherwise all face </w:t>
      </w:r>
      <w:r w:rsidR="001070B0" w:rsidRPr="00E32B4D">
        <w:rPr>
          <w:sz w:val="28"/>
          <w:szCs w:val="28"/>
        </w:rPr>
        <w:t>.</w:t>
      </w:r>
    </w:p>
    <w:p w:rsidR="004B20AB" w:rsidRDefault="001070B0" w:rsidP="004B20AB">
      <w:pPr>
        <w:spacing w:line="360" w:lineRule="auto"/>
        <w:rPr>
          <w:sz w:val="28"/>
          <w:szCs w:val="28"/>
        </w:rPr>
      </w:pPr>
      <w:r w:rsidRPr="00E32B4D">
        <w:rPr>
          <w:sz w:val="28"/>
          <w:szCs w:val="28"/>
        </w:rPr>
        <w:t>I am pleased to say that</w:t>
      </w:r>
      <w:r w:rsidR="00D3501F" w:rsidRPr="00E32B4D">
        <w:rPr>
          <w:sz w:val="28"/>
          <w:szCs w:val="28"/>
        </w:rPr>
        <w:t xml:space="preserve"> UK continues to reach out internationally on </w:t>
      </w:r>
      <w:r w:rsidR="00917967">
        <w:rPr>
          <w:sz w:val="28"/>
          <w:szCs w:val="28"/>
        </w:rPr>
        <w:t xml:space="preserve">green growth and </w:t>
      </w:r>
      <w:r w:rsidR="00D3501F" w:rsidRPr="00E32B4D">
        <w:rPr>
          <w:sz w:val="28"/>
          <w:szCs w:val="28"/>
        </w:rPr>
        <w:t xml:space="preserve">climate change, to share our own experiences, and to help others who share our goal of a low carbon future. </w:t>
      </w:r>
      <w:r w:rsidRPr="00E32B4D">
        <w:rPr>
          <w:sz w:val="28"/>
          <w:szCs w:val="28"/>
        </w:rPr>
        <w:t xml:space="preserve"> </w:t>
      </w:r>
      <w:r w:rsidR="004B20AB">
        <w:rPr>
          <w:sz w:val="28"/>
          <w:szCs w:val="28"/>
        </w:rPr>
        <w:t xml:space="preserve">My South East Asia Climate Change &amp; Energy Network has worked for a number of years with ASEAN countries on climate change, green growth and energy.  I very much look forward to continuing this important regional collaboration, including with colleagues here in Myanmar, and to the discussions </w:t>
      </w:r>
      <w:r w:rsidR="00917967">
        <w:rPr>
          <w:sz w:val="28"/>
          <w:szCs w:val="28"/>
        </w:rPr>
        <w:t xml:space="preserve">which </w:t>
      </w:r>
      <w:r w:rsidR="004B20AB">
        <w:rPr>
          <w:sz w:val="28"/>
          <w:szCs w:val="28"/>
        </w:rPr>
        <w:t>we will have during the rest of this important and timely conference.</w:t>
      </w:r>
    </w:p>
    <w:p w:rsidR="004B20AB" w:rsidRPr="00E32B4D" w:rsidRDefault="00653ABC" w:rsidP="004B20AB">
      <w:pPr>
        <w:spacing w:line="360" w:lineRule="auto"/>
        <w:rPr>
          <w:sz w:val="28"/>
          <w:szCs w:val="28"/>
        </w:rPr>
      </w:pPr>
      <w:r>
        <w:rPr>
          <w:sz w:val="28"/>
          <w:szCs w:val="28"/>
        </w:rPr>
        <w:t>Than</w:t>
      </w:r>
      <w:r w:rsidR="00917967">
        <w:rPr>
          <w:sz w:val="28"/>
          <w:szCs w:val="28"/>
        </w:rPr>
        <w:t>k</w:t>
      </w:r>
      <w:r>
        <w:rPr>
          <w:sz w:val="28"/>
          <w:szCs w:val="28"/>
        </w:rPr>
        <w:t xml:space="preserve"> you.</w:t>
      </w:r>
      <w:r w:rsidR="004B20AB">
        <w:rPr>
          <w:sz w:val="28"/>
          <w:szCs w:val="28"/>
        </w:rPr>
        <w:t xml:space="preserve">  </w:t>
      </w:r>
    </w:p>
    <w:sectPr w:rsidR="004B20AB" w:rsidRPr="00E32B4D" w:rsidSect="00E313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F0" w:rsidRDefault="002338F0" w:rsidP="00F46797">
      <w:pPr>
        <w:spacing w:after="0" w:line="240" w:lineRule="auto"/>
      </w:pPr>
      <w:r>
        <w:separator/>
      </w:r>
    </w:p>
  </w:endnote>
  <w:endnote w:type="continuationSeparator" w:id="0">
    <w:p w:rsidR="002338F0" w:rsidRDefault="002338F0" w:rsidP="00F4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B9" w:rsidRDefault="005F52B9">
    <w:pPr>
      <w:pStyle w:val="Footer"/>
    </w:pPr>
  </w:p>
  <w:p w:rsidR="005F52B9" w:rsidRDefault="002338F0" w:rsidP="00F46797">
    <w:pPr>
      <w:pStyle w:val="Footer"/>
      <w:jc w:val="center"/>
      <w:rPr>
        <w:rFonts w:ascii="Arial" w:hAnsi="Arial" w:cs="Arial"/>
        <w:b/>
        <w:sz w:val="20"/>
      </w:rPr>
    </w:pPr>
    <w:r>
      <w:fldChar w:fldCharType="begin"/>
    </w:r>
    <w:r>
      <w:instrText xml:space="preserve"> DOCPROPERTY CLASSIFICATION \* MERGEFORMAT </w:instrText>
    </w:r>
    <w:r>
      <w:fldChar w:fldCharType="separate"/>
    </w:r>
    <w:r w:rsidR="0060793C" w:rsidRPr="0060793C">
      <w:rPr>
        <w:rFonts w:ascii="Arial" w:hAnsi="Arial" w:cs="Arial"/>
        <w:b/>
        <w:sz w:val="20"/>
      </w:rPr>
      <w:t>UNCLASSIFIED</w:t>
    </w:r>
    <w:r>
      <w:rPr>
        <w:rFonts w:ascii="Arial" w:hAnsi="Arial" w:cs="Arial"/>
        <w:b/>
        <w:sz w:val="20"/>
      </w:rPr>
      <w:fldChar w:fldCharType="end"/>
    </w:r>
    <w:r w:rsidR="005F52B9" w:rsidRPr="00F46797">
      <w:rPr>
        <w:rFonts w:ascii="Arial" w:hAnsi="Arial" w:cs="Arial"/>
        <w:b/>
        <w:sz w:val="20"/>
      </w:rPr>
      <w:t xml:space="preserve"> </w:t>
    </w:r>
  </w:p>
  <w:p w:rsidR="005F52B9" w:rsidRPr="00F46797" w:rsidRDefault="002338F0" w:rsidP="00F46797">
    <w:pPr>
      <w:pStyle w:val="Footer"/>
      <w:spacing w:before="120"/>
      <w:jc w:val="right"/>
      <w:rPr>
        <w:rFonts w:ascii="Arial" w:hAnsi="Arial" w:cs="Arial"/>
        <w:sz w:val="12"/>
      </w:rPr>
    </w:pPr>
    <w:r>
      <w:fldChar w:fldCharType="begin"/>
    </w:r>
    <w:r>
      <w:instrText xml:space="preserve"> FILENAME \p \* MERGEFORMAT </w:instrText>
    </w:r>
    <w:r>
      <w:fldChar w:fldCharType="separate"/>
    </w:r>
    <w:r w:rsidR="0060793C" w:rsidRPr="0060793C">
      <w:rPr>
        <w:rFonts w:ascii="Arial" w:hAnsi="Arial" w:cs="Arial"/>
        <w:noProof/>
        <w:sz w:val="12"/>
      </w:rPr>
      <w:t>S:\Climate Change\2 Regional\Burma</w:t>
    </w:r>
    <w:r w:rsidR="0060793C">
      <w:rPr>
        <w:noProof/>
      </w:rPr>
      <w:t>\Myanmar speech FINAL.docx</w:t>
    </w:r>
    <w:r>
      <w:rPr>
        <w:noProof/>
      </w:rPr>
      <w:fldChar w:fldCharType="end"/>
    </w:r>
    <w:r w:rsidR="005F52B9" w:rsidRPr="00F46797">
      <w:rPr>
        <w:rFonts w:ascii="Arial" w:hAnsi="Arial" w:cs="Arial"/>
        <w:sz w:val="12"/>
      </w:rPr>
      <w:fldChar w:fldCharType="begin"/>
    </w:r>
    <w:r w:rsidR="005F52B9" w:rsidRPr="00F46797">
      <w:rPr>
        <w:rFonts w:ascii="Arial" w:hAnsi="Arial" w:cs="Arial"/>
        <w:sz w:val="12"/>
      </w:rPr>
      <w:instrText xml:space="preserve"> DOCPROPERTY PRIVACY  \* MERGEFORMAT </w:instrText>
    </w:r>
    <w:r w:rsidR="005F52B9" w:rsidRPr="00F46797">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2524"/>
      <w:docPartObj>
        <w:docPartGallery w:val="Page Numbers (Bottom of Page)"/>
        <w:docPartUnique/>
      </w:docPartObj>
    </w:sdtPr>
    <w:sdtEndPr/>
    <w:sdtContent>
      <w:p w:rsidR="005F52B9" w:rsidRDefault="002338F0">
        <w:pPr>
          <w:pStyle w:val="Footer"/>
          <w:jc w:val="center"/>
        </w:pPr>
        <w:r>
          <w:fldChar w:fldCharType="begin"/>
        </w:r>
        <w:r>
          <w:instrText xml:space="preserve"> PAGE   \* MERGEFORMAT </w:instrText>
        </w:r>
        <w:r>
          <w:fldChar w:fldCharType="separate"/>
        </w:r>
        <w:r w:rsidR="00702A0E">
          <w:rPr>
            <w:noProof/>
          </w:rPr>
          <w:t>1</w:t>
        </w:r>
        <w:r>
          <w:rPr>
            <w:noProof/>
          </w:rPr>
          <w:fldChar w:fldCharType="end"/>
        </w:r>
      </w:p>
    </w:sdtContent>
  </w:sdt>
  <w:p w:rsidR="005F52B9" w:rsidRDefault="005F52B9" w:rsidP="00F46797">
    <w:pPr>
      <w:pStyle w:val="Footer"/>
      <w:jc w:val="center"/>
      <w:rPr>
        <w:rFonts w:ascii="Arial" w:hAnsi="Arial" w:cs="Arial"/>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B9" w:rsidRDefault="005F52B9">
    <w:pPr>
      <w:pStyle w:val="Footer"/>
    </w:pPr>
  </w:p>
  <w:p w:rsidR="005F52B9" w:rsidRDefault="002338F0" w:rsidP="00F46797">
    <w:pPr>
      <w:pStyle w:val="Footer"/>
      <w:jc w:val="center"/>
      <w:rPr>
        <w:rFonts w:ascii="Arial" w:hAnsi="Arial" w:cs="Arial"/>
        <w:b/>
        <w:sz w:val="20"/>
      </w:rPr>
    </w:pPr>
    <w:r>
      <w:fldChar w:fldCharType="begin"/>
    </w:r>
    <w:r>
      <w:instrText xml:space="preserve"> DOCPROPERTY CLASSIFICATION \* MERGEFORMAT </w:instrText>
    </w:r>
    <w:r>
      <w:fldChar w:fldCharType="separate"/>
    </w:r>
    <w:r w:rsidR="0060793C" w:rsidRPr="0060793C">
      <w:rPr>
        <w:rFonts w:ascii="Arial" w:hAnsi="Arial" w:cs="Arial"/>
        <w:b/>
        <w:sz w:val="20"/>
      </w:rPr>
      <w:t>UNCLASSIFIED</w:t>
    </w:r>
    <w:r>
      <w:rPr>
        <w:rFonts w:ascii="Arial" w:hAnsi="Arial" w:cs="Arial"/>
        <w:b/>
        <w:sz w:val="20"/>
      </w:rPr>
      <w:fldChar w:fldCharType="end"/>
    </w:r>
    <w:r w:rsidR="005F52B9" w:rsidRPr="00F46797">
      <w:rPr>
        <w:rFonts w:ascii="Arial" w:hAnsi="Arial" w:cs="Arial"/>
        <w:b/>
        <w:sz w:val="20"/>
      </w:rPr>
      <w:t xml:space="preserve"> </w:t>
    </w:r>
  </w:p>
  <w:p w:rsidR="005F52B9" w:rsidRPr="00F46797" w:rsidRDefault="002338F0" w:rsidP="00F46797">
    <w:pPr>
      <w:pStyle w:val="Footer"/>
      <w:spacing w:before="120"/>
      <w:jc w:val="right"/>
      <w:rPr>
        <w:rFonts w:ascii="Arial" w:hAnsi="Arial" w:cs="Arial"/>
        <w:sz w:val="12"/>
      </w:rPr>
    </w:pPr>
    <w:r>
      <w:fldChar w:fldCharType="begin"/>
    </w:r>
    <w:r>
      <w:instrText xml:space="preserve"> FILENAME \p \* MERGEFORMAT </w:instrText>
    </w:r>
    <w:r>
      <w:fldChar w:fldCharType="separate"/>
    </w:r>
    <w:r w:rsidR="0060793C" w:rsidRPr="0060793C">
      <w:rPr>
        <w:rFonts w:ascii="Arial" w:hAnsi="Arial" w:cs="Arial"/>
        <w:noProof/>
        <w:sz w:val="12"/>
      </w:rPr>
      <w:t>S:\Climate Change\2 Regional\Burma</w:t>
    </w:r>
    <w:r w:rsidR="0060793C">
      <w:rPr>
        <w:noProof/>
      </w:rPr>
      <w:t>\Myanmar speech FINAL.docx</w:t>
    </w:r>
    <w:r>
      <w:rPr>
        <w:noProof/>
      </w:rPr>
      <w:fldChar w:fldCharType="end"/>
    </w:r>
    <w:r w:rsidR="005F52B9" w:rsidRPr="00F46797">
      <w:rPr>
        <w:rFonts w:ascii="Arial" w:hAnsi="Arial" w:cs="Arial"/>
        <w:sz w:val="12"/>
      </w:rPr>
      <w:fldChar w:fldCharType="begin"/>
    </w:r>
    <w:r w:rsidR="005F52B9" w:rsidRPr="00F46797">
      <w:rPr>
        <w:rFonts w:ascii="Arial" w:hAnsi="Arial" w:cs="Arial"/>
        <w:sz w:val="12"/>
      </w:rPr>
      <w:instrText xml:space="preserve"> DOCPROPERTY PRIVACY  \* MERGEFORMAT </w:instrText>
    </w:r>
    <w:r w:rsidR="005F52B9" w:rsidRPr="00F46797">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F0" w:rsidRDefault="002338F0" w:rsidP="00F46797">
      <w:pPr>
        <w:spacing w:after="0" w:line="240" w:lineRule="auto"/>
      </w:pPr>
      <w:r>
        <w:separator/>
      </w:r>
    </w:p>
  </w:footnote>
  <w:footnote w:type="continuationSeparator" w:id="0">
    <w:p w:rsidR="002338F0" w:rsidRDefault="002338F0" w:rsidP="00F46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B9" w:rsidRPr="00F46797" w:rsidRDefault="002338F0" w:rsidP="00F46797">
    <w:pPr>
      <w:pStyle w:val="Header"/>
      <w:jc w:val="center"/>
      <w:rPr>
        <w:rFonts w:ascii="Arial" w:hAnsi="Arial" w:cs="Arial"/>
        <w:b/>
        <w:sz w:val="20"/>
      </w:rPr>
    </w:pPr>
    <w:r>
      <w:fldChar w:fldCharType="begin"/>
    </w:r>
    <w:r>
      <w:instrText xml:space="preserve"> DOCPROPERTY CLASSIFICATION \* MERGEFORMAT </w:instrText>
    </w:r>
    <w:r>
      <w:fldChar w:fldCharType="separate"/>
    </w:r>
    <w:r w:rsidR="0060793C" w:rsidRPr="0060793C">
      <w:rPr>
        <w:rFonts w:ascii="Arial" w:hAnsi="Arial" w:cs="Arial"/>
        <w:b/>
        <w:sz w:val="20"/>
      </w:rPr>
      <w:t>UNCLASSIFIED</w:t>
    </w:r>
    <w:r>
      <w:rPr>
        <w:rFonts w:ascii="Arial" w:hAnsi="Arial" w:cs="Arial"/>
        <w:b/>
        <w:sz w:val="20"/>
      </w:rPr>
      <w:fldChar w:fldCharType="end"/>
    </w:r>
    <w:r w:rsidR="005F52B9" w:rsidRPr="00F46797">
      <w:rPr>
        <w:rFonts w:ascii="Arial" w:hAnsi="Arial" w:cs="Arial"/>
        <w:b/>
        <w:sz w:val="20"/>
      </w:rPr>
      <w:t xml:space="preserve"> </w:t>
    </w:r>
    <w:r w:rsidR="005F52B9" w:rsidRPr="00F46797">
      <w:rPr>
        <w:rFonts w:ascii="Arial" w:hAnsi="Arial" w:cs="Arial"/>
        <w:b/>
        <w:sz w:val="20"/>
      </w:rPr>
      <w:fldChar w:fldCharType="begin"/>
    </w:r>
    <w:r w:rsidR="005F52B9" w:rsidRPr="00F46797">
      <w:rPr>
        <w:rFonts w:ascii="Arial" w:hAnsi="Arial" w:cs="Arial"/>
        <w:b/>
        <w:sz w:val="20"/>
      </w:rPr>
      <w:instrText xml:space="preserve"> DOCPROPERTY PRIVACY  \* MERGEFORMAT </w:instrText>
    </w:r>
    <w:r w:rsidR="005F52B9" w:rsidRPr="00F46797">
      <w:rPr>
        <w:rFonts w:ascii="Arial" w:hAnsi="Arial" w:cs="Arial"/>
        <w:b/>
        <w:sz w:val="20"/>
      </w:rPr>
      <w:fldChar w:fldCharType="end"/>
    </w:r>
  </w:p>
  <w:p w:rsidR="005F52B9" w:rsidRDefault="005F5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B9" w:rsidRPr="00F46797" w:rsidRDefault="002338F0" w:rsidP="00F46797">
    <w:pPr>
      <w:pStyle w:val="Header"/>
      <w:jc w:val="center"/>
      <w:rPr>
        <w:rFonts w:ascii="Arial" w:hAnsi="Arial" w:cs="Arial"/>
        <w:b/>
        <w:sz w:val="20"/>
      </w:rPr>
    </w:pPr>
    <w:r>
      <w:fldChar w:fldCharType="begin"/>
    </w:r>
    <w:r>
      <w:instrText xml:space="preserve"> DOCPROPERTY CLASSIFICATION \* MERGEFORMAT </w:instrText>
    </w:r>
    <w:r>
      <w:fldChar w:fldCharType="separate"/>
    </w:r>
    <w:r w:rsidR="0060793C" w:rsidRPr="0060793C">
      <w:rPr>
        <w:rFonts w:ascii="Arial" w:hAnsi="Arial" w:cs="Arial"/>
        <w:b/>
        <w:sz w:val="20"/>
      </w:rPr>
      <w:t>UNCLASSIFIED</w:t>
    </w:r>
    <w:r>
      <w:rPr>
        <w:rFonts w:ascii="Arial" w:hAnsi="Arial" w:cs="Arial"/>
        <w:b/>
        <w:sz w:val="20"/>
      </w:rPr>
      <w:fldChar w:fldCharType="end"/>
    </w:r>
    <w:r w:rsidR="005F52B9" w:rsidRPr="00F46797">
      <w:rPr>
        <w:rFonts w:ascii="Arial" w:hAnsi="Arial" w:cs="Arial"/>
        <w:b/>
        <w:sz w:val="20"/>
      </w:rPr>
      <w:t xml:space="preserve"> </w:t>
    </w:r>
    <w:r w:rsidR="005F52B9" w:rsidRPr="00F46797">
      <w:rPr>
        <w:rFonts w:ascii="Arial" w:hAnsi="Arial" w:cs="Arial"/>
        <w:b/>
        <w:sz w:val="20"/>
      </w:rPr>
      <w:fldChar w:fldCharType="begin"/>
    </w:r>
    <w:r w:rsidR="005F52B9" w:rsidRPr="00F46797">
      <w:rPr>
        <w:rFonts w:ascii="Arial" w:hAnsi="Arial" w:cs="Arial"/>
        <w:b/>
        <w:sz w:val="20"/>
      </w:rPr>
      <w:instrText xml:space="preserve"> DOCPROPERTY PRIVACY  \* MERGEFORMAT </w:instrText>
    </w:r>
    <w:r w:rsidR="005F52B9" w:rsidRPr="00F46797">
      <w:rPr>
        <w:rFonts w:ascii="Arial" w:hAnsi="Arial" w:cs="Arial"/>
        <w:b/>
        <w:sz w:val="20"/>
      </w:rPr>
      <w:fldChar w:fldCharType="end"/>
    </w:r>
  </w:p>
  <w:p w:rsidR="005F52B9" w:rsidRDefault="005F52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B9" w:rsidRPr="00F46797" w:rsidRDefault="002338F0" w:rsidP="00F46797">
    <w:pPr>
      <w:pStyle w:val="Header"/>
      <w:jc w:val="center"/>
      <w:rPr>
        <w:rFonts w:ascii="Arial" w:hAnsi="Arial" w:cs="Arial"/>
        <w:b/>
        <w:sz w:val="20"/>
      </w:rPr>
    </w:pPr>
    <w:r>
      <w:fldChar w:fldCharType="begin"/>
    </w:r>
    <w:r>
      <w:instrText xml:space="preserve"> DOCPROPERTY CLASSIFICATION \* ME</w:instrText>
    </w:r>
    <w:r>
      <w:instrText xml:space="preserve">RGEFORMAT </w:instrText>
    </w:r>
    <w:r>
      <w:fldChar w:fldCharType="separate"/>
    </w:r>
    <w:r w:rsidR="0060793C" w:rsidRPr="0060793C">
      <w:rPr>
        <w:rFonts w:ascii="Arial" w:hAnsi="Arial" w:cs="Arial"/>
        <w:b/>
        <w:sz w:val="20"/>
      </w:rPr>
      <w:t>UNCLASSIFIED</w:t>
    </w:r>
    <w:r>
      <w:rPr>
        <w:rFonts w:ascii="Arial" w:hAnsi="Arial" w:cs="Arial"/>
        <w:b/>
        <w:sz w:val="20"/>
      </w:rPr>
      <w:fldChar w:fldCharType="end"/>
    </w:r>
    <w:r w:rsidR="005F52B9" w:rsidRPr="00F46797">
      <w:rPr>
        <w:rFonts w:ascii="Arial" w:hAnsi="Arial" w:cs="Arial"/>
        <w:b/>
        <w:sz w:val="20"/>
      </w:rPr>
      <w:t xml:space="preserve"> </w:t>
    </w:r>
    <w:r w:rsidR="005F52B9" w:rsidRPr="00F46797">
      <w:rPr>
        <w:rFonts w:ascii="Arial" w:hAnsi="Arial" w:cs="Arial"/>
        <w:b/>
        <w:sz w:val="20"/>
      </w:rPr>
      <w:fldChar w:fldCharType="begin"/>
    </w:r>
    <w:r w:rsidR="005F52B9" w:rsidRPr="00F46797">
      <w:rPr>
        <w:rFonts w:ascii="Arial" w:hAnsi="Arial" w:cs="Arial"/>
        <w:b/>
        <w:sz w:val="20"/>
      </w:rPr>
      <w:instrText xml:space="preserve"> DOCPROPERTY PRIVACY  \* MERGEFORMAT </w:instrText>
    </w:r>
    <w:r w:rsidR="005F52B9" w:rsidRPr="00F46797">
      <w:rPr>
        <w:rFonts w:ascii="Arial" w:hAnsi="Arial" w:cs="Arial"/>
        <w:b/>
        <w:sz w:val="20"/>
      </w:rPr>
      <w:fldChar w:fldCharType="end"/>
    </w:r>
  </w:p>
  <w:p w:rsidR="005F52B9" w:rsidRDefault="005F5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60BAA"/>
    <w:multiLevelType w:val="hybridMultilevel"/>
    <w:tmpl w:val="4E9C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9E211F"/>
    <w:multiLevelType w:val="hybridMultilevel"/>
    <w:tmpl w:val="D8D4D9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DA21D2"/>
    <w:multiLevelType w:val="hybridMultilevel"/>
    <w:tmpl w:val="BC70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202DD3"/>
    <w:multiLevelType w:val="hybridMultilevel"/>
    <w:tmpl w:val="7D00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755CCF"/>
    <w:multiLevelType w:val="hybridMultilevel"/>
    <w:tmpl w:val="77C2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A61F64"/>
    <w:multiLevelType w:val="hybridMultilevel"/>
    <w:tmpl w:val="C882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043BA3"/>
    <w:rsid w:val="00043BA3"/>
    <w:rsid w:val="00052184"/>
    <w:rsid w:val="0008002E"/>
    <w:rsid w:val="00081C5A"/>
    <w:rsid w:val="000A2AAD"/>
    <w:rsid w:val="000B5176"/>
    <w:rsid w:val="000E601B"/>
    <w:rsid w:val="000F4D89"/>
    <w:rsid w:val="001070B0"/>
    <w:rsid w:val="00113EC6"/>
    <w:rsid w:val="00115C7D"/>
    <w:rsid w:val="00155524"/>
    <w:rsid w:val="00183FA5"/>
    <w:rsid w:val="00187CF8"/>
    <w:rsid w:val="00195A5C"/>
    <w:rsid w:val="001C26BE"/>
    <w:rsid w:val="002338F0"/>
    <w:rsid w:val="00240477"/>
    <w:rsid w:val="002577AC"/>
    <w:rsid w:val="002739F5"/>
    <w:rsid w:val="002907C9"/>
    <w:rsid w:val="0029637B"/>
    <w:rsid w:val="002F56A7"/>
    <w:rsid w:val="003018C8"/>
    <w:rsid w:val="0030732C"/>
    <w:rsid w:val="00326CD1"/>
    <w:rsid w:val="00327EFE"/>
    <w:rsid w:val="003526D4"/>
    <w:rsid w:val="00364F25"/>
    <w:rsid w:val="00381013"/>
    <w:rsid w:val="003A221A"/>
    <w:rsid w:val="003C39C5"/>
    <w:rsid w:val="003E6F00"/>
    <w:rsid w:val="003F4464"/>
    <w:rsid w:val="00423982"/>
    <w:rsid w:val="00444FD6"/>
    <w:rsid w:val="004613D7"/>
    <w:rsid w:val="00482EF7"/>
    <w:rsid w:val="004939EC"/>
    <w:rsid w:val="004A3E7C"/>
    <w:rsid w:val="004B20AB"/>
    <w:rsid w:val="004C2A37"/>
    <w:rsid w:val="004F4856"/>
    <w:rsid w:val="00514506"/>
    <w:rsid w:val="00515688"/>
    <w:rsid w:val="00544C96"/>
    <w:rsid w:val="00567225"/>
    <w:rsid w:val="005773B3"/>
    <w:rsid w:val="005A7C4A"/>
    <w:rsid w:val="005A7E0D"/>
    <w:rsid w:val="005C3C79"/>
    <w:rsid w:val="005C54B3"/>
    <w:rsid w:val="005D3B08"/>
    <w:rsid w:val="005F213D"/>
    <w:rsid w:val="005F52B9"/>
    <w:rsid w:val="00602AB9"/>
    <w:rsid w:val="0060793C"/>
    <w:rsid w:val="006160B4"/>
    <w:rsid w:val="00633657"/>
    <w:rsid w:val="00634597"/>
    <w:rsid w:val="00653ABC"/>
    <w:rsid w:val="0065470D"/>
    <w:rsid w:val="006670A8"/>
    <w:rsid w:val="006744E4"/>
    <w:rsid w:val="00685E29"/>
    <w:rsid w:val="006952DD"/>
    <w:rsid w:val="006A26E8"/>
    <w:rsid w:val="006B24FE"/>
    <w:rsid w:val="006F4EC9"/>
    <w:rsid w:val="00700DA2"/>
    <w:rsid w:val="00702A0E"/>
    <w:rsid w:val="0071234D"/>
    <w:rsid w:val="007306C1"/>
    <w:rsid w:val="00730C83"/>
    <w:rsid w:val="007772EE"/>
    <w:rsid w:val="007A3A6E"/>
    <w:rsid w:val="007D03A2"/>
    <w:rsid w:val="007E1D3E"/>
    <w:rsid w:val="007E6C2A"/>
    <w:rsid w:val="007F0E92"/>
    <w:rsid w:val="00805DD1"/>
    <w:rsid w:val="0081659A"/>
    <w:rsid w:val="0082241A"/>
    <w:rsid w:val="00822F0F"/>
    <w:rsid w:val="00826202"/>
    <w:rsid w:val="0083103F"/>
    <w:rsid w:val="00836998"/>
    <w:rsid w:val="00896D3A"/>
    <w:rsid w:val="008B1A15"/>
    <w:rsid w:val="008C7C34"/>
    <w:rsid w:val="008D3134"/>
    <w:rsid w:val="008D5F5D"/>
    <w:rsid w:val="008D6E0C"/>
    <w:rsid w:val="008E0A00"/>
    <w:rsid w:val="008E333E"/>
    <w:rsid w:val="00905666"/>
    <w:rsid w:val="00912FFF"/>
    <w:rsid w:val="00917967"/>
    <w:rsid w:val="00944904"/>
    <w:rsid w:val="009625CD"/>
    <w:rsid w:val="00964C10"/>
    <w:rsid w:val="00A57AF5"/>
    <w:rsid w:val="00A61173"/>
    <w:rsid w:val="00A81ADC"/>
    <w:rsid w:val="00AA4562"/>
    <w:rsid w:val="00AC1C81"/>
    <w:rsid w:val="00AE0F12"/>
    <w:rsid w:val="00B249D8"/>
    <w:rsid w:val="00B25155"/>
    <w:rsid w:val="00B6017E"/>
    <w:rsid w:val="00BA69D3"/>
    <w:rsid w:val="00BA7E5D"/>
    <w:rsid w:val="00BB7486"/>
    <w:rsid w:val="00BC4E03"/>
    <w:rsid w:val="00BE12BB"/>
    <w:rsid w:val="00BF5C11"/>
    <w:rsid w:val="00C1418D"/>
    <w:rsid w:val="00C3639A"/>
    <w:rsid w:val="00C557A6"/>
    <w:rsid w:val="00C66361"/>
    <w:rsid w:val="00C946A7"/>
    <w:rsid w:val="00CD3089"/>
    <w:rsid w:val="00CD3260"/>
    <w:rsid w:val="00CE127A"/>
    <w:rsid w:val="00CE39BF"/>
    <w:rsid w:val="00CF05F7"/>
    <w:rsid w:val="00D15382"/>
    <w:rsid w:val="00D32AD5"/>
    <w:rsid w:val="00D34B0D"/>
    <w:rsid w:val="00D3501F"/>
    <w:rsid w:val="00D447FD"/>
    <w:rsid w:val="00D4798F"/>
    <w:rsid w:val="00D53CBB"/>
    <w:rsid w:val="00D70E8B"/>
    <w:rsid w:val="00D733C8"/>
    <w:rsid w:val="00D83970"/>
    <w:rsid w:val="00DA736B"/>
    <w:rsid w:val="00DE55C5"/>
    <w:rsid w:val="00DF7BA8"/>
    <w:rsid w:val="00E01490"/>
    <w:rsid w:val="00E313E2"/>
    <w:rsid w:val="00E32B4D"/>
    <w:rsid w:val="00E40CA6"/>
    <w:rsid w:val="00E47626"/>
    <w:rsid w:val="00E520DA"/>
    <w:rsid w:val="00E841C5"/>
    <w:rsid w:val="00E971F5"/>
    <w:rsid w:val="00EB1EDA"/>
    <w:rsid w:val="00EC3C4F"/>
    <w:rsid w:val="00EC4321"/>
    <w:rsid w:val="00ED2411"/>
    <w:rsid w:val="00ED3D24"/>
    <w:rsid w:val="00ED403A"/>
    <w:rsid w:val="00EF2259"/>
    <w:rsid w:val="00EF3E6A"/>
    <w:rsid w:val="00EF6CAD"/>
    <w:rsid w:val="00EF7936"/>
    <w:rsid w:val="00F16228"/>
    <w:rsid w:val="00F46797"/>
    <w:rsid w:val="00F6749C"/>
    <w:rsid w:val="00F73D47"/>
    <w:rsid w:val="00F96A86"/>
    <w:rsid w:val="00F96C28"/>
    <w:rsid w:val="00FB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Bullet Points,MAIN CONTENT,OBC Bullet,List Paragraph12,F5 List Paragraph,List Paragraph11,Colorful List - Accent 11,Normal numbered"/>
    <w:basedOn w:val="Normal"/>
    <w:link w:val="ListParagraphChar"/>
    <w:uiPriority w:val="34"/>
    <w:qFormat/>
    <w:rsid w:val="00444FD6"/>
    <w:pPr>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Bullet Points Char,MAIN CONTENT Char,OBC Bullet Char,List Paragraph12 Char"/>
    <w:basedOn w:val="DefaultParagraphFont"/>
    <w:link w:val="ListParagraph"/>
    <w:uiPriority w:val="34"/>
    <w:qFormat/>
    <w:locked/>
    <w:rsid w:val="00A57AF5"/>
  </w:style>
  <w:style w:type="paragraph" w:styleId="NoSpacing">
    <w:name w:val="No Spacing"/>
    <w:link w:val="NoSpacingChar"/>
    <w:uiPriority w:val="1"/>
    <w:qFormat/>
    <w:rsid w:val="00A57AF5"/>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locked/>
    <w:rsid w:val="00A57AF5"/>
    <w:rPr>
      <w:rFonts w:ascii="Calibri" w:eastAsia="Times New Roman" w:hAnsi="Calibri" w:cs="Times New Roman"/>
      <w:lang w:bidi="en-US"/>
    </w:rPr>
  </w:style>
  <w:style w:type="character" w:customStyle="1" w:styleId="st1">
    <w:name w:val="st1"/>
    <w:basedOn w:val="DefaultParagraphFont"/>
    <w:rsid w:val="00EC4321"/>
  </w:style>
  <w:style w:type="paragraph" w:styleId="Header">
    <w:name w:val="header"/>
    <w:basedOn w:val="Normal"/>
    <w:link w:val="HeaderChar"/>
    <w:uiPriority w:val="99"/>
    <w:semiHidden/>
    <w:unhideWhenUsed/>
    <w:rsid w:val="00F467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6797"/>
  </w:style>
  <w:style w:type="paragraph" w:styleId="Footer">
    <w:name w:val="footer"/>
    <w:basedOn w:val="Normal"/>
    <w:link w:val="FooterChar"/>
    <w:uiPriority w:val="99"/>
    <w:unhideWhenUsed/>
    <w:rsid w:val="00F46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97"/>
  </w:style>
  <w:style w:type="character" w:styleId="CommentReference">
    <w:name w:val="annotation reference"/>
    <w:basedOn w:val="DefaultParagraphFont"/>
    <w:uiPriority w:val="99"/>
    <w:semiHidden/>
    <w:unhideWhenUsed/>
    <w:rsid w:val="00DE55C5"/>
    <w:rPr>
      <w:sz w:val="16"/>
      <w:szCs w:val="16"/>
    </w:rPr>
  </w:style>
  <w:style w:type="paragraph" w:styleId="CommentText">
    <w:name w:val="annotation text"/>
    <w:basedOn w:val="Normal"/>
    <w:link w:val="CommentTextChar"/>
    <w:uiPriority w:val="99"/>
    <w:semiHidden/>
    <w:unhideWhenUsed/>
    <w:rsid w:val="00DE55C5"/>
    <w:pPr>
      <w:spacing w:line="240" w:lineRule="auto"/>
    </w:pPr>
    <w:rPr>
      <w:sz w:val="20"/>
      <w:szCs w:val="20"/>
    </w:rPr>
  </w:style>
  <w:style w:type="character" w:customStyle="1" w:styleId="CommentTextChar">
    <w:name w:val="Comment Text Char"/>
    <w:basedOn w:val="DefaultParagraphFont"/>
    <w:link w:val="CommentText"/>
    <w:uiPriority w:val="99"/>
    <w:semiHidden/>
    <w:rsid w:val="00DE55C5"/>
    <w:rPr>
      <w:sz w:val="20"/>
      <w:szCs w:val="20"/>
    </w:rPr>
  </w:style>
  <w:style w:type="paragraph" w:styleId="CommentSubject">
    <w:name w:val="annotation subject"/>
    <w:basedOn w:val="CommentText"/>
    <w:next w:val="CommentText"/>
    <w:link w:val="CommentSubjectChar"/>
    <w:uiPriority w:val="99"/>
    <w:semiHidden/>
    <w:unhideWhenUsed/>
    <w:rsid w:val="00DE55C5"/>
    <w:rPr>
      <w:b/>
      <w:bCs/>
    </w:rPr>
  </w:style>
  <w:style w:type="character" w:customStyle="1" w:styleId="CommentSubjectChar">
    <w:name w:val="Comment Subject Char"/>
    <w:basedOn w:val="CommentTextChar"/>
    <w:link w:val="CommentSubject"/>
    <w:uiPriority w:val="99"/>
    <w:semiHidden/>
    <w:rsid w:val="00DE55C5"/>
    <w:rPr>
      <w:b/>
      <w:bCs/>
      <w:sz w:val="20"/>
      <w:szCs w:val="20"/>
    </w:rPr>
  </w:style>
  <w:style w:type="paragraph" w:styleId="BalloonText">
    <w:name w:val="Balloon Text"/>
    <w:basedOn w:val="Normal"/>
    <w:link w:val="BalloonTextChar"/>
    <w:uiPriority w:val="99"/>
    <w:semiHidden/>
    <w:unhideWhenUsed/>
    <w:rsid w:val="00DE5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C5"/>
    <w:rPr>
      <w:rFonts w:ascii="Tahoma" w:hAnsi="Tahoma" w:cs="Tahoma"/>
      <w:sz w:val="16"/>
      <w:szCs w:val="16"/>
    </w:rPr>
  </w:style>
  <w:style w:type="character" w:styleId="Hyperlink">
    <w:name w:val="Hyperlink"/>
    <w:uiPriority w:val="99"/>
    <w:unhideWhenUsed/>
    <w:rsid w:val="00514506"/>
    <w:rPr>
      <w:rFonts w:ascii="Times New Roman" w:hAnsi="Times New Roman" w:cs="Times New Roman" w:hint="default"/>
      <w:color w:val="0000FF"/>
      <w:u w:val="single"/>
    </w:rPr>
  </w:style>
  <w:style w:type="paragraph" w:styleId="NormalWeb">
    <w:name w:val="Normal (Web)"/>
    <w:basedOn w:val="Normal"/>
    <w:uiPriority w:val="99"/>
    <w:semiHidden/>
    <w:unhideWhenUsed/>
    <w:rsid w:val="0065470D"/>
    <w:pPr>
      <w:spacing w:before="100" w:beforeAutospacing="1" w:after="225" w:line="240" w:lineRule="auto"/>
    </w:pPr>
    <w:rPr>
      <w:rFonts w:ascii="Times New Roman" w:eastAsia="Times New Roman" w:hAnsi="Times New Roman" w:cs="Times New Roman"/>
      <w:sz w:val="27"/>
      <w:szCs w:val="27"/>
      <w:lang w:eastAsia="en-GB"/>
    </w:rPr>
  </w:style>
  <w:style w:type="paragraph" w:customStyle="1" w:styleId="Default">
    <w:name w:val="Default"/>
    <w:rsid w:val="00C6636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F3E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Bullet Points,MAIN CONTENT,OBC Bullet,List Paragraph12,F5 List Paragraph,List Paragraph11,Colorful List - Accent 11,Normal numbered"/>
    <w:basedOn w:val="Normal"/>
    <w:link w:val="ListParagraphChar"/>
    <w:uiPriority w:val="34"/>
    <w:qFormat/>
    <w:rsid w:val="00444FD6"/>
    <w:pPr>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Bullet Points Char,MAIN CONTENT Char,OBC Bullet Char,List Paragraph12 Char"/>
    <w:basedOn w:val="DefaultParagraphFont"/>
    <w:link w:val="ListParagraph"/>
    <w:uiPriority w:val="34"/>
    <w:qFormat/>
    <w:locked/>
    <w:rsid w:val="00A57AF5"/>
  </w:style>
  <w:style w:type="paragraph" w:styleId="NoSpacing">
    <w:name w:val="No Spacing"/>
    <w:link w:val="NoSpacingChar"/>
    <w:uiPriority w:val="1"/>
    <w:qFormat/>
    <w:rsid w:val="00A57AF5"/>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locked/>
    <w:rsid w:val="00A57AF5"/>
    <w:rPr>
      <w:rFonts w:ascii="Calibri" w:eastAsia="Times New Roman" w:hAnsi="Calibri" w:cs="Times New Roman"/>
      <w:lang w:bidi="en-US"/>
    </w:rPr>
  </w:style>
  <w:style w:type="character" w:customStyle="1" w:styleId="st1">
    <w:name w:val="st1"/>
    <w:basedOn w:val="DefaultParagraphFont"/>
    <w:rsid w:val="00EC4321"/>
  </w:style>
  <w:style w:type="paragraph" w:styleId="Header">
    <w:name w:val="header"/>
    <w:basedOn w:val="Normal"/>
    <w:link w:val="HeaderChar"/>
    <w:uiPriority w:val="99"/>
    <w:semiHidden/>
    <w:unhideWhenUsed/>
    <w:rsid w:val="00F467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6797"/>
  </w:style>
  <w:style w:type="paragraph" w:styleId="Footer">
    <w:name w:val="footer"/>
    <w:basedOn w:val="Normal"/>
    <w:link w:val="FooterChar"/>
    <w:uiPriority w:val="99"/>
    <w:unhideWhenUsed/>
    <w:rsid w:val="00F46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97"/>
  </w:style>
  <w:style w:type="character" w:styleId="CommentReference">
    <w:name w:val="annotation reference"/>
    <w:basedOn w:val="DefaultParagraphFont"/>
    <w:uiPriority w:val="99"/>
    <w:semiHidden/>
    <w:unhideWhenUsed/>
    <w:rsid w:val="00DE55C5"/>
    <w:rPr>
      <w:sz w:val="16"/>
      <w:szCs w:val="16"/>
    </w:rPr>
  </w:style>
  <w:style w:type="paragraph" w:styleId="CommentText">
    <w:name w:val="annotation text"/>
    <w:basedOn w:val="Normal"/>
    <w:link w:val="CommentTextChar"/>
    <w:uiPriority w:val="99"/>
    <w:semiHidden/>
    <w:unhideWhenUsed/>
    <w:rsid w:val="00DE55C5"/>
    <w:pPr>
      <w:spacing w:line="240" w:lineRule="auto"/>
    </w:pPr>
    <w:rPr>
      <w:sz w:val="20"/>
      <w:szCs w:val="20"/>
    </w:rPr>
  </w:style>
  <w:style w:type="character" w:customStyle="1" w:styleId="CommentTextChar">
    <w:name w:val="Comment Text Char"/>
    <w:basedOn w:val="DefaultParagraphFont"/>
    <w:link w:val="CommentText"/>
    <w:uiPriority w:val="99"/>
    <w:semiHidden/>
    <w:rsid w:val="00DE55C5"/>
    <w:rPr>
      <w:sz w:val="20"/>
      <w:szCs w:val="20"/>
    </w:rPr>
  </w:style>
  <w:style w:type="paragraph" w:styleId="CommentSubject">
    <w:name w:val="annotation subject"/>
    <w:basedOn w:val="CommentText"/>
    <w:next w:val="CommentText"/>
    <w:link w:val="CommentSubjectChar"/>
    <w:uiPriority w:val="99"/>
    <w:semiHidden/>
    <w:unhideWhenUsed/>
    <w:rsid w:val="00DE55C5"/>
    <w:rPr>
      <w:b/>
      <w:bCs/>
    </w:rPr>
  </w:style>
  <w:style w:type="character" w:customStyle="1" w:styleId="CommentSubjectChar">
    <w:name w:val="Comment Subject Char"/>
    <w:basedOn w:val="CommentTextChar"/>
    <w:link w:val="CommentSubject"/>
    <w:uiPriority w:val="99"/>
    <w:semiHidden/>
    <w:rsid w:val="00DE55C5"/>
    <w:rPr>
      <w:b/>
      <w:bCs/>
      <w:sz w:val="20"/>
      <w:szCs w:val="20"/>
    </w:rPr>
  </w:style>
  <w:style w:type="paragraph" w:styleId="BalloonText">
    <w:name w:val="Balloon Text"/>
    <w:basedOn w:val="Normal"/>
    <w:link w:val="BalloonTextChar"/>
    <w:uiPriority w:val="99"/>
    <w:semiHidden/>
    <w:unhideWhenUsed/>
    <w:rsid w:val="00DE5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C5"/>
    <w:rPr>
      <w:rFonts w:ascii="Tahoma" w:hAnsi="Tahoma" w:cs="Tahoma"/>
      <w:sz w:val="16"/>
      <w:szCs w:val="16"/>
    </w:rPr>
  </w:style>
  <w:style w:type="character" w:styleId="Hyperlink">
    <w:name w:val="Hyperlink"/>
    <w:uiPriority w:val="99"/>
    <w:unhideWhenUsed/>
    <w:rsid w:val="00514506"/>
    <w:rPr>
      <w:rFonts w:ascii="Times New Roman" w:hAnsi="Times New Roman" w:cs="Times New Roman" w:hint="default"/>
      <w:color w:val="0000FF"/>
      <w:u w:val="single"/>
    </w:rPr>
  </w:style>
  <w:style w:type="paragraph" w:styleId="NormalWeb">
    <w:name w:val="Normal (Web)"/>
    <w:basedOn w:val="Normal"/>
    <w:uiPriority w:val="99"/>
    <w:semiHidden/>
    <w:unhideWhenUsed/>
    <w:rsid w:val="0065470D"/>
    <w:pPr>
      <w:spacing w:before="100" w:beforeAutospacing="1" w:after="225" w:line="240" w:lineRule="auto"/>
    </w:pPr>
    <w:rPr>
      <w:rFonts w:ascii="Times New Roman" w:eastAsia="Times New Roman" w:hAnsi="Times New Roman" w:cs="Times New Roman"/>
      <w:sz w:val="27"/>
      <w:szCs w:val="27"/>
      <w:lang w:eastAsia="en-GB"/>
    </w:rPr>
  </w:style>
  <w:style w:type="paragraph" w:customStyle="1" w:styleId="Default">
    <w:name w:val="Default"/>
    <w:rsid w:val="00C6636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F3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2453">
      <w:bodyDiv w:val="1"/>
      <w:marLeft w:val="0"/>
      <w:marRight w:val="0"/>
      <w:marTop w:val="0"/>
      <w:marBottom w:val="0"/>
      <w:divBdr>
        <w:top w:val="none" w:sz="0" w:space="0" w:color="auto"/>
        <w:left w:val="none" w:sz="0" w:space="0" w:color="auto"/>
        <w:bottom w:val="none" w:sz="0" w:space="0" w:color="auto"/>
        <w:right w:val="none" w:sz="0" w:space="0" w:color="auto"/>
      </w:divBdr>
      <w:divsChild>
        <w:div w:id="1354575999">
          <w:marLeft w:val="0"/>
          <w:marRight w:val="0"/>
          <w:marTop w:val="0"/>
          <w:marBottom w:val="0"/>
          <w:divBdr>
            <w:top w:val="none" w:sz="0" w:space="0" w:color="auto"/>
            <w:left w:val="none" w:sz="0" w:space="0" w:color="auto"/>
            <w:bottom w:val="none" w:sz="0" w:space="0" w:color="auto"/>
            <w:right w:val="none" w:sz="0" w:space="0" w:color="auto"/>
          </w:divBdr>
          <w:divsChild>
            <w:div w:id="2142531620">
              <w:marLeft w:val="0"/>
              <w:marRight w:val="0"/>
              <w:marTop w:val="0"/>
              <w:marBottom w:val="0"/>
              <w:divBdr>
                <w:top w:val="none" w:sz="0" w:space="0" w:color="auto"/>
                <w:left w:val="none" w:sz="0" w:space="0" w:color="auto"/>
                <w:bottom w:val="none" w:sz="0" w:space="0" w:color="auto"/>
                <w:right w:val="none" w:sz="0" w:space="0" w:color="auto"/>
              </w:divBdr>
              <w:divsChild>
                <w:div w:id="497187261">
                  <w:marLeft w:val="0"/>
                  <w:marRight w:val="0"/>
                  <w:marTop w:val="0"/>
                  <w:marBottom w:val="0"/>
                  <w:divBdr>
                    <w:top w:val="none" w:sz="0" w:space="0" w:color="auto"/>
                    <w:left w:val="none" w:sz="0" w:space="0" w:color="auto"/>
                    <w:bottom w:val="none" w:sz="0" w:space="0" w:color="auto"/>
                    <w:right w:val="none" w:sz="0" w:space="0" w:color="auto"/>
                  </w:divBdr>
                  <w:divsChild>
                    <w:div w:id="21121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2873">
      <w:bodyDiv w:val="1"/>
      <w:marLeft w:val="0"/>
      <w:marRight w:val="0"/>
      <w:marTop w:val="0"/>
      <w:marBottom w:val="0"/>
      <w:divBdr>
        <w:top w:val="none" w:sz="0" w:space="0" w:color="auto"/>
        <w:left w:val="none" w:sz="0" w:space="0" w:color="auto"/>
        <w:bottom w:val="none" w:sz="0" w:space="0" w:color="auto"/>
        <w:right w:val="none" w:sz="0" w:space="0" w:color="auto"/>
      </w:divBdr>
    </w:div>
    <w:div w:id="659188383">
      <w:bodyDiv w:val="1"/>
      <w:marLeft w:val="0"/>
      <w:marRight w:val="0"/>
      <w:marTop w:val="0"/>
      <w:marBottom w:val="0"/>
      <w:divBdr>
        <w:top w:val="none" w:sz="0" w:space="0" w:color="auto"/>
        <w:left w:val="none" w:sz="0" w:space="0" w:color="auto"/>
        <w:bottom w:val="none" w:sz="0" w:space="0" w:color="auto"/>
        <w:right w:val="none" w:sz="0" w:space="0" w:color="auto"/>
      </w:divBdr>
      <w:divsChild>
        <w:div w:id="1905875298">
          <w:marLeft w:val="0"/>
          <w:marRight w:val="0"/>
          <w:marTop w:val="0"/>
          <w:marBottom w:val="0"/>
          <w:divBdr>
            <w:top w:val="none" w:sz="0" w:space="0" w:color="auto"/>
            <w:left w:val="none" w:sz="0" w:space="0" w:color="auto"/>
            <w:bottom w:val="none" w:sz="0" w:space="0" w:color="auto"/>
            <w:right w:val="none" w:sz="0" w:space="0" w:color="auto"/>
          </w:divBdr>
          <w:divsChild>
            <w:div w:id="1280258318">
              <w:marLeft w:val="0"/>
              <w:marRight w:val="0"/>
              <w:marTop w:val="0"/>
              <w:marBottom w:val="0"/>
              <w:divBdr>
                <w:top w:val="none" w:sz="0" w:space="0" w:color="auto"/>
                <w:left w:val="none" w:sz="0" w:space="0" w:color="auto"/>
                <w:bottom w:val="none" w:sz="0" w:space="0" w:color="auto"/>
                <w:right w:val="none" w:sz="0" w:space="0" w:color="auto"/>
              </w:divBdr>
              <w:divsChild>
                <w:div w:id="1281496898">
                  <w:marLeft w:val="0"/>
                  <w:marRight w:val="150"/>
                  <w:marTop w:val="0"/>
                  <w:marBottom w:val="0"/>
                  <w:divBdr>
                    <w:top w:val="none" w:sz="0" w:space="0" w:color="auto"/>
                    <w:left w:val="none" w:sz="0" w:space="0" w:color="auto"/>
                    <w:bottom w:val="none" w:sz="0" w:space="0" w:color="auto"/>
                    <w:right w:val="none" w:sz="0" w:space="0" w:color="auto"/>
                  </w:divBdr>
                  <w:divsChild>
                    <w:div w:id="362630018">
                      <w:marLeft w:val="0"/>
                      <w:marRight w:val="0"/>
                      <w:marTop w:val="0"/>
                      <w:marBottom w:val="0"/>
                      <w:divBdr>
                        <w:top w:val="single" w:sz="6" w:space="8" w:color="CCCCCC"/>
                        <w:left w:val="single" w:sz="6" w:space="11" w:color="CCCCCC"/>
                        <w:bottom w:val="single" w:sz="6" w:space="11" w:color="CCCCCC"/>
                        <w:right w:val="single" w:sz="6" w:space="11" w:color="CCCCCC"/>
                      </w:divBdr>
                      <w:divsChild>
                        <w:div w:id="653293657">
                          <w:marLeft w:val="0"/>
                          <w:marRight w:val="0"/>
                          <w:marTop w:val="30"/>
                          <w:marBottom w:val="0"/>
                          <w:divBdr>
                            <w:top w:val="single" w:sz="6" w:space="8" w:color="CCCCCC"/>
                            <w:left w:val="single" w:sz="6" w:space="11" w:color="CCCCCC"/>
                            <w:bottom w:val="single" w:sz="6" w:space="11" w:color="CCCCCC"/>
                            <w:right w:val="single" w:sz="6" w:space="12" w:color="CCCCCC"/>
                          </w:divBdr>
                          <w:divsChild>
                            <w:div w:id="8445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703037">
      <w:bodyDiv w:val="1"/>
      <w:marLeft w:val="0"/>
      <w:marRight w:val="0"/>
      <w:marTop w:val="0"/>
      <w:marBottom w:val="0"/>
      <w:divBdr>
        <w:top w:val="none" w:sz="0" w:space="0" w:color="auto"/>
        <w:left w:val="none" w:sz="0" w:space="0" w:color="auto"/>
        <w:bottom w:val="none" w:sz="0" w:space="0" w:color="auto"/>
        <w:right w:val="none" w:sz="0" w:space="0" w:color="auto"/>
      </w:divBdr>
      <w:divsChild>
        <w:div w:id="1208374506">
          <w:marLeft w:val="0"/>
          <w:marRight w:val="0"/>
          <w:marTop w:val="0"/>
          <w:marBottom w:val="0"/>
          <w:divBdr>
            <w:top w:val="none" w:sz="0" w:space="0" w:color="auto"/>
            <w:left w:val="none" w:sz="0" w:space="0" w:color="auto"/>
            <w:bottom w:val="none" w:sz="0" w:space="0" w:color="auto"/>
            <w:right w:val="none" w:sz="0" w:space="0" w:color="auto"/>
          </w:divBdr>
          <w:divsChild>
            <w:div w:id="873352162">
              <w:marLeft w:val="0"/>
              <w:marRight w:val="0"/>
              <w:marTop w:val="0"/>
              <w:marBottom w:val="0"/>
              <w:divBdr>
                <w:top w:val="none" w:sz="0" w:space="0" w:color="auto"/>
                <w:left w:val="none" w:sz="0" w:space="0" w:color="auto"/>
                <w:bottom w:val="none" w:sz="0" w:space="0" w:color="auto"/>
                <w:right w:val="none" w:sz="0" w:space="0" w:color="auto"/>
              </w:divBdr>
              <w:divsChild>
                <w:div w:id="937758796">
                  <w:marLeft w:val="0"/>
                  <w:marRight w:val="0"/>
                  <w:marTop w:val="0"/>
                  <w:marBottom w:val="0"/>
                  <w:divBdr>
                    <w:top w:val="none" w:sz="0" w:space="0" w:color="auto"/>
                    <w:left w:val="none" w:sz="0" w:space="0" w:color="auto"/>
                    <w:bottom w:val="none" w:sz="0" w:space="0" w:color="auto"/>
                    <w:right w:val="none" w:sz="0" w:space="0" w:color="auto"/>
                  </w:divBdr>
                  <w:divsChild>
                    <w:div w:id="176163098">
                      <w:marLeft w:val="0"/>
                      <w:marRight w:val="0"/>
                      <w:marTop w:val="0"/>
                      <w:marBottom w:val="0"/>
                      <w:divBdr>
                        <w:top w:val="none" w:sz="0" w:space="0" w:color="auto"/>
                        <w:left w:val="none" w:sz="0" w:space="0" w:color="auto"/>
                        <w:bottom w:val="none" w:sz="0" w:space="0" w:color="auto"/>
                        <w:right w:val="none" w:sz="0" w:space="0" w:color="auto"/>
                      </w:divBdr>
                      <w:divsChild>
                        <w:div w:id="1147167961">
                          <w:marLeft w:val="0"/>
                          <w:marRight w:val="0"/>
                          <w:marTop w:val="0"/>
                          <w:marBottom w:val="0"/>
                          <w:divBdr>
                            <w:top w:val="none" w:sz="0" w:space="0" w:color="auto"/>
                            <w:left w:val="none" w:sz="0" w:space="0" w:color="auto"/>
                            <w:bottom w:val="none" w:sz="0" w:space="0" w:color="auto"/>
                            <w:right w:val="none" w:sz="0" w:space="0" w:color="auto"/>
                          </w:divBdr>
                          <w:divsChild>
                            <w:div w:id="160511442">
                              <w:marLeft w:val="0"/>
                              <w:marRight w:val="0"/>
                              <w:marTop w:val="0"/>
                              <w:marBottom w:val="0"/>
                              <w:divBdr>
                                <w:top w:val="none" w:sz="0" w:space="0" w:color="auto"/>
                                <w:left w:val="none" w:sz="0" w:space="0" w:color="auto"/>
                                <w:bottom w:val="none" w:sz="0" w:space="0" w:color="auto"/>
                                <w:right w:val="none" w:sz="0" w:space="0" w:color="auto"/>
                              </w:divBdr>
                              <w:divsChild>
                                <w:div w:id="1277176722">
                                  <w:marLeft w:val="0"/>
                                  <w:marRight w:val="0"/>
                                  <w:marTop w:val="0"/>
                                  <w:marBottom w:val="0"/>
                                  <w:divBdr>
                                    <w:top w:val="none" w:sz="0" w:space="0" w:color="auto"/>
                                    <w:left w:val="none" w:sz="0" w:space="0" w:color="auto"/>
                                    <w:bottom w:val="none" w:sz="0" w:space="0" w:color="auto"/>
                                    <w:right w:val="none" w:sz="0" w:space="0" w:color="auto"/>
                                  </w:divBdr>
                                  <w:divsChild>
                                    <w:div w:id="373848091">
                                      <w:marLeft w:val="0"/>
                                      <w:marRight w:val="0"/>
                                      <w:marTop w:val="0"/>
                                      <w:marBottom w:val="0"/>
                                      <w:divBdr>
                                        <w:top w:val="none" w:sz="0" w:space="0" w:color="auto"/>
                                        <w:left w:val="none" w:sz="0" w:space="0" w:color="auto"/>
                                        <w:bottom w:val="none" w:sz="0" w:space="0" w:color="auto"/>
                                        <w:right w:val="none" w:sz="0" w:space="0" w:color="auto"/>
                                      </w:divBdr>
                                      <w:divsChild>
                                        <w:div w:id="1788891352">
                                          <w:marLeft w:val="0"/>
                                          <w:marRight w:val="0"/>
                                          <w:marTop w:val="0"/>
                                          <w:marBottom w:val="0"/>
                                          <w:divBdr>
                                            <w:top w:val="none" w:sz="0" w:space="0" w:color="auto"/>
                                            <w:left w:val="none" w:sz="0" w:space="0" w:color="auto"/>
                                            <w:bottom w:val="none" w:sz="0" w:space="0" w:color="auto"/>
                                            <w:right w:val="none" w:sz="0" w:space="0" w:color="auto"/>
                                          </w:divBdr>
                                          <w:divsChild>
                                            <w:div w:id="18050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758173">
      <w:bodyDiv w:val="1"/>
      <w:marLeft w:val="0"/>
      <w:marRight w:val="0"/>
      <w:marTop w:val="0"/>
      <w:marBottom w:val="0"/>
      <w:divBdr>
        <w:top w:val="none" w:sz="0" w:space="0" w:color="auto"/>
        <w:left w:val="none" w:sz="0" w:space="0" w:color="auto"/>
        <w:bottom w:val="none" w:sz="0" w:space="0" w:color="auto"/>
        <w:right w:val="none" w:sz="0" w:space="0" w:color="auto"/>
      </w:divBdr>
    </w:div>
    <w:div w:id="1428846381">
      <w:bodyDiv w:val="1"/>
      <w:marLeft w:val="0"/>
      <w:marRight w:val="0"/>
      <w:marTop w:val="0"/>
      <w:marBottom w:val="0"/>
      <w:divBdr>
        <w:top w:val="none" w:sz="0" w:space="0" w:color="auto"/>
        <w:left w:val="none" w:sz="0" w:space="0" w:color="auto"/>
        <w:bottom w:val="none" w:sz="0" w:space="0" w:color="auto"/>
        <w:right w:val="none" w:sz="0" w:space="0" w:color="auto"/>
      </w:divBdr>
      <w:divsChild>
        <w:div w:id="420952170">
          <w:marLeft w:val="0"/>
          <w:marRight w:val="0"/>
          <w:marTop w:val="0"/>
          <w:marBottom w:val="0"/>
          <w:divBdr>
            <w:top w:val="none" w:sz="0" w:space="0" w:color="auto"/>
            <w:left w:val="none" w:sz="0" w:space="0" w:color="auto"/>
            <w:bottom w:val="none" w:sz="0" w:space="0" w:color="auto"/>
            <w:right w:val="none" w:sz="0" w:space="0" w:color="auto"/>
          </w:divBdr>
          <w:divsChild>
            <w:div w:id="2072003533">
              <w:marLeft w:val="0"/>
              <w:marRight w:val="0"/>
              <w:marTop w:val="0"/>
              <w:marBottom w:val="0"/>
              <w:divBdr>
                <w:top w:val="none" w:sz="0" w:space="0" w:color="auto"/>
                <w:left w:val="none" w:sz="0" w:space="0" w:color="auto"/>
                <w:bottom w:val="none" w:sz="0" w:space="0" w:color="auto"/>
                <w:right w:val="none" w:sz="0" w:space="0" w:color="auto"/>
              </w:divBdr>
              <w:divsChild>
                <w:div w:id="331227485">
                  <w:marLeft w:val="0"/>
                  <w:marRight w:val="0"/>
                  <w:marTop w:val="0"/>
                  <w:marBottom w:val="0"/>
                  <w:divBdr>
                    <w:top w:val="none" w:sz="0" w:space="0" w:color="auto"/>
                    <w:left w:val="none" w:sz="0" w:space="0" w:color="auto"/>
                    <w:bottom w:val="none" w:sz="0" w:space="0" w:color="auto"/>
                    <w:right w:val="none" w:sz="0" w:space="0" w:color="auto"/>
                  </w:divBdr>
                  <w:divsChild>
                    <w:div w:id="2128964729">
                      <w:marLeft w:val="0"/>
                      <w:marRight w:val="0"/>
                      <w:marTop w:val="0"/>
                      <w:marBottom w:val="0"/>
                      <w:divBdr>
                        <w:top w:val="none" w:sz="0" w:space="0" w:color="auto"/>
                        <w:left w:val="none" w:sz="0" w:space="0" w:color="auto"/>
                        <w:bottom w:val="none" w:sz="0" w:space="0" w:color="auto"/>
                        <w:right w:val="none" w:sz="0" w:space="0" w:color="auto"/>
                      </w:divBdr>
                      <w:divsChild>
                        <w:div w:id="11955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4944">
      <w:bodyDiv w:val="1"/>
      <w:marLeft w:val="0"/>
      <w:marRight w:val="0"/>
      <w:marTop w:val="0"/>
      <w:marBottom w:val="0"/>
      <w:divBdr>
        <w:top w:val="none" w:sz="0" w:space="0" w:color="auto"/>
        <w:left w:val="none" w:sz="0" w:space="0" w:color="auto"/>
        <w:bottom w:val="none" w:sz="0" w:space="0" w:color="auto"/>
        <w:right w:val="none" w:sz="0" w:space="0" w:color="auto"/>
      </w:divBdr>
      <w:divsChild>
        <w:div w:id="1858302359">
          <w:marLeft w:val="0"/>
          <w:marRight w:val="0"/>
          <w:marTop w:val="0"/>
          <w:marBottom w:val="0"/>
          <w:divBdr>
            <w:top w:val="none" w:sz="0" w:space="0" w:color="auto"/>
            <w:left w:val="none" w:sz="0" w:space="0" w:color="auto"/>
            <w:bottom w:val="none" w:sz="0" w:space="0" w:color="auto"/>
            <w:right w:val="none" w:sz="0" w:space="0" w:color="auto"/>
          </w:divBdr>
          <w:divsChild>
            <w:div w:id="1219632009">
              <w:marLeft w:val="0"/>
              <w:marRight w:val="0"/>
              <w:marTop w:val="0"/>
              <w:marBottom w:val="0"/>
              <w:divBdr>
                <w:top w:val="none" w:sz="0" w:space="0" w:color="auto"/>
                <w:left w:val="none" w:sz="0" w:space="0" w:color="auto"/>
                <w:bottom w:val="none" w:sz="0" w:space="0" w:color="auto"/>
                <w:right w:val="none" w:sz="0" w:space="0" w:color="auto"/>
              </w:divBdr>
              <w:divsChild>
                <w:div w:id="448817975">
                  <w:marLeft w:val="0"/>
                  <w:marRight w:val="0"/>
                  <w:marTop w:val="0"/>
                  <w:marBottom w:val="0"/>
                  <w:divBdr>
                    <w:top w:val="none" w:sz="0" w:space="0" w:color="auto"/>
                    <w:left w:val="none" w:sz="0" w:space="0" w:color="auto"/>
                    <w:bottom w:val="none" w:sz="0" w:space="0" w:color="auto"/>
                    <w:right w:val="none" w:sz="0" w:space="0" w:color="auto"/>
                  </w:divBdr>
                  <w:divsChild>
                    <w:div w:id="186482327">
                      <w:marLeft w:val="0"/>
                      <w:marRight w:val="0"/>
                      <w:marTop w:val="0"/>
                      <w:marBottom w:val="0"/>
                      <w:divBdr>
                        <w:top w:val="none" w:sz="0" w:space="0" w:color="auto"/>
                        <w:left w:val="none" w:sz="0" w:space="0" w:color="auto"/>
                        <w:bottom w:val="none" w:sz="0" w:space="0" w:color="auto"/>
                        <w:right w:val="none" w:sz="0" w:space="0" w:color="auto"/>
                      </w:divBdr>
                      <w:divsChild>
                        <w:div w:id="1821268645">
                          <w:marLeft w:val="0"/>
                          <w:marRight w:val="0"/>
                          <w:marTop w:val="0"/>
                          <w:marBottom w:val="0"/>
                          <w:divBdr>
                            <w:top w:val="none" w:sz="0" w:space="0" w:color="auto"/>
                            <w:left w:val="none" w:sz="0" w:space="0" w:color="auto"/>
                            <w:bottom w:val="none" w:sz="0" w:space="0" w:color="auto"/>
                            <w:right w:val="none" w:sz="0" w:space="0" w:color="auto"/>
                          </w:divBdr>
                          <w:divsChild>
                            <w:div w:id="13973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94913">
      <w:bodyDiv w:val="1"/>
      <w:marLeft w:val="0"/>
      <w:marRight w:val="0"/>
      <w:marTop w:val="0"/>
      <w:marBottom w:val="0"/>
      <w:divBdr>
        <w:top w:val="none" w:sz="0" w:space="0" w:color="auto"/>
        <w:left w:val="none" w:sz="0" w:space="0" w:color="auto"/>
        <w:bottom w:val="none" w:sz="0" w:space="0" w:color="auto"/>
        <w:right w:val="none" w:sz="0" w:space="0" w:color="auto"/>
      </w:divBdr>
      <w:divsChild>
        <w:div w:id="1515613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cc.gov.uk/assets/decc/11/policy-legislation/EMR/5349-electricity-market-reform-policy-overview.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7EC01C8-2659-4119-8F70-791052E3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David redraft for NEC</vt:lpstr>
    </vt:vector>
  </TitlesOfParts>
  <Company>FCO</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redraft for NEC</dc:title>
  <dc:creator>Family</dc:creator>
  <cp:lastModifiedBy>moekyiphyu</cp:lastModifiedBy>
  <cp:revision>2</cp:revision>
  <cp:lastPrinted>2013-11-15T06:54:00Z</cp:lastPrinted>
  <dcterms:created xsi:type="dcterms:W3CDTF">2013-11-20T09:40:00Z</dcterms:created>
  <dcterms:modified xsi:type="dcterms:W3CDTF">2013-11-20T09:40:00Z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2013-05-28T16:00:00Z</vt:filetime>
  </property>
</Properties>
</file>