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6120"/>
        <w:gridCol w:w="180"/>
        <w:gridCol w:w="3145"/>
      </w:tblGrid>
      <w:tr w:rsidR="0004316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043168" w:rsidRPr="00C8797E" w:rsidRDefault="00043168" w:rsidP="00CF776B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Pr="00A64982">
              <w:rPr>
                <w:rFonts w:ascii="Arial" w:hAnsi="Arial"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oJ_mono_H_crest" style="width:155.25pt;height:46.5pt;visibility:visible">
                  <v:imagedata r:id="rId7" o:title=""/>
                </v:shape>
              </w:pict>
            </w:r>
          </w:p>
        </w:tc>
        <w:tc>
          <w:tcPr>
            <w:tcW w:w="180" w:type="dxa"/>
          </w:tcPr>
          <w:p w:rsidR="00043168" w:rsidRPr="00C8797E" w:rsidRDefault="0004316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043168" w:rsidRPr="00905307" w:rsidRDefault="00043168" w:rsidP="00542089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3168" w:rsidRPr="00DD5BE3" w:rsidRDefault="00043168" w:rsidP="00542089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  <w:lang w:val="pt-BR"/>
              </w:rPr>
            </w:pPr>
            <w:hyperlink r:id="rId8" w:history="1">
              <w:r w:rsidRPr="003B3BD3">
                <w:rPr>
                  <w:rStyle w:val="Hyperlink"/>
                  <w:rFonts w:ascii="Arial" w:hAnsi="Arial" w:cs="Arial"/>
                  <w:b/>
                  <w:sz w:val="20"/>
                </w:rPr>
                <w:t>www.justice.gov.uk</w:t>
              </w:r>
            </w:hyperlink>
          </w:p>
          <w:p w:rsidR="00043168" w:rsidRPr="00924204" w:rsidRDefault="00043168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3168" w:rsidTr="00CF776B">
        <w:trPr>
          <w:cantSplit/>
          <w:trHeight w:val="1259"/>
        </w:trPr>
        <w:tc>
          <w:tcPr>
            <w:tcW w:w="1214" w:type="dxa"/>
          </w:tcPr>
          <w:p w:rsidR="00043168" w:rsidRPr="00AF7B63" w:rsidRDefault="0004316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043168" w:rsidRPr="00AF7B63" w:rsidRDefault="00043168" w:rsidP="006D7D30">
            <w:pPr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043168" w:rsidRPr="00C8797E" w:rsidRDefault="0004316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043168" w:rsidRPr="00C8797E" w:rsidRDefault="0004316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043168" w:rsidTr="00CF776B">
        <w:trPr>
          <w:cantSplit/>
          <w:trHeight w:val="73"/>
        </w:trPr>
        <w:tc>
          <w:tcPr>
            <w:tcW w:w="1214" w:type="dxa"/>
          </w:tcPr>
          <w:p w:rsidR="00043168" w:rsidRPr="00C8797E" w:rsidRDefault="0004316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043168" w:rsidRPr="00542089" w:rsidRDefault="00043168" w:rsidP="00CF776B">
            <w:pPr>
              <w:spacing w:line="280" w:lineRule="atLeas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FOI</w:t>
            </w:r>
            <w:r w:rsidRPr="00542089">
              <w:rPr>
                <w:rFonts w:ascii="Arial" w:hAnsi="Arial"/>
                <w:b/>
              </w:rPr>
              <w:t>:</w:t>
            </w:r>
            <w:r w:rsidRPr="00542089">
              <w:rPr>
                <w:rFonts w:ascii="Arial" w:hAnsi="Arial"/>
                <w:sz w:val="22"/>
              </w:rPr>
              <w:t xml:space="preserve"> </w:t>
            </w:r>
            <w:r w:rsidRPr="00AF7B63">
              <w:rPr>
                <w:rFonts w:ascii="Arial" w:hAnsi="Arial"/>
              </w:rPr>
              <w:t>86292</w:t>
            </w:r>
          </w:p>
        </w:tc>
        <w:tc>
          <w:tcPr>
            <w:tcW w:w="180" w:type="dxa"/>
          </w:tcPr>
          <w:p w:rsidR="00043168" w:rsidRPr="0009798F" w:rsidRDefault="00043168" w:rsidP="00CF776B">
            <w:pPr>
              <w:spacing w:line="280" w:lineRule="atLeast"/>
              <w:rPr>
                <w:rFonts w:ascii="Arial" w:hAnsi="Arial"/>
                <w:sz w:val="22"/>
              </w:rPr>
            </w:pPr>
            <w:r w:rsidRPr="0009798F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043168" w:rsidRPr="0009798F" w:rsidRDefault="00043168" w:rsidP="00AF7B63">
            <w:pPr>
              <w:pStyle w:val="MOJnormal"/>
              <w:rPr>
                <w:sz w:val="22"/>
              </w:rPr>
            </w:pPr>
            <w:r w:rsidRPr="0009798F">
              <w:rPr>
                <w:sz w:val="22"/>
              </w:rPr>
              <w:t>November 2013</w:t>
            </w:r>
          </w:p>
        </w:tc>
      </w:tr>
    </w:tbl>
    <w:p w:rsidR="00043168" w:rsidRDefault="00043168"/>
    <w:p w:rsidR="00043168" w:rsidRDefault="00043168"/>
    <w:p w:rsidR="00043168" w:rsidRDefault="00043168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Pr="00542089" w:rsidRDefault="00043168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542089">
        <w:rPr>
          <w:rFonts w:ascii="Arial" w:hAnsi="Arial" w:cs="Arial"/>
          <w:sz w:val="22"/>
          <w:szCs w:val="22"/>
        </w:rPr>
        <w:t>ou asked for the following information from the Legal Aid Agency (LAA), an Executive Agency of the Ministry of Justice (MoJ):</w:t>
      </w:r>
    </w:p>
    <w:p w:rsidR="00043168" w:rsidRPr="00542089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Default="00043168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A5A5C">
        <w:rPr>
          <w:rFonts w:ascii="Arial" w:hAnsi="Arial" w:cs="Arial"/>
          <w:b/>
          <w:i/>
          <w:sz w:val="22"/>
          <w:szCs w:val="22"/>
        </w:rPr>
        <w:t>‘Can you please give me details of the firms that hold stand alone prison and stand alone appeals contracts.’</w:t>
      </w:r>
    </w:p>
    <w:p w:rsidR="00043168" w:rsidRPr="00542089" w:rsidRDefault="00043168" w:rsidP="0081625B">
      <w:pPr>
        <w:jc w:val="center"/>
        <w:rPr>
          <w:rFonts w:ascii="Arial" w:hAnsi="Arial" w:cs="Arial"/>
          <w:sz w:val="22"/>
          <w:szCs w:val="22"/>
        </w:rPr>
      </w:pP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Pr="00542089" w:rsidRDefault="00043168" w:rsidP="00AA5A5C">
      <w:pPr>
        <w:rPr>
          <w:rFonts w:ascii="Arial" w:hAnsi="Arial" w:cs="Arial"/>
          <w:sz w:val="22"/>
          <w:szCs w:val="22"/>
        </w:rPr>
      </w:pPr>
      <w:r w:rsidRPr="00542089"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interpreted your request as 2 separate requests:</w:t>
      </w:r>
    </w:p>
    <w:p w:rsidR="00043168" w:rsidRPr="00FD3250" w:rsidRDefault="00043168" w:rsidP="00B22CD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request as </w:t>
      </w:r>
      <w:r w:rsidRPr="00B50DB7">
        <w:rPr>
          <w:rFonts w:ascii="Arial" w:hAnsi="Arial" w:cs="Arial"/>
          <w:sz w:val="22"/>
          <w:szCs w:val="22"/>
        </w:rPr>
        <w:t>the name</w:t>
      </w:r>
      <w:r>
        <w:rPr>
          <w:rFonts w:ascii="Arial" w:hAnsi="Arial" w:cs="Arial"/>
          <w:sz w:val="22"/>
          <w:szCs w:val="22"/>
        </w:rPr>
        <w:t>s</w:t>
      </w:r>
      <w:r w:rsidRPr="00B50DB7">
        <w:rPr>
          <w:rFonts w:ascii="Arial" w:hAnsi="Arial" w:cs="Arial"/>
          <w:sz w:val="22"/>
          <w:szCs w:val="22"/>
        </w:rPr>
        <w:t xml:space="preserve"> of legal aid </w:t>
      </w:r>
      <w:r>
        <w:rPr>
          <w:rFonts w:ascii="Arial" w:hAnsi="Arial" w:cs="Arial"/>
          <w:sz w:val="22"/>
          <w:szCs w:val="22"/>
        </w:rPr>
        <w:t xml:space="preserve">Crime </w:t>
      </w:r>
      <w:r w:rsidRPr="00FD3250">
        <w:rPr>
          <w:rFonts w:ascii="Arial" w:hAnsi="Arial" w:cs="Arial"/>
          <w:sz w:val="22"/>
          <w:szCs w:val="22"/>
        </w:rPr>
        <w:t>providers who</w:t>
      </w:r>
      <w:r>
        <w:rPr>
          <w:rFonts w:ascii="Arial" w:hAnsi="Arial" w:cs="Arial"/>
          <w:sz w:val="22"/>
          <w:szCs w:val="22"/>
        </w:rPr>
        <w:t xml:space="preserve"> are only</w:t>
      </w:r>
      <w:r w:rsidRPr="00FD3250">
        <w:rPr>
          <w:rFonts w:ascii="Arial" w:hAnsi="Arial" w:cs="Arial"/>
          <w:sz w:val="22"/>
          <w:szCs w:val="22"/>
        </w:rPr>
        <w:t xml:space="preserve">  contract</w:t>
      </w:r>
      <w:r>
        <w:rPr>
          <w:rFonts w:ascii="Arial" w:hAnsi="Arial" w:cs="Arial"/>
          <w:sz w:val="22"/>
          <w:szCs w:val="22"/>
        </w:rPr>
        <w:t>ed</w:t>
      </w:r>
      <w:r w:rsidRPr="00FD3250">
        <w:rPr>
          <w:rFonts w:ascii="Arial" w:hAnsi="Arial" w:cs="Arial"/>
          <w:sz w:val="22"/>
          <w:szCs w:val="22"/>
        </w:rPr>
        <w:t xml:space="preserve"> to provide legal aid services in the area of prison law; and </w:t>
      </w:r>
    </w:p>
    <w:p w:rsidR="00043168" w:rsidRPr="00AA5A5C" w:rsidRDefault="00043168" w:rsidP="00B22CD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request as the names of legal aid crime providers who are only contracted to provide legal aid services in the area of appeals in criminal proceedings. </w:t>
      </w: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information that you have requested, and I am pleased to provide you with the following information:</w:t>
      </w: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Pr="00B50DB7" w:rsidRDefault="00043168" w:rsidP="00B50D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Stand alone Prison Law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SWAIN &amp; CO SOLICITORS LLP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FISHER MEREDITH LLP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PRISONERS ADVICE SERVICE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LUQMANI THOMPSON &amp; PARTNERS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MARTYNSROSE SOLICITORS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</w:p>
    <w:p w:rsidR="00043168" w:rsidRDefault="00043168" w:rsidP="00B50D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B50DB7">
        <w:rPr>
          <w:rFonts w:ascii="Arial" w:hAnsi="Arial" w:cs="Arial"/>
          <w:b/>
          <w:sz w:val="22"/>
          <w:szCs w:val="22"/>
        </w:rPr>
        <w:t xml:space="preserve">Stand alone appeals </w:t>
      </w:r>
    </w:p>
    <w:p w:rsidR="00043168" w:rsidRPr="00B50DB7" w:rsidRDefault="00043168" w:rsidP="00B50DB7">
      <w:pPr>
        <w:rPr>
          <w:rFonts w:ascii="Arial" w:hAnsi="Arial" w:cs="Arial"/>
          <w:sz w:val="22"/>
          <w:szCs w:val="22"/>
        </w:rPr>
      </w:pPr>
    </w:p>
    <w:p w:rsidR="00043168" w:rsidRDefault="00043168" w:rsidP="00B50DB7">
      <w:pPr>
        <w:rPr>
          <w:rFonts w:ascii="Arial" w:hAnsi="Arial" w:cs="Arial"/>
          <w:sz w:val="22"/>
          <w:szCs w:val="22"/>
        </w:rPr>
      </w:pPr>
      <w:r w:rsidRPr="00B50DB7">
        <w:rPr>
          <w:rFonts w:ascii="Arial" w:hAnsi="Arial" w:cs="Arial"/>
          <w:sz w:val="22"/>
          <w:szCs w:val="22"/>
        </w:rPr>
        <w:t>T OSMANI &amp; CO</w:t>
      </w:r>
    </w:p>
    <w:p w:rsidR="00043168" w:rsidRDefault="00043168" w:rsidP="0081625B">
      <w:pPr>
        <w:rPr>
          <w:rFonts w:ascii="Arial" w:hAnsi="Arial" w:cs="Arial"/>
          <w:sz w:val="22"/>
          <w:szCs w:val="22"/>
        </w:rPr>
      </w:pPr>
    </w:p>
    <w:p w:rsidR="00043168" w:rsidRPr="00D8325C" w:rsidRDefault="00043168" w:rsidP="003C0D6F">
      <w:pPr>
        <w:jc w:val="center"/>
        <w:rPr>
          <w:color w:val="000000"/>
          <w:szCs w:val="22"/>
        </w:rPr>
      </w:pPr>
    </w:p>
    <w:sectPr w:rsidR="00043168" w:rsidRPr="00D8325C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68" w:rsidRDefault="00043168">
      <w:r>
        <w:separator/>
      </w:r>
    </w:p>
  </w:endnote>
  <w:endnote w:type="continuationSeparator" w:id="0">
    <w:p w:rsidR="00043168" w:rsidRDefault="0004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68" w:rsidRPr="002179DD" w:rsidRDefault="00043168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68" w:rsidRDefault="00043168">
      <w:r>
        <w:separator/>
      </w:r>
    </w:p>
  </w:footnote>
  <w:footnote w:type="continuationSeparator" w:id="0">
    <w:p w:rsidR="00043168" w:rsidRDefault="00043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4EE0"/>
    <w:multiLevelType w:val="hybridMultilevel"/>
    <w:tmpl w:val="51C09ADE"/>
    <w:lvl w:ilvl="0" w:tplc="080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064DD"/>
    <w:multiLevelType w:val="hybridMultilevel"/>
    <w:tmpl w:val="9B0C9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11"/>
    <w:rsid w:val="00041D4A"/>
    <w:rsid w:val="00043168"/>
    <w:rsid w:val="00043C1B"/>
    <w:rsid w:val="00046195"/>
    <w:rsid w:val="00076AEF"/>
    <w:rsid w:val="000829FA"/>
    <w:rsid w:val="000900D8"/>
    <w:rsid w:val="0009798F"/>
    <w:rsid w:val="000A2BCA"/>
    <w:rsid w:val="000E01F8"/>
    <w:rsid w:val="000F067E"/>
    <w:rsid w:val="000F26B8"/>
    <w:rsid w:val="0013675E"/>
    <w:rsid w:val="00150A41"/>
    <w:rsid w:val="00170742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4298F"/>
    <w:rsid w:val="00261B0E"/>
    <w:rsid w:val="00377547"/>
    <w:rsid w:val="003A3FFC"/>
    <w:rsid w:val="003B3BD3"/>
    <w:rsid w:val="003B40A1"/>
    <w:rsid w:val="003C0D6F"/>
    <w:rsid w:val="003F6C63"/>
    <w:rsid w:val="004253BB"/>
    <w:rsid w:val="00434DCA"/>
    <w:rsid w:val="004734B5"/>
    <w:rsid w:val="004B18E3"/>
    <w:rsid w:val="004E1E12"/>
    <w:rsid w:val="005016B1"/>
    <w:rsid w:val="005202DD"/>
    <w:rsid w:val="00542089"/>
    <w:rsid w:val="005B3522"/>
    <w:rsid w:val="005B7296"/>
    <w:rsid w:val="005C2AFE"/>
    <w:rsid w:val="005C3A12"/>
    <w:rsid w:val="005D0A14"/>
    <w:rsid w:val="006201B1"/>
    <w:rsid w:val="006269C1"/>
    <w:rsid w:val="00672C95"/>
    <w:rsid w:val="006C5F8A"/>
    <w:rsid w:val="006D7D30"/>
    <w:rsid w:val="006E4F5C"/>
    <w:rsid w:val="00707F63"/>
    <w:rsid w:val="007B643E"/>
    <w:rsid w:val="007E1AD4"/>
    <w:rsid w:val="007E7BAF"/>
    <w:rsid w:val="007E7F0F"/>
    <w:rsid w:val="007F2CB3"/>
    <w:rsid w:val="0081625B"/>
    <w:rsid w:val="00835FEA"/>
    <w:rsid w:val="00837883"/>
    <w:rsid w:val="00905307"/>
    <w:rsid w:val="00924204"/>
    <w:rsid w:val="00933C1A"/>
    <w:rsid w:val="0098376A"/>
    <w:rsid w:val="009B624A"/>
    <w:rsid w:val="009E501C"/>
    <w:rsid w:val="00A15836"/>
    <w:rsid w:val="00A17763"/>
    <w:rsid w:val="00A4070B"/>
    <w:rsid w:val="00A57446"/>
    <w:rsid w:val="00A64982"/>
    <w:rsid w:val="00A93B53"/>
    <w:rsid w:val="00AA3A3A"/>
    <w:rsid w:val="00AA5A5C"/>
    <w:rsid w:val="00AB3DC4"/>
    <w:rsid w:val="00AC617F"/>
    <w:rsid w:val="00AF6F11"/>
    <w:rsid w:val="00AF7B63"/>
    <w:rsid w:val="00B104DD"/>
    <w:rsid w:val="00B22CDB"/>
    <w:rsid w:val="00B27CC9"/>
    <w:rsid w:val="00B50DB7"/>
    <w:rsid w:val="00B55A9E"/>
    <w:rsid w:val="00B81932"/>
    <w:rsid w:val="00BD1779"/>
    <w:rsid w:val="00BF247F"/>
    <w:rsid w:val="00C00996"/>
    <w:rsid w:val="00C17FA3"/>
    <w:rsid w:val="00C8797E"/>
    <w:rsid w:val="00C97F31"/>
    <w:rsid w:val="00CA31AD"/>
    <w:rsid w:val="00CE7B62"/>
    <w:rsid w:val="00CF5A6C"/>
    <w:rsid w:val="00CF776B"/>
    <w:rsid w:val="00D1279D"/>
    <w:rsid w:val="00D31A00"/>
    <w:rsid w:val="00D34C04"/>
    <w:rsid w:val="00D71F9D"/>
    <w:rsid w:val="00D8325C"/>
    <w:rsid w:val="00DD5BE3"/>
    <w:rsid w:val="00DE14E3"/>
    <w:rsid w:val="00DF4FFE"/>
    <w:rsid w:val="00E015A9"/>
    <w:rsid w:val="00E0591C"/>
    <w:rsid w:val="00E10483"/>
    <w:rsid w:val="00E1544C"/>
    <w:rsid w:val="00E36BAC"/>
    <w:rsid w:val="00E70ED4"/>
    <w:rsid w:val="00E873AE"/>
    <w:rsid w:val="00ED7C29"/>
    <w:rsid w:val="00EF6918"/>
    <w:rsid w:val="00F1053C"/>
    <w:rsid w:val="00F158B0"/>
    <w:rsid w:val="00F35B4A"/>
    <w:rsid w:val="00F80D88"/>
    <w:rsid w:val="00F9166D"/>
    <w:rsid w:val="00FD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8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8F7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5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6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70664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987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Firms that hold stand alone contracts</dc:title>
  <dc:subject/>
  <dc:creator>MoJ</dc:creator>
  <cp:keywords>FOI, Data request, stand alone, contracts, firms</cp:keywords>
  <dc:description/>
  <cp:lastModifiedBy>feg18q</cp:lastModifiedBy>
  <cp:revision>3</cp:revision>
  <cp:lastPrinted>2011-02-03T11:30:00Z</cp:lastPrinted>
  <dcterms:created xsi:type="dcterms:W3CDTF">2013-11-08T16:24:00Z</dcterms:created>
  <dcterms:modified xsi:type="dcterms:W3CDTF">2013-11-08T16:25:00Z</dcterms:modified>
</cp:coreProperties>
</file>