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E1" w:rsidRPr="007C16F4" w:rsidRDefault="00E70AE1" w:rsidP="00C74A41">
      <w:pPr>
        <w:spacing w:after="0"/>
        <w:ind w:right="26"/>
        <w:rPr>
          <w:sz w:val="24"/>
          <w:szCs w:val="24"/>
        </w:rPr>
      </w:pPr>
      <w:r w:rsidRPr="0056168D">
        <w:rPr>
          <w:rFonts w:ascii="Microsoft Sans Serif" w:hAnsi="Microsoft Sans Serif" w:cs="Microsoft Sans Serif"/>
        </w:rPr>
        <w:object w:dxaOrig="15493" w:dyaOrig="4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75pt" o:ole="">
            <v:imagedata r:id="rId6" o:title=""/>
          </v:shape>
          <o:OLEObject Type="Embed" ProgID="MSPhotoEd.3" ShapeID="_x0000_i1025" DrawAspect="Content" ObjectID="_1440167487" r:id="rId7"/>
        </w:object>
      </w:r>
    </w:p>
    <w:p w:rsidR="00E70AE1" w:rsidRPr="007C16F4" w:rsidRDefault="00E70AE1" w:rsidP="00ED19EF">
      <w:pPr>
        <w:pStyle w:val="Body1"/>
        <w:jc w:val="center"/>
        <w:rPr>
          <w:rFonts w:ascii="Calibri" w:hAnsi="Calibri" w:cs="Calibri"/>
          <w:lang w:val="en-GB"/>
        </w:rPr>
      </w:pPr>
    </w:p>
    <w:p w:rsidR="00E70AE1" w:rsidRPr="007C16F4" w:rsidRDefault="00E70AE1" w:rsidP="00ED19EF">
      <w:pPr>
        <w:pStyle w:val="Body1"/>
        <w:jc w:val="center"/>
        <w:rPr>
          <w:rFonts w:ascii="Calibri" w:hAnsi="Calibri" w:cs="Calibri"/>
          <w:b/>
          <w:bCs/>
          <w:sz w:val="36"/>
          <w:szCs w:val="36"/>
          <w:lang w:val="en-GB"/>
        </w:rPr>
      </w:pPr>
      <w:r w:rsidRPr="007C16F4">
        <w:rPr>
          <w:rFonts w:ascii="Calibri" w:hAnsi="Calibri" w:cs="Calibri"/>
          <w:b/>
          <w:bCs/>
          <w:sz w:val="36"/>
          <w:szCs w:val="36"/>
          <w:lang w:val="en-GB"/>
        </w:rPr>
        <w:t>Official Response</w:t>
      </w:r>
    </w:p>
    <w:p w:rsidR="00E70AE1" w:rsidRPr="007C16F4" w:rsidRDefault="00E70AE1" w:rsidP="00ED19EF">
      <w:pPr>
        <w:pStyle w:val="Body1"/>
        <w:rPr>
          <w:rFonts w:ascii="Calibri" w:hAnsi="Calibri" w:cs="Calibri"/>
          <w:lang w:val="en-GB"/>
        </w:rPr>
      </w:pPr>
    </w:p>
    <w:p w:rsidR="00E70AE1" w:rsidRPr="007C16F4" w:rsidRDefault="00E70AE1" w:rsidP="00ED19EF">
      <w:pPr>
        <w:pStyle w:val="Body1"/>
        <w:rPr>
          <w:rFonts w:ascii="Calibri" w:hAnsi="Calibri" w:cs="Calibri"/>
          <w:lang w:val="en-GB"/>
        </w:rPr>
      </w:pPr>
      <w:r w:rsidRPr="007C16F4">
        <w:rPr>
          <w:rFonts w:ascii="Calibri" w:hAnsi="Calibri" w:cs="Calibri"/>
          <w:b/>
          <w:bCs/>
          <w:lang w:val="en-GB"/>
        </w:rPr>
        <w:t>SUBJECT</w:t>
      </w:r>
      <w:r w:rsidRPr="007C16F4">
        <w:rPr>
          <w:rFonts w:ascii="Calibri" w:hAnsi="Calibri" w:cs="Calibri"/>
          <w:lang w:val="en-GB"/>
        </w:rPr>
        <w:t xml:space="preserve">: </w:t>
      </w:r>
      <w:r w:rsidRPr="007C16F4">
        <w:rPr>
          <w:rFonts w:ascii="Calibri" w:hAnsi="Calibri" w:cs="Calibri"/>
          <w:lang w:val="en-GB"/>
        </w:rPr>
        <w:tab/>
      </w:r>
      <w:r w:rsidRPr="007C16F4">
        <w:rPr>
          <w:rFonts w:ascii="Calibri" w:hAnsi="Calibri" w:cs="Calibri"/>
          <w:lang w:val="en-GB"/>
        </w:rPr>
        <w:tab/>
      </w:r>
      <w:r>
        <w:rPr>
          <w:rFonts w:ascii="Calibri" w:hAnsi="Calibri" w:cs="Calibri"/>
          <w:lang w:val="en-GB"/>
        </w:rPr>
        <w:t>Consultation on the National Minimum Wage</w:t>
      </w:r>
    </w:p>
    <w:p w:rsidR="00E70AE1" w:rsidRPr="007C16F4" w:rsidRDefault="00E70AE1" w:rsidP="00ED19EF">
      <w:pPr>
        <w:pStyle w:val="Body1"/>
        <w:rPr>
          <w:rFonts w:ascii="Calibri" w:hAnsi="Calibri" w:cs="Calibri"/>
          <w:lang w:val="en-GB"/>
        </w:rPr>
      </w:pPr>
      <w:r w:rsidRPr="007C16F4">
        <w:rPr>
          <w:rFonts w:ascii="Calibri" w:hAnsi="Calibri" w:cs="Calibri"/>
          <w:b/>
          <w:bCs/>
          <w:lang w:val="en-GB"/>
        </w:rPr>
        <w:t xml:space="preserve">REQUESTED BY: </w:t>
      </w:r>
      <w:r w:rsidRPr="007C16F4">
        <w:rPr>
          <w:rFonts w:ascii="Calibri" w:hAnsi="Calibri" w:cs="Calibri"/>
          <w:b/>
          <w:bCs/>
          <w:lang w:val="en-GB"/>
        </w:rPr>
        <w:tab/>
      </w:r>
      <w:r>
        <w:rPr>
          <w:rFonts w:ascii="Calibri" w:hAnsi="Calibri" w:cs="Calibri"/>
          <w:lang w:val="en-GB"/>
        </w:rPr>
        <w:t>Low Pay Commission</w:t>
      </w:r>
    </w:p>
    <w:p w:rsidR="00E70AE1" w:rsidRPr="007C16F4" w:rsidRDefault="00E70AE1" w:rsidP="00ED19EF">
      <w:pPr>
        <w:pStyle w:val="Body1"/>
        <w:rPr>
          <w:rFonts w:ascii="Calibri" w:hAnsi="Calibri" w:cs="Calibri"/>
          <w:lang w:val="en-GB"/>
        </w:rPr>
      </w:pPr>
      <w:r w:rsidRPr="007C16F4">
        <w:rPr>
          <w:rFonts w:ascii="Calibri" w:hAnsi="Calibri" w:cs="Calibri"/>
          <w:b/>
          <w:bCs/>
          <w:lang w:val="en-GB"/>
        </w:rPr>
        <w:t xml:space="preserve">REFERENCE: </w:t>
      </w:r>
      <w:r w:rsidRPr="007C16F4">
        <w:rPr>
          <w:rFonts w:ascii="Calibri" w:hAnsi="Calibri" w:cs="Calibri"/>
          <w:b/>
          <w:bCs/>
          <w:lang w:val="en-GB"/>
        </w:rPr>
        <w:tab/>
      </w:r>
      <w:r>
        <w:rPr>
          <w:rFonts w:ascii="Calibri" w:hAnsi="Calibri" w:cs="Calibri"/>
          <w:b/>
          <w:bCs/>
          <w:lang w:val="en-GB"/>
        </w:rPr>
        <w:tab/>
      </w:r>
      <w:r>
        <w:rPr>
          <w:rFonts w:ascii="Calibri" w:hAnsi="Calibri" w:cs="Calibri"/>
          <w:lang w:val="en-GB"/>
        </w:rPr>
        <w:t>OR-2012/14</w:t>
      </w:r>
    </w:p>
    <w:p w:rsidR="00E70AE1" w:rsidRPr="007C16F4" w:rsidRDefault="00E70AE1" w:rsidP="00ED19EF">
      <w:pPr>
        <w:pStyle w:val="Body1"/>
        <w:rPr>
          <w:rFonts w:ascii="Calibri" w:hAnsi="Calibri" w:cs="Calibri"/>
          <w:lang w:val="en-GB"/>
        </w:rPr>
      </w:pPr>
      <w:r w:rsidRPr="007C16F4">
        <w:rPr>
          <w:rFonts w:ascii="Calibri" w:hAnsi="Calibri" w:cs="Calibri"/>
          <w:b/>
          <w:bCs/>
          <w:lang w:val="en-GB"/>
        </w:rPr>
        <w:t xml:space="preserve">DATE: </w:t>
      </w:r>
      <w:r w:rsidRPr="007C16F4">
        <w:rPr>
          <w:rFonts w:ascii="Calibri" w:hAnsi="Calibri" w:cs="Calibri"/>
          <w:b/>
          <w:bCs/>
          <w:lang w:val="en-GB"/>
        </w:rPr>
        <w:tab/>
      </w:r>
      <w:r>
        <w:rPr>
          <w:rFonts w:ascii="Calibri" w:hAnsi="Calibri" w:cs="Calibri"/>
          <w:b/>
          <w:bCs/>
          <w:lang w:val="en-GB"/>
        </w:rPr>
        <w:tab/>
      </w:r>
      <w:r>
        <w:rPr>
          <w:rFonts w:ascii="Calibri" w:hAnsi="Calibri" w:cs="Calibri"/>
          <w:b/>
          <w:bCs/>
          <w:lang w:val="en-GB"/>
        </w:rPr>
        <w:tab/>
      </w:r>
      <w:r>
        <w:rPr>
          <w:rFonts w:ascii="Calibri" w:hAnsi="Calibri" w:cs="Calibri"/>
          <w:lang w:val="en-GB"/>
        </w:rPr>
        <w:t>13 September 2012</w:t>
      </w:r>
      <w:r w:rsidRPr="007C16F4">
        <w:rPr>
          <w:rFonts w:ascii="Calibri" w:hAnsi="Calibri" w:cs="Calibri"/>
          <w:lang w:val="en-GB"/>
        </w:rPr>
        <w:t xml:space="preserve"> </w:t>
      </w:r>
    </w:p>
    <w:p w:rsidR="00E70AE1" w:rsidRDefault="00E70AE1" w:rsidP="00B677B7">
      <w:pPr>
        <w:pStyle w:val="Body1"/>
        <w:ind w:left="2160" w:right="-694" w:hanging="2160"/>
        <w:rPr>
          <w:rFonts w:ascii="Calibri" w:hAnsi="Calibri" w:cs="Calibri"/>
          <w:lang w:val="en-GB"/>
        </w:rPr>
      </w:pPr>
      <w:r w:rsidRPr="007C16F4">
        <w:rPr>
          <w:rFonts w:ascii="Calibri" w:hAnsi="Calibri" w:cs="Calibri"/>
          <w:b/>
          <w:bCs/>
          <w:lang w:val="en-GB"/>
        </w:rPr>
        <w:t xml:space="preserve">SUBMITTED BY: </w:t>
      </w:r>
      <w:r w:rsidRPr="007C16F4">
        <w:rPr>
          <w:rFonts w:ascii="Calibri" w:hAnsi="Calibri" w:cs="Calibri"/>
          <w:b/>
          <w:bCs/>
          <w:lang w:val="en-GB"/>
        </w:rPr>
        <w:tab/>
      </w:r>
      <w:r w:rsidRPr="00B677B7">
        <w:rPr>
          <w:rFonts w:ascii="Calibri" w:hAnsi="Calibri" w:cs="Calibri"/>
          <w:bCs/>
          <w:lang w:val="en-GB"/>
        </w:rPr>
        <w:t xml:space="preserve">Chloe Clemmons, Scottish Churches Parliamentary Officer, </w:t>
      </w:r>
      <w:hyperlink r:id="rId8" w:history="1">
        <w:r w:rsidRPr="006325A2">
          <w:rPr>
            <w:rStyle w:val="Hyperlink"/>
            <w:rFonts w:ascii="Calibri" w:hAnsi="Calibri" w:cs="Calibri"/>
            <w:bCs/>
            <w:lang w:val="en-GB"/>
          </w:rPr>
          <w:t>chloe@actsparl.org</w:t>
        </w:r>
      </w:hyperlink>
      <w:r>
        <w:rPr>
          <w:rFonts w:ascii="Calibri" w:hAnsi="Calibri" w:cs="Calibri"/>
          <w:bCs/>
          <w:lang w:val="en-GB"/>
        </w:rPr>
        <w:t xml:space="preserve"> </w:t>
      </w:r>
    </w:p>
    <w:p w:rsidR="00E70AE1" w:rsidRDefault="00E70AE1" w:rsidP="00ED19EF">
      <w:pPr>
        <w:pStyle w:val="Body1"/>
        <w:rPr>
          <w:rFonts w:ascii="Calibri" w:hAnsi="Calibri" w:cs="Calibri"/>
          <w:lang w:val="en-GB"/>
        </w:rPr>
      </w:pPr>
    </w:p>
    <w:p w:rsidR="00E70AE1" w:rsidRDefault="00E70AE1" w:rsidP="00324887">
      <w:pPr>
        <w:rPr>
          <w:rFonts w:eastAsia="Arial Unicode MS"/>
          <w:noProof/>
          <w:color w:val="000000"/>
          <w:sz w:val="24"/>
          <w:szCs w:val="24"/>
          <w:u w:color="000000"/>
        </w:rPr>
      </w:pPr>
    </w:p>
    <w:p w:rsidR="00E70AE1" w:rsidRPr="00324887" w:rsidRDefault="00E70AE1" w:rsidP="00324887">
      <w:pPr>
        <w:rPr>
          <w:rFonts w:eastAsia="Arial Unicode MS"/>
          <w:noProof/>
          <w:color w:val="000000"/>
          <w:sz w:val="24"/>
          <w:szCs w:val="24"/>
          <w:u w:color="000000"/>
        </w:rPr>
      </w:pPr>
      <w:bookmarkStart w:id="0" w:name="_GoBack"/>
      <w:bookmarkEnd w:id="0"/>
      <w:r w:rsidRPr="00324887">
        <w:rPr>
          <w:rFonts w:eastAsia="Arial Unicode MS"/>
          <w:noProof/>
          <w:color w:val="000000"/>
          <w:sz w:val="24"/>
          <w:szCs w:val="24"/>
          <w:u w:color="000000"/>
        </w:rPr>
        <w:t>The Church of Scotland is a member of the Scottish Living Wage Campaign</w:t>
      </w:r>
      <w:r>
        <w:rPr>
          <w:rStyle w:val="FootnoteReference"/>
          <w:rFonts w:ascii="Arial" w:hAnsi="Arial" w:cs="Arial"/>
          <w:sz w:val="24"/>
          <w:szCs w:val="24"/>
        </w:rPr>
        <w:footnoteReference w:id="1"/>
      </w:r>
      <w:r w:rsidRPr="00B62C5F">
        <w:rPr>
          <w:rFonts w:ascii="Arial" w:hAnsi="Arial" w:cs="Arial"/>
          <w:sz w:val="24"/>
          <w:szCs w:val="24"/>
        </w:rPr>
        <w:t xml:space="preserve">. </w:t>
      </w:r>
      <w:r w:rsidRPr="00324887">
        <w:rPr>
          <w:rFonts w:eastAsia="Arial Unicode MS"/>
          <w:noProof/>
          <w:color w:val="000000"/>
          <w:sz w:val="24"/>
          <w:szCs w:val="24"/>
          <w:u w:color="000000"/>
        </w:rPr>
        <w:t>We are committed to justice and the eradication of poverty in every community in Scotland. We believe that raising the level of the National Minimum Wage towards the level of the Living Wage would be a significant step towards this goal and urge you to put forward proposals to this effect in your report.</w:t>
      </w:r>
    </w:p>
    <w:p w:rsidR="00E70AE1" w:rsidRDefault="00E70AE1" w:rsidP="00324887">
      <w:pPr>
        <w:rPr>
          <w:rFonts w:ascii="Arial" w:hAnsi="Arial" w:cs="Arial"/>
          <w:sz w:val="24"/>
          <w:szCs w:val="24"/>
        </w:rPr>
      </w:pPr>
      <w:r w:rsidRPr="00324887">
        <w:rPr>
          <w:rFonts w:eastAsia="Arial Unicode MS"/>
          <w:noProof/>
          <w:color w:val="000000"/>
          <w:sz w:val="24"/>
          <w:szCs w:val="24"/>
          <w:u w:color="000000"/>
        </w:rPr>
        <w:t>We believe that there is a responsibility on employers as well as the State to ensure that people in employment are not also in poverty. The Church of Scotland has therefore instructed all Church of Scotland agencies and congregations to implement the Living Wage with all possible speed and in all cases by 2015 or have a plan in place by then with an agreed deadline. The Church has further urged congregations to make payment of the Living Wage a criterion in awarding goods and services over the value of £100,000 in any year</w:t>
      </w:r>
      <w:r w:rsidRPr="00B62C5F">
        <w:rPr>
          <w:rFonts w:ascii="Arial" w:hAnsi="Arial" w:cs="Arial"/>
          <w:sz w:val="24"/>
          <w:szCs w:val="24"/>
        </w:rPr>
        <w:t>.</w:t>
      </w:r>
      <w:r>
        <w:rPr>
          <w:rStyle w:val="FootnoteReference"/>
          <w:rFonts w:ascii="Arial" w:hAnsi="Arial" w:cs="Arial"/>
          <w:sz w:val="24"/>
          <w:szCs w:val="24"/>
        </w:rPr>
        <w:footnoteReference w:id="2"/>
      </w:r>
    </w:p>
    <w:p w:rsidR="00E70AE1" w:rsidRDefault="00E70AE1" w:rsidP="00324887">
      <w:pPr>
        <w:pStyle w:val="Body1"/>
        <w:rPr>
          <w:rFonts w:ascii="Calibri" w:hAnsi="Calibri" w:cs="Calibri"/>
          <w:lang w:val="en-GB"/>
        </w:rPr>
      </w:pPr>
      <w:r w:rsidRPr="00324887">
        <w:rPr>
          <w:rFonts w:ascii="Calibri" w:hAnsi="Calibri" w:cs="Calibri"/>
          <w:lang w:val="en-GB"/>
        </w:rPr>
        <w:t>We would be pleased to provide further information on our work.</w:t>
      </w:r>
    </w:p>
    <w:p w:rsidR="00E70AE1" w:rsidRPr="007C16F4" w:rsidRDefault="00E70AE1" w:rsidP="00ED19EF">
      <w:pPr>
        <w:pStyle w:val="Body1"/>
        <w:rPr>
          <w:rFonts w:ascii="Calibri" w:hAnsi="Calibri" w:cs="Calibri"/>
          <w:lang w:val="en-GB"/>
        </w:rPr>
      </w:pPr>
    </w:p>
    <w:p w:rsidR="00E70AE1" w:rsidRPr="007C16F4" w:rsidRDefault="00E70AE1">
      <w:pPr>
        <w:pStyle w:val="Body1"/>
        <w:rPr>
          <w:rFonts w:ascii="Calibri" w:hAnsi="Calibri" w:cs="Calibri"/>
          <w:lang w:val="en-GB"/>
        </w:rPr>
      </w:pPr>
    </w:p>
    <w:sectPr w:rsidR="00E70AE1" w:rsidRPr="007C16F4" w:rsidSect="00ED19EF">
      <w:footerReference w:type="even"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E1" w:rsidRDefault="00E70AE1" w:rsidP="006F7D13">
      <w:pPr>
        <w:spacing w:after="0" w:line="240" w:lineRule="auto"/>
      </w:pPr>
      <w:r>
        <w:separator/>
      </w:r>
    </w:p>
  </w:endnote>
  <w:endnote w:type="continuationSeparator" w:id="0">
    <w:p w:rsidR="00E70AE1" w:rsidRDefault="00E70AE1" w:rsidP="006F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E1" w:rsidRDefault="00E70AE1" w:rsidP="003A5C6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70AE1" w:rsidRDefault="00E70AE1" w:rsidP="00ED19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E1" w:rsidRPr="00ED19EF" w:rsidRDefault="00E70AE1" w:rsidP="003A5C69">
    <w:pPr>
      <w:pStyle w:val="Footer"/>
      <w:framePr w:wrap="around" w:vAnchor="text" w:hAnchor="margin" w:xAlign="right" w:y="1"/>
      <w:rPr>
        <w:rStyle w:val="PageNumber"/>
        <w:rFonts w:cs="Calibri"/>
      </w:rPr>
    </w:pPr>
    <w:r w:rsidRPr="00ED19EF">
      <w:rPr>
        <w:rStyle w:val="PageNumber"/>
        <w:rFonts w:cs="Calibri"/>
      </w:rPr>
      <w:fldChar w:fldCharType="begin"/>
    </w:r>
    <w:r w:rsidRPr="00ED19EF">
      <w:rPr>
        <w:rStyle w:val="PageNumber"/>
        <w:rFonts w:cs="Calibri"/>
      </w:rPr>
      <w:instrText xml:space="preserve">PAGE  </w:instrText>
    </w:r>
    <w:r w:rsidRPr="00ED19EF">
      <w:rPr>
        <w:rStyle w:val="PageNumber"/>
        <w:rFonts w:cs="Calibri"/>
      </w:rPr>
      <w:fldChar w:fldCharType="separate"/>
    </w:r>
    <w:r>
      <w:rPr>
        <w:rStyle w:val="PageNumber"/>
        <w:rFonts w:cs="Calibri"/>
        <w:noProof/>
      </w:rPr>
      <w:t>1</w:t>
    </w:r>
    <w:r w:rsidRPr="00ED19EF">
      <w:rPr>
        <w:rStyle w:val="PageNumber"/>
        <w:rFonts w:cs="Calibri"/>
      </w:rPr>
      <w:fldChar w:fldCharType="end"/>
    </w:r>
  </w:p>
  <w:p w:rsidR="00E70AE1" w:rsidRPr="00ED19EF" w:rsidRDefault="00E70AE1" w:rsidP="00ED19EF">
    <w:pPr>
      <w:pStyle w:val="NoSpacing"/>
      <w:jc w:val="center"/>
      <w:rPr>
        <w:sz w:val="16"/>
        <w:szCs w:val="16"/>
      </w:rPr>
    </w:pPr>
    <w:r w:rsidRPr="00ED19EF">
      <w:rPr>
        <w:sz w:val="16"/>
        <w:szCs w:val="16"/>
      </w:rPr>
      <w:t>The Church of Scotland, Church and Society Council</w:t>
    </w:r>
    <w:r>
      <w:rPr>
        <w:sz w:val="16"/>
        <w:szCs w:val="16"/>
      </w:rPr>
      <w:t xml:space="preserve">, </w:t>
    </w:r>
    <w:smartTag w:uri="urn:schemas-microsoft-com:office:smarttags" w:element="stockticker">
      <w:smartTag w:uri="urn:schemas-microsoft-com:office:smarttags" w:element="Street">
        <w:r w:rsidRPr="00ED19EF">
          <w:rPr>
            <w:sz w:val="16"/>
            <w:szCs w:val="16"/>
          </w:rPr>
          <w:t>121 George Street</w:t>
        </w:r>
      </w:smartTag>
      <w:r w:rsidRPr="00ED19EF">
        <w:rPr>
          <w:sz w:val="16"/>
          <w:szCs w:val="16"/>
        </w:rPr>
        <w:t xml:space="preserve">, </w:t>
      </w:r>
      <w:smartTag w:uri="urn:schemas-microsoft-com:office:smarttags" w:element="stockticker">
        <w:r w:rsidRPr="00ED19EF">
          <w:rPr>
            <w:sz w:val="16"/>
            <w:szCs w:val="16"/>
          </w:rPr>
          <w:t>Edinburgh</w:t>
        </w:r>
      </w:smartTag>
      <w:r w:rsidRPr="00ED19EF">
        <w:rPr>
          <w:sz w:val="16"/>
          <w:szCs w:val="16"/>
        </w:rPr>
        <w:t xml:space="preserve">, </w:t>
      </w:r>
      <w:smartTag w:uri="urn:schemas-microsoft-com:office:smarttags" w:element="stockticker">
        <w:r w:rsidRPr="00ED19EF">
          <w:rPr>
            <w:sz w:val="16"/>
            <w:szCs w:val="16"/>
          </w:rPr>
          <w:t>EH2 4YN</w:t>
        </w:r>
      </w:smartTag>
    </w:smartTag>
  </w:p>
  <w:p w:rsidR="00E70AE1" w:rsidRPr="00ED19EF" w:rsidRDefault="00E70AE1" w:rsidP="00ED19EF">
    <w:pPr>
      <w:pStyle w:val="NoSpacing"/>
      <w:jc w:val="center"/>
      <w:rPr>
        <w:sz w:val="16"/>
        <w:szCs w:val="16"/>
      </w:rPr>
    </w:pPr>
    <w:r w:rsidRPr="00ED19EF">
      <w:rPr>
        <w:b/>
        <w:bCs/>
        <w:sz w:val="16"/>
        <w:szCs w:val="16"/>
      </w:rPr>
      <w:t>T:</w:t>
    </w:r>
    <w:r w:rsidRPr="00ED19EF">
      <w:rPr>
        <w:sz w:val="16"/>
        <w:szCs w:val="16"/>
      </w:rPr>
      <w:t xml:space="preserve"> 0131 225 5722</w:t>
    </w:r>
    <w:r>
      <w:rPr>
        <w:sz w:val="16"/>
        <w:szCs w:val="16"/>
      </w:rPr>
      <w:tab/>
    </w:r>
    <w:r w:rsidRPr="00ED19EF">
      <w:rPr>
        <w:b/>
        <w:bCs/>
        <w:sz w:val="16"/>
        <w:szCs w:val="16"/>
        <w:lang w:val="fr-FR"/>
      </w:rPr>
      <w:t>E:</w:t>
    </w:r>
    <w:r w:rsidRPr="00ED19EF">
      <w:rPr>
        <w:sz w:val="16"/>
        <w:szCs w:val="16"/>
        <w:lang w:val="fr-FR"/>
      </w:rPr>
      <w:t xml:space="preserve"> </w:t>
    </w:r>
    <w:hyperlink r:id="rId1" w:history="1">
      <w:r w:rsidRPr="00ED19EF">
        <w:rPr>
          <w:rStyle w:val="Hyperlink"/>
          <w:rFonts w:cs="Calibri"/>
          <w:sz w:val="16"/>
          <w:szCs w:val="16"/>
          <w:lang w:val="fr-FR"/>
        </w:rPr>
        <w:t>churchandsociety@cofscotland.org.uk</w:t>
      </w:r>
    </w:hyperlink>
    <w:r w:rsidRPr="00ED19EF">
      <w:rPr>
        <w:sz w:val="16"/>
        <w:szCs w:val="16"/>
        <w:lang w:val="fr-FR"/>
      </w:rPr>
      <w:tab/>
    </w:r>
    <w:hyperlink r:id="rId2" w:history="1">
      <w:r w:rsidRPr="00ED19EF">
        <w:rPr>
          <w:rStyle w:val="Hyperlink"/>
          <w:rFonts w:cs="Calibri"/>
          <w:sz w:val="16"/>
          <w:szCs w:val="16"/>
        </w:rPr>
        <w:t>www.churchofscotland.org.uk</w:t>
      </w:r>
    </w:hyperlink>
    <w:r w:rsidRPr="00ED19EF">
      <w:rPr>
        <w:b/>
        <w:bCs/>
        <w:sz w:val="16"/>
        <w:szCs w:val="16"/>
        <w:lang w:val="fr-FR"/>
      </w:rPr>
      <w:t xml:space="preserve"> </w:t>
    </w:r>
    <w:r w:rsidRPr="00ED19EF">
      <w:rPr>
        <w:b/>
        <w:bCs/>
        <w:sz w:val="16"/>
        <w:szCs w:val="16"/>
        <w:lang w:val="fr-FR"/>
      </w:rPr>
      <w:tab/>
    </w:r>
    <w:r w:rsidRPr="00ED19EF">
      <w:rPr>
        <w:sz w:val="16"/>
        <w:szCs w:val="16"/>
      </w:rPr>
      <w:t xml:space="preserve">Charity Number: </w:t>
    </w:r>
    <w:smartTag w:uri="urn:schemas-microsoft-com:office:smarttags" w:element="stockticker">
      <w:r w:rsidRPr="00ED19EF">
        <w:rPr>
          <w:sz w:val="16"/>
          <w:szCs w:val="16"/>
        </w:rPr>
        <w:t>SCO</w:t>
      </w:r>
    </w:smartTag>
    <w:r w:rsidRPr="00ED19EF">
      <w:rPr>
        <w:sz w:val="16"/>
        <w:szCs w:val="16"/>
      </w:rPr>
      <w:t>11353</w:t>
    </w:r>
  </w:p>
  <w:p w:rsidR="00E70AE1" w:rsidRDefault="00E70A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E1" w:rsidRDefault="00E70AE1" w:rsidP="006F7D13">
      <w:pPr>
        <w:spacing w:after="0" w:line="240" w:lineRule="auto"/>
      </w:pPr>
      <w:r>
        <w:separator/>
      </w:r>
    </w:p>
  </w:footnote>
  <w:footnote w:type="continuationSeparator" w:id="0">
    <w:p w:rsidR="00E70AE1" w:rsidRDefault="00E70AE1" w:rsidP="006F7D13">
      <w:pPr>
        <w:spacing w:after="0" w:line="240" w:lineRule="auto"/>
      </w:pPr>
      <w:r>
        <w:continuationSeparator/>
      </w:r>
    </w:p>
  </w:footnote>
  <w:footnote w:id="1">
    <w:p w:rsidR="00E70AE1" w:rsidRDefault="00E70AE1" w:rsidP="00324887">
      <w:pPr>
        <w:pStyle w:val="FootnoteText"/>
      </w:pPr>
      <w:r>
        <w:rPr>
          <w:rStyle w:val="FootnoteReference"/>
        </w:rPr>
        <w:footnoteRef/>
      </w:r>
      <w:r>
        <w:t xml:space="preserve">For further information on the Campaign see: </w:t>
      </w:r>
      <w:hyperlink r:id="rId1" w:history="1">
        <w:r w:rsidRPr="00A242C8">
          <w:rPr>
            <w:rStyle w:val="Hyperlink"/>
          </w:rPr>
          <w:t>http://povertyalliance.org.uk/slw-home.asp</w:t>
        </w:r>
      </w:hyperlink>
      <w:r>
        <w:t xml:space="preserve"> </w:t>
      </w:r>
    </w:p>
  </w:footnote>
  <w:footnote w:id="2">
    <w:p w:rsidR="00E70AE1" w:rsidRDefault="00E70AE1" w:rsidP="00324887">
      <w:pPr>
        <w:pStyle w:val="FootnoteText"/>
      </w:pPr>
      <w:r>
        <w:rPr>
          <w:rStyle w:val="FootnoteReference"/>
        </w:rPr>
        <w:footnoteRef/>
      </w:r>
      <w:r>
        <w:t xml:space="preserve"> For further information on what the Church of Scotland agreed see the Church and Society Council Report to the General Assembly: </w:t>
      </w:r>
      <w:hyperlink r:id="rId2" w:history="1">
        <w:r w:rsidRPr="00A242C8">
          <w:rPr>
            <w:rStyle w:val="Hyperlink"/>
          </w:rPr>
          <w:t>http://www.churchofscotland.org.uk/__data/assets/pdf_file/0009/9648/03_CHURC.pdf</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11E"/>
    <w:rsid w:val="00007975"/>
    <w:rsid w:val="00036DAA"/>
    <w:rsid w:val="000678CE"/>
    <w:rsid w:val="000704FD"/>
    <w:rsid w:val="0008143F"/>
    <w:rsid w:val="00093ED7"/>
    <w:rsid w:val="001E58BA"/>
    <w:rsid w:val="00236A99"/>
    <w:rsid w:val="00282422"/>
    <w:rsid w:val="002848C9"/>
    <w:rsid w:val="002B3EE5"/>
    <w:rsid w:val="00324887"/>
    <w:rsid w:val="00381204"/>
    <w:rsid w:val="003A5C69"/>
    <w:rsid w:val="00430426"/>
    <w:rsid w:val="0045755A"/>
    <w:rsid w:val="0056168D"/>
    <w:rsid w:val="005F2546"/>
    <w:rsid w:val="006325A2"/>
    <w:rsid w:val="006751C4"/>
    <w:rsid w:val="006D0975"/>
    <w:rsid w:val="006F7D13"/>
    <w:rsid w:val="007B2C18"/>
    <w:rsid w:val="007C16F4"/>
    <w:rsid w:val="00817B03"/>
    <w:rsid w:val="008A2C32"/>
    <w:rsid w:val="009302D9"/>
    <w:rsid w:val="00A21117"/>
    <w:rsid w:val="00A242C8"/>
    <w:rsid w:val="00AC5DE0"/>
    <w:rsid w:val="00AE43AF"/>
    <w:rsid w:val="00AF24D1"/>
    <w:rsid w:val="00B62C5F"/>
    <w:rsid w:val="00B677B7"/>
    <w:rsid w:val="00C74A41"/>
    <w:rsid w:val="00D97B76"/>
    <w:rsid w:val="00DE6775"/>
    <w:rsid w:val="00DF69F8"/>
    <w:rsid w:val="00E70AE1"/>
    <w:rsid w:val="00E8512C"/>
    <w:rsid w:val="00ED19EF"/>
    <w:rsid w:val="00FA511E"/>
    <w:rsid w:val="00FD18BD"/>
    <w:rsid w:val="00FD59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FD"/>
    <w:pPr>
      <w:spacing w:after="200" w:line="276" w:lineRule="auto"/>
    </w:pPr>
    <w:rPr>
      <w:rFonts w:cs="Calibri"/>
      <w:lang w:eastAsia="en-US"/>
    </w:rPr>
  </w:style>
  <w:style w:type="paragraph" w:styleId="Heading2">
    <w:name w:val="heading 2"/>
    <w:basedOn w:val="Normal"/>
    <w:next w:val="Normal"/>
    <w:link w:val="Heading2Char"/>
    <w:uiPriority w:val="99"/>
    <w:qFormat/>
    <w:rsid w:val="00FA511E"/>
    <w:pPr>
      <w:keepNext/>
      <w:spacing w:after="0" w:line="240" w:lineRule="auto"/>
      <w:outlineLvl w:val="1"/>
    </w:pPr>
    <w:rPr>
      <w:rFonts w:ascii="Footlight MT Light" w:eastAsia="Times New Roman" w:hAnsi="Footlight MT Light" w:cs="Footlight MT Light"/>
      <w:i/>
      <w:iCs/>
      <w:color w:val="999999"/>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511E"/>
    <w:rPr>
      <w:rFonts w:ascii="Footlight MT Light" w:hAnsi="Footlight MT Light" w:cs="Footlight MT Light"/>
      <w:i/>
      <w:iCs/>
      <w:color w:val="999999"/>
      <w:sz w:val="18"/>
      <w:szCs w:val="18"/>
    </w:rPr>
  </w:style>
  <w:style w:type="paragraph" w:styleId="NoSpacing">
    <w:name w:val="No Spacing"/>
    <w:uiPriority w:val="99"/>
    <w:qFormat/>
    <w:rsid w:val="00FA511E"/>
    <w:rPr>
      <w:rFonts w:cs="Calibri"/>
      <w:lang w:eastAsia="en-US"/>
    </w:rPr>
  </w:style>
  <w:style w:type="paragraph" w:styleId="BalloonText">
    <w:name w:val="Balloon Text"/>
    <w:basedOn w:val="Normal"/>
    <w:link w:val="BalloonTextChar"/>
    <w:uiPriority w:val="99"/>
    <w:semiHidden/>
    <w:rsid w:val="00FA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511E"/>
    <w:rPr>
      <w:rFonts w:ascii="Tahoma" w:hAnsi="Tahoma" w:cs="Tahoma"/>
      <w:sz w:val="16"/>
      <w:szCs w:val="16"/>
    </w:rPr>
  </w:style>
  <w:style w:type="paragraph" w:customStyle="1" w:styleId="Body1">
    <w:name w:val="Body 1"/>
    <w:uiPriority w:val="99"/>
    <w:rsid w:val="00ED19EF"/>
    <w:pPr>
      <w:outlineLvl w:val="0"/>
    </w:pPr>
    <w:rPr>
      <w:rFonts w:ascii="Times New Roman" w:eastAsia="Arial Unicode MS" w:hAnsi="Times New Roman"/>
      <w:noProof/>
      <w:color w:val="000000"/>
      <w:sz w:val="24"/>
      <w:szCs w:val="24"/>
      <w:u w:color="000000"/>
      <w:lang w:val="en-US" w:eastAsia="en-US"/>
    </w:rPr>
  </w:style>
  <w:style w:type="paragraph" w:styleId="Footer">
    <w:name w:val="footer"/>
    <w:basedOn w:val="Normal"/>
    <w:link w:val="FooterChar"/>
    <w:uiPriority w:val="99"/>
    <w:rsid w:val="00ED19EF"/>
    <w:pPr>
      <w:tabs>
        <w:tab w:val="center" w:pos="4320"/>
        <w:tab w:val="right" w:pos="8640"/>
      </w:tabs>
    </w:pPr>
  </w:style>
  <w:style w:type="character" w:customStyle="1" w:styleId="FooterChar">
    <w:name w:val="Footer Char"/>
    <w:basedOn w:val="DefaultParagraphFont"/>
    <w:link w:val="Footer"/>
    <w:uiPriority w:val="99"/>
    <w:semiHidden/>
    <w:locked/>
    <w:rsid w:val="00DF69F8"/>
    <w:rPr>
      <w:rFonts w:cs="Times New Roman"/>
      <w:lang w:val="en-GB"/>
    </w:rPr>
  </w:style>
  <w:style w:type="character" w:styleId="PageNumber">
    <w:name w:val="page number"/>
    <w:basedOn w:val="DefaultParagraphFont"/>
    <w:uiPriority w:val="99"/>
    <w:rsid w:val="00ED19EF"/>
    <w:rPr>
      <w:rFonts w:cs="Times New Roman"/>
    </w:rPr>
  </w:style>
  <w:style w:type="paragraph" w:styleId="Header">
    <w:name w:val="header"/>
    <w:basedOn w:val="Normal"/>
    <w:link w:val="HeaderChar"/>
    <w:uiPriority w:val="99"/>
    <w:rsid w:val="00ED19EF"/>
    <w:pPr>
      <w:tabs>
        <w:tab w:val="center" w:pos="4320"/>
        <w:tab w:val="right" w:pos="8640"/>
      </w:tabs>
    </w:pPr>
  </w:style>
  <w:style w:type="character" w:customStyle="1" w:styleId="HeaderChar">
    <w:name w:val="Header Char"/>
    <w:basedOn w:val="DefaultParagraphFont"/>
    <w:link w:val="Header"/>
    <w:uiPriority w:val="99"/>
    <w:semiHidden/>
    <w:locked/>
    <w:rsid w:val="00DF69F8"/>
    <w:rPr>
      <w:rFonts w:cs="Times New Roman"/>
      <w:lang w:val="en-GB"/>
    </w:rPr>
  </w:style>
  <w:style w:type="character" w:styleId="Hyperlink">
    <w:name w:val="Hyperlink"/>
    <w:basedOn w:val="DefaultParagraphFont"/>
    <w:uiPriority w:val="99"/>
    <w:rsid w:val="00ED19EF"/>
    <w:rPr>
      <w:rFonts w:cs="Times New Roman"/>
      <w:color w:val="0000FF"/>
      <w:u w:val="single"/>
    </w:rPr>
  </w:style>
  <w:style w:type="paragraph" w:styleId="FootnoteText">
    <w:name w:val="footnote text"/>
    <w:basedOn w:val="Normal"/>
    <w:link w:val="FootnoteTextChar"/>
    <w:uiPriority w:val="99"/>
    <w:semiHidden/>
    <w:rsid w:val="00324887"/>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324887"/>
    <w:rPr>
      <w:rFonts w:ascii="Calibri" w:eastAsia="Times New Roman" w:hAnsi="Calibri" w:cs="Times New Roman"/>
      <w:sz w:val="20"/>
      <w:szCs w:val="20"/>
      <w:lang w:val="en-GB"/>
    </w:rPr>
  </w:style>
  <w:style w:type="character" w:styleId="FootnoteReference">
    <w:name w:val="footnote reference"/>
    <w:basedOn w:val="DefaultParagraphFont"/>
    <w:uiPriority w:val="99"/>
    <w:semiHidden/>
    <w:rsid w:val="003248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loe@actsparl.org"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hurchofscotland.org.uk" TargetMode="External"/><Relationship Id="rId1" Type="http://schemas.openxmlformats.org/officeDocument/2006/relationships/hyperlink" Target="mailto:churchandsociety@cofscotland.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hurchofscotland.org.uk/__data/assets/pdf_file/0009/9648/03_CHURC.pdf" TargetMode="External"/><Relationship Id="rId1" Type="http://schemas.openxmlformats.org/officeDocument/2006/relationships/hyperlink" Target="http://povertyalliance.org.uk/slw-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192</Words>
  <Characters>1101</Characters>
  <Application>Microsoft Office Outlook</Application>
  <DocSecurity>0</DocSecurity>
  <Lines>0</Lines>
  <Paragraphs>0</Paragraphs>
  <ScaleCrop>false</ScaleCrop>
  <Company>Church of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MULLEN, AGNES</dc:creator>
  <cp:keywords/>
  <dc:description/>
  <cp:lastModifiedBy>jarjan</cp:lastModifiedBy>
  <cp:revision>2</cp:revision>
  <cp:lastPrinted>2012-03-02T16:45:00Z</cp:lastPrinted>
  <dcterms:created xsi:type="dcterms:W3CDTF">2013-09-08T16:45:00Z</dcterms:created>
  <dcterms:modified xsi:type="dcterms:W3CDTF">2013-09-08T16:45:00Z</dcterms:modified>
</cp:coreProperties>
</file>