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AA" w:rsidRDefault="00D22CAA" w:rsidP="00D22CAA">
      <w:bookmarkStart w:id="0" w:name="_GoBack"/>
      <w:bookmarkEnd w:id="0"/>
    </w:p>
    <w:p w:rsidR="00D22CAA" w:rsidRDefault="00D22CAA" w:rsidP="00D22CAA">
      <w:pPr>
        <w:shd w:val="clear" w:color="auto" w:fill="FFFFFF"/>
        <w:spacing w:after="0" w:line="240" w:lineRule="auto"/>
        <w:rPr>
          <w:b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Caity Marsh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Gambling (Triennial Review)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Department for Culture, Media and Sport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2-4 Cockspur Street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London SW1Y 5DH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Response to Government Consultation on Triennial Review of Gaming Machine Stakes and Prizes 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This response is from </w:t>
      </w:r>
      <w:r w:rsidR="00366779">
        <w:rPr>
          <w:rFonts w:ascii="Arial" w:eastAsia="Times New Roman" w:hAnsi="Arial" w:cs="Arial"/>
          <w:color w:val="222222"/>
          <w:sz w:val="20"/>
          <w:szCs w:val="20"/>
        </w:rPr>
        <w:t>Softcat Ltd.</w:t>
      </w:r>
      <w:r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 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Our business employs </w:t>
      </w:r>
      <w:r w:rsidR="00366779">
        <w:rPr>
          <w:rFonts w:ascii="Arial" w:eastAsia="Times New Roman" w:hAnsi="Arial" w:cs="Arial"/>
          <w:color w:val="222222"/>
          <w:sz w:val="20"/>
          <w:szCs w:val="20"/>
        </w:rPr>
        <w:t xml:space="preserve">500 </w:t>
      </w:r>
      <w:r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people in the UK in </w:t>
      </w:r>
      <w:r w:rsidR="00366779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 locations.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492559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 have worked with Ladbrokes P</w:t>
      </w:r>
      <w:r w:rsidRPr="007115D4">
        <w:rPr>
          <w:rFonts w:ascii="Arial" w:eastAsia="Times New Roman" w:hAnsi="Arial" w:cs="Arial"/>
          <w:color w:val="222222"/>
          <w:sz w:val="20"/>
          <w:szCs w:val="20"/>
        </w:rPr>
        <w:t>lc.</w:t>
      </w:r>
      <w:r w:rsidR="00D22CAA"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 for </w:t>
      </w:r>
      <w:r w:rsidR="00366779">
        <w:rPr>
          <w:rFonts w:ascii="Arial" w:eastAsia="Times New Roman" w:hAnsi="Arial" w:cs="Arial"/>
          <w:color w:val="222222"/>
          <w:sz w:val="20"/>
          <w:szCs w:val="20"/>
        </w:rPr>
        <w:t xml:space="preserve">5 years, </w:t>
      </w:r>
      <w:r w:rsidR="00D22CAA"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supplying Ladbrokes with </w:t>
      </w:r>
      <w:r w:rsidR="00366779">
        <w:rPr>
          <w:rFonts w:ascii="Arial" w:eastAsia="Times New Roman" w:hAnsi="Arial" w:cs="Arial"/>
          <w:color w:val="222222"/>
          <w:sz w:val="20"/>
          <w:szCs w:val="20"/>
        </w:rPr>
        <w:t>a wise range of IT services.</w:t>
      </w:r>
      <w:r w:rsidR="00D22CAA" w:rsidRPr="007115D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We would like to express our concern about the impact any new restrictions on gaming machines would have on Ladbrokes and its commercial relationship with us. 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It is likely that any restrictions on gaming products in betting shops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would have a negative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 xml:space="preserve">economic  </w:t>
      </w:r>
      <w:r w:rsidRPr="007115D4">
        <w:rPr>
          <w:rFonts w:ascii="Arial" w:eastAsia="Times New Roman" w:hAnsi="Arial" w:cs="Arial"/>
          <w:color w:val="222222"/>
          <w:sz w:val="20"/>
          <w:szCs w:val="20"/>
        </w:rPr>
        <w:t>impact</w:t>
      </w:r>
      <w:proofErr w:type="gramEnd"/>
      <w:r w:rsidRPr="007115D4">
        <w:rPr>
          <w:rFonts w:ascii="Arial" w:eastAsia="Times New Roman" w:hAnsi="Arial" w:cs="Arial"/>
          <w:color w:val="222222"/>
          <w:sz w:val="20"/>
          <w:szCs w:val="20"/>
        </w:rPr>
        <w:t xml:space="preserve"> on betting shops and this would have significant knock on secondary impacts on businesses like ours. 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Our relationship with Ladbrokes involves significant levels of investment and supports employment and investment in our business. 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We would urge Government to maintain the status quo in relation to betting shop regulation to avoid any negative economic consequences.  </w:t>
      </w: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2CAA" w:rsidRPr="007115D4" w:rsidRDefault="00D22CAA" w:rsidP="00D2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15D4">
        <w:rPr>
          <w:rFonts w:ascii="Arial" w:eastAsia="Times New Roman" w:hAnsi="Arial" w:cs="Arial"/>
          <w:color w:val="222222"/>
          <w:sz w:val="20"/>
          <w:szCs w:val="20"/>
        </w:rPr>
        <w:t>Yours sincerely,</w:t>
      </w:r>
    </w:p>
    <w:p w:rsidR="00D22CAA" w:rsidRDefault="00D22CAA" w:rsidP="00D22CAA"/>
    <w:p w:rsidR="005F6CB4" w:rsidRDefault="00FC467C">
      <w:r>
        <w:t>Lorna Sharpe</w:t>
      </w:r>
    </w:p>
    <w:sectPr w:rsidR="005F6CB4" w:rsidSect="005F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AA"/>
    <w:rsid w:val="00366779"/>
    <w:rsid w:val="00492559"/>
    <w:rsid w:val="005F6CB4"/>
    <w:rsid w:val="00D22CAA"/>
    <w:rsid w:val="00D57D2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ladbrokes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Drummond1</dc:creator>
  <cp:lastModifiedBy>MARSH CAITY</cp:lastModifiedBy>
  <cp:revision>2</cp:revision>
  <dcterms:created xsi:type="dcterms:W3CDTF">2013-07-18T12:07:00Z</dcterms:created>
  <dcterms:modified xsi:type="dcterms:W3CDTF">2013-07-18T12:07:00Z</dcterms:modified>
</cp:coreProperties>
</file>