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30" w:rsidRPr="00454E8C" w:rsidRDefault="00623D30" w:rsidP="00623D30">
      <w:pPr>
        <w:rPr>
          <w:b/>
        </w:rPr>
      </w:pPr>
      <w:bookmarkStart w:id="0" w:name="_GoBack"/>
      <w:bookmarkEnd w:id="0"/>
      <w:r w:rsidRPr="00454E8C">
        <w:rPr>
          <w:b/>
        </w:rPr>
        <w:t>Checklist for putting forward a Project Proposal to the Post Programme Board (PPB)</w:t>
      </w:r>
    </w:p>
    <w:p w:rsidR="00623D30" w:rsidRPr="00454E8C" w:rsidRDefault="00623D30" w:rsidP="00623D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023"/>
      </w:tblGrid>
      <w:tr w:rsidR="00623D30" w:rsidRPr="00454E8C" w:rsidTr="00D91081">
        <w:tc>
          <w:tcPr>
            <w:tcW w:w="9854" w:type="dxa"/>
            <w:gridSpan w:val="2"/>
            <w:shd w:val="clear" w:color="auto" w:fill="FFFFFF"/>
          </w:tcPr>
          <w:p w:rsidR="00623D30" w:rsidRPr="00454E8C" w:rsidRDefault="00623D30" w:rsidP="00D91081">
            <w:pPr>
              <w:rPr>
                <w:i/>
              </w:rPr>
            </w:pPr>
            <w:r w:rsidRPr="00454E8C">
              <w:rPr>
                <w:i/>
              </w:rPr>
              <w:t>Once the Project Officer has worked with the Implementing Agency to polish the bid, the following should be answered/done:</w:t>
            </w:r>
          </w:p>
        </w:tc>
      </w:tr>
      <w:tr w:rsidR="00623D30" w:rsidRPr="00454E8C" w:rsidTr="00D91081">
        <w:tc>
          <w:tcPr>
            <w:tcW w:w="4503" w:type="dxa"/>
            <w:shd w:val="clear" w:color="auto" w:fill="D9D9D9"/>
          </w:tcPr>
          <w:p w:rsidR="00623D30" w:rsidRPr="00454E8C" w:rsidRDefault="00623D30" w:rsidP="00D91081">
            <w:r w:rsidRPr="00454E8C">
              <w:t>Was the idea/concept for the project already cleared by the Programme Team in London or your Post Programme Board (PPB)?</w:t>
            </w:r>
          </w:p>
        </w:tc>
        <w:tc>
          <w:tcPr>
            <w:tcW w:w="5351" w:type="dxa"/>
            <w:shd w:val="clear" w:color="auto" w:fill="D9D9D9"/>
          </w:tcPr>
          <w:p w:rsidR="00623D30" w:rsidRPr="00454E8C" w:rsidRDefault="00623D30" w:rsidP="00D91081">
            <w:pPr>
              <w:rPr>
                <w:i/>
                <w:sz w:val="20"/>
                <w:szCs w:val="20"/>
              </w:rPr>
            </w:pPr>
            <w:r w:rsidRPr="00454E8C">
              <w:t xml:space="preserve">Yes/No </w:t>
            </w:r>
            <w:r w:rsidRPr="00454E8C">
              <w:rPr>
                <w:i/>
                <w:sz w:val="20"/>
                <w:szCs w:val="20"/>
              </w:rPr>
              <w:t>[delete as necessary]</w:t>
            </w:r>
          </w:p>
        </w:tc>
      </w:tr>
      <w:tr w:rsidR="00623D30" w:rsidRPr="00454E8C" w:rsidTr="00D91081">
        <w:tc>
          <w:tcPr>
            <w:tcW w:w="4503" w:type="dxa"/>
            <w:shd w:val="clear" w:color="auto" w:fill="D9D9D9"/>
          </w:tcPr>
          <w:p w:rsidR="00623D30" w:rsidRPr="00635787" w:rsidRDefault="00623D30" w:rsidP="00D91081">
            <w:r w:rsidRPr="00454E8C">
              <w:t xml:space="preserve">Have you fully considered the ODA eligibility for this project in line with </w:t>
            </w:r>
            <w:hyperlink r:id="rId7" w:history="1">
              <w:r w:rsidRPr="00635787">
                <w:rPr>
                  <w:rStyle w:val="Hipervnculo"/>
                </w:rPr>
                <w:t>guidance</w:t>
              </w:r>
            </w:hyperlink>
            <w:r w:rsidRPr="00454E8C">
              <w:t>?</w:t>
            </w:r>
          </w:p>
          <w:p w:rsidR="00623D30" w:rsidRPr="00454E8C" w:rsidRDefault="00623D30" w:rsidP="00D91081"/>
        </w:tc>
        <w:tc>
          <w:tcPr>
            <w:tcW w:w="5351" w:type="dxa"/>
            <w:shd w:val="clear" w:color="auto" w:fill="D9D9D9"/>
          </w:tcPr>
          <w:p w:rsidR="00623D30" w:rsidRPr="00454E8C" w:rsidRDefault="00623D30" w:rsidP="00D91081">
            <w:r w:rsidRPr="00454E8C">
              <w:t xml:space="preserve"> </w:t>
            </w:r>
          </w:p>
        </w:tc>
      </w:tr>
      <w:tr w:rsidR="00623D30" w:rsidRPr="00454E8C" w:rsidTr="00D91081">
        <w:tc>
          <w:tcPr>
            <w:tcW w:w="4503" w:type="dxa"/>
            <w:shd w:val="clear" w:color="auto" w:fill="D9D9D9"/>
          </w:tcPr>
          <w:p w:rsidR="00623D30" w:rsidRPr="00454E8C" w:rsidRDefault="00623D30" w:rsidP="00D91081">
            <w:r w:rsidRPr="00454E8C">
              <w:t>Has the form been completed in full?</w:t>
            </w:r>
          </w:p>
          <w:p w:rsidR="00623D30" w:rsidRPr="00454E8C" w:rsidRDefault="00623D30" w:rsidP="00D91081">
            <w:pPr>
              <w:rPr>
                <w:i/>
              </w:rPr>
            </w:pPr>
            <w:r w:rsidRPr="00454E8C">
              <w:rPr>
                <w:i/>
              </w:rPr>
              <w:t xml:space="preserve">[if no, </w:t>
            </w:r>
            <w:r w:rsidRPr="00454E8C">
              <w:rPr>
                <w:i/>
                <w:u w:val="single"/>
              </w:rPr>
              <w:t>return it for completion</w:t>
            </w:r>
            <w:r w:rsidRPr="00454E8C">
              <w:rPr>
                <w:i/>
              </w:rPr>
              <w:t xml:space="preserve"> before consideration by the PPB, giving feedback as needed]</w:t>
            </w:r>
          </w:p>
          <w:p w:rsidR="00623D30" w:rsidRPr="00454E8C" w:rsidRDefault="00623D30" w:rsidP="00D91081">
            <w:pPr>
              <w:rPr>
                <w:i/>
              </w:rPr>
            </w:pPr>
          </w:p>
        </w:tc>
        <w:tc>
          <w:tcPr>
            <w:tcW w:w="5351" w:type="dxa"/>
            <w:shd w:val="clear" w:color="auto" w:fill="D9D9D9"/>
          </w:tcPr>
          <w:p w:rsidR="00623D30" w:rsidRPr="00454E8C" w:rsidRDefault="00623D30" w:rsidP="00D91081">
            <w:r w:rsidRPr="00454E8C">
              <w:t>Yes/No</w:t>
            </w:r>
          </w:p>
        </w:tc>
      </w:tr>
      <w:tr w:rsidR="00623D30" w:rsidRPr="00454E8C" w:rsidTr="00D91081">
        <w:tc>
          <w:tcPr>
            <w:tcW w:w="4503" w:type="dxa"/>
            <w:shd w:val="clear" w:color="auto" w:fill="D9D9D9"/>
          </w:tcPr>
          <w:p w:rsidR="00623D30" w:rsidRPr="00454E8C" w:rsidRDefault="00623D30" w:rsidP="00D91081">
            <w:r w:rsidRPr="00454E8C">
              <w:t xml:space="preserve">Is a comprehensive </w:t>
            </w:r>
            <w:hyperlink r:id="rId8" w:history="1">
              <w:r w:rsidRPr="00635787">
                <w:rPr>
                  <w:rStyle w:val="Hipervnculo"/>
                </w:rPr>
                <w:t>Activity Based Budget</w:t>
              </w:r>
            </w:hyperlink>
            <w:r w:rsidRPr="00454E8C">
              <w:t xml:space="preserve"> attached?</w:t>
            </w:r>
          </w:p>
          <w:p w:rsidR="00623D30" w:rsidRPr="00635787" w:rsidRDefault="00623D30" w:rsidP="00D91081">
            <w:pPr>
              <w:rPr>
                <w:i/>
              </w:rPr>
            </w:pPr>
            <w:r w:rsidRPr="00454E8C">
              <w:rPr>
                <w:i/>
              </w:rPr>
              <w:t xml:space="preserve">[if no, </w:t>
            </w:r>
            <w:r w:rsidRPr="00454E8C">
              <w:rPr>
                <w:i/>
                <w:u w:val="single"/>
              </w:rPr>
              <w:t>return it for completion</w:t>
            </w:r>
            <w:r w:rsidRPr="00454E8C">
              <w:rPr>
                <w:i/>
              </w:rPr>
              <w:t xml:space="preserve"> before consideration by the PPB]</w:t>
            </w:r>
            <w:r w:rsidRPr="00454E8C">
              <w:rPr>
                <w:i/>
                <w:color w:val="FF0000"/>
              </w:rPr>
              <w:t xml:space="preserve"> </w:t>
            </w:r>
          </w:p>
          <w:p w:rsidR="00623D30" w:rsidRPr="00454E8C" w:rsidRDefault="00623D30" w:rsidP="00D91081"/>
        </w:tc>
        <w:tc>
          <w:tcPr>
            <w:tcW w:w="5351" w:type="dxa"/>
            <w:shd w:val="clear" w:color="auto" w:fill="D9D9D9"/>
          </w:tcPr>
          <w:p w:rsidR="00623D30" w:rsidRPr="00454E8C" w:rsidRDefault="00623D30" w:rsidP="00D91081">
            <w:r w:rsidRPr="00454E8C">
              <w:t>Yes/No</w:t>
            </w:r>
          </w:p>
        </w:tc>
      </w:tr>
      <w:tr w:rsidR="00623D30" w:rsidRPr="00454E8C" w:rsidTr="00D91081">
        <w:trPr>
          <w:trHeight w:val="771"/>
        </w:trPr>
        <w:tc>
          <w:tcPr>
            <w:tcW w:w="4503" w:type="dxa"/>
            <w:shd w:val="clear" w:color="auto" w:fill="D9D9D9"/>
          </w:tcPr>
          <w:p w:rsidR="00623D30" w:rsidRPr="00454E8C" w:rsidRDefault="00623D30" w:rsidP="00D91081">
            <w:r w:rsidRPr="00454E8C">
              <w:t>If the project is worth over €125,000 have you consulted with CPG on next steps?</w:t>
            </w:r>
          </w:p>
          <w:p w:rsidR="00623D30" w:rsidRPr="00635787" w:rsidRDefault="00623D30" w:rsidP="00D91081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 xml:space="preserve">Projects over €125,000 must be managed in line with </w:t>
            </w:r>
            <w:hyperlink r:id="rId9" w:history="1">
              <w:r w:rsidRPr="00635787">
                <w:rPr>
                  <w:rStyle w:val="Hipervnculo"/>
                  <w:i/>
                  <w:sz w:val="20"/>
                  <w:szCs w:val="20"/>
                </w:rPr>
                <w:t>EU purchasing guidelines</w:t>
              </w:r>
            </w:hyperlink>
          </w:p>
          <w:p w:rsidR="00623D30" w:rsidRPr="00454E8C" w:rsidRDefault="00623D30" w:rsidP="00D91081"/>
        </w:tc>
        <w:tc>
          <w:tcPr>
            <w:tcW w:w="5351" w:type="dxa"/>
            <w:shd w:val="clear" w:color="auto" w:fill="D9D9D9"/>
          </w:tcPr>
          <w:p w:rsidR="00623D30" w:rsidRPr="00454E8C" w:rsidRDefault="00623D30" w:rsidP="00D91081">
            <w:r w:rsidRPr="00454E8C">
              <w:t>Yes/No/NA</w:t>
            </w:r>
          </w:p>
        </w:tc>
      </w:tr>
      <w:tr w:rsidR="00623D30" w:rsidRPr="00454E8C" w:rsidTr="00D91081">
        <w:trPr>
          <w:trHeight w:val="771"/>
        </w:trPr>
        <w:tc>
          <w:tcPr>
            <w:tcW w:w="4503" w:type="dxa"/>
            <w:shd w:val="clear" w:color="auto" w:fill="D9D9D9"/>
          </w:tcPr>
          <w:p w:rsidR="00623D30" w:rsidRPr="00F11E00" w:rsidRDefault="00500BC8" w:rsidP="00D91081">
            <w:pPr>
              <w:rPr>
                <w:u w:val="single"/>
              </w:rPr>
            </w:pPr>
            <w:r>
              <w:t>Will</w:t>
            </w:r>
            <w:r w:rsidR="00623D30" w:rsidRPr="00454E8C">
              <w:t xml:space="preserve"> the project be managed under an </w:t>
            </w:r>
            <w:hyperlink r:id="rId10" w:history="1">
              <w:r w:rsidR="00623D30" w:rsidRPr="00635787">
                <w:rPr>
                  <w:rStyle w:val="Hipervnculo"/>
                </w:rPr>
                <w:t>Accountable Grant Agreement</w:t>
              </w:r>
            </w:hyperlink>
            <w:r w:rsidR="00623D30" w:rsidRPr="00454E8C">
              <w:t xml:space="preserve"> (AGA), or </w:t>
            </w:r>
            <w:r w:rsidR="00623D30" w:rsidRPr="00F11E00">
              <w:t>Memorandum of Understanding</w:t>
            </w:r>
            <w:r w:rsidR="00623D30" w:rsidRPr="00454E8C">
              <w:t xml:space="preserve"> (MOU)</w:t>
            </w:r>
            <w:r w:rsidR="00F11E00">
              <w:t xml:space="preserve"> with </w:t>
            </w:r>
            <w:hyperlink r:id="rId11" w:history="1">
              <w:r w:rsidR="00F11E00" w:rsidRPr="00F11E00">
                <w:rPr>
                  <w:rStyle w:val="Hipervnculo"/>
                </w:rPr>
                <w:t>Whitehall partners</w:t>
              </w:r>
            </w:hyperlink>
            <w:r w:rsidR="00F11E00">
              <w:t xml:space="preserve"> or </w:t>
            </w:r>
            <w:hyperlink r:id="rId12" w:history="1">
              <w:r w:rsidR="00F11E00" w:rsidRPr="00F11E00">
                <w:rPr>
                  <w:rStyle w:val="Hipervnculo"/>
                </w:rPr>
                <w:t>other implementers</w:t>
              </w:r>
            </w:hyperlink>
            <w:r w:rsidR="00623D30" w:rsidRPr="00454E8C">
              <w:t xml:space="preserve">, or are there commercial elements which require a </w:t>
            </w:r>
            <w:hyperlink r:id="rId13" w:history="1">
              <w:r w:rsidR="00623D30" w:rsidRPr="00F11E00">
                <w:rPr>
                  <w:rStyle w:val="Hipervnculo"/>
                </w:rPr>
                <w:t>Contract</w:t>
              </w:r>
            </w:hyperlink>
          </w:p>
          <w:p w:rsidR="00623D30" w:rsidRPr="00454E8C" w:rsidRDefault="00623D30" w:rsidP="00D91081">
            <w:pPr>
              <w:rPr>
                <w:i/>
                <w:color w:val="FF0000"/>
              </w:rPr>
            </w:pPr>
          </w:p>
        </w:tc>
        <w:tc>
          <w:tcPr>
            <w:tcW w:w="5351" w:type="dxa"/>
            <w:shd w:val="clear" w:color="auto" w:fill="D9D9D9"/>
          </w:tcPr>
          <w:p w:rsidR="00623D30" w:rsidRPr="00454E8C" w:rsidRDefault="00623D30" w:rsidP="00D91081">
            <w:r w:rsidRPr="00454E8C">
              <w:t>AGA/Contract/MOU</w:t>
            </w:r>
          </w:p>
        </w:tc>
      </w:tr>
      <w:tr w:rsidR="00623D30" w:rsidRPr="00454E8C" w:rsidTr="00D91081">
        <w:trPr>
          <w:trHeight w:val="787"/>
        </w:trPr>
        <w:tc>
          <w:tcPr>
            <w:tcW w:w="4503" w:type="dxa"/>
            <w:shd w:val="clear" w:color="auto" w:fill="D9D9D9"/>
          </w:tcPr>
          <w:p w:rsidR="00623D30" w:rsidRPr="00500BC8" w:rsidRDefault="00623D30" w:rsidP="00D91081">
            <w:pPr>
              <w:rPr>
                <w:color w:val="000000"/>
              </w:rPr>
            </w:pPr>
            <w:r w:rsidRPr="00454E8C">
              <w:rPr>
                <w:color w:val="000000"/>
              </w:rPr>
              <w:t xml:space="preserve">Has the Implementer seen and understood the </w:t>
            </w:r>
            <w:hyperlink r:id="rId14" w:history="1">
              <w:r w:rsidRPr="00500BC8">
                <w:rPr>
                  <w:rStyle w:val="Hipervnculo"/>
                </w:rPr>
                <w:t>Accountable Grant Agreement</w:t>
              </w:r>
            </w:hyperlink>
            <w:r w:rsidRPr="00454E8C">
              <w:rPr>
                <w:color w:val="000000"/>
              </w:rPr>
              <w:t xml:space="preserve"> or </w:t>
            </w:r>
            <w:hyperlink r:id="rId15" w:history="1">
              <w:r w:rsidRPr="00500BC8">
                <w:rPr>
                  <w:rStyle w:val="Hipervnculo"/>
                </w:rPr>
                <w:t>commercial contract</w:t>
              </w:r>
            </w:hyperlink>
            <w:r w:rsidRPr="00454E8C">
              <w:rPr>
                <w:color w:val="000000"/>
              </w:rPr>
              <w:t xml:space="preserve"> they will be required to sign, and that the terms are non-negotiable</w:t>
            </w:r>
          </w:p>
          <w:p w:rsidR="00623D30" w:rsidRPr="00454E8C" w:rsidRDefault="00623D30" w:rsidP="00D91081"/>
        </w:tc>
        <w:tc>
          <w:tcPr>
            <w:tcW w:w="5351" w:type="dxa"/>
            <w:shd w:val="clear" w:color="auto" w:fill="D9D9D9"/>
          </w:tcPr>
          <w:p w:rsidR="00623D30" w:rsidRPr="00454E8C" w:rsidRDefault="00623D30" w:rsidP="00D91081"/>
        </w:tc>
      </w:tr>
      <w:tr w:rsidR="00623D30" w:rsidRPr="00454E8C" w:rsidTr="00D91081">
        <w:trPr>
          <w:trHeight w:val="787"/>
        </w:trPr>
        <w:tc>
          <w:tcPr>
            <w:tcW w:w="4503" w:type="dxa"/>
            <w:shd w:val="clear" w:color="auto" w:fill="D9D9D9"/>
          </w:tcPr>
          <w:p w:rsidR="00623D30" w:rsidRPr="00454E8C" w:rsidRDefault="00623D30" w:rsidP="00D91081">
            <w:r w:rsidRPr="00454E8C">
              <w:t>How will you ensure that all procurement, including that undertaken by your implementer, is fair and transparent?</w:t>
            </w:r>
          </w:p>
          <w:p w:rsidR="00623D30" w:rsidRPr="00454E8C" w:rsidRDefault="00623D30" w:rsidP="00D91081"/>
        </w:tc>
        <w:tc>
          <w:tcPr>
            <w:tcW w:w="5351" w:type="dxa"/>
            <w:shd w:val="clear" w:color="auto" w:fill="D9D9D9"/>
          </w:tcPr>
          <w:p w:rsidR="00623D30" w:rsidRPr="00454E8C" w:rsidRDefault="00623D30" w:rsidP="00D91081"/>
        </w:tc>
      </w:tr>
      <w:tr w:rsidR="00623D30" w:rsidRPr="00454E8C" w:rsidTr="00D91081">
        <w:trPr>
          <w:trHeight w:val="600"/>
        </w:trPr>
        <w:tc>
          <w:tcPr>
            <w:tcW w:w="4503" w:type="dxa"/>
            <w:shd w:val="clear" w:color="auto" w:fill="D9D9D9"/>
          </w:tcPr>
          <w:p w:rsidR="00623D30" w:rsidRPr="00454E8C" w:rsidRDefault="00623D30" w:rsidP="00D91081">
            <w:pPr>
              <w:rPr>
                <w:i/>
                <w:color w:val="FF0000"/>
              </w:rPr>
            </w:pPr>
            <w:r w:rsidRPr="00454E8C">
              <w:t>Will any pre-payment be needed?</w:t>
            </w:r>
            <w:r w:rsidR="00E37C3E">
              <w:t xml:space="preserve">  If Yes you must complete a </w:t>
            </w:r>
            <w:hyperlink r:id="rId16" w:history="1">
              <w:r w:rsidR="00E37C3E" w:rsidRPr="00E37C3E">
                <w:rPr>
                  <w:rStyle w:val="Hipervnculo"/>
                </w:rPr>
                <w:t>pre-payment request</w:t>
              </w:r>
            </w:hyperlink>
            <w:r w:rsidR="00E37C3E">
              <w:t xml:space="preserve"> and submit it to Programme Office with all relevant documents.</w:t>
            </w:r>
          </w:p>
          <w:p w:rsidR="00623D30" w:rsidRPr="00454E8C" w:rsidRDefault="00623D30" w:rsidP="00D91081"/>
        </w:tc>
        <w:tc>
          <w:tcPr>
            <w:tcW w:w="5351" w:type="dxa"/>
            <w:shd w:val="clear" w:color="auto" w:fill="D9D9D9"/>
          </w:tcPr>
          <w:p w:rsidR="00623D30" w:rsidRPr="00454E8C" w:rsidRDefault="00623D30" w:rsidP="00E37C3E">
            <w:r w:rsidRPr="00454E8C">
              <w:t>Yes/No</w:t>
            </w:r>
          </w:p>
        </w:tc>
      </w:tr>
    </w:tbl>
    <w:p w:rsidR="00623D30" w:rsidRPr="00454E8C" w:rsidRDefault="00623D30" w:rsidP="00623D30">
      <w:r w:rsidRPr="00454E8C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3"/>
        <w:gridCol w:w="3461"/>
        <w:gridCol w:w="1588"/>
      </w:tblGrid>
      <w:tr w:rsidR="00623D30" w:rsidRPr="00454E8C" w:rsidTr="00D91081">
        <w:trPr>
          <w:trHeight w:val="81"/>
        </w:trPr>
        <w:tc>
          <w:tcPr>
            <w:tcW w:w="4503" w:type="dxa"/>
            <w:vMerge w:val="restart"/>
            <w:shd w:val="clear" w:color="auto" w:fill="D9D9D9"/>
          </w:tcPr>
          <w:p w:rsidR="00623D30" w:rsidRPr="00454E8C" w:rsidRDefault="00623D30" w:rsidP="00D91081">
            <w:pPr>
              <w:rPr>
                <w:i/>
                <w:color w:val="000000"/>
              </w:rPr>
            </w:pPr>
            <w:r w:rsidRPr="00454E8C">
              <w:lastRenderedPageBreak/>
              <w:t xml:space="preserve">Does the project meet the </w:t>
            </w:r>
            <w:hyperlink r:id="rId17" w:history="1">
              <w:r w:rsidRPr="00500BC8">
                <w:rPr>
                  <w:rStyle w:val="Hipervnculo"/>
                </w:rPr>
                <w:t>necessary criteria</w:t>
              </w:r>
            </w:hyperlink>
            <w:r w:rsidR="00500BC8">
              <w:t xml:space="preserve"> </w:t>
            </w:r>
            <w:r w:rsidRPr="00454E8C">
              <w:rPr>
                <w:i/>
                <w:color w:val="000000"/>
              </w:rPr>
              <w:t>for approval</w:t>
            </w:r>
          </w:p>
          <w:p w:rsidR="00623D30" w:rsidRPr="00454E8C" w:rsidRDefault="00623D30" w:rsidP="00D91081">
            <w:pPr>
              <w:rPr>
                <w:i/>
                <w:color w:val="000000"/>
              </w:rPr>
            </w:pPr>
          </w:p>
          <w:p w:rsidR="00623D30" w:rsidRPr="00454E8C" w:rsidRDefault="00623D30" w:rsidP="00D91081">
            <w:pPr>
              <w:rPr>
                <w:color w:val="000000"/>
              </w:rPr>
            </w:pPr>
            <w:r w:rsidRPr="00454E8C">
              <w:rPr>
                <w:i/>
                <w:color w:val="000000"/>
              </w:rPr>
              <w:t xml:space="preserve">If you have answered </w:t>
            </w:r>
            <w:r w:rsidRPr="00454E8C">
              <w:rPr>
                <w:b/>
                <w:i/>
                <w:color w:val="000000"/>
                <w:u w:val="single"/>
              </w:rPr>
              <w:t>No</w:t>
            </w:r>
            <w:r w:rsidRPr="00454E8C">
              <w:rPr>
                <w:i/>
                <w:color w:val="000000"/>
              </w:rPr>
              <w:t xml:space="preserve"> to any of these issues, you will need to weigh their relative importance before approving the project, or returning it to the Implementer for further work. </w:t>
            </w:r>
          </w:p>
        </w:tc>
        <w:tc>
          <w:tcPr>
            <w:tcW w:w="3685" w:type="dxa"/>
            <w:shd w:val="clear" w:color="auto" w:fill="D9D9D9"/>
          </w:tcPr>
          <w:p w:rsidR="00623D30" w:rsidRPr="00454E8C" w:rsidRDefault="00623D30" w:rsidP="00D91081">
            <w:r w:rsidRPr="00454E8C">
              <w:t>Project Design</w:t>
            </w:r>
          </w:p>
        </w:tc>
        <w:tc>
          <w:tcPr>
            <w:tcW w:w="1666" w:type="dxa"/>
            <w:shd w:val="clear" w:color="auto" w:fill="D9D9D9"/>
          </w:tcPr>
          <w:p w:rsidR="00623D30" w:rsidRPr="00454E8C" w:rsidRDefault="00623D30" w:rsidP="00D91081">
            <w:r w:rsidRPr="00454E8C">
              <w:t>Yes/No</w:t>
            </w:r>
          </w:p>
        </w:tc>
      </w:tr>
      <w:tr w:rsidR="00623D30" w:rsidRPr="00454E8C" w:rsidTr="00D91081">
        <w:trPr>
          <w:trHeight w:val="77"/>
        </w:trPr>
        <w:tc>
          <w:tcPr>
            <w:tcW w:w="4503" w:type="dxa"/>
            <w:vMerge/>
            <w:shd w:val="clear" w:color="auto" w:fill="D9D9D9"/>
          </w:tcPr>
          <w:p w:rsidR="00623D30" w:rsidRPr="00454E8C" w:rsidRDefault="00623D30" w:rsidP="00D91081"/>
        </w:tc>
        <w:tc>
          <w:tcPr>
            <w:tcW w:w="3685" w:type="dxa"/>
            <w:shd w:val="clear" w:color="auto" w:fill="D9D9D9"/>
          </w:tcPr>
          <w:p w:rsidR="00623D30" w:rsidRPr="00454E8C" w:rsidRDefault="00623D30" w:rsidP="00D91081">
            <w:r w:rsidRPr="00454E8C">
              <w:t>ODA</w:t>
            </w:r>
          </w:p>
        </w:tc>
        <w:tc>
          <w:tcPr>
            <w:tcW w:w="1666" w:type="dxa"/>
            <w:shd w:val="clear" w:color="auto" w:fill="D9D9D9"/>
          </w:tcPr>
          <w:p w:rsidR="00623D30" w:rsidRPr="00454E8C" w:rsidRDefault="00623D30" w:rsidP="00D91081">
            <w:r w:rsidRPr="00454E8C">
              <w:t>Yes/No</w:t>
            </w:r>
          </w:p>
        </w:tc>
      </w:tr>
      <w:tr w:rsidR="00623D30" w:rsidRPr="00454E8C" w:rsidTr="00D91081">
        <w:trPr>
          <w:trHeight w:val="77"/>
        </w:trPr>
        <w:tc>
          <w:tcPr>
            <w:tcW w:w="4503" w:type="dxa"/>
            <w:vMerge/>
            <w:shd w:val="clear" w:color="auto" w:fill="D9D9D9"/>
          </w:tcPr>
          <w:p w:rsidR="00623D30" w:rsidRPr="00454E8C" w:rsidRDefault="00623D30" w:rsidP="00D91081"/>
        </w:tc>
        <w:tc>
          <w:tcPr>
            <w:tcW w:w="3685" w:type="dxa"/>
            <w:shd w:val="clear" w:color="auto" w:fill="D9D9D9"/>
          </w:tcPr>
          <w:p w:rsidR="00623D30" w:rsidRPr="00454E8C" w:rsidRDefault="00623D30" w:rsidP="00D91081">
            <w:r w:rsidRPr="00454E8C">
              <w:t>Government support and engagement</w:t>
            </w:r>
          </w:p>
        </w:tc>
        <w:tc>
          <w:tcPr>
            <w:tcW w:w="1666" w:type="dxa"/>
            <w:shd w:val="clear" w:color="auto" w:fill="D9D9D9"/>
          </w:tcPr>
          <w:p w:rsidR="00623D30" w:rsidRPr="00454E8C" w:rsidRDefault="00623D30" w:rsidP="00D91081">
            <w:r w:rsidRPr="00454E8C">
              <w:t>Yes/No</w:t>
            </w:r>
          </w:p>
        </w:tc>
      </w:tr>
      <w:tr w:rsidR="00623D30" w:rsidRPr="00454E8C" w:rsidTr="00D91081">
        <w:trPr>
          <w:trHeight w:val="77"/>
        </w:trPr>
        <w:tc>
          <w:tcPr>
            <w:tcW w:w="4503" w:type="dxa"/>
            <w:vMerge/>
            <w:shd w:val="clear" w:color="auto" w:fill="D9D9D9"/>
          </w:tcPr>
          <w:p w:rsidR="00623D30" w:rsidRPr="00454E8C" w:rsidRDefault="00623D30" w:rsidP="00D91081"/>
        </w:tc>
        <w:tc>
          <w:tcPr>
            <w:tcW w:w="3685" w:type="dxa"/>
            <w:shd w:val="clear" w:color="auto" w:fill="D9D9D9"/>
          </w:tcPr>
          <w:p w:rsidR="00623D30" w:rsidRPr="00454E8C" w:rsidRDefault="00623D30" w:rsidP="00D91081">
            <w:r w:rsidRPr="00454E8C">
              <w:t>Risk</w:t>
            </w:r>
          </w:p>
        </w:tc>
        <w:tc>
          <w:tcPr>
            <w:tcW w:w="1666" w:type="dxa"/>
            <w:shd w:val="clear" w:color="auto" w:fill="D9D9D9"/>
          </w:tcPr>
          <w:p w:rsidR="00623D30" w:rsidRPr="00454E8C" w:rsidRDefault="00623D30" w:rsidP="00D91081">
            <w:r w:rsidRPr="00454E8C">
              <w:t>Yes/No</w:t>
            </w:r>
          </w:p>
        </w:tc>
      </w:tr>
      <w:tr w:rsidR="00623D30" w:rsidRPr="00454E8C" w:rsidTr="00D91081">
        <w:trPr>
          <w:trHeight w:val="77"/>
        </w:trPr>
        <w:tc>
          <w:tcPr>
            <w:tcW w:w="4503" w:type="dxa"/>
            <w:vMerge/>
            <w:shd w:val="clear" w:color="auto" w:fill="D9D9D9"/>
          </w:tcPr>
          <w:p w:rsidR="00623D30" w:rsidRPr="00454E8C" w:rsidRDefault="00623D30" w:rsidP="00D91081"/>
        </w:tc>
        <w:tc>
          <w:tcPr>
            <w:tcW w:w="3685" w:type="dxa"/>
            <w:shd w:val="clear" w:color="auto" w:fill="D9D9D9"/>
          </w:tcPr>
          <w:p w:rsidR="00623D30" w:rsidRPr="00454E8C" w:rsidRDefault="00623D30" w:rsidP="00D91081">
            <w:r w:rsidRPr="00454E8C">
              <w:t>Budget / VFM</w:t>
            </w:r>
          </w:p>
        </w:tc>
        <w:tc>
          <w:tcPr>
            <w:tcW w:w="1666" w:type="dxa"/>
            <w:shd w:val="clear" w:color="auto" w:fill="D9D9D9"/>
          </w:tcPr>
          <w:p w:rsidR="00623D30" w:rsidRPr="00454E8C" w:rsidRDefault="00623D30" w:rsidP="00D91081">
            <w:r w:rsidRPr="00454E8C">
              <w:t>Yes/No</w:t>
            </w:r>
          </w:p>
        </w:tc>
      </w:tr>
      <w:tr w:rsidR="00623D30" w:rsidRPr="00454E8C" w:rsidTr="00D91081">
        <w:trPr>
          <w:trHeight w:val="77"/>
        </w:trPr>
        <w:tc>
          <w:tcPr>
            <w:tcW w:w="4503" w:type="dxa"/>
            <w:vMerge/>
            <w:shd w:val="clear" w:color="auto" w:fill="D9D9D9"/>
          </w:tcPr>
          <w:p w:rsidR="00623D30" w:rsidRPr="00454E8C" w:rsidRDefault="00623D30" w:rsidP="00D91081"/>
        </w:tc>
        <w:tc>
          <w:tcPr>
            <w:tcW w:w="3685" w:type="dxa"/>
            <w:shd w:val="clear" w:color="auto" w:fill="D9D9D9"/>
          </w:tcPr>
          <w:p w:rsidR="00623D30" w:rsidRPr="00454E8C" w:rsidRDefault="00623D30" w:rsidP="00D91081">
            <w:r w:rsidRPr="00454E8C">
              <w:t>Stakeholders</w:t>
            </w:r>
          </w:p>
        </w:tc>
        <w:tc>
          <w:tcPr>
            <w:tcW w:w="1666" w:type="dxa"/>
            <w:shd w:val="clear" w:color="auto" w:fill="D9D9D9"/>
          </w:tcPr>
          <w:p w:rsidR="00623D30" w:rsidRPr="00454E8C" w:rsidRDefault="00623D30" w:rsidP="00D91081">
            <w:r w:rsidRPr="00454E8C">
              <w:t>Yes/No</w:t>
            </w:r>
          </w:p>
        </w:tc>
      </w:tr>
      <w:tr w:rsidR="00623D30" w:rsidRPr="00454E8C" w:rsidTr="00D91081">
        <w:trPr>
          <w:trHeight w:val="77"/>
        </w:trPr>
        <w:tc>
          <w:tcPr>
            <w:tcW w:w="4503" w:type="dxa"/>
            <w:vMerge/>
            <w:shd w:val="clear" w:color="auto" w:fill="D9D9D9"/>
          </w:tcPr>
          <w:p w:rsidR="00623D30" w:rsidRPr="00454E8C" w:rsidRDefault="00623D30" w:rsidP="00D91081"/>
        </w:tc>
        <w:tc>
          <w:tcPr>
            <w:tcW w:w="3685" w:type="dxa"/>
            <w:shd w:val="clear" w:color="auto" w:fill="D9D9D9"/>
          </w:tcPr>
          <w:p w:rsidR="00623D30" w:rsidRPr="00454E8C" w:rsidRDefault="00623D30" w:rsidP="00D91081">
            <w:r w:rsidRPr="00454E8C">
              <w:t>Sustainability</w:t>
            </w:r>
          </w:p>
        </w:tc>
        <w:tc>
          <w:tcPr>
            <w:tcW w:w="1666" w:type="dxa"/>
            <w:shd w:val="clear" w:color="auto" w:fill="D9D9D9"/>
          </w:tcPr>
          <w:p w:rsidR="00623D30" w:rsidRPr="00454E8C" w:rsidRDefault="00623D30" w:rsidP="00D91081">
            <w:r w:rsidRPr="00454E8C">
              <w:t>Yes/No</w:t>
            </w:r>
          </w:p>
        </w:tc>
      </w:tr>
      <w:tr w:rsidR="00623D30" w:rsidRPr="00454E8C" w:rsidTr="00D91081">
        <w:trPr>
          <w:trHeight w:val="77"/>
        </w:trPr>
        <w:tc>
          <w:tcPr>
            <w:tcW w:w="4503" w:type="dxa"/>
            <w:vMerge/>
            <w:shd w:val="clear" w:color="auto" w:fill="D9D9D9"/>
          </w:tcPr>
          <w:p w:rsidR="00623D30" w:rsidRPr="00454E8C" w:rsidRDefault="00623D30" w:rsidP="00D91081"/>
        </w:tc>
        <w:tc>
          <w:tcPr>
            <w:tcW w:w="3685" w:type="dxa"/>
            <w:shd w:val="clear" w:color="auto" w:fill="D9D9D9"/>
          </w:tcPr>
          <w:p w:rsidR="00623D30" w:rsidRPr="00454E8C" w:rsidRDefault="00623D30" w:rsidP="00D91081">
            <w:r w:rsidRPr="00454E8C">
              <w:t>Monitoring and evaluation</w:t>
            </w:r>
          </w:p>
        </w:tc>
        <w:tc>
          <w:tcPr>
            <w:tcW w:w="1666" w:type="dxa"/>
            <w:shd w:val="clear" w:color="auto" w:fill="D9D9D9"/>
          </w:tcPr>
          <w:p w:rsidR="00623D30" w:rsidRPr="00454E8C" w:rsidRDefault="00623D30" w:rsidP="00D91081">
            <w:r w:rsidRPr="00454E8C">
              <w:t>Yes/No</w:t>
            </w:r>
          </w:p>
        </w:tc>
      </w:tr>
      <w:tr w:rsidR="00623D30" w:rsidRPr="00454E8C" w:rsidTr="00D91081">
        <w:trPr>
          <w:trHeight w:val="77"/>
        </w:trPr>
        <w:tc>
          <w:tcPr>
            <w:tcW w:w="4503" w:type="dxa"/>
            <w:vMerge/>
            <w:shd w:val="clear" w:color="auto" w:fill="D9D9D9"/>
          </w:tcPr>
          <w:p w:rsidR="00623D30" w:rsidRPr="00454E8C" w:rsidRDefault="00623D30" w:rsidP="00D91081"/>
        </w:tc>
        <w:tc>
          <w:tcPr>
            <w:tcW w:w="3685" w:type="dxa"/>
            <w:shd w:val="clear" w:color="auto" w:fill="D9D9D9"/>
          </w:tcPr>
          <w:p w:rsidR="00623D30" w:rsidRPr="00454E8C" w:rsidRDefault="00623D30" w:rsidP="00D91081">
            <w:r w:rsidRPr="00454E8C">
              <w:t>Cross-cutting issues</w:t>
            </w:r>
          </w:p>
        </w:tc>
        <w:tc>
          <w:tcPr>
            <w:tcW w:w="1666" w:type="dxa"/>
            <w:shd w:val="clear" w:color="auto" w:fill="D9D9D9"/>
          </w:tcPr>
          <w:p w:rsidR="00623D30" w:rsidRPr="00454E8C" w:rsidRDefault="00623D30" w:rsidP="00D91081">
            <w:r w:rsidRPr="00454E8C">
              <w:t>Yes/No</w:t>
            </w:r>
          </w:p>
        </w:tc>
      </w:tr>
      <w:tr w:rsidR="00623D30" w:rsidRPr="00454E8C" w:rsidTr="00D91081">
        <w:tc>
          <w:tcPr>
            <w:tcW w:w="4503" w:type="dxa"/>
            <w:shd w:val="clear" w:color="auto" w:fill="D9D9D9"/>
          </w:tcPr>
          <w:p w:rsidR="00623D30" w:rsidRPr="00454E8C" w:rsidRDefault="00623D30" w:rsidP="00D91081">
            <w:r w:rsidRPr="00454E8C">
              <w:t>Have you worked with the implementer before?</w:t>
            </w:r>
          </w:p>
          <w:p w:rsidR="00623D30" w:rsidRPr="00454E8C" w:rsidRDefault="00623D30" w:rsidP="00D91081">
            <w:r w:rsidRPr="00454E8C">
              <w:t>Have you checked their financial status and their ability to deliver good projects?</w:t>
            </w:r>
          </w:p>
          <w:p w:rsidR="00623D30" w:rsidRPr="00454E8C" w:rsidRDefault="00623D30" w:rsidP="00D91081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  <w:u w:val="single"/>
              </w:rPr>
              <w:t>Provide details</w:t>
            </w:r>
            <w:r w:rsidRPr="00454E8C">
              <w:rPr>
                <w:i/>
                <w:sz w:val="20"/>
                <w:szCs w:val="20"/>
              </w:rPr>
              <w:t xml:space="preserve"> of previous work and all checks carried out here.  For UK-based implementers, checks should be carried out with Companies House</w:t>
            </w:r>
          </w:p>
          <w:p w:rsidR="00623D30" w:rsidRPr="00454E8C" w:rsidRDefault="00623D30" w:rsidP="00D91081">
            <w:pPr>
              <w:rPr>
                <w:i/>
                <w:sz w:val="20"/>
                <w:szCs w:val="20"/>
              </w:rPr>
            </w:pPr>
          </w:p>
        </w:tc>
        <w:tc>
          <w:tcPr>
            <w:tcW w:w="5351" w:type="dxa"/>
            <w:gridSpan w:val="2"/>
            <w:shd w:val="clear" w:color="auto" w:fill="D9D9D9"/>
          </w:tcPr>
          <w:p w:rsidR="00623D30" w:rsidRPr="00454E8C" w:rsidRDefault="00623D30" w:rsidP="00D91081"/>
        </w:tc>
      </w:tr>
      <w:tr w:rsidR="00623D30" w:rsidRPr="00454E8C" w:rsidTr="00D91081">
        <w:tc>
          <w:tcPr>
            <w:tcW w:w="4503" w:type="dxa"/>
            <w:shd w:val="clear" w:color="auto" w:fill="D9D9D9"/>
          </w:tcPr>
          <w:p w:rsidR="00623D30" w:rsidRPr="00454E8C" w:rsidRDefault="00623D30" w:rsidP="00D91081"/>
        </w:tc>
        <w:tc>
          <w:tcPr>
            <w:tcW w:w="5351" w:type="dxa"/>
            <w:gridSpan w:val="2"/>
            <w:shd w:val="clear" w:color="auto" w:fill="D9D9D9"/>
          </w:tcPr>
          <w:p w:rsidR="00623D30" w:rsidRPr="00454E8C" w:rsidRDefault="00623D30" w:rsidP="00D91081"/>
        </w:tc>
      </w:tr>
      <w:tr w:rsidR="00623D30" w:rsidRPr="00454E8C" w:rsidTr="00D91081">
        <w:trPr>
          <w:trHeight w:val="539"/>
        </w:trPr>
        <w:tc>
          <w:tcPr>
            <w:tcW w:w="9854" w:type="dxa"/>
            <w:gridSpan w:val="3"/>
            <w:shd w:val="clear" w:color="auto" w:fill="FFFFFF"/>
          </w:tcPr>
          <w:p w:rsidR="00623D30" w:rsidRPr="00454E8C" w:rsidRDefault="00623D30" w:rsidP="00D91081">
            <w:r w:rsidRPr="00454E8C">
              <w:t>If you can answer all of these questions satisfactorily the Project Proposal can be put to the Post Programme Board.</w:t>
            </w:r>
          </w:p>
        </w:tc>
      </w:tr>
    </w:tbl>
    <w:p w:rsidR="00623D30" w:rsidRPr="00454E8C" w:rsidRDefault="00623D30" w:rsidP="00623D30"/>
    <w:p w:rsidR="003F13AD" w:rsidRDefault="003F13AD"/>
    <w:sectPr w:rsidR="003F13AD" w:rsidSect="003F13A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D30" w:rsidRDefault="00623D30" w:rsidP="00623D30">
      <w:r>
        <w:separator/>
      </w:r>
    </w:p>
  </w:endnote>
  <w:endnote w:type="continuationSeparator" w:id="0">
    <w:p w:rsidR="00623D30" w:rsidRDefault="00623D30" w:rsidP="0062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30" w:rsidRDefault="00623D30">
    <w:pPr>
      <w:pStyle w:val="Piedepgina"/>
    </w:pPr>
  </w:p>
  <w:p w:rsidR="00623D30" w:rsidRDefault="007D1DB4" w:rsidP="00623D30">
    <w:pPr>
      <w:pStyle w:val="Piedepgina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ED3AD8" w:rsidRPr="00ED3AD8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623D30" w:rsidRPr="00623D30">
      <w:rPr>
        <w:rFonts w:ascii="Arial" w:hAnsi="Arial" w:cs="Arial"/>
        <w:b/>
        <w:sz w:val="20"/>
      </w:rPr>
      <w:t xml:space="preserve"> </w:t>
    </w:r>
  </w:p>
  <w:p w:rsidR="00623D30" w:rsidRPr="00623D30" w:rsidRDefault="007D1DB4" w:rsidP="00623D30">
    <w:pPr>
      <w:pStyle w:val="Piedepgina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ED3AD8" w:rsidRPr="00ED3AD8">
      <w:rPr>
        <w:rFonts w:ascii="Arial" w:hAnsi="Arial" w:cs="Arial"/>
        <w:noProof/>
        <w:sz w:val="12"/>
      </w:rPr>
      <w:t>S</w:t>
    </w:r>
    <w:r w:rsidR="00ED3AD8">
      <w:rPr>
        <w:noProof/>
      </w:rPr>
      <w:t>:\Finance\Policy Programme Management\Guidance and Policy General\Forms and Guidance\2013 FORMS\SPF.F2A.13 Checklist for Proposals.docx</w:t>
    </w:r>
    <w:r>
      <w:rPr>
        <w:noProof/>
      </w:rPr>
      <w:fldChar w:fldCharType="end"/>
    </w:r>
    <w:r w:rsidR="00E2511A" w:rsidRPr="00623D30">
      <w:rPr>
        <w:rFonts w:ascii="Arial" w:hAnsi="Arial" w:cs="Arial"/>
        <w:sz w:val="12"/>
      </w:rPr>
      <w:fldChar w:fldCharType="begin"/>
    </w:r>
    <w:r w:rsidR="00623D30" w:rsidRPr="00623D30">
      <w:rPr>
        <w:rFonts w:ascii="Arial" w:hAnsi="Arial" w:cs="Arial"/>
        <w:sz w:val="12"/>
      </w:rPr>
      <w:instrText xml:space="preserve"> DOCPROPERTY PRIVACY  \* MERGEFORMAT </w:instrText>
    </w:r>
    <w:r w:rsidR="00E2511A" w:rsidRPr="00623D30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30" w:rsidRDefault="00623D30">
    <w:pPr>
      <w:pStyle w:val="Piedepgina"/>
    </w:pPr>
  </w:p>
  <w:p w:rsidR="00623D30" w:rsidRDefault="007D1DB4" w:rsidP="00623D30">
    <w:pPr>
      <w:pStyle w:val="Piedepgina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ED3AD8" w:rsidRPr="00ED3AD8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623D30" w:rsidRPr="00623D30">
      <w:rPr>
        <w:rFonts w:ascii="Arial" w:hAnsi="Arial" w:cs="Arial"/>
        <w:b/>
        <w:sz w:val="20"/>
      </w:rPr>
      <w:t xml:space="preserve"> </w:t>
    </w:r>
  </w:p>
  <w:p w:rsidR="00623D30" w:rsidRPr="00623D30" w:rsidRDefault="007D1DB4" w:rsidP="00623D30">
    <w:pPr>
      <w:pStyle w:val="Piedepgina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ED3AD8" w:rsidRPr="00ED3AD8">
      <w:rPr>
        <w:rFonts w:ascii="Arial" w:hAnsi="Arial" w:cs="Arial"/>
        <w:noProof/>
        <w:sz w:val="12"/>
      </w:rPr>
      <w:t>S</w:t>
    </w:r>
    <w:r w:rsidR="00ED3AD8">
      <w:rPr>
        <w:noProof/>
      </w:rPr>
      <w:t>:\Finance\Policy Programme Management\Guidance and Policy General\Forms and Guidance\2013 FORMS\SPF.F2A.13 Checklist for Proposals.docx</w:t>
    </w:r>
    <w:r>
      <w:rPr>
        <w:noProof/>
      </w:rPr>
      <w:fldChar w:fldCharType="end"/>
    </w:r>
    <w:r w:rsidR="00E2511A" w:rsidRPr="00623D30">
      <w:rPr>
        <w:rFonts w:ascii="Arial" w:hAnsi="Arial" w:cs="Arial"/>
        <w:sz w:val="12"/>
      </w:rPr>
      <w:fldChar w:fldCharType="begin"/>
    </w:r>
    <w:r w:rsidR="00623D30" w:rsidRPr="00623D30">
      <w:rPr>
        <w:rFonts w:ascii="Arial" w:hAnsi="Arial" w:cs="Arial"/>
        <w:sz w:val="12"/>
      </w:rPr>
      <w:instrText xml:space="preserve"> DOCPROPERTY PRIVACY  \* MERGEFORMAT </w:instrText>
    </w:r>
    <w:r w:rsidR="00E2511A" w:rsidRPr="00623D30">
      <w:rPr>
        <w:rFonts w:ascii="Arial" w:hAnsi="Arial" w:cs="Arial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30" w:rsidRDefault="00623D30">
    <w:pPr>
      <w:pStyle w:val="Piedepgina"/>
    </w:pPr>
  </w:p>
  <w:p w:rsidR="00623D30" w:rsidRDefault="007D1DB4" w:rsidP="00623D30">
    <w:pPr>
      <w:pStyle w:val="Piedepgina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ED3AD8" w:rsidRPr="00ED3AD8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623D30" w:rsidRPr="00623D30">
      <w:rPr>
        <w:rFonts w:ascii="Arial" w:hAnsi="Arial" w:cs="Arial"/>
        <w:b/>
        <w:sz w:val="20"/>
      </w:rPr>
      <w:t xml:space="preserve"> </w:t>
    </w:r>
  </w:p>
  <w:p w:rsidR="00623D30" w:rsidRPr="00623D30" w:rsidRDefault="007D1DB4" w:rsidP="00623D30">
    <w:pPr>
      <w:pStyle w:val="Piedepgina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ED3AD8" w:rsidRPr="00ED3AD8">
      <w:rPr>
        <w:rFonts w:ascii="Arial" w:hAnsi="Arial" w:cs="Arial"/>
        <w:noProof/>
        <w:sz w:val="12"/>
      </w:rPr>
      <w:t>S</w:t>
    </w:r>
    <w:r w:rsidR="00ED3AD8">
      <w:rPr>
        <w:noProof/>
      </w:rPr>
      <w:t>:\Finance\Policy Programme Management\Guidance and Policy General\Forms and Guidance\2013 FORMS\SPF.F2A.13 Checklist for Proposals.docx</w:t>
    </w:r>
    <w:r>
      <w:rPr>
        <w:noProof/>
      </w:rPr>
      <w:fldChar w:fldCharType="end"/>
    </w:r>
    <w:r w:rsidR="00E2511A" w:rsidRPr="00623D30">
      <w:rPr>
        <w:rFonts w:ascii="Arial" w:hAnsi="Arial" w:cs="Arial"/>
        <w:sz w:val="12"/>
      </w:rPr>
      <w:fldChar w:fldCharType="begin"/>
    </w:r>
    <w:r w:rsidR="00623D30" w:rsidRPr="00623D30">
      <w:rPr>
        <w:rFonts w:ascii="Arial" w:hAnsi="Arial" w:cs="Arial"/>
        <w:sz w:val="12"/>
      </w:rPr>
      <w:instrText xml:space="preserve"> DOCPROPERTY PRIVACY  \* MERGEFORMAT </w:instrText>
    </w:r>
    <w:r w:rsidR="00E2511A" w:rsidRPr="00623D30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D30" w:rsidRDefault="00623D30" w:rsidP="00623D30">
      <w:r>
        <w:separator/>
      </w:r>
    </w:p>
  </w:footnote>
  <w:footnote w:type="continuationSeparator" w:id="0">
    <w:p w:rsidR="00623D30" w:rsidRDefault="00623D30" w:rsidP="0062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30" w:rsidRPr="00623D30" w:rsidRDefault="007D1DB4" w:rsidP="00623D30">
    <w:pPr>
      <w:pStyle w:val="Encabezado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ED3AD8" w:rsidRPr="00ED3AD8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623D30" w:rsidRPr="00623D30">
      <w:rPr>
        <w:rFonts w:ascii="Arial" w:hAnsi="Arial" w:cs="Arial"/>
        <w:b/>
        <w:sz w:val="20"/>
      </w:rPr>
      <w:t xml:space="preserve"> </w:t>
    </w:r>
    <w:r w:rsidR="00E2511A" w:rsidRPr="00623D30">
      <w:rPr>
        <w:rFonts w:ascii="Arial" w:hAnsi="Arial" w:cs="Arial"/>
        <w:b/>
        <w:sz w:val="20"/>
      </w:rPr>
      <w:fldChar w:fldCharType="begin"/>
    </w:r>
    <w:r w:rsidR="00623D30" w:rsidRPr="00623D30">
      <w:rPr>
        <w:rFonts w:ascii="Arial" w:hAnsi="Arial" w:cs="Arial"/>
        <w:b/>
        <w:sz w:val="20"/>
      </w:rPr>
      <w:instrText xml:space="preserve"> DOCPROPERTY PRIVACY  \* MERGEFORMAT </w:instrText>
    </w:r>
    <w:r w:rsidR="00E2511A" w:rsidRPr="00623D30">
      <w:rPr>
        <w:rFonts w:ascii="Arial" w:hAnsi="Arial" w:cs="Arial"/>
        <w:b/>
        <w:sz w:val="20"/>
      </w:rPr>
      <w:fldChar w:fldCharType="end"/>
    </w:r>
  </w:p>
  <w:p w:rsidR="00623D30" w:rsidRDefault="00623D3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30" w:rsidRPr="00623D30" w:rsidRDefault="007D1DB4" w:rsidP="00623D30">
    <w:pPr>
      <w:pStyle w:val="Encabezado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ED3AD8" w:rsidRPr="00ED3AD8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623D30" w:rsidRPr="00623D30">
      <w:rPr>
        <w:rFonts w:ascii="Arial" w:hAnsi="Arial" w:cs="Arial"/>
        <w:b/>
        <w:sz w:val="20"/>
      </w:rPr>
      <w:t xml:space="preserve"> </w:t>
    </w:r>
    <w:r w:rsidR="00E2511A" w:rsidRPr="00623D30">
      <w:rPr>
        <w:rFonts w:ascii="Arial" w:hAnsi="Arial" w:cs="Arial"/>
        <w:b/>
        <w:sz w:val="20"/>
      </w:rPr>
      <w:fldChar w:fldCharType="begin"/>
    </w:r>
    <w:r w:rsidR="00623D30" w:rsidRPr="00623D30">
      <w:rPr>
        <w:rFonts w:ascii="Arial" w:hAnsi="Arial" w:cs="Arial"/>
        <w:b/>
        <w:sz w:val="20"/>
      </w:rPr>
      <w:instrText xml:space="preserve"> DOCPROPERTY PRIVACY  \* MERGEFORMAT </w:instrText>
    </w:r>
    <w:r w:rsidR="00E2511A" w:rsidRPr="00623D30">
      <w:rPr>
        <w:rFonts w:ascii="Arial" w:hAnsi="Arial" w:cs="Arial"/>
        <w:b/>
        <w:sz w:val="20"/>
      </w:rPr>
      <w:fldChar w:fldCharType="end"/>
    </w:r>
  </w:p>
  <w:p w:rsidR="00623D30" w:rsidRDefault="00623D3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30" w:rsidRPr="00623D30" w:rsidRDefault="007D1DB4" w:rsidP="00623D30">
    <w:pPr>
      <w:pStyle w:val="Encabezado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ED3AD8" w:rsidRPr="00ED3AD8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623D30" w:rsidRPr="00623D30">
      <w:rPr>
        <w:rFonts w:ascii="Arial" w:hAnsi="Arial" w:cs="Arial"/>
        <w:b/>
        <w:sz w:val="20"/>
      </w:rPr>
      <w:t xml:space="preserve"> </w:t>
    </w:r>
    <w:r w:rsidR="00E2511A" w:rsidRPr="00623D30">
      <w:rPr>
        <w:rFonts w:ascii="Arial" w:hAnsi="Arial" w:cs="Arial"/>
        <w:b/>
        <w:sz w:val="20"/>
      </w:rPr>
      <w:fldChar w:fldCharType="begin"/>
    </w:r>
    <w:r w:rsidR="00623D30" w:rsidRPr="00623D30">
      <w:rPr>
        <w:rFonts w:ascii="Arial" w:hAnsi="Arial" w:cs="Arial"/>
        <w:b/>
        <w:sz w:val="20"/>
      </w:rPr>
      <w:instrText xml:space="preserve"> DOCPROPERTY PRIVACY  \* MERGEFORMAT </w:instrText>
    </w:r>
    <w:r w:rsidR="00E2511A" w:rsidRPr="00623D30">
      <w:rPr>
        <w:rFonts w:ascii="Arial" w:hAnsi="Arial" w:cs="Arial"/>
        <w:b/>
        <w:sz w:val="20"/>
      </w:rPr>
      <w:fldChar w:fldCharType="end"/>
    </w:r>
  </w:p>
  <w:p w:rsidR="00623D30" w:rsidRDefault="00623D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623D30"/>
    <w:rsid w:val="00007246"/>
    <w:rsid w:val="00013F6D"/>
    <w:rsid w:val="0001418E"/>
    <w:rsid w:val="00017C27"/>
    <w:rsid w:val="000221BC"/>
    <w:rsid w:val="0002534E"/>
    <w:rsid w:val="00025416"/>
    <w:rsid w:val="00072B22"/>
    <w:rsid w:val="000A16AE"/>
    <w:rsid w:val="000A3551"/>
    <w:rsid w:val="000A365A"/>
    <w:rsid w:val="000A5010"/>
    <w:rsid w:val="000A7977"/>
    <w:rsid w:val="000B1D40"/>
    <w:rsid w:val="000E2A14"/>
    <w:rsid w:val="000E7D95"/>
    <w:rsid w:val="00115351"/>
    <w:rsid w:val="00132509"/>
    <w:rsid w:val="001454AC"/>
    <w:rsid w:val="00161658"/>
    <w:rsid w:val="00162ED6"/>
    <w:rsid w:val="0016415A"/>
    <w:rsid w:val="00165AB2"/>
    <w:rsid w:val="001661D3"/>
    <w:rsid w:val="00173D5D"/>
    <w:rsid w:val="001774A2"/>
    <w:rsid w:val="00196C1D"/>
    <w:rsid w:val="001B6E1B"/>
    <w:rsid w:val="001C0296"/>
    <w:rsid w:val="001C4140"/>
    <w:rsid w:val="001D4414"/>
    <w:rsid w:val="001F1C82"/>
    <w:rsid w:val="00240AF1"/>
    <w:rsid w:val="00296C52"/>
    <w:rsid w:val="002C1956"/>
    <w:rsid w:val="002E46D9"/>
    <w:rsid w:val="002F3E8A"/>
    <w:rsid w:val="002F5549"/>
    <w:rsid w:val="002F6AC6"/>
    <w:rsid w:val="00312328"/>
    <w:rsid w:val="00316BCD"/>
    <w:rsid w:val="00320615"/>
    <w:rsid w:val="0032145B"/>
    <w:rsid w:val="003455CA"/>
    <w:rsid w:val="003A271F"/>
    <w:rsid w:val="003B39C5"/>
    <w:rsid w:val="003B7857"/>
    <w:rsid w:val="003C437E"/>
    <w:rsid w:val="003D181C"/>
    <w:rsid w:val="003E3AFC"/>
    <w:rsid w:val="003F13AD"/>
    <w:rsid w:val="003F1DD4"/>
    <w:rsid w:val="003F3FAD"/>
    <w:rsid w:val="003F5F74"/>
    <w:rsid w:val="0041384B"/>
    <w:rsid w:val="00416757"/>
    <w:rsid w:val="004261D7"/>
    <w:rsid w:val="00444948"/>
    <w:rsid w:val="004C0391"/>
    <w:rsid w:val="004E7531"/>
    <w:rsid w:val="004F6AC9"/>
    <w:rsid w:val="005008BC"/>
    <w:rsid w:val="00500BC8"/>
    <w:rsid w:val="00522581"/>
    <w:rsid w:val="005364A9"/>
    <w:rsid w:val="00541F95"/>
    <w:rsid w:val="00543DE7"/>
    <w:rsid w:val="00547A1C"/>
    <w:rsid w:val="005970D7"/>
    <w:rsid w:val="005A2FB2"/>
    <w:rsid w:val="005A54C7"/>
    <w:rsid w:val="005B640A"/>
    <w:rsid w:val="005C7884"/>
    <w:rsid w:val="00607C1E"/>
    <w:rsid w:val="00623D30"/>
    <w:rsid w:val="0063457F"/>
    <w:rsid w:val="00635787"/>
    <w:rsid w:val="00636507"/>
    <w:rsid w:val="006469E4"/>
    <w:rsid w:val="00653378"/>
    <w:rsid w:val="00653AD1"/>
    <w:rsid w:val="00654081"/>
    <w:rsid w:val="006A04D4"/>
    <w:rsid w:val="006A3EB3"/>
    <w:rsid w:val="006A7CB0"/>
    <w:rsid w:val="006B7A3E"/>
    <w:rsid w:val="006C580D"/>
    <w:rsid w:val="006E00F1"/>
    <w:rsid w:val="006F5BF9"/>
    <w:rsid w:val="00700939"/>
    <w:rsid w:val="00706D12"/>
    <w:rsid w:val="007152FC"/>
    <w:rsid w:val="00720393"/>
    <w:rsid w:val="00741FF6"/>
    <w:rsid w:val="007438ED"/>
    <w:rsid w:val="00743EF2"/>
    <w:rsid w:val="00757B21"/>
    <w:rsid w:val="007A1428"/>
    <w:rsid w:val="007D1717"/>
    <w:rsid w:val="007D1DB4"/>
    <w:rsid w:val="007D62FB"/>
    <w:rsid w:val="007E3765"/>
    <w:rsid w:val="007F44C8"/>
    <w:rsid w:val="00822792"/>
    <w:rsid w:val="008276AB"/>
    <w:rsid w:val="00833215"/>
    <w:rsid w:val="008502E1"/>
    <w:rsid w:val="00880735"/>
    <w:rsid w:val="0089139F"/>
    <w:rsid w:val="008B3A66"/>
    <w:rsid w:val="008E3CDB"/>
    <w:rsid w:val="008E6ADC"/>
    <w:rsid w:val="009229D0"/>
    <w:rsid w:val="00925DD1"/>
    <w:rsid w:val="00932881"/>
    <w:rsid w:val="0095068A"/>
    <w:rsid w:val="0095497C"/>
    <w:rsid w:val="00970AD5"/>
    <w:rsid w:val="00976C16"/>
    <w:rsid w:val="009827F6"/>
    <w:rsid w:val="009A1913"/>
    <w:rsid w:val="009A49D2"/>
    <w:rsid w:val="009B6B44"/>
    <w:rsid w:val="009C7C41"/>
    <w:rsid w:val="00A00641"/>
    <w:rsid w:val="00A23FCD"/>
    <w:rsid w:val="00A445F7"/>
    <w:rsid w:val="00A54F92"/>
    <w:rsid w:val="00A64D59"/>
    <w:rsid w:val="00A6500E"/>
    <w:rsid w:val="00A65CFB"/>
    <w:rsid w:val="00A853EF"/>
    <w:rsid w:val="00AA2DC8"/>
    <w:rsid w:val="00AD7973"/>
    <w:rsid w:val="00B50B0C"/>
    <w:rsid w:val="00B73E19"/>
    <w:rsid w:val="00B7704C"/>
    <w:rsid w:val="00B82529"/>
    <w:rsid w:val="00B82F7D"/>
    <w:rsid w:val="00BB3E76"/>
    <w:rsid w:val="00BC296F"/>
    <w:rsid w:val="00BC4C4E"/>
    <w:rsid w:val="00BD1D93"/>
    <w:rsid w:val="00BD50CA"/>
    <w:rsid w:val="00BF02EF"/>
    <w:rsid w:val="00BF04CD"/>
    <w:rsid w:val="00BF2E85"/>
    <w:rsid w:val="00C27254"/>
    <w:rsid w:val="00C724D6"/>
    <w:rsid w:val="00C755F9"/>
    <w:rsid w:val="00CA00AA"/>
    <w:rsid w:val="00CB7070"/>
    <w:rsid w:val="00CC13C3"/>
    <w:rsid w:val="00CC1938"/>
    <w:rsid w:val="00CC2946"/>
    <w:rsid w:val="00CC4A05"/>
    <w:rsid w:val="00CC4FF3"/>
    <w:rsid w:val="00CC58E9"/>
    <w:rsid w:val="00CD521B"/>
    <w:rsid w:val="00CE60EF"/>
    <w:rsid w:val="00D01925"/>
    <w:rsid w:val="00D171D0"/>
    <w:rsid w:val="00D24FD5"/>
    <w:rsid w:val="00D4345B"/>
    <w:rsid w:val="00D4598C"/>
    <w:rsid w:val="00D46B11"/>
    <w:rsid w:val="00D526D5"/>
    <w:rsid w:val="00D56A1D"/>
    <w:rsid w:val="00D65D59"/>
    <w:rsid w:val="00D71DC4"/>
    <w:rsid w:val="00D72111"/>
    <w:rsid w:val="00D7312B"/>
    <w:rsid w:val="00DA2279"/>
    <w:rsid w:val="00DB75AD"/>
    <w:rsid w:val="00E103A1"/>
    <w:rsid w:val="00E21E18"/>
    <w:rsid w:val="00E23ECD"/>
    <w:rsid w:val="00E2511A"/>
    <w:rsid w:val="00E2564B"/>
    <w:rsid w:val="00E30BFC"/>
    <w:rsid w:val="00E358E1"/>
    <w:rsid w:val="00E36699"/>
    <w:rsid w:val="00E37C3E"/>
    <w:rsid w:val="00E4255C"/>
    <w:rsid w:val="00E62F94"/>
    <w:rsid w:val="00E8154B"/>
    <w:rsid w:val="00E83487"/>
    <w:rsid w:val="00ED3AD8"/>
    <w:rsid w:val="00F02E68"/>
    <w:rsid w:val="00F11E00"/>
    <w:rsid w:val="00F23BBC"/>
    <w:rsid w:val="00F31CDD"/>
    <w:rsid w:val="00F36AB1"/>
    <w:rsid w:val="00F407FA"/>
    <w:rsid w:val="00F45F34"/>
    <w:rsid w:val="00F678FE"/>
    <w:rsid w:val="00F86006"/>
    <w:rsid w:val="00FA78C3"/>
    <w:rsid w:val="00FA7AE6"/>
    <w:rsid w:val="00FB6903"/>
    <w:rsid w:val="00FB73EC"/>
    <w:rsid w:val="00FC00B6"/>
    <w:rsid w:val="00FD3C28"/>
    <w:rsid w:val="00FE1303"/>
    <w:rsid w:val="00FE1605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30"/>
    <w:rPr>
      <w:rFonts w:eastAsia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23D30"/>
    <w:pPr>
      <w:tabs>
        <w:tab w:val="center" w:pos="4513"/>
        <w:tab w:val="right" w:pos="9026"/>
      </w:tabs>
    </w:pPr>
    <w:rPr>
      <w:rFonts w:eastAsia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3D30"/>
  </w:style>
  <w:style w:type="paragraph" w:styleId="Piedepgina">
    <w:name w:val="footer"/>
    <w:basedOn w:val="Normal"/>
    <w:link w:val="PiedepginaCar"/>
    <w:uiPriority w:val="99"/>
    <w:semiHidden/>
    <w:unhideWhenUsed/>
    <w:rsid w:val="00623D30"/>
    <w:pPr>
      <w:tabs>
        <w:tab w:val="center" w:pos="4513"/>
        <w:tab w:val="right" w:pos="9026"/>
      </w:tabs>
    </w:pPr>
    <w:rPr>
      <w:rFonts w:eastAsia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3D30"/>
  </w:style>
  <w:style w:type="character" w:styleId="Hipervnculo">
    <w:name w:val="Hyperlink"/>
    <w:basedOn w:val="Fuentedeprrafopredeter"/>
    <w:uiPriority w:val="99"/>
    <w:unhideWhenUsed/>
    <w:rsid w:val="0063578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D3A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30"/>
    <w:rPr>
      <w:rFonts w:eastAsia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23D30"/>
    <w:pPr>
      <w:tabs>
        <w:tab w:val="center" w:pos="4513"/>
        <w:tab w:val="right" w:pos="9026"/>
      </w:tabs>
    </w:pPr>
    <w:rPr>
      <w:rFonts w:eastAsia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3D30"/>
  </w:style>
  <w:style w:type="paragraph" w:styleId="Piedepgina">
    <w:name w:val="footer"/>
    <w:basedOn w:val="Normal"/>
    <w:link w:val="PiedepginaCar"/>
    <w:uiPriority w:val="99"/>
    <w:semiHidden/>
    <w:unhideWhenUsed/>
    <w:rsid w:val="00623D30"/>
    <w:pPr>
      <w:tabs>
        <w:tab w:val="center" w:pos="4513"/>
        <w:tab w:val="right" w:pos="9026"/>
      </w:tabs>
    </w:pPr>
    <w:rPr>
      <w:rFonts w:eastAsia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3D30"/>
  </w:style>
  <w:style w:type="character" w:styleId="Hipervnculo">
    <w:name w:val="Hyperlink"/>
    <w:basedOn w:val="Fuentedeprrafopredeter"/>
    <w:uiPriority w:val="99"/>
    <w:unhideWhenUsed/>
    <w:rsid w:val="0063578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D3A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onet.fco.gov.uk/Doing+my+Job/Good+Practice/ProgrammeMngtToolkit/Guidance/Policy/Activity_Based_Budgeting.doc" TargetMode="External"/><Relationship Id="rId13" Type="http://schemas.openxmlformats.org/officeDocument/2006/relationships/hyperlink" Target="http://www.fconet.fco.gov.uk/Doing+my+Job/Procure/Policy/Model_Contracts.ht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ubs.sharepoint.fco.gov.uk/sites/finance/strategicfinance/oda/ODA%20Guidance/Forms/AllItems.aspx" TargetMode="External"/><Relationship Id="rId12" Type="http://schemas.openxmlformats.org/officeDocument/2006/relationships/hyperlink" Target="http://www.fconet.fco.gov.uk/Doing+my+Job/Good+Practice/ProgrammeMngtToolkit/Guidance/Policy/MOU_Two.doc" TargetMode="External"/><Relationship Id="rId17" Type="http://schemas.openxmlformats.org/officeDocument/2006/relationships/hyperlink" Target="http://www.fconet.fco.gov.uk/Doing+my+Job/Forms/Project_forms/Project_appraisal_matrix.xls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fconet.fco.gov.uk/Doing+my+Job/Good+Practice/ProgrammeMngtToolkit/Templates/_documents/Pre-Payment_Pro_Forma.doc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conet.fco.gov.uk/Doing+my+Job/Good+Practice/ProgrammeMngtToolkit/Guidance/Policy/MOU_One.doc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fconet.fco.gov.uk/Doing+my+Job/Procure/Policy/Model_Contracts.htm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fconet.fco.gov.uk/Doing+my+Job/Good+Practice/ProgrammeMngtToolkit/Templates/Policy/AGA_Short_Form_Guidance.doc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fconet.fco.gov.uk/Doing+my+Job/Procure/Cycle/Procurement_Overview_EU.htm" TargetMode="External"/><Relationship Id="rId14" Type="http://schemas.openxmlformats.org/officeDocument/2006/relationships/hyperlink" Target="http://www.fconet.fco.gov.uk/Doing+my+Job/Good+Practice/ProgrammeMngtToolkit/Templates/Policy/AGA_Short_Form_Guidance.doc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SPF.F2A.13 Checklist for Proposals</vt:lpstr>
      <vt:lpstr>SPF.F2A.13 Checklist for Proposals</vt:lpstr>
    </vt:vector>
  </TitlesOfParts>
  <Company>FCO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SPF.F2A.13 Checklist for Proposals</dc:title>
  <dc:subject>SPF.F2A.13 Checklist for Proposals</dc:subject>
  <dc:creator>nhearn</dc:creator>
  <cp:keywords>SPF.F2A.13 Proposal Checklist</cp:keywords>
  <dc:description>SPF.F2A.13 Checklist for Proposals</dc:description>
  <cp:lastModifiedBy>Sandra Bernal</cp:lastModifiedBy>
  <cp:revision>2</cp:revision>
  <dcterms:created xsi:type="dcterms:W3CDTF">2013-07-09T14:48:00Z</dcterms:created>
  <dcterms:modified xsi:type="dcterms:W3CDTF">2013-07-09T14:48:00Z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2013-01-31T00:00:00Z</vt:filetime>
  </property>
</Properties>
</file>