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F5" w:rsidRDefault="007F19F5" w:rsidP="007F19F5">
      <w:pPr>
        <w:spacing w:before="100" w:beforeAutospacing="1" w:after="100" w:afterAutospacing="1"/>
        <w:ind w:left="634" w:right="277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Public Security Bureau</w:t>
      </w:r>
      <w:r w:rsidRPr="008162A7">
        <w:rPr>
          <w:rFonts w:ascii="Arial" w:hAnsi="Arial" w:cs="Arial"/>
          <w:color w:val="333333"/>
          <w:sz w:val="24"/>
          <w:szCs w:val="24"/>
        </w:rPr>
        <w:t xml:space="preserve"> contact details </w:t>
      </w:r>
      <w:r>
        <w:rPr>
          <w:rFonts w:ascii="Arial" w:hAnsi="Arial" w:cs="Arial"/>
          <w:color w:val="333333"/>
          <w:sz w:val="24"/>
          <w:szCs w:val="24"/>
        </w:rPr>
        <w:t>in China</w:t>
      </w:r>
    </w:p>
    <w:p w:rsidR="007F19F5" w:rsidRDefault="007F19F5" w:rsidP="007F19F5">
      <w:pPr>
        <w:spacing w:before="100" w:beforeAutospacing="1" w:after="100" w:afterAutospacing="1"/>
        <w:ind w:left="634" w:right="277"/>
      </w:pPr>
      <w:r>
        <w:rPr>
          <w:rFonts w:ascii="Arial" w:hAnsi="Arial" w:cs="Arial"/>
          <w:color w:val="333333"/>
          <w:sz w:val="24"/>
          <w:szCs w:val="24"/>
        </w:rPr>
        <w:t xml:space="preserve">Contacts for </w:t>
      </w:r>
      <w:r>
        <w:rPr>
          <w:rFonts w:ascii="Arial" w:hAnsi="Arial" w:cs="Arial"/>
          <w:color w:val="333333"/>
          <w:sz w:val="24"/>
          <w:szCs w:val="24"/>
        </w:rPr>
        <w:t>Public Security Bureau</w:t>
      </w:r>
      <w:r>
        <w:rPr>
          <w:rFonts w:ascii="Arial" w:hAnsi="Arial" w:cs="Arial"/>
          <w:color w:val="333333"/>
          <w:sz w:val="24"/>
          <w:szCs w:val="24"/>
        </w:rPr>
        <w:t>x in</w:t>
      </w:r>
      <w:bookmarkStart w:id="0" w:name="_GoBack"/>
      <w:bookmarkEnd w:id="0"/>
      <w:r w:rsidRPr="008162A7">
        <w:rPr>
          <w:rFonts w:ascii="Arial" w:hAnsi="Arial" w:cs="Arial"/>
          <w:color w:val="333333"/>
          <w:sz w:val="24"/>
          <w:szCs w:val="24"/>
        </w:rPr>
        <w:t xml:space="preserve"> Beijing, Shanghai, Guangzhou and Chongqing</w:t>
      </w:r>
    </w:p>
    <w:p w:rsidR="007F19F5" w:rsidRDefault="007F19F5" w:rsidP="007F19F5">
      <w:pPr>
        <w:spacing w:before="100" w:beforeAutospacing="1" w:after="100" w:afterAutospacing="1"/>
        <w:ind w:left="634" w:right="277"/>
      </w:pPr>
    </w:p>
    <w:p w:rsidR="007F19F5" w:rsidRPr="008162A7" w:rsidRDefault="007F19F5" w:rsidP="007F19F5">
      <w:pPr>
        <w:spacing w:before="100" w:beforeAutospacing="1" w:after="100" w:afterAutospacing="1"/>
        <w:ind w:left="634" w:right="277"/>
        <w:rPr>
          <w:rFonts w:ascii="Arial" w:hAnsi="Arial" w:cs="Arial"/>
          <w:color w:val="333333"/>
          <w:sz w:val="24"/>
          <w:szCs w:val="24"/>
        </w:rPr>
      </w:pPr>
      <w:hyperlink r:id="rId6" w:tgtFrame="_blank" w:tooltip="Beijing PSB" w:history="1">
        <w:r w:rsidRPr="008162A7">
          <w:rPr>
            <w:rFonts w:ascii="Arial" w:hAnsi="Arial" w:cs="Arial"/>
            <w:color w:val="0066CC"/>
            <w:sz w:val="24"/>
            <w:szCs w:val="24"/>
          </w:rPr>
          <w:t>Division of Exit and Entry Administration of Beijing Public Security Bureau</w:t>
        </w:r>
      </w:hyperlink>
      <w:r w:rsidRPr="008162A7">
        <w:rPr>
          <w:rFonts w:ascii="Arial" w:hAnsi="Arial" w:cs="Arial"/>
          <w:color w:val="333333"/>
          <w:sz w:val="24"/>
          <w:szCs w:val="24"/>
        </w:rPr>
        <w:br/>
        <w:t xml:space="preserve">Address: No.2 </w:t>
      </w:r>
      <w:proofErr w:type="spellStart"/>
      <w:r w:rsidRPr="008162A7">
        <w:rPr>
          <w:rFonts w:ascii="Arial" w:hAnsi="Arial" w:cs="Arial"/>
          <w:color w:val="333333"/>
          <w:sz w:val="24"/>
          <w:szCs w:val="24"/>
        </w:rPr>
        <w:t>AndingmenDongjie</w:t>
      </w:r>
      <w:proofErr w:type="spellEnd"/>
      <w:r w:rsidRPr="008162A7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8162A7">
        <w:rPr>
          <w:rFonts w:ascii="Arial" w:hAnsi="Arial" w:cs="Arial"/>
          <w:color w:val="333333"/>
          <w:sz w:val="24"/>
          <w:szCs w:val="24"/>
        </w:rPr>
        <w:t>Dongcheng</w:t>
      </w:r>
      <w:proofErr w:type="spellEnd"/>
      <w:r w:rsidRPr="008162A7">
        <w:rPr>
          <w:rFonts w:ascii="Arial" w:hAnsi="Arial" w:cs="Arial"/>
          <w:color w:val="333333"/>
          <w:sz w:val="24"/>
          <w:szCs w:val="24"/>
        </w:rPr>
        <w:t xml:space="preserve"> District, </w:t>
      </w:r>
      <w:proofErr w:type="gramStart"/>
      <w:r w:rsidRPr="008162A7">
        <w:rPr>
          <w:rFonts w:ascii="Arial" w:hAnsi="Arial" w:cs="Arial"/>
          <w:color w:val="333333"/>
          <w:sz w:val="24"/>
          <w:szCs w:val="24"/>
        </w:rPr>
        <w:t>Beijing</w:t>
      </w:r>
      <w:r w:rsidRPr="008162A7">
        <w:rPr>
          <w:rFonts w:ascii="Arial" w:hAnsi="Arial" w:cs="Arial"/>
          <w:color w:val="333333"/>
          <w:sz w:val="24"/>
          <w:szCs w:val="24"/>
        </w:rPr>
        <w:br/>
        <w:t>Tel</w:t>
      </w:r>
      <w:proofErr w:type="gramEnd"/>
      <w:r w:rsidRPr="008162A7">
        <w:rPr>
          <w:rFonts w:ascii="Arial" w:hAnsi="Arial" w:cs="Arial"/>
          <w:color w:val="333333"/>
          <w:sz w:val="24"/>
          <w:szCs w:val="24"/>
        </w:rPr>
        <w:t xml:space="preserve">: </w:t>
      </w:r>
      <w:r w:rsidRPr="008162A7">
        <w:rPr>
          <w:rFonts w:ascii="Arial" w:hAnsi="Arial" w:cs="Arial"/>
          <w:color w:val="333333"/>
          <w:sz w:val="24"/>
          <w:szCs w:val="24"/>
        </w:rPr>
        <w:t>（</w:t>
      </w:r>
      <w:r w:rsidRPr="008162A7">
        <w:rPr>
          <w:rFonts w:ascii="Arial" w:hAnsi="Arial" w:cs="Arial"/>
          <w:color w:val="333333"/>
          <w:sz w:val="24"/>
          <w:szCs w:val="24"/>
        </w:rPr>
        <w:t>+86) 10 8402 0101</w:t>
      </w:r>
      <w:r w:rsidRPr="008162A7">
        <w:rPr>
          <w:rFonts w:ascii="Arial" w:hAnsi="Arial" w:cs="Arial"/>
          <w:color w:val="333333"/>
          <w:sz w:val="24"/>
          <w:szCs w:val="24"/>
        </w:rPr>
        <w:br/>
        <w:t>Office hours: Monday to Saturday 8:30am-4:30pm.</w:t>
      </w:r>
      <w:r w:rsidRPr="008162A7">
        <w:rPr>
          <w:rFonts w:ascii="Arial" w:hAnsi="Arial" w:cs="Arial"/>
          <w:color w:val="333333"/>
          <w:sz w:val="24"/>
          <w:szCs w:val="24"/>
        </w:rPr>
        <w:br/>
        <w:t xml:space="preserve">   </w:t>
      </w:r>
    </w:p>
    <w:p w:rsidR="007F19F5" w:rsidRPr="008162A7" w:rsidRDefault="007F19F5" w:rsidP="007F19F5">
      <w:pPr>
        <w:spacing w:before="100" w:beforeAutospacing="1" w:after="240"/>
        <w:ind w:left="634" w:right="277"/>
        <w:rPr>
          <w:rFonts w:ascii="Arial" w:hAnsi="Arial" w:cs="Arial"/>
          <w:color w:val="333333"/>
          <w:sz w:val="24"/>
          <w:szCs w:val="24"/>
        </w:rPr>
      </w:pPr>
      <w:hyperlink r:id="rId7" w:tgtFrame="_blank" w:tooltip="Shanghai PSB" w:history="1">
        <w:r w:rsidRPr="008162A7">
          <w:rPr>
            <w:rFonts w:ascii="Arial" w:hAnsi="Arial" w:cs="Arial"/>
            <w:color w:val="0066CC"/>
            <w:sz w:val="24"/>
            <w:szCs w:val="24"/>
          </w:rPr>
          <w:t>Division of Exit and Entry Administration of Shanghai Public Security Bureau</w:t>
        </w:r>
      </w:hyperlink>
      <w:r w:rsidRPr="008162A7">
        <w:rPr>
          <w:rFonts w:ascii="Arial" w:hAnsi="Arial" w:cs="Arial"/>
          <w:color w:val="333333"/>
          <w:sz w:val="24"/>
          <w:szCs w:val="24"/>
        </w:rPr>
        <w:br/>
        <w:t xml:space="preserve">Address: No.1500 </w:t>
      </w:r>
      <w:proofErr w:type="spellStart"/>
      <w:r w:rsidRPr="008162A7">
        <w:rPr>
          <w:rFonts w:ascii="Arial" w:hAnsi="Arial" w:cs="Arial"/>
          <w:color w:val="333333"/>
          <w:sz w:val="24"/>
          <w:szCs w:val="24"/>
        </w:rPr>
        <w:t>Minshenglu</w:t>
      </w:r>
      <w:proofErr w:type="spellEnd"/>
      <w:r w:rsidRPr="008162A7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8162A7">
        <w:rPr>
          <w:rFonts w:ascii="Arial" w:hAnsi="Arial" w:cs="Arial"/>
          <w:color w:val="333333"/>
          <w:sz w:val="24"/>
          <w:szCs w:val="24"/>
        </w:rPr>
        <w:t>Pudong</w:t>
      </w:r>
      <w:proofErr w:type="spellEnd"/>
      <w:r w:rsidRPr="008162A7">
        <w:rPr>
          <w:rFonts w:ascii="Arial" w:hAnsi="Arial" w:cs="Arial"/>
          <w:color w:val="333333"/>
          <w:sz w:val="24"/>
          <w:szCs w:val="24"/>
        </w:rPr>
        <w:t xml:space="preserve"> New District, </w:t>
      </w:r>
      <w:proofErr w:type="gramStart"/>
      <w:r w:rsidRPr="008162A7">
        <w:rPr>
          <w:rFonts w:ascii="Arial" w:hAnsi="Arial" w:cs="Arial"/>
          <w:color w:val="333333"/>
          <w:sz w:val="24"/>
          <w:szCs w:val="24"/>
        </w:rPr>
        <w:t>Shanghai</w:t>
      </w:r>
      <w:r w:rsidRPr="008162A7">
        <w:rPr>
          <w:rFonts w:ascii="Arial" w:hAnsi="Arial" w:cs="Arial"/>
          <w:color w:val="333333"/>
          <w:sz w:val="24"/>
          <w:szCs w:val="24"/>
        </w:rPr>
        <w:br/>
        <w:t>Tel</w:t>
      </w:r>
      <w:proofErr w:type="gramEnd"/>
      <w:r w:rsidRPr="008162A7">
        <w:rPr>
          <w:rFonts w:ascii="Arial" w:hAnsi="Arial" w:cs="Arial"/>
          <w:color w:val="333333"/>
          <w:sz w:val="24"/>
          <w:szCs w:val="24"/>
        </w:rPr>
        <w:t>: (+86) 21 28951900</w:t>
      </w:r>
      <w:r w:rsidRPr="008162A7">
        <w:rPr>
          <w:rFonts w:ascii="Arial" w:hAnsi="Arial" w:cs="Arial"/>
          <w:color w:val="333333"/>
          <w:sz w:val="24"/>
          <w:szCs w:val="24"/>
        </w:rPr>
        <w:br/>
        <w:t>Office hours: Monday to Saturday 9:00am-5:00pm.</w:t>
      </w:r>
    </w:p>
    <w:p w:rsidR="007F19F5" w:rsidRPr="008162A7" w:rsidRDefault="007F19F5" w:rsidP="007F19F5">
      <w:pPr>
        <w:spacing w:before="100" w:beforeAutospacing="1" w:after="240"/>
        <w:ind w:left="634" w:right="277"/>
        <w:rPr>
          <w:rFonts w:ascii="Arial" w:hAnsi="Arial" w:cs="Arial"/>
          <w:color w:val="333333"/>
          <w:sz w:val="24"/>
          <w:szCs w:val="24"/>
        </w:rPr>
      </w:pPr>
      <w:hyperlink r:id="rId8" w:tgtFrame="_blank" w:tooltip="Chongqing PSB" w:history="1">
        <w:r w:rsidRPr="008162A7">
          <w:rPr>
            <w:rFonts w:ascii="Arial" w:hAnsi="Arial" w:cs="Arial"/>
            <w:color w:val="0066CC"/>
            <w:sz w:val="24"/>
            <w:szCs w:val="24"/>
          </w:rPr>
          <w:t>Division of Exit and Entry Administration of Chongqing Public Security Bureau</w:t>
        </w:r>
      </w:hyperlink>
      <w:r w:rsidRPr="008162A7">
        <w:rPr>
          <w:rFonts w:ascii="Arial" w:hAnsi="Arial" w:cs="Arial"/>
          <w:color w:val="333333"/>
          <w:sz w:val="24"/>
          <w:szCs w:val="24"/>
        </w:rPr>
        <w:br/>
        <w:t xml:space="preserve">Address: No.555 </w:t>
      </w:r>
      <w:proofErr w:type="spellStart"/>
      <w:r w:rsidRPr="008162A7">
        <w:rPr>
          <w:rFonts w:ascii="Arial" w:hAnsi="Arial" w:cs="Arial"/>
          <w:color w:val="333333"/>
          <w:sz w:val="24"/>
          <w:szCs w:val="24"/>
        </w:rPr>
        <w:t>Huangnibang</w:t>
      </w:r>
      <w:proofErr w:type="spellEnd"/>
      <w:r w:rsidRPr="008162A7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8162A7">
        <w:rPr>
          <w:rFonts w:ascii="Arial" w:hAnsi="Arial" w:cs="Arial"/>
          <w:color w:val="333333"/>
          <w:sz w:val="24"/>
          <w:szCs w:val="24"/>
        </w:rPr>
        <w:t>Yubei</w:t>
      </w:r>
      <w:proofErr w:type="spellEnd"/>
      <w:r w:rsidRPr="008162A7">
        <w:rPr>
          <w:rFonts w:ascii="Arial" w:hAnsi="Arial" w:cs="Arial"/>
          <w:color w:val="333333"/>
          <w:sz w:val="24"/>
          <w:szCs w:val="24"/>
        </w:rPr>
        <w:t xml:space="preserve"> District, </w:t>
      </w:r>
      <w:proofErr w:type="gramStart"/>
      <w:r w:rsidRPr="008162A7">
        <w:rPr>
          <w:rFonts w:ascii="Arial" w:hAnsi="Arial" w:cs="Arial"/>
          <w:color w:val="333333"/>
          <w:sz w:val="24"/>
          <w:szCs w:val="24"/>
        </w:rPr>
        <w:t>Chongqing</w:t>
      </w:r>
      <w:r w:rsidRPr="008162A7">
        <w:rPr>
          <w:rFonts w:ascii="Arial" w:hAnsi="Arial" w:cs="Arial"/>
          <w:color w:val="333333"/>
          <w:sz w:val="24"/>
          <w:szCs w:val="24"/>
        </w:rPr>
        <w:br/>
        <w:t>Tel</w:t>
      </w:r>
      <w:proofErr w:type="gramEnd"/>
      <w:r w:rsidRPr="008162A7">
        <w:rPr>
          <w:rFonts w:ascii="Arial" w:hAnsi="Arial" w:cs="Arial"/>
          <w:color w:val="333333"/>
          <w:sz w:val="24"/>
          <w:szCs w:val="24"/>
        </w:rPr>
        <w:t>:  (+86) 23 63961944</w:t>
      </w:r>
      <w:r w:rsidRPr="008162A7">
        <w:rPr>
          <w:rFonts w:ascii="Arial" w:hAnsi="Arial" w:cs="Arial"/>
          <w:color w:val="333333"/>
          <w:sz w:val="24"/>
          <w:szCs w:val="24"/>
        </w:rPr>
        <w:br/>
        <w:t>Office hours: Monday to Saturday 9:00am-11:30am, 1:30pm-5:30pm.</w:t>
      </w:r>
    </w:p>
    <w:p w:rsidR="007F19F5" w:rsidRPr="008162A7" w:rsidRDefault="007F19F5" w:rsidP="007F19F5">
      <w:pPr>
        <w:tabs>
          <w:tab w:val="num" w:pos="1077"/>
        </w:tabs>
        <w:spacing w:before="100" w:beforeAutospacing="1" w:after="100" w:afterAutospacing="1"/>
        <w:ind w:left="634" w:right="277"/>
        <w:rPr>
          <w:rFonts w:ascii="Arial" w:hAnsi="Arial" w:cs="Arial"/>
          <w:color w:val="333333"/>
          <w:sz w:val="24"/>
          <w:szCs w:val="24"/>
        </w:rPr>
      </w:pPr>
      <w:hyperlink r:id="rId9" w:tgtFrame="_blank" w:tooltip="Guangzhou PSB" w:history="1">
        <w:r w:rsidRPr="008162A7">
          <w:rPr>
            <w:rFonts w:ascii="Arial" w:hAnsi="Arial" w:cs="Arial"/>
            <w:color w:val="0066CC"/>
            <w:sz w:val="24"/>
            <w:szCs w:val="24"/>
          </w:rPr>
          <w:t>Division of Exit and Entry Administration of Guangzhou Public Security Bureau</w:t>
        </w:r>
      </w:hyperlink>
      <w:r w:rsidRPr="008162A7">
        <w:rPr>
          <w:rFonts w:ascii="Arial" w:hAnsi="Arial" w:cs="Arial"/>
          <w:color w:val="333333"/>
          <w:sz w:val="24"/>
          <w:szCs w:val="24"/>
        </w:rPr>
        <w:br/>
        <w:t xml:space="preserve">Address: F6 No.155 </w:t>
      </w:r>
      <w:proofErr w:type="spellStart"/>
      <w:r w:rsidRPr="008162A7">
        <w:rPr>
          <w:rFonts w:ascii="Arial" w:hAnsi="Arial" w:cs="Arial"/>
          <w:color w:val="333333"/>
          <w:sz w:val="24"/>
          <w:szCs w:val="24"/>
        </w:rPr>
        <w:t>Jiefang</w:t>
      </w:r>
      <w:proofErr w:type="spellEnd"/>
      <w:r w:rsidRPr="008162A7">
        <w:rPr>
          <w:rFonts w:ascii="Arial" w:hAnsi="Arial" w:cs="Arial"/>
          <w:color w:val="333333"/>
          <w:sz w:val="24"/>
          <w:szCs w:val="24"/>
        </w:rPr>
        <w:t xml:space="preserve"> South Road, Guangzhou</w:t>
      </w:r>
      <w:r w:rsidRPr="008162A7">
        <w:rPr>
          <w:rFonts w:ascii="Arial" w:hAnsi="Arial" w:cs="Arial"/>
          <w:color w:val="333333"/>
          <w:sz w:val="24"/>
          <w:szCs w:val="24"/>
        </w:rPr>
        <w:br/>
        <w:t>Tel: (+86) 20 96110110</w:t>
      </w:r>
      <w:r w:rsidRPr="008162A7">
        <w:rPr>
          <w:rFonts w:ascii="Arial" w:hAnsi="Arial" w:cs="Arial"/>
          <w:color w:val="333333"/>
          <w:sz w:val="24"/>
          <w:szCs w:val="24"/>
        </w:rPr>
        <w:br/>
        <w:t xml:space="preserve">Office hours: Monday to Friday 8:30am-12:00am, 2:00pm-5:30pm. </w:t>
      </w:r>
    </w:p>
    <w:p w:rsidR="000F784A" w:rsidRDefault="007F19F5"/>
    <w:sectPr w:rsidR="000F7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abstractNum w:abstractNumId="0">
    <w:nsid w:val="57330C89"/>
    <w:multiLevelType w:val="multilevel"/>
    <w:tmpl w:val="37AA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F5"/>
    <w:rsid w:val="004E49D3"/>
    <w:rsid w:val="007F19F5"/>
    <w:rsid w:val="00A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F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F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ga.gov.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lice.sh.cn/shpol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jgaj.gov.c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zjd.gov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Clancy</dc:creator>
  <cp:lastModifiedBy>Ben Clancy</cp:lastModifiedBy>
  <cp:revision>1</cp:revision>
  <dcterms:created xsi:type="dcterms:W3CDTF">2013-03-06T11:51:00Z</dcterms:created>
  <dcterms:modified xsi:type="dcterms:W3CDTF">2013-03-06T12:11:00Z</dcterms:modified>
</cp:coreProperties>
</file>